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E9" w:rsidRPr="003263E9" w:rsidRDefault="003263E9" w:rsidP="003263E9">
      <w:pPr>
        <w:bidi/>
        <w:jc w:val="center"/>
        <w:rPr>
          <w:rFonts w:ascii="Sakkal Majalla" w:hAnsi="Sakkal Majalla" w:cs="Sakkal Majalla"/>
          <w:b/>
          <w:bCs/>
          <w:sz w:val="36"/>
          <w:szCs w:val="36"/>
          <w:u w:val="single"/>
          <w:rtl/>
          <w:lang w:bidi="ar-DZ"/>
        </w:rPr>
      </w:pPr>
      <w:r w:rsidRPr="003263E9">
        <w:rPr>
          <w:rFonts w:ascii="Sakkal Majalla" w:hAnsi="Sakkal Majalla" w:cs="Sakkal Majalla"/>
          <w:b/>
          <w:bCs/>
          <w:sz w:val="36"/>
          <w:szCs w:val="36"/>
          <w:u w:val="single"/>
          <w:rtl/>
          <w:lang w:bidi="ar-DZ"/>
        </w:rPr>
        <w:t>ماهية المرفق العام</w:t>
      </w:r>
    </w:p>
    <w:p w:rsidR="003263E9" w:rsidRPr="003263E9" w:rsidRDefault="003263E9" w:rsidP="003263E9">
      <w:pPr>
        <w:bidi/>
        <w:jc w:val="both"/>
        <w:rPr>
          <w:rFonts w:ascii="Sakkal Majalla" w:hAnsi="Sakkal Majalla" w:cs="Sakkal Majalla"/>
          <w:sz w:val="36"/>
          <w:szCs w:val="36"/>
          <w:rtl/>
          <w:lang w:bidi="ar-DZ"/>
        </w:rPr>
      </w:pPr>
      <w:proofErr w:type="gramStart"/>
      <w:r w:rsidRPr="003263E9">
        <w:rPr>
          <w:rFonts w:ascii="Sakkal Majalla" w:hAnsi="Sakkal Majalla" w:cs="Sakkal Majalla"/>
          <w:sz w:val="36"/>
          <w:szCs w:val="36"/>
          <w:rtl/>
          <w:lang w:bidi="ar-DZ"/>
        </w:rPr>
        <w:t>تقوم</w:t>
      </w:r>
      <w:proofErr w:type="gramEnd"/>
      <w:r w:rsidRPr="003263E9">
        <w:rPr>
          <w:rFonts w:ascii="Sakkal Majalla" w:hAnsi="Sakkal Majalla" w:cs="Sakkal Majalla"/>
          <w:sz w:val="36"/>
          <w:szCs w:val="36"/>
          <w:rtl/>
          <w:lang w:bidi="ar-DZ"/>
        </w:rPr>
        <w:t xml:space="preserve"> الإدارة بنوعين من النشاطات وهما: المرفق العام وذلك قصد تقديم الخدمة للأفراد تحقيقا للمصلحة العامة، والضبط الإداري قصد صيانة النظام العام.</w:t>
      </w:r>
    </w:p>
    <w:p w:rsidR="003263E9" w:rsidRPr="003263E9" w:rsidRDefault="003263E9" w:rsidP="003263E9">
      <w:pPr>
        <w:bidi/>
        <w:jc w:val="both"/>
        <w:rPr>
          <w:rFonts w:ascii="Sakkal Majalla" w:hAnsi="Sakkal Majalla" w:cs="Sakkal Majalla"/>
          <w:sz w:val="36"/>
          <w:szCs w:val="36"/>
          <w:rtl/>
          <w:lang w:bidi="ar-DZ"/>
        </w:rPr>
      </w:pPr>
      <w:proofErr w:type="gramStart"/>
      <w:r w:rsidRPr="003263E9">
        <w:rPr>
          <w:rFonts w:ascii="Sakkal Majalla" w:hAnsi="Sakkal Majalla" w:cs="Sakkal Majalla"/>
          <w:sz w:val="36"/>
          <w:szCs w:val="36"/>
          <w:rtl/>
          <w:lang w:bidi="ar-DZ"/>
        </w:rPr>
        <w:t>يعتبر</w:t>
      </w:r>
      <w:proofErr w:type="gramEnd"/>
      <w:r w:rsidRPr="003263E9">
        <w:rPr>
          <w:rFonts w:ascii="Sakkal Majalla" w:hAnsi="Sakkal Majalla" w:cs="Sakkal Majalla"/>
          <w:sz w:val="36"/>
          <w:szCs w:val="36"/>
          <w:rtl/>
          <w:lang w:bidi="ar-DZ"/>
        </w:rPr>
        <w:t xml:space="preserve"> المرفق العام من أبرز النظريات التي ابتكرها القاضي الإداري لتحديد نطاق تطبيق القانون الإداري. </w:t>
      </w:r>
    </w:p>
    <w:p w:rsidR="003263E9" w:rsidRPr="003263E9" w:rsidRDefault="003263E9" w:rsidP="003263E9">
      <w:pPr>
        <w:bidi/>
        <w:jc w:val="both"/>
        <w:rPr>
          <w:rFonts w:ascii="Sakkal Majalla" w:hAnsi="Sakkal Majalla" w:cs="Sakkal Majalla"/>
          <w:b/>
          <w:bCs/>
          <w:sz w:val="36"/>
          <w:szCs w:val="36"/>
          <w:u w:val="single"/>
          <w:rtl/>
          <w:lang w:bidi="ar-DZ"/>
        </w:rPr>
      </w:pPr>
      <w:r w:rsidRPr="003263E9">
        <w:rPr>
          <w:rFonts w:ascii="Sakkal Majalla" w:hAnsi="Sakkal Majalla" w:cs="Sakkal Majalla"/>
          <w:b/>
          <w:bCs/>
          <w:sz w:val="36"/>
          <w:szCs w:val="36"/>
          <w:u w:val="single"/>
          <w:rtl/>
          <w:lang w:bidi="ar-DZ"/>
        </w:rPr>
        <w:t xml:space="preserve">أولا: </w:t>
      </w:r>
      <w:proofErr w:type="gramStart"/>
      <w:r w:rsidRPr="003263E9">
        <w:rPr>
          <w:rFonts w:ascii="Sakkal Majalla" w:hAnsi="Sakkal Majalla" w:cs="Sakkal Majalla"/>
          <w:b/>
          <w:bCs/>
          <w:sz w:val="36"/>
          <w:szCs w:val="36"/>
          <w:u w:val="single"/>
          <w:rtl/>
          <w:lang w:bidi="ar-DZ"/>
        </w:rPr>
        <w:t>تعريف</w:t>
      </w:r>
      <w:proofErr w:type="gramEnd"/>
      <w:r w:rsidRPr="003263E9">
        <w:rPr>
          <w:rFonts w:ascii="Sakkal Majalla" w:hAnsi="Sakkal Majalla" w:cs="Sakkal Majalla"/>
          <w:b/>
          <w:bCs/>
          <w:sz w:val="36"/>
          <w:szCs w:val="36"/>
          <w:u w:val="single"/>
          <w:rtl/>
          <w:lang w:bidi="ar-DZ"/>
        </w:rPr>
        <w:t xml:space="preserve"> المرفق العام:</w:t>
      </w:r>
    </w:p>
    <w:p w:rsidR="003263E9" w:rsidRPr="003263E9" w:rsidRDefault="003263E9" w:rsidP="003263E9">
      <w:pPr>
        <w:bidi/>
        <w:jc w:val="both"/>
        <w:rPr>
          <w:rFonts w:ascii="Sakkal Majalla" w:hAnsi="Sakkal Majalla" w:cs="Sakkal Majalla"/>
          <w:sz w:val="36"/>
          <w:szCs w:val="36"/>
          <w:rtl/>
          <w:lang w:bidi="ar-DZ"/>
        </w:rPr>
      </w:pPr>
      <w:proofErr w:type="gramStart"/>
      <w:r w:rsidRPr="003263E9">
        <w:rPr>
          <w:rFonts w:ascii="Sakkal Majalla" w:hAnsi="Sakkal Majalla" w:cs="Sakkal Majalla"/>
          <w:sz w:val="36"/>
          <w:szCs w:val="36"/>
          <w:rtl/>
          <w:lang w:bidi="ar-DZ"/>
        </w:rPr>
        <w:t>يعتبر</w:t>
      </w:r>
      <w:proofErr w:type="gramEnd"/>
      <w:r w:rsidRPr="003263E9">
        <w:rPr>
          <w:rFonts w:ascii="Sakkal Majalla" w:hAnsi="Sakkal Majalla" w:cs="Sakkal Majalla"/>
          <w:sz w:val="36"/>
          <w:szCs w:val="36"/>
          <w:rtl/>
          <w:lang w:bidi="ar-DZ"/>
        </w:rPr>
        <w:t xml:space="preserve"> مصطلح المرفق العام من أكثر المصطلحات غموضا، وارتبط أساسا بتطور وظيفة الدولة.</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sz w:val="36"/>
          <w:szCs w:val="36"/>
          <w:u w:val="single"/>
          <w:rtl/>
          <w:lang w:bidi="ar-DZ"/>
        </w:rPr>
        <w:t>التعريف العضوي</w:t>
      </w:r>
      <w:r w:rsidRPr="003263E9">
        <w:rPr>
          <w:rFonts w:ascii="Sakkal Majalla" w:hAnsi="Sakkal Majalla" w:cs="Sakkal Majalla"/>
          <w:sz w:val="36"/>
          <w:szCs w:val="36"/>
          <w:rtl/>
          <w:lang w:bidi="ar-DZ"/>
        </w:rPr>
        <w:t>: كل منظمة أو هيئة تنشئها الدولة  بهدف تلبية حاجات الجمهور ( تحقيق المصلحة العامة) كمرفق الأمن والعدالة..</w:t>
      </w:r>
      <w:proofErr w:type="gramStart"/>
      <w:r w:rsidRPr="003263E9">
        <w:rPr>
          <w:rFonts w:ascii="Sakkal Majalla" w:hAnsi="Sakkal Majalla" w:cs="Sakkal Majalla"/>
          <w:sz w:val="36"/>
          <w:szCs w:val="36"/>
          <w:rtl/>
          <w:lang w:bidi="ar-DZ"/>
        </w:rPr>
        <w:t>الخ</w:t>
      </w:r>
      <w:proofErr w:type="gramEnd"/>
      <w:r w:rsidRPr="003263E9">
        <w:rPr>
          <w:rFonts w:ascii="Sakkal Majalla" w:hAnsi="Sakkal Majalla" w:cs="Sakkal Majalla"/>
          <w:sz w:val="36"/>
          <w:szCs w:val="36"/>
          <w:rtl/>
          <w:lang w:bidi="ar-DZ"/>
        </w:rPr>
        <w:t>.</w:t>
      </w:r>
    </w:p>
    <w:p w:rsidR="003263E9" w:rsidRPr="003263E9" w:rsidRDefault="003263E9" w:rsidP="003263E9">
      <w:pPr>
        <w:bidi/>
        <w:jc w:val="both"/>
        <w:rPr>
          <w:rFonts w:ascii="Sakkal Majalla" w:hAnsi="Sakkal Majalla" w:cs="Sakkal Majalla"/>
          <w:sz w:val="36"/>
          <w:szCs w:val="36"/>
          <w:rtl/>
          <w:lang w:bidi="ar-DZ"/>
        </w:rPr>
      </w:pPr>
      <w:proofErr w:type="gramStart"/>
      <w:r w:rsidRPr="003263E9">
        <w:rPr>
          <w:rFonts w:ascii="Sakkal Majalla" w:hAnsi="Sakkal Majalla" w:cs="Sakkal Majalla"/>
          <w:sz w:val="36"/>
          <w:szCs w:val="36"/>
          <w:u w:val="single"/>
          <w:rtl/>
          <w:lang w:bidi="ar-DZ"/>
        </w:rPr>
        <w:t>التعريف</w:t>
      </w:r>
      <w:proofErr w:type="gramEnd"/>
      <w:r w:rsidRPr="003263E9">
        <w:rPr>
          <w:rFonts w:ascii="Sakkal Majalla" w:hAnsi="Sakkal Majalla" w:cs="Sakkal Majalla"/>
          <w:sz w:val="36"/>
          <w:szCs w:val="36"/>
          <w:u w:val="single"/>
          <w:rtl/>
          <w:lang w:bidi="ar-DZ"/>
        </w:rPr>
        <w:t xml:space="preserve"> الموضوعي</w:t>
      </w:r>
      <w:r w:rsidRPr="003263E9">
        <w:rPr>
          <w:rFonts w:ascii="Sakkal Majalla" w:hAnsi="Sakkal Majalla" w:cs="Sakkal Majalla"/>
          <w:sz w:val="36"/>
          <w:szCs w:val="36"/>
          <w:rtl/>
          <w:lang w:bidi="ar-DZ"/>
        </w:rPr>
        <w:t xml:space="preserve">: كل نشاط </w:t>
      </w:r>
      <w:proofErr w:type="spellStart"/>
      <w:r w:rsidRPr="003263E9">
        <w:rPr>
          <w:rFonts w:ascii="Sakkal Majalla" w:hAnsi="Sakkal Majalla" w:cs="Sakkal Majalla"/>
          <w:sz w:val="36"/>
          <w:szCs w:val="36"/>
          <w:rtl/>
          <w:lang w:bidi="ar-DZ"/>
        </w:rPr>
        <w:t>تباشره</w:t>
      </w:r>
      <w:proofErr w:type="spellEnd"/>
      <w:r w:rsidRPr="003263E9">
        <w:rPr>
          <w:rFonts w:ascii="Sakkal Majalla" w:hAnsi="Sakkal Majalla" w:cs="Sakkal Majalla"/>
          <w:sz w:val="36"/>
          <w:szCs w:val="36"/>
          <w:rtl/>
          <w:lang w:bidi="ar-DZ"/>
        </w:rPr>
        <w:t xml:space="preserve"> الإدارة قصد إشباع الحاجات العامة.</w:t>
      </w:r>
    </w:p>
    <w:p w:rsidR="003263E9" w:rsidRPr="003263E9" w:rsidRDefault="003263E9" w:rsidP="003263E9">
      <w:pPr>
        <w:bidi/>
        <w:jc w:val="both"/>
        <w:rPr>
          <w:rFonts w:ascii="Sakkal Majalla" w:hAnsi="Sakkal Majalla" w:cs="Sakkal Majalla"/>
          <w:sz w:val="36"/>
          <w:szCs w:val="36"/>
          <w:rtl/>
          <w:lang w:bidi="ar-DZ"/>
        </w:rPr>
      </w:pPr>
      <w:proofErr w:type="gramStart"/>
      <w:r w:rsidRPr="003263E9">
        <w:rPr>
          <w:rFonts w:ascii="Sakkal Majalla" w:hAnsi="Sakkal Majalla" w:cs="Sakkal Majalla"/>
          <w:sz w:val="36"/>
          <w:szCs w:val="36"/>
          <w:rtl/>
          <w:lang w:bidi="ar-DZ"/>
        </w:rPr>
        <w:t>وعليه</w:t>
      </w:r>
      <w:proofErr w:type="gramEnd"/>
      <w:r w:rsidRPr="003263E9">
        <w:rPr>
          <w:rFonts w:ascii="Sakkal Majalla" w:hAnsi="Sakkal Majalla" w:cs="Sakkal Majalla"/>
          <w:sz w:val="36"/>
          <w:szCs w:val="36"/>
          <w:rtl/>
          <w:lang w:bidi="ar-DZ"/>
        </w:rPr>
        <w:t xml:space="preserve"> فالمرفق العام هو كل مشروع تقوم </w:t>
      </w:r>
      <w:proofErr w:type="spellStart"/>
      <w:r w:rsidRPr="003263E9">
        <w:rPr>
          <w:rFonts w:ascii="Sakkal Majalla" w:hAnsi="Sakkal Majalla" w:cs="Sakkal Majalla"/>
          <w:sz w:val="36"/>
          <w:szCs w:val="36"/>
          <w:rtl/>
          <w:lang w:bidi="ar-DZ"/>
        </w:rPr>
        <w:t>بها</w:t>
      </w:r>
      <w:proofErr w:type="spellEnd"/>
      <w:r w:rsidRPr="003263E9">
        <w:rPr>
          <w:rFonts w:ascii="Sakkal Majalla" w:hAnsi="Sakkal Majalla" w:cs="Sakkal Majalla"/>
          <w:sz w:val="36"/>
          <w:szCs w:val="36"/>
          <w:rtl/>
          <w:lang w:bidi="ar-DZ"/>
        </w:rPr>
        <w:t xml:space="preserve"> الإدارة بنفسها أو تحت إشرافها قصد تحقيق إشباع الحاجات العامة.</w:t>
      </w:r>
    </w:p>
    <w:p w:rsidR="003263E9" w:rsidRPr="003263E9" w:rsidRDefault="003263E9" w:rsidP="003263E9">
      <w:pPr>
        <w:bidi/>
        <w:jc w:val="both"/>
        <w:rPr>
          <w:rFonts w:ascii="Sakkal Majalla" w:hAnsi="Sakkal Majalla" w:cs="Sakkal Majalla"/>
          <w:b/>
          <w:bCs/>
          <w:sz w:val="36"/>
          <w:szCs w:val="36"/>
          <w:u w:val="single"/>
          <w:rtl/>
          <w:lang w:bidi="ar-DZ"/>
        </w:rPr>
      </w:pPr>
      <w:r w:rsidRPr="003263E9">
        <w:rPr>
          <w:rFonts w:ascii="Sakkal Majalla" w:hAnsi="Sakkal Majalla" w:cs="Sakkal Majalla"/>
          <w:b/>
          <w:bCs/>
          <w:sz w:val="36"/>
          <w:szCs w:val="36"/>
          <w:u w:val="single"/>
          <w:rtl/>
          <w:lang w:bidi="ar-DZ"/>
        </w:rPr>
        <w:t>ثانيا: عناصر المرفق العام:</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b/>
          <w:bCs/>
          <w:sz w:val="36"/>
          <w:szCs w:val="36"/>
          <w:u w:val="single"/>
          <w:rtl/>
          <w:lang w:bidi="ar-DZ"/>
        </w:rPr>
        <w:t xml:space="preserve">° المرفق العام </w:t>
      </w:r>
      <w:proofErr w:type="spellStart"/>
      <w:r w:rsidRPr="003263E9">
        <w:rPr>
          <w:rFonts w:ascii="Sakkal Majalla" w:hAnsi="Sakkal Majalla" w:cs="Sakkal Majalla"/>
          <w:b/>
          <w:bCs/>
          <w:sz w:val="36"/>
          <w:szCs w:val="36"/>
          <w:u w:val="single"/>
          <w:rtl/>
          <w:lang w:bidi="ar-DZ"/>
        </w:rPr>
        <w:t>تنشأه</w:t>
      </w:r>
      <w:proofErr w:type="spellEnd"/>
      <w:r w:rsidRPr="003263E9">
        <w:rPr>
          <w:rFonts w:ascii="Sakkal Majalla" w:hAnsi="Sakkal Majalla" w:cs="Sakkal Majalla"/>
          <w:b/>
          <w:bCs/>
          <w:sz w:val="36"/>
          <w:szCs w:val="36"/>
          <w:u w:val="single"/>
          <w:rtl/>
          <w:lang w:bidi="ar-DZ"/>
        </w:rPr>
        <w:t xml:space="preserve"> الدولة</w:t>
      </w:r>
      <w:r w:rsidRPr="003263E9">
        <w:rPr>
          <w:rFonts w:ascii="Sakkal Majalla" w:hAnsi="Sakkal Majalla" w:cs="Sakkal Majalla"/>
          <w:b/>
          <w:bCs/>
          <w:sz w:val="36"/>
          <w:szCs w:val="36"/>
          <w:rtl/>
          <w:lang w:bidi="ar-DZ"/>
        </w:rPr>
        <w:t>:</w:t>
      </w:r>
      <w:r w:rsidRPr="003263E9">
        <w:rPr>
          <w:rFonts w:ascii="Sakkal Majalla" w:hAnsi="Sakkal Majalla" w:cs="Sakkal Majalla"/>
          <w:sz w:val="36"/>
          <w:szCs w:val="36"/>
          <w:rtl/>
          <w:lang w:bidi="ar-DZ"/>
        </w:rPr>
        <w:t xml:space="preserve"> يقع على عاتق الدولة التزام إنشاء المرافق العمومية بمختلف أنواعها قصد إشباع الحاجات المختلفة لأفراد المجتمع، وهذا بغض النظر عما إذا كانت الدولة هي التي تتكفل بتسييره و إدارته أم تمنح ذلك للخواص بناءا على الآليات المختلفة المستحدثة لتسيير المراق العمومية كالامتياز أو التفويض...</w:t>
      </w:r>
      <w:proofErr w:type="gramStart"/>
      <w:r w:rsidRPr="003263E9">
        <w:rPr>
          <w:rFonts w:ascii="Sakkal Majalla" w:hAnsi="Sakkal Majalla" w:cs="Sakkal Majalla"/>
          <w:sz w:val="36"/>
          <w:szCs w:val="36"/>
          <w:rtl/>
          <w:lang w:bidi="ar-DZ"/>
        </w:rPr>
        <w:t>الخ</w:t>
      </w:r>
      <w:proofErr w:type="gramEnd"/>
      <w:r w:rsidRPr="003263E9">
        <w:rPr>
          <w:rFonts w:ascii="Sakkal Majalla" w:hAnsi="Sakkal Majalla" w:cs="Sakkal Majalla"/>
          <w:sz w:val="36"/>
          <w:szCs w:val="36"/>
          <w:rtl/>
          <w:lang w:bidi="ar-DZ"/>
        </w:rPr>
        <w:t>.</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b/>
          <w:bCs/>
          <w:sz w:val="36"/>
          <w:szCs w:val="36"/>
          <w:u w:val="single"/>
          <w:rtl/>
          <w:lang w:bidi="ar-DZ"/>
        </w:rPr>
        <w:t>° المصلحة العامة</w:t>
      </w:r>
      <w:r w:rsidRPr="003263E9">
        <w:rPr>
          <w:rFonts w:ascii="Sakkal Majalla" w:hAnsi="Sakkal Majalla" w:cs="Sakkal Majalla"/>
          <w:b/>
          <w:bCs/>
          <w:sz w:val="36"/>
          <w:szCs w:val="36"/>
          <w:rtl/>
          <w:lang w:bidi="ar-DZ"/>
        </w:rPr>
        <w:t xml:space="preserve">: </w:t>
      </w:r>
      <w:r w:rsidRPr="003263E9">
        <w:rPr>
          <w:rFonts w:ascii="Sakkal Majalla" w:hAnsi="Sakkal Majalla" w:cs="Sakkal Majalla"/>
          <w:sz w:val="36"/>
          <w:szCs w:val="36"/>
          <w:rtl/>
          <w:lang w:bidi="ar-DZ"/>
        </w:rPr>
        <w:t xml:space="preserve">يهدف إنشاء المرفق العام إلى إشباع حاجات الأفراد المتزايدة تحقيقا للمصلحة العامة، كتلك المرافق التي تنشئها الدولة  لتقديم خدمات للأفراد </w:t>
      </w:r>
      <w:r w:rsidRPr="003263E9">
        <w:rPr>
          <w:rFonts w:ascii="Sakkal Majalla" w:hAnsi="Sakkal Majalla" w:cs="Sakkal Majalla"/>
          <w:sz w:val="36"/>
          <w:szCs w:val="36"/>
          <w:rtl/>
          <w:lang w:bidi="ar-DZ"/>
        </w:rPr>
        <w:lastRenderedPageBreak/>
        <w:t>في مجال التزويد بالمياه والكهرباء والغاز، أو تلك المرافق العامة التي تنشاها لتقديم الخدمات في مجال الصحة والتعليم والعدالة....</w:t>
      </w:r>
      <w:proofErr w:type="gramStart"/>
      <w:r w:rsidRPr="003263E9">
        <w:rPr>
          <w:rFonts w:ascii="Sakkal Majalla" w:hAnsi="Sakkal Majalla" w:cs="Sakkal Majalla"/>
          <w:sz w:val="36"/>
          <w:szCs w:val="36"/>
          <w:rtl/>
          <w:lang w:bidi="ar-DZ"/>
        </w:rPr>
        <w:t>الخ</w:t>
      </w:r>
      <w:proofErr w:type="gramEnd"/>
      <w:r w:rsidRPr="003263E9">
        <w:rPr>
          <w:rFonts w:ascii="Sakkal Majalla" w:hAnsi="Sakkal Majalla" w:cs="Sakkal Majalla"/>
          <w:sz w:val="36"/>
          <w:szCs w:val="36"/>
          <w:rtl/>
          <w:lang w:bidi="ar-DZ"/>
        </w:rPr>
        <w:t>.</w:t>
      </w:r>
    </w:p>
    <w:p w:rsidR="003263E9" w:rsidRPr="003263E9" w:rsidRDefault="003263E9" w:rsidP="003263E9">
      <w:pPr>
        <w:bidi/>
        <w:jc w:val="both"/>
        <w:rPr>
          <w:rFonts w:ascii="Sakkal Majalla" w:hAnsi="Sakkal Majalla" w:cs="Sakkal Majalla"/>
          <w:sz w:val="36"/>
          <w:szCs w:val="36"/>
          <w:rtl/>
          <w:lang w:bidi="ar-DZ"/>
        </w:rPr>
      </w:pPr>
      <w:proofErr w:type="gramStart"/>
      <w:r w:rsidRPr="003263E9">
        <w:rPr>
          <w:rFonts w:ascii="Sakkal Majalla" w:hAnsi="Sakkal Majalla" w:cs="Sakkal Majalla"/>
          <w:sz w:val="36"/>
          <w:szCs w:val="36"/>
          <w:rtl/>
          <w:lang w:bidi="ar-DZ"/>
        </w:rPr>
        <w:t>غير</w:t>
      </w:r>
      <w:proofErr w:type="gramEnd"/>
      <w:r w:rsidRPr="003263E9">
        <w:rPr>
          <w:rFonts w:ascii="Sakkal Majalla" w:hAnsi="Sakkal Majalla" w:cs="Sakkal Majalla"/>
          <w:sz w:val="36"/>
          <w:szCs w:val="36"/>
          <w:rtl/>
          <w:lang w:bidi="ar-DZ"/>
        </w:rPr>
        <w:t xml:space="preserve"> أن تحقيق المصلحة العامة ليس حكرا على الدولة، لأن النشاطات الفردية تحقق كذلك المصلحة العام كما هو الحال بالنسبة للمدارس الخاصة، أو المستشفيات الخاصة، فرغم كونها تهدف إلى تحقيق الربح إلى أنها تحقق في نهاية المطاف المصلحة العامة.</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b/>
          <w:bCs/>
          <w:sz w:val="36"/>
          <w:szCs w:val="36"/>
          <w:u w:val="single"/>
          <w:rtl/>
          <w:lang w:bidi="ar-DZ"/>
        </w:rPr>
        <w:t>° استعمال امتيازات السلطة العامة</w:t>
      </w:r>
      <w:r w:rsidRPr="003263E9">
        <w:rPr>
          <w:rFonts w:ascii="Sakkal Majalla" w:hAnsi="Sakkal Majalla" w:cs="Sakkal Majalla"/>
          <w:b/>
          <w:bCs/>
          <w:sz w:val="36"/>
          <w:szCs w:val="36"/>
          <w:rtl/>
          <w:lang w:bidi="ar-DZ"/>
        </w:rPr>
        <w:t xml:space="preserve">: </w:t>
      </w:r>
      <w:r w:rsidRPr="003263E9">
        <w:rPr>
          <w:rFonts w:ascii="Sakkal Majalla" w:hAnsi="Sakkal Majalla" w:cs="Sakkal Majalla"/>
          <w:sz w:val="36"/>
          <w:szCs w:val="36"/>
          <w:rtl/>
          <w:lang w:bidi="ar-DZ"/>
        </w:rPr>
        <w:t>ترتبط فكرة المرفق العام بالمصلحة العامة، ومن ثم يجب أن تخضع هذه المرافق إلى سلطة الدولة لاسيما من حيث الإشراف والتوجيه والرقابة، فالدولة هي التي تقرر إنشاء المرافق العامة وتعديلها أو إلغائها بما يخدم المصلحة العامة.</w:t>
      </w:r>
    </w:p>
    <w:p w:rsidR="003263E9" w:rsidRPr="003263E9" w:rsidRDefault="003263E9" w:rsidP="003263E9">
      <w:pPr>
        <w:bidi/>
        <w:jc w:val="both"/>
        <w:rPr>
          <w:rFonts w:ascii="Sakkal Majalla" w:hAnsi="Sakkal Majalla" w:cs="Sakkal Majalla"/>
          <w:b/>
          <w:bCs/>
          <w:sz w:val="36"/>
          <w:szCs w:val="36"/>
          <w:u w:val="single"/>
          <w:rtl/>
          <w:lang w:bidi="ar-DZ"/>
        </w:rPr>
      </w:pPr>
      <w:r w:rsidRPr="003263E9">
        <w:rPr>
          <w:rFonts w:ascii="Sakkal Majalla" w:hAnsi="Sakkal Majalla" w:cs="Sakkal Majalla"/>
          <w:b/>
          <w:bCs/>
          <w:sz w:val="36"/>
          <w:szCs w:val="36"/>
          <w:u w:val="single"/>
          <w:rtl/>
          <w:lang w:bidi="ar-DZ"/>
        </w:rPr>
        <w:t>ثالثا: أنواع المرافق العامة:</w:t>
      </w:r>
    </w:p>
    <w:p w:rsidR="003263E9" w:rsidRPr="003263E9" w:rsidRDefault="003263E9" w:rsidP="003263E9">
      <w:pPr>
        <w:bidi/>
        <w:jc w:val="both"/>
        <w:rPr>
          <w:rFonts w:ascii="Sakkal Majalla" w:hAnsi="Sakkal Majalla" w:cs="Sakkal Majalla"/>
          <w:sz w:val="36"/>
          <w:szCs w:val="36"/>
          <w:rtl/>
          <w:lang w:bidi="ar-DZ"/>
        </w:rPr>
      </w:pPr>
      <w:proofErr w:type="gramStart"/>
      <w:r w:rsidRPr="003263E9">
        <w:rPr>
          <w:rFonts w:ascii="Sakkal Majalla" w:hAnsi="Sakkal Majalla" w:cs="Sakkal Majalla"/>
          <w:sz w:val="36"/>
          <w:szCs w:val="36"/>
          <w:rtl/>
          <w:lang w:bidi="ar-DZ"/>
        </w:rPr>
        <w:t>تصنف</w:t>
      </w:r>
      <w:proofErr w:type="gramEnd"/>
      <w:r w:rsidRPr="003263E9">
        <w:rPr>
          <w:rFonts w:ascii="Sakkal Majalla" w:hAnsi="Sakkal Majalla" w:cs="Sakkal Majalla"/>
          <w:sz w:val="36"/>
          <w:szCs w:val="36"/>
          <w:rtl/>
          <w:lang w:bidi="ar-DZ"/>
        </w:rPr>
        <w:t xml:space="preserve"> المرافق العامة إلى عدة تصنيفات وفقا لعدة معايير ونذكر منها على سبيل المثال لا الحصر:</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b/>
          <w:bCs/>
          <w:sz w:val="36"/>
          <w:szCs w:val="36"/>
          <w:u w:val="single"/>
          <w:rtl/>
          <w:lang w:bidi="ar-DZ"/>
        </w:rPr>
        <w:t xml:space="preserve">° </w:t>
      </w:r>
      <w:proofErr w:type="gramStart"/>
      <w:r w:rsidRPr="003263E9">
        <w:rPr>
          <w:rFonts w:ascii="Sakkal Majalla" w:hAnsi="Sakkal Majalla" w:cs="Sakkal Majalla"/>
          <w:b/>
          <w:bCs/>
          <w:sz w:val="36"/>
          <w:szCs w:val="36"/>
          <w:u w:val="single"/>
          <w:rtl/>
          <w:lang w:bidi="ar-DZ"/>
        </w:rPr>
        <w:t>تقسيم</w:t>
      </w:r>
      <w:proofErr w:type="gramEnd"/>
      <w:r w:rsidRPr="003263E9">
        <w:rPr>
          <w:rFonts w:ascii="Sakkal Majalla" w:hAnsi="Sakkal Majalla" w:cs="Sakkal Majalla"/>
          <w:b/>
          <w:bCs/>
          <w:sz w:val="36"/>
          <w:szCs w:val="36"/>
          <w:u w:val="single"/>
          <w:rtl/>
          <w:lang w:bidi="ar-DZ"/>
        </w:rPr>
        <w:t xml:space="preserve"> المرافق العامة من حيث طبيعة نشاطها</w:t>
      </w:r>
      <w:r w:rsidRPr="003263E9">
        <w:rPr>
          <w:rFonts w:ascii="Sakkal Majalla" w:hAnsi="Sakkal Majalla" w:cs="Sakkal Majalla"/>
          <w:sz w:val="36"/>
          <w:szCs w:val="36"/>
          <w:rtl/>
          <w:lang w:bidi="ar-DZ"/>
        </w:rPr>
        <w:t>: تنقسم المرافق العامة وفقا لهذا المعيار إلى المرافق العامة الإدارية، المرافق العامة الاقتصادية، المرافق العامة المهنية.</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sz w:val="36"/>
          <w:szCs w:val="36"/>
          <w:rtl/>
          <w:lang w:bidi="ar-DZ"/>
        </w:rPr>
        <w:t>المرافق العامة الإدارية هي تلك المرافق العامة التقليدية التي تنشئها الدولة لتقديم خدمات للأفراد العدالة والدفاع والأمن. فهي مرافق سيادية لا يمكن للدولة التنازل عنها للأفراد. وهذه المرافق تخضع لأحكام القانون الإداري ويختص القضاء الإداري بالنظر في منازعاتها.</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sz w:val="36"/>
          <w:szCs w:val="36"/>
          <w:rtl/>
          <w:lang w:bidi="ar-DZ"/>
        </w:rPr>
        <w:t xml:space="preserve">المرافق العامة الاقتصادية هي تلك المرافق التي ظهرت في أوروبا قصد مواجهة أزمة الحرب العالمية، حيث عجزت المشاريع الفردية على تلبية حاجات الأفراد، مما دفع </w:t>
      </w:r>
      <w:r w:rsidRPr="003263E9">
        <w:rPr>
          <w:rFonts w:ascii="Sakkal Majalla" w:hAnsi="Sakkal Majalla" w:cs="Sakkal Majalla"/>
          <w:sz w:val="36"/>
          <w:szCs w:val="36"/>
          <w:rtl/>
          <w:lang w:bidi="ar-DZ"/>
        </w:rPr>
        <w:lastRenderedPageBreak/>
        <w:t xml:space="preserve">بالدولة إلى استحداث مرافق عمومية اقتصادية ( مؤسسات عمومية ذات طابع صناعي وتجاري)، وهذه المرافق تخضع لمزيج من القواعد القانون العام والقانون الخاص. </w:t>
      </w:r>
      <w:proofErr w:type="gramStart"/>
      <w:r w:rsidRPr="003263E9">
        <w:rPr>
          <w:rFonts w:ascii="Sakkal Majalla" w:hAnsi="Sakkal Majalla" w:cs="Sakkal Majalla"/>
          <w:sz w:val="36"/>
          <w:szCs w:val="36"/>
          <w:rtl/>
          <w:lang w:bidi="ar-DZ"/>
        </w:rPr>
        <w:t>كما</w:t>
      </w:r>
      <w:proofErr w:type="gramEnd"/>
      <w:r w:rsidRPr="003263E9">
        <w:rPr>
          <w:rFonts w:ascii="Sakkal Majalla" w:hAnsi="Sakkal Majalla" w:cs="Sakkal Majalla"/>
          <w:sz w:val="36"/>
          <w:szCs w:val="36"/>
          <w:rtl/>
          <w:lang w:bidi="ar-DZ"/>
        </w:rPr>
        <w:t xml:space="preserve"> أن منازعاتها يفصل فيها كل من القضاء الإداري والقضاء العادي. </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sz w:val="36"/>
          <w:szCs w:val="36"/>
          <w:rtl/>
          <w:lang w:bidi="ar-DZ"/>
        </w:rPr>
        <w:t>ونشير إلى أن التوجه الجديد يدعو إلى ضرورة تحرر أكثر لهذه المرافق حتى تتمكن من الدخول في المنافسة مع المؤسسات الخاصة خاصة في عصر العولمة والانفتاح الاقتصادي، فأحكام القانون العام عادة ما تشكل عائقا أمام تطورها .</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sz w:val="36"/>
          <w:szCs w:val="36"/>
          <w:rtl/>
          <w:lang w:bidi="ar-DZ"/>
        </w:rPr>
        <w:t>المرافق العامة المهنية هي تلك المرافق التي تنشأ لتنظيم شؤون الموظفين والعمال في تكتلات نقابية معينة قصد تنظيم المهنة وصيانة حقوق الأعضاء المنتمين إليها ، فيتم تكوين مكتب منتخب من طرف الأعضاء المنخرطين يتكفل بتسيير شؤون المنظمة.كمنظمة الأطباء مثلا.</w:t>
      </w:r>
    </w:p>
    <w:p w:rsidR="003263E9" w:rsidRPr="003263E9" w:rsidRDefault="003263E9" w:rsidP="003263E9">
      <w:pPr>
        <w:bidi/>
        <w:jc w:val="both"/>
        <w:rPr>
          <w:rFonts w:ascii="Sakkal Majalla" w:hAnsi="Sakkal Majalla" w:cs="Sakkal Majalla"/>
          <w:sz w:val="36"/>
          <w:szCs w:val="36"/>
          <w:rtl/>
          <w:lang w:bidi="ar-DZ"/>
        </w:rPr>
      </w:pPr>
      <w:r w:rsidRPr="003263E9">
        <w:rPr>
          <w:rFonts w:ascii="Sakkal Majalla" w:hAnsi="Sakkal Majalla" w:cs="Sakkal Majalla"/>
          <w:b/>
          <w:bCs/>
          <w:sz w:val="36"/>
          <w:szCs w:val="36"/>
          <w:u w:val="single"/>
          <w:rtl/>
          <w:lang w:bidi="ar-DZ"/>
        </w:rPr>
        <w:t xml:space="preserve">° </w:t>
      </w:r>
      <w:proofErr w:type="gramStart"/>
      <w:r w:rsidRPr="003263E9">
        <w:rPr>
          <w:rFonts w:ascii="Sakkal Majalla" w:hAnsi="Sakkal Majalla" w:cs="Sakkal Majalla"/>
          <w:b/>
          <w:bCs/>
          <w:sz w:val="36"/>
          <w:szCs w:val="36"/>
          <w:u w:val="single"/>
          <w:rtl/>
          <w:lang w:bidi="ar-DZ"/>
        </w:rPr>
        <w:t>تقسيم</w:t>
      </w:r>
      <w:proofErr w:type="gramEnd"/>
      <w:r w:rsidRPr="003263E9">
        <w:rPr>
          <w:rFonts w:ascii="Sakkal Majalla" w:hAnsi="Sakkal Majalla" w:cs="Sakkal Majalla"/>
          <w:b/>
          <w:bCs/>
          <w:sz w:val="36"/>
          <w:szCs w:val="36"/>
          <w:u w:val="single"/>
          <w:rtl/>
          <w:lang w:bidi="ar-DZ"/>
        </w:rPr>
        <w:t xml:space="preserve"> المرافق العامة من حيث نطاق نشاطها</w:t>
      </w:r>
      <w:r w:rsidRPr="003263E9">
        <w:rPr>
          <w:rFonts w:ascii="Sakkal Majalla" w:hAnsi="Sakkal Majalla" w:cs="Sakkal Majalla"/>
          <w:sz w:val="36"/>
          <w:szCs w:val="36"/>
          <w:rtl/>
          <w:lang w:bidi="ar-DZ"/>
        </w:rPr>
        <w:t>: تنقسم المرافق العامة وفقا لهذا المعيار إلى المرافق العامة الوطنية والمرافق العامة الإقليمية.</w:t>
      </w:r>
    </w:p>
    <w:p w:rsidR="003263E9" w:rsidRPr="003263E9" w:rsidRDefault="003263E9" w:rsidP="003263E9">
      <w:pPr>
        <w:bidi/>
        <w:jc w:val="both"/>
        <w:rPr>
          <w:rFonts w:ascii="Sakkal Majalla" w:hAnsi="Sakkal Majalla" w:cs="Sakkal Majalla"/>
          <w:sz w:val="36"/>
          <w:szCs w:val="36"/>
          <w:rtl/>
          <w:lang w:bidi="ar-DZ"/>
        </w:rPr>
      </w:pPr>
      <w:proofErr w:type="gramStart"/>
      <w:r w:rsidRPr="003263E9">
        <w:rPr>
          <w:rFonts w:ascii="Sakkal Majalla" w:hAnsi="Sakkal Majalla" w:cs="Sakkal Majalla"/>
          <w:sz w:val="36"/>
          <w:szCs w:val="36"/>
          <w:rtl/>
          <w:lang w:bidi="ar-DZ"/>
        </w:rPr>
        <w:t>المرافق</w:t>
      </w:r>
      <w:proofErr w:type="gramEnd"/>
      <w:r w:rsidRPr="003263E9">
        <w:rPr>
          <w:rFonts w:ascii="Sakkal Majalla" w:hAnsi="Sakkal Majalla" w:cs="Sakkal Majalla"/>
          <w:sz w:val="36"/>
          <w:szCs w:val="36"/>
          <w:rtl/>
          <w:lang w:bidi="ar-DZ"/>
        </w:rPr>
        <w:t xml:space="preserve"> العامة الوطنية هي تلك المرافق العامة التي يشمل مجال تدخلها كل إقليم الدولة، وتتكفل السلطة المركزية ( الوزارة ) بتسييرها، كمرفق الدفاع مثلا.</w:t>
      </w:r>
    </w:p>
    <w:p w:rsidR="003263E9" w:rsidRPr="003263E9" w:rsidRDefault="003263E9" w:rsidP="003263E9">
      <w:pPr>
        <w:bidi/>
        <w:jc w:val="both"/>
        <w:rPr>
          <w:rFonts w:ascii="Sakkal Majalla" w:hAnsi="Sakkal Majalla" w:cs="Sakkal Majalla"/>
          <w:sz w:val="36"/>
          <w:szCs w:val="36"/>
          <w:rtl/>
          <w:lang w:bidi="ar-DZ"/>
        </w:rPr>
      </w:pPr>
      <w:proofErr w:type="gramStart"/>
      <w:r w:rsidRPr="003263E9">
        <w:rPr>
          <w:rFonts w:ascii="Sakkal Majalla" w:hAnsi="Sakkal Majalla" w:cs="Sakkal Majalla"/>
          <w:sz w:val="36"/>
          <w:szCs w:val="36"/>
          <w:rtl/>
          <w:lang w:bidi="ar-DZ"/>
        </w:rPr>
        <w:t>المرافق</w:t>
      </w:r>
      <w:proofErr w:type="gramEnd"/>
      <w:r w:rsidRPr="003263E9">
        <w:rPr>
          <w:rFonts w:ascii="Sakkal Majalla" w:hAnsi="Sakkal Majalla" w:cs="Sakkal Majalla"/>
          <w:sz w:val="36"/>
          <w:szCs w:val="36"/>
          <w:rtl/>
          <w:lang w:bidi="ar-DZ"/>
        </w:rPr>
        <w:t xml:space="preserve"> العامة المحلية أو الإقليمية هي تلك المرافق التي يحدد مجال تدخلها في جزء من إقليم الدولة سواء على مستوى الولاية أو على مستوى البلدية، وتتكفل الجماعات الإقليمية الولاية أو البلدية بتسييرها والإشراف عليها.</w:t>
      </w:r>
    </w:p>
    <w:p w:rsidR="00B80456" w:rsidRPr="003263E9" w:rsidRDefault="003263E9">
      <w:pPr>
        <w:rPr>
          <w:rFonts w:ascii="Sakkal Majalla" w:hAnsi="Sakkal Majalla" w:cs="Sakkal Majalla"/>
          <w:sz w:val="36"/>
          <w:szCs w:val="36"/>
          <w:lang w:bidi="ar-DZ"/>
        </w:rPr>
      </w:pPr>
    </w:p>
    <w:sectPr w:rsidR="00B80456" w:rsidRPr="003263E9" w:rsidSect="00563FA0">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3E9" w:rsidRDefault="003263E9" w:rsidP="003263E9">
      <w:pPr>
        <w:spacing w:after="0" w:line="240" w:lineRule="auto"/>
      </w:pPr>
      <w:r>
        <w:separator/>
      </w:r>
    </w:p>
  </w:endnote>
  <w:endnote w:type="continuationSeparator" w:id="1">
    <w:p w:rsidR="003263E9" w:rsidRDefault="003263E9" w:rsidP="00326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hAnsi="Sakkal Majalla" w:cs="Sakkal Majalla"/>
      </w:rPr>
      <w:id w:val="6089848"/>
      <w:docPartObj>
        <w:docPartGallery w:val="Page Numbers (Bottom of Page)"/>
        <w:docPartUnique/>
      </w:docPartObj>
    </w:sdtPr>
    <w:sdtContent>
      <w:p w:rsidR="003263E9" w:rsidRPr="003263E9" w:rsidRDefault="003263E9">
        <w:pPr>
          <w:pStyle w:val="Pieddepage"/>
          <w:jc w:val="center"/>
          <w:rPr>
            <w:rFonts w:ascii="Sakkal Majalla" w:hAnsi="Sakkal Majalla" w:cs="Sakkal Majalla"/>
          </w:rPr>
        </w:pPr>
        <w:r w:rsidRPr="003263E9">
          <w:rPr>
            <w:rFonts w:ascii="Sakkal Majalla" w:hAnsi="Sakkal Majalla" w:cs="Sakkal Majalla"/>
          </w:rPr>
          <w:fldChar w:fldCharType="begin"/>
        </w:r>
        <w:r w:rsidRPr="003263E9">
          <w:rPr>
            <w:rFonts w:ascii="Sakkal Majalla" w:hAnsi="Sakkal Majalla" w:cs="Sakkal Majalla"/>
          </w:rPr>
          <w:instrText xml:space="preserve"> PAGE   \* MERGEFORMAT </w:instrText>
        </w:r>
        <w:r w:rsidRPr="003263E9">
          <w:rPr>
            <w:rFonts w:ascii="Sakkal Majalla" w:hAnsi="Sakkal Majalla" w:cs="Sakkal Majalla"/>
          </w:rPr>
          <w:fldChar w:fldCharType="separate"/>
        </w:r>
        <w:r>
          <w:rPr>
            <w:rFonts w:ascii="Sakkal Majalla" w:hAnsi="Sakkal Majalla" w:cs="Sakkal Majalla"/>
            <w:noProof/>
          </w:rPr>
          <w:t>1</w:t>
        </w:r>
        <w:r w:rsidRPr="003263E9">
          <w:rPr>
            <w:rFonts w:ascii="Sakkal Majalla" w:hAnsi="Sakkal Majalla" w:cs="Sakkal Majalla"/>
          </w:rPr>
          <w:fldChar w:fldCharType="end"/>
        </w:r>
      </w:p>
    </w:sdtContent>
  </w:sdt>
  <w:p w:rsidR="003263E9" w:rsidRPr="003263E9" w:rsidRDefault="003263E9">
    <w:pPr>
      <w:pStyle w:val="Pieddepage"/>
      <w:rPr>
        <w:rFonts w:ascii="Sakkal Majalla" w:hAnsi="Sakkal Majalla" w:cs="Sakkal Majall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3E9" w:rsidRDefault="003263E9" w:rsidP="003263E9">
      <w:pPr>
        <w:spacing w:after="0" w:line="240" w:lineRule="auto"/>
      </w:pPr>
      <w:r>
        <w:separator/>
      </w:r>
    </w:p>
  </w:footnote>
  <w:footnote w:type="continuationSeparator" w:id="1">
    <w:p w:rsidR="003263E9" w:rsidRDefault="003263E9" w:rsidP="003263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3263E9"/>
    <w:rsid w:val="00254E7A"/>
    <w:rsid w:val="003263E9"/>
    <w:rsid w:val="00563FA0"/>
    <w:rsid w:val="00953F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263E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263E9"/>
  </w:style>
  <w:style w:type="paragraph" w:styleId="Pieddepage">
    <w:name w:val="footer"/>
    <w:basedOn w:val="Normal"/>
    <w:link w:val="PieddepageCar"/>
    <w:uiPriority w:val="99"/>
    <w:unhideWhenUsed/>
    <w:rsid w:val="003263E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263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3068</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dc:creator>
  <cp:lastModifiedBy>JCOM</cp:lastModifiedBy>
  <cp:revision>1</cp:revision>
  <dcterms:created xsi:type="dcterms:W3CDTF">2021-04-30T08:44:00Z</dcterms:created>
  <dcterms:modified xsi:type="dcterms:W3CDTF">2021-04-30T08:44:00Z</dcterms:modified>
</cp:coreProperties>
</file>