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0A" w:rsidRPr="00C87A10" w:rsidRDefault="00C8650A" w:rsidP="00C8650A">
      <w:pPr>
        <w:bidi/>
        <w:jc w:val="center"/>
        <w:rPr>
          <w:rFonts w:ascii="Traditional Arabic" w:hAnsi="Traditional Arabic" w:cs="Traditional Arabic"/>
          <w:b/>
          <w:bCs/>
          <w:sz w:val="28"/>
          <w:szCs w:val="28"/>
          <w:u w:val="single"/>
          <w:rtl/>
          <w:lang w:bidi="ar-DZ"/>
        </w:rPr>
      </w:pPr>
      <w:r w:rsidRPr="00C87A10">
        <w:rPr>
          <w:rFonts w:ascii="Traditional Arabic" w:hAnsi="Traditional Arabic" w:cs="Traditional Arabic"/>
          <w:b/>
          <w:bCs/>
          <w:sz w:val="28"/>
          <w:szCs w:val="28"/>
          <w:u w:val="single"/>
          <w:rtl/>
          <w:lang w:bidi="ar-DZ"/>
        </w:rPr>
        <w:t>الفكـر السياسـي الصينـي القديـم</w:t>
      </w:r>
      <w:r>
        <w:rPr>
          <w:rFonts w:ascii="Traditional Arabic" w:hAnsi="Traditional Arabic" w:cs="Traditional Arabic" w:hint="cs"/>
          <w:b/>
          <w:bCs/>
          <w:sz w:val="28"/>
          <w:szCs w:val="28"/>
          <w:u w:val="single"/>
          <w:rtl/>
          <w:lang w:bidi="ar-DZ"/>
        </w:rPr>
        <w:t xml:space="preserve"> (تابع)</w:t>
      </w:r>
    </w:p>
    <w:p w:rsidR="00C8650A" w:rsidRPr="00C8650A" w:rsidRDefault="00C8650A" w:rsidP="00C8650A">
      <w:pPr>
        <w:bidi/>
        <w:ind w:left="708" w:hanging="708"/>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إلى جانب </w:t>
      </w:r>
      <w:proofErr w:type="spellStart"/>
      <w:r>
        <w:rPr>
          <w:rFonts w:ascii="Traditional Arabic" w:hAnsi="Traditional Arabic" w:cs="Traditional Arabic" w:hint="cs"/>
          <w:sz w:val="28"/>
          <w:szCs w:val="28"/>
          <w:rtl/>
          <w:lang w:bidi="ar-DZ"/>
        </w:rPr>
        <w:t>الكنفشيوسية</w:t>
      </w:r>
      <w:proofErr w:type="spellEnd"/>
      <w:r>
        <w:rPr>
          <w:rFonts w:ascii="Traditional Arabic" w:hAnsi="Traditional Arabic" w:cs="Traditional Arabic" w:hint="cs"/>
          <w:sz w:val="28"/>
          <w:szCs w:val="28"/>
          <w:rtl/>
          <w:lang w:bidi="ar-DZ"/>
        </w:rPr>
        <w:t>، يمكن الإشارة إلى مدرستين مهمتين في تاريخ الصين هما:</w:t>
      </w:r>
    </w:p>
    <w:p w:rsidR="00C8650A" w:rsidRPr="00C87A10" w:rsidRDefault="00C8650A" w:rsidP="00C8650A">
      <w:pPr>
        <w:bidi/>
        <w:jc w:val="both"/>
        <w:rPr>
          <w:rFonts w:ascii="Traditional Arabic" w:hAnsi="Traditional Arabic" w:cs="Traditional Arabic"/>
          <w:b/>
          <w:bCs/>
          <w:sz w:val="28"/>
          <w:szCs w:val="28"/>
          <w:rtl/>
          <w:lang w:bidi="ar-DZ"/>
        </w:rPr>
      </w:pPr>
      <w:r w:rsidRPr="00C87A10">
        <w:rPr>
          <w:rFonts w:ascii="Traditional Arabic" w:hAnsi="Traditional Arabic" w:cs="Traditional Arabic"/>
          <w:b/>
          <w:bCs/>
          <w:sz w:val="28"/>
          <w:szCs w:val="28"/>
          <w:rtl/>
          <w:lang w:bidi="ar-DZ"/>
        </w:rPr>
        <w:t xml:space="preserve">*- </w:t>
      </w:r>
      <w:proofErr w:type="gramStart"/>
      <w:r w:rsidRPr="00C87A10">
        <w:rPr>
          <w:rFonts w:ascii="Traditional Arabic" w:hAnsi="Traditional Arabic" w:cs="Traditional Arabic"/>
          <w:b/>
          <w:bCs/>
          <w:sz w:val="28"/>
          <w:szCs w:val="28"/>
          <w:u w:val="single"/>
          <w:rtl/>
          <w:lang w:bidi="ar-DZ"/>
        </w:rPr>
        <w:t>مدرســة</w:t>
      </w:r>
      <w:proofErr w:type="gramEnd"/>
      <w:r w:rsidRPr="00C87A10">
        <w:rPr>
          <w:rFonts w:ascii="Traditional Arabic" w:hAnsi="Traditional Arabic" w:cs="Traditional Arabic"/>
          <w:b/>
          <w:bCs/>
          <w:sz w:val="28"/>
          <w:szCs w:val="28"/>
          <w:u w:val="single"/>
          <w:rtl/>
          <w:lang w:bidi="ar-DZ"/>
        </w:rPr>
        <w:t xml:space="preserve"> القانونييــن</w:t>
      </w:r>
      <w:r w:rsidRPr="00C87A10">
        <w:rPr>
          <w:rFonts w:ascii="Traditional Arabic" w:hAnsi="Traditional Arabic" w:cs="Traditional Arabic"/>
          <w:b/>
          <w:bCs/>
          <w:sz w:val="28"/>
          <w:szCs w:val="28"/>
          <w:rtl/>
          <w:lang w:bidi="ar-DZ"/>
        </w:rPr>
        <w:t>:</w:t>
      </w:r>
    </w:p>
    <w:p w:rsidR="00C8650A" w:rsidRPr="00C87A10" w:rsidRDefault="00C8650A" w:rsidP="00C8650A">
      <w:pPr>
        <w:bidi/>
        <w:jc w:val="both"/>
        <w:rPr>
          <w:rFonts w:ascii="Traditional Arabic" w:hAnsi="Traditional Arabic" w:cs="Traditional Arabic"/>
          <w:sz w:val="28"/>
          <w:szCs w:val="28"/>
          <w:rtl/>
          <w:lang w:bidi="ar-DZ"/>
        </w:rPr>
      </w:pPr>
      <w:r w:rsidRPr="00C87A10">
        <w:rPr>
          <w:rFonts w:ascii="Traditional Arabic" w:hAnsi="Traditional Arabic" w:cs="Traditional Arabic"/>
          <w:b/>
          <w:bCs/>
          <w:sz w:val="28"/>
          <w:szCs w:val="28"/>
          <w:rtl/>
          <w:lang w:bidi="ar-DZ"/>
        </w:rPr>
        <w:tab/>
      </w:r>
      <w:r w:rsidRPr="00C87A10">
        <w:rPr>
          <w:rFonts w:ascii="Traditional Arabic" w:hAnsi="Traditional Arabic" w:cs="Traditional Arabic"/>
          <w:sz w:val="28"/>
          <w:szCs w:val="28"/>
          <w:rtl/>
          <w:lang w:bidi="ar-DZ"/>
        </w:rPr>
        <w:t xml:space="preserve">تأسست مدرسة القانونيين في القرن الرابع، و لخّصت تعاليمها في " </w:t>
      </w:r>
      <w:r w:rsidRPr="00C87A10">
        <w:rPr>
          <w:rFonts w:ascii="Traditional Arabic" w:hAnsi="Traditional Arabic" w:cs="Traditional Arabic"/>
          <w:b/>
          <w:bCs/>
          <w:sz w:val="28"/>
          <w:szCs w:val="28"/>
          <w:rtl/>
          <w:lang w:bidi="ar-DZ"/>
        </w:rPr>
        <w:t xml:space="preserve">كتـابات المعلّـم هـان </w:t>
      </w:r>
      <w:proofErr w:type="spellStart"/>
      <w:r w:rsidRPr="00C87A10">
        <w:rPr>
          <w:rFonts w:ascii="Traditional Arabic" w:hAnsi="Traditional Arabic" w:cs="Traditional Arabic"/>
          <w:b/>
          <w:bCs/>
          <w:sz w:val="28"/>
          <w:szCs w:val="28"/>
          <w:rtl/>
          <w:lang w:bidi="ar-DZ"/>
        </w:rPr>
        <w:t>فـاي</w:t>
      </w:r>
      <w:proofErr w:type="spellEnd"/>
      <w:r w:rsidRPr="00C87A10">
        <w:rPr>
          <w:rFonts w:ascii="Traditional Arabic" w:hAnsi="Traditional Arabic" w:cs="Traditional Arabic"/>
          <w:b/>
          <w:bCs/>
          <w:sz w:val="28"/>
          <w:szCs w:val="28"/>
          <w:rtl/>
          <w:lang w:bidi="ar-DZ"/>
        </w:rPr>
        <w:t xml:space="preserve"> </w:t>
      </w:r>
      <w:r w:rsidRPr="00C8650A">
        <w:rPr>
          <w:rFonts w:ascii="Traditional Arabic" w:hAnsi="Traditional Arabic" w:cs="Traditional Arabic"/>
          <w:sz w:val="28"/>
          <w:szCs w:val="28"/>
          <w:lang w:bidi="ar-DZ"/>
        </w:rPr>
        <w:t>Han Fei</w:t>
      </w:r>
      <w:r w:rsidRPr="00C87A10">
        <w:rPr>
          <w:rFonts w:ascii="Traditional Arabic" w:hAnsi="Traditional Arabic" w:cs="Traditional Arabic"/>
          <w:b/>
          <w:bCs/>
          <w:sz w:val="28"/>
          <w:szCs w:val="28"/>
          <w:rtl/>
          <w:lang w:bidi="ar-DZ"/>
        </w:rPr>
        <w:t xml:space="preserve"> ( 280- 233 ) . </w:t>
      </w:r>
      <w:r w:rsidRPr="00C87A10">
        <w:rPr>
          <w:rFonts w:ascii="Traditional Arabic" w:hAnsi="Traditional Arabic" w:cs="Traditional Arabic"/>
          <w:sz w:val="28"/>
          <w:szCs w:val="28"/>
          <w:rtl/>
          <w:lang w:bidi="ar-DZ"/>
        </w:rPr>
        <w:t>و كان القانونيون ينطلقون</w:t>
      </w:r>
      <w:r w:rsidRPr="00C87A10">
        <w:rPr>
          <w:rFonts w:ascii="Traditional Arabic" w:hAnsi="Traditional Arabic" w:cs="Traditional Arabic"/>
          <w:b/>
          <w:bCs/>
          <w:sz w:val="28"/>
          <w:szCs w:val="28"/>
          <w:rtl/>
          <w:lang w:bidi="ar-DZ"/>
        </w:rPr>
        <w:t xml:space="preserve"> من أن عصرا جديدا قد بدأ، عصر فقدت فيه القيّم القديمة و طرق الحكم المتعارف عليها في عهد تشـو شرعيتها. </w:t>
      </w:r>
      <w:r w:rsidRPr="00C87A10">
        <w:rPr>
          <w:rFonts w:ascii="Traditional Arabic" w:hAnsi="Traditional Arabic" w:cs="Traditional Arabic"/>
          <w:i/>
          <w:iCs/>
          <w:sz w:val="28"/>
          <w:szCs w:val="28"/>
          <w:rtl/>
          <w:lang w:bidi="ar-DZ"/>
        </w:rPr>
        <w:t xml:space="preserve">" في الماضي " </w:t>
      </w:r>
      <w:r w:rsidRPr="00C87A10">
        <w:rPr>
          <w:rFonts w:ascii="Traditional Arabic" w:hAnsi="Traditional Arabic" w:cs="Traditional Arabic"/>
          <w:sz w:val="28"/>
          <w:szCs w:val="28"/>
          <w:rtl/>
          <w:lang w:bidi="ar-DZ"/>
        </w:rPr>
        <w:t xml:space="preserve">هكذا كتب هـان </w:t>
      </w:r>
      <w:proofErr w:type="spellStart"/>
      <w:r w:rsidRPr="00C87A10">
        <w:rPr>
          <w:rFonts w:ascii="Traditional Arabic" w:hAnsi="Traditional Arabic" w:cs="Traditional Arabic"/>
          <w:sz w:val="28"/>
          <w:szCs w:val="28"/>
          <w:rtl/>
          <w:lang w:bidi="ar-DZ"/>
        </w:rPr>
        <w:t>فـاي</w:t>
      </w:r>
      <w:proofErr w:type="spellEnd"/>
      <w:r w:rsidRPr="00C87A10">
        <w:rPr>
          <w:rFonts w:ascii="Traditional Arabic" w:hAnsi="Traditional Arabic" w:cs="Traditional Arabic"/>
          <w:sz w:val="28"/>
          <w:szCs w:val="28"/>
          <w:rtl/>
          <w:lang w:bidi="ar-DZ"/>
        </w:rPr>
        <w:t xml:space="preserve"> </w:t>
      </w:r>
      <w:r w:rsidRPr="00C87A10">
        <w:rPr>
          <w:rFonts w:ascii="Traditional Arabic" w:hAnsi="Traditional Arabic" w:cs="Traditional Arabic"/>
          <w:i/>
          <w:iCs/>
          <w:sz w:val="28"/>
          <w:szCs w:val="28"/>
          <w:rtl/>
          <w:lang w:bidi="ar-DZ"/>
        </w:rPr>
        <w:t xml:space="preserve">" كان عدد الناس قليلا، و كان يوجد فائض كبير في السلع ... </w:t>
      </w:r>
      <w:proofErr w:type="gramStart"/>
      <w:r w:rsidRPr="00C87A10">
        <w:rPr>
          <w:rFonts w:ascii="Traditional Arabic" w:hAnsi="Traditional Arabic" w:cs="Traditional Arabic"/>
          <w:i/>
          <w:iCs/>
          <w:sz w:val="28"/>
          <w:szCs w:val="28"/>
          <w:rtl/>
          <w:lang w:bidi="ar-DZ"/>
        </w:rPr>
        <w:t>أما</w:t>
      </w:r>
      <w:proofErr w:type="gramEnd"/>
      <w:r w:rsidRPr="00C87A10">
        <w:rPr>
          <w:rFonts w:ascii="Traditional Arabic" w:hAnsi="Traditional Arabic" w:cs="Traditional Arabic"/>
          <w:i/>
          <w:iCs/>
          <w:sz w:val="28"/>
          <w:szCs w:val="28"/>
          <w:rtl/>
          <w:lang w:bidi="ar-DZ"/>
        </w:rPr>
        <w:t xml:space="preserve"> اليوم فإن عدد الناس كبير و هناك قلة في السلع. لهذا السبب يتنازع الناس ". </w:t>
      </w:r>
    </w:p>
    <w:p w:rsidR="00C8650A" w:rsidRPr="00C87A10" w:rsidRDefault="00C8650A" w:rsidP="00C8650A">
      <w:pPr>
        <w:bidi/>
        <w:jc w:val="both"/>
        <w:rPr>
          <w:rFonts w:ascii="Traditional Arabic" w:hAnsi="Traditional Arabic" w:cs="Traditional Arabic"/>
          <w:sz w:val="28"/>
          <w:szCs w:val="28"/>
          <w:rtl/>
          <w:lang w:bidi="ar-DZ"/>
        </w:rPr>
      </w:pPr>
      <w:r w:rsidRPr="00C87A10">
        <w:rPr>
          <w:rFonts w:ascii="Traditional Arabic" w:hAnsi="Traditional Arabic" w:cs="Traditional Arabic"/>
          <w:sz w:val="28"/>
          <w:szCs w:val="28"/>
          <w:rtl/>
          <w:lang w:bidi="ar-DZ"/>
        </w:rPr>
        <w:t xml:space="preserve">في هذا العالم الجديد المملوء بالصراع على توزيع الحصص يكون من </w:t>
      </w:r>
      <w:proofErr w:type="spellStart"/>
      <w:r w:rsidRPr="00C87A10">
        <w:rPr>
          <w:rFonts w:ascii="Traditional Arabic" w:hAnsi="Traditional Arabic" w:cs="Traditional Arabic"/>
          <w:sz w:val="28"/>
          <w:szCs w:val="28"/>
          <w:rtl/>
          <w:lang w:bidi="ar-DZ"/>
        </w:rPr>
        <w:t>الخطإ</w:t>
      </w:r>
      <w:proofErr w:type="spellEnd"/>
      <w:r w:rsidRPr="00C87A10">
        <w:rPr>
          <w:rFonts w:ascii="Traditional Arabic" w:hAnsi="Traditional Arabic" w:cs="Traditional Arabic"/>
          <w:sz w:val="28"/>
          <w:szCs w:val="28"/>
          <w:rtl/>
          <w:lang w:bidi="ar-DZ"/>
        </w:rPr>
        <w:t xml:space="preserve">، حسب اقتناع القانونيين، أن يقوم الحكم على قواعد الطقوس و الأخلاق القديمة. و لا يمكن استعادة السلام و إحلال النظام إلا بواسطة نظام جديد تماما للحكم، </w:t>
      </w:r>
      <w:r w:rsidRPr="00C87A10">
        <w:rPr>
          <w:rFonts w:ascii="Traditional Arabic" w:hAnsi="Traditional Arabic" w:cs="Traditional Arabic"/>
          <w:b/>
          <w:bCs/>
          <w:sz w:val="28"/>
          <w:szCs w:val="28"/>
          <w:rtl/>
          <w:lang w:bidi="ar-DZ"/>
        </w:rPr>
        <w:t xml:space="preserve">نظام لا يقوم على قانون أخلاقي إلاهي مزعوم، و خضوع الرعية إلى قانون موضوع من قبل الحاكم بصورة اعتباطية، و لكن بطريقة مخططة. </w:t>
      </w:r>
      <w:r w:rsidRPr="00C87A10">
        <w:rPr>
          <w:rFonts w:ascii="Traditional Arabic" w:hAnsi="Traditional Arabic" w:cs="Traditional Arabic"/>
          <w:sz w:val="28"/>
          <w:szCs w:val="28"/>
          <w:u w:val="words"/>
          <w:rtl/>
          <w:lang w:bidi="ar-DZ"/>
        </w:rPr>
        <w:t xml:space="preserve">أصبحت " الأسس القانونية للسلطة " الجديدة تتمثل في قوانين عقوبات صارمة أو في </w:t>
      </w:r>
      <w:proofErr w:type="gramStart"/>
      <w:r w:rsidRPr="00C87A10">
        <w:rPr>
          <w:rFonts w:ascii="Traditional Arabic" w:hAnsi="Traditional Arabic" w:cs="Traditional Arabic"/>
          <w:sz w:val="28"/>
          <w:szCs w:val="28"/>
          <w:u w:val="words"/>
          <w:rtl/>
          <w:lang w:bidi="ar-DZ"/>
        </w:rPr>
        <w:t>مكافآت</w:t>
      </w:r>
      <w:proofErr w:type="gramEnd"/>
      <w:r w:rsidRPr="00C87A10">
        <w:rPr>
          <w:rFonts w:ascii="Traditional Arabic" w:hAnsi="Traditional Arabic" w:cs="Traditional Arabic"/>
          <w:sz w:val="28"/>
          <w:szCs w:val="28"/>
          <w:u w:val="words"/>
          <w:rtl/>
          <w:lang w:bidi="ar-DZ"/>
        </w:rPr>
        <w:t xml:space="preserve"> سخية</w:t>
      </w:r>
      <w:r w:rsidRPr="00C87A10">
        <w:rPr>
          <w:rFonts w:ascii="Traditional Arabic" w:hAnsi="Traditional Arabic" w:cs="Traditional Arabic"/>
          <w:sz w:val="28"/>
          <w:szCs w:val="28"/>
          <w:rtl/>
          <w:lang w:bidi="ar-DZ"/>
        </w:rPr>
        <w:t>.</w:t>
      </w:r>
    </w:p>
    <w:p w:rsidR="00C8650A" w:rsidRPr="00C87A10" w:rsidRDefault="00C8650A" w:rsidP="00C8650A">
      <w:pPr>
        <w:bidi/>
        <w:jc w:val="both"/>
        <w:rPr>
          <w:rFonts w:ascii="Traditional Arabic" w:hAnsi="Traditional Arabic" w:cs="Traditional Arabic"/>
          <w:sz w:val="28"/>
          <w:szCs w:val="28"/>
          <w:rtl/>
          <w:lang w:bidi="ar-DZ"/>
        </w:rPr>
      </w:pPr>
      <w:r w:rsidRPr="00C87A10">
        <w:rPr>
          <w:rFonts w:ascii="Traditional Arabic" w:hAnsi="Traditional Arabic" w:cs="Traditional Arabic"/>
          <w:sz w:val="28"/>
          <w:szCs w:val="28"/>
          <w:rtl/>
          <w:lang w:bidi="ar-DZ"/>
        </w:rPr>
        <w:tab/>
        <w:t>و كان القانونيون يهدفون بشكل إجمالي إلى ما يلي:</w:t>
      </w:r>
    </w:p>
    <w:p w:rsidR="00C8650A" w:rsidRPr="00C87A10" w:rsidRDefault="00C8650A" w:rsidP="00C8650A">
      <w:pPr>
        <w:numPr>
          <w:ilvl w:val="0"/>
          <w:numId w:val="2"/>
        </w:numPr>
        <w:bidi/>
        <w:jc w:val="both"/>
        <w:rPr>
          <w:rFonts w:ascii="Traditional Arabic" w:hAnsi="Traditional Arabic" w:cs="Traditional Arabic"/>
          <w:sz w:val="28"/>
          <w:szCs w:val="28"/>
          <w:lang w:bidi="ar-DZ"/>
        </w:rPr>
      </w:pPr>
      <w:r w:rsidRPr="00C87A10">
        <w:rPr>
          <w:rFonts w:ascii="Traditional Arabic" w:hAnsi="Traditional Arabic" w:cs="Traditional Arabic"/>
          <w:b/>
          <w:bCs/>
          <w:sz w:val="28"/>
          <w:szCs w:val="28"/>
          <w:rtl/>
          <w:lang w:bidi="ar-DZ"/>
        </w:rPr>
        <w:t xml:space="preserve">ـ </w:t>
      </w:r>
      <w:r w:rsidRPr="00C87A10">
        <w:rPr>
          <w:rFonts w:ascii="Traditional Arabic" w:hAnsi="Traditional Arabic" w:cs="Traditional Arabic"/>
          <w:sz w:val="28"/>
          <w:szCs w:val="28"/>
          <w:rtl/>
          <w:lang w:bidi="ar-DZ"/>
        </w:rPr>
        <w:t>إلغاء دولة تشـو الإقطاعية القائمة إسميا فقط و بشكل نهائي؛</w:t>
      </w:r>
    </w:p>
    <w:p w:rsidR="00C8650A" w:rsidRPr="00C87A10" w:rsidRDefault="00C8650A" w:rsidP="00C8650A">
      <w:pPr>
        <w:numPr>
          <w:ilvl w:val="0"/>
          <w:numId w:val="2"/>
        </w:numPr>
        <w:bidi/>
        <w:jc w:val="both"/>
        <w:rPr>
          <w:rFonts w:ascii="Traditional Arabic" w:hAnsi="Traditional Arabic" w:cs="Traditional Arabic"/>
          <w:sz w:val="28"/>
          <w:szCs w:val="28"/>
          <w:lang w:bidi="ar-DZ"/>
        </w:rPr>
      </w:pPr>
      <w:r w:rsidRPr="00C87A10">
        <w:rPr>
          <w:rFonts w:ascii="Traditional Arabic" w:hAnsi="Traditional Arabic" w:cs="Traditional Arabic"/>
          <w:b/>
          <w:bCs/>
          <w:sz w:val="28"/>
          <w:szCs w:val="28"/>
          <w:rtl/>
          <w:lang w:bidi="ar-DZ"/>
        </w:rPr>
        <w:t xml:space="preserve">ـ </w:t>
      </w:r>
      <w:r w:rsidRPr="00C87A10">
        <w:rPr>
          <w:rFonts w:ascii="Traditional Arabic" w:hAnsi="Traditional Arabic" w:cs="Traditional Arabic"/>
          <w:sz w:val="28"/>
          <w:szCs w:val="28"/>
          <w:rtl/>
          <w:lang w:bidi="ar-DZ"/>
        </w:rPr>
        <w:t xml:space="preserve">تأسيس دولة مركزية محل دولة تشـو و </w:t>
      </w:r>
      <w:proofErr w:type="gramStart"/>
      <w:r w:rsidRPr="00C87A10">
        <w:rPr>
          <w:rFonts w:ascii="Traditional Arabic" w:hAnsi="Traditional Arabic" w:cs="Traditional Arabic"/>
          <w:sz w:val="28"/>
          <w:szCs w:val="28"/>
          <w:rtl/>
          <w:lang w:bidi="ar-DZ"/>
        </w:rPr>
        <w:t>تكون</w:t>
      </w:r>
      <w:proofErr w:type="gramEnd"/>
      <w:r w:rsidRPr="00C87A10">
        <w:rPr>
          <w:rFonts w:ascii="Traditional Arabic" w:hAnsi="Traditional Arabic" w:cs="Traditional Arabic"/>
          <w:sz w:val="28"/>
          <w:szCs w:val="28"/>
          <w:rtl/>
          <w:lang w:bidi="ar-DZ"/>
        </w:rPr>
        <w:t xml:space="preserve"> خاضعة لحاكم مطلق. </w:t>
      </w:r>
      <w:proofErr w:type="gramStart"/>
      <w:r w:rsidRPr="00C87A10">
        <w:rPr>
          <w:rFonts w:ascii="Traditional Arabic" w:hAnsi="Traditional Arabic" w:cs="Traditional Arabic"/>
          <w:sz w:val="28"/>
          <w:szCs w:val="28"/>
          <w:rtl/>
          <w:lang w:bidi="ar-DZ"/>
        </w:rPr>
        <w:t>وكان</w:t>
      </w:r>
      <w:proofErr w:type="gramEnd"/>
      <w:r w:rsidRPr="00C87A10">
        <w:rPr>
          <w:rFonts w:ascii="Traditional Arabic" w:hAnsi="Traditional Arabic" w:cs="Traditional Arabic"/>
          <w:sz w:val="28"/>
          <w:szCs w:val="28"/>
          <w:rtl/>
          <w:lang w:bidi="ar-DZ"/>
        </w:rPr>
        <w:t xml:space="preserve"> على الحاكم إدارة الدولة بمساعدة بيروقراطية ( مجموعة من الموظّفين ذوو كفاءات عالية ) ملتزمة بالقوانين و منفّذة لها بدقة تامة.</w:t>
      </w:r>
    </w:p>
    <w:p w:rsidR="00C8650A" w:rsidRPr="00C87A10" w:rsidRDefault="00C8650A" w:rsidP="00C8650A">
      <w:pPr>
        <w:numPr>
          <w:ilvl w:val="0"/>
          <w:numId w:val="2"/>
        </w:numPr>
        <w:bidi/>
        <w:jc w:val="both"/>
        <w:rPr>
          <w:rFonts w:ascii="Traditional Arabic" w:hAnsi="Traditional Arabic" w:cs="Traditional Arabic"/>
          <w:sz w:val="28"/>
          <w:szCs w:val="28"/>
          <w:lang w:bidi="ar-DZ"/>
        </w:rPr>
      </w:pPr>
      <w:r w:rsidRPr="00C87A10">
        <w:rPr>
          <w:rFonts w:ascii="Traditional Arabic" w:hAnsi="Traditional Arabic" w:cs="Traditional Arabic"/>
          <w:b/>
          <w:bCs/>
          <w:sz w:val="28"/>
          <w:szCs w:val="28"/>
          <w:rtl/>
          <w:lang w:bidi="ar-DZ"/>
        </w:rPr>
        <w:t xml:space="preserve">ـ </w:t>
      </w:r>
      <w:r w:rsidRPr="00C87A10">
        <w:rPr>
          <w:rFonts w:ascii="Traditional Arabic" w:hAnsi="Traditional Arabic" w:cs="Traditional Arabic"/>
          <w:sz w:val="28"/>
          <w:szCs w:val="28"/>
          <w:rtl/>
          <w:lang w:bidi="ar-DZ"/>
        </w:rPr>
        <w:t>يرى القانونيون أن وظيفة الحاكم لا تتمثل في تحقيق الرخاء للشعب، و إنّما في زيادة قوة الدولة، مما يعني تنظيم الشعب و دفع الدولة لتفجير كل طاقاتها الاقتصادية و العسكرية على أرفع مستوى ممكن.</w:t>
      </w:r>
    </w:p>
    <w:p w:rsidR="00C8650A" w:rsidRPr="00C87A10" w:rsidRDefault="00C8650A" w:rsidP="00C8650A">
      <w:pPr>
        <w:numPr>
          <w:ilvl w:val="0"/>
          <w:numId w:val="2"/>
        </w:numPr>
        <w:bidi/>
        <w:jc w:val="both"/>
        <w:rPr>
          <w:rFonts w:ascii="Traditional Arabic" w:hAnsi="Traditional Arabic" w:cs="Traditional Arabic"/>
          <w:sz w:val="28"/>
          <w:szCs w:val="28"/>
          <w:lang w:bidi="ar-DZ"/>
        </w:rPr>
      </w:pPr>
      <w:r w:rsidRPr="00C87A10">
        <w:rPr>
          <w:rFonts w:ascii="Traditional Arabic" w:hAnsi="Traditional Arabic" w:cs="Traditional Arabic"/>
          <w:b/>
          <w:bCs/>
          <w:sz w:val="28"/>
          <w:szCs w:val="28"/>
          <w:rtl/>
          <w:lang w:bidi="ar-DZ"/>
        </w:rPr>
        <w:t xml:space="preserve">ـ </w:t>
      </w:r>
      <w:r w:rsidRPr="00C87A10">
        <w:rPr>
          <w:rFonts w:ascii="Traditional Arabic" w:hAnsi="Traditional Arabic" w:cs="Traditional Arabic"/>
          <w:sz w:val="28"/>
          <w:szCs w:val="28"/>
          <w:rtl/>
          <w:lang w:bidi="ar-DZ"/>
        </w:rPr>
        <w:t xml:space="preserve">دعا القانونيون و دافعوا عن فكرة المساواة بين الكل أمام القانون، حيث أن القانون كان ساري المفعول على الأرستقراطيين مثل سريانه على الناس العاديين دون تمييز أو فرق، و كان لا يطلب من الرعية أي موافقة أخلاقية بل كان يدعو إلى الطاعة العمياء. </w:t>
      </w:r>
      <w:r w:rsidRPr="00C87A10">
        <w:rPr>
          <w:rFonts w:ascii="Traditional Arabic" w:hAnsi="Traditional Arabic" w:cs="Traditional Arabic"/>
          <w:i/>
          <w:iCs/>
          <w:sz w:val="28"/>
          <w:szCs w:val="28"/>
          <w:rtl/>
          <w:lang w:bidi="ar-DZ"/>
        </w:rPr>
        <w:t xml:space="preserve">و هكذا أعطى القانونيون جوابا لأزمة عصرهم، كما كان ـ انطلاقا من تجارب الحرب الأهلية الإنجليزية نفسها ـ سيعطيه تومـاس </w:t>
      </w:r>
      <w:proofErr w:type="spellStart"/>
      <w:r w:rsidRPr="00C87A10">
        <w:rPr>
          <w:rFonts w:ascii="Traditional Arabic" w:hAnsi="Traditional Arabic" w:cs="Traditional Arabic"/>
          <w:i/>
          <w:iCs/>
          <w:sz w:val="28"/>
          <w:szCs w:val="28"/>
          <w:rtl/>
          <w:lang w:bidi="ar-DZ"/>
        </w:rPr>
        <w:t>هوبـز</w:t>
      </w:r>
      <w:proofErr w:type="spellEnd"/>
      <w:r w:rsidRPr="00C87A10">
        <w:rPr>
          <w:rFonts w:ascii="Traditional Arabic" w:hAnsi="Traditional Arabic" w:cs="Traditional Arabic"/>
          <w:i/>
          <w:iCs/>
          <w:sz w:val="28"/>
          <w:szCs w:val="28"/>
          <w:rtl/>
          <w:lang w:bidi="ar-DZ"/>
        </w:rPr>
        <w:t xml:space="preserve"> بعد مرور ألفي عام : </w:t>
      </w:r>
      <w:r w:rsidRPr="00C87A10">
        <w:rPr>
          <w:rFonts w:ascii="Traditional Arabic" w:hAnsi="Traditional Arabic" w:cs="Traditional Arabic"/>
          <w:b/>
          <w:bCs/>
          <w:sz w:val="28"/>
          <w:szCs w:val="28"/>
          <w:rtl/>
          <w:lang w:bidi="ar-DZ"/>
        </w:rPr>
        <w:t xml:space="preserve">تأسيس الدولة المطلقة كما جاء في كتابه </w:t>
      </w:r>
      <w:proofErr w:type="spellStart"/>
      <w:r w:rsidRPr="00C87A10">
        <w:rPr>
          <w:rFonts w:ascii="Traditional Arabic" w:hAnsi="Traditional Arabic" w:cs="Traditional Arabic"/>
          <w:b/>
          <w:bCs/>
          <w:sz w:val="28"/>
          <w:szCs w:val="28"/>
          <w:rtl/>
          <w:lang w:bidi="ar-DZ"/>
        </w:rPr>
        <w:t>الليفيـاثان</w:t>
      </w:r>
      <w:proofErr w:type="spellEnd"/>
      <w:r w:rsidRPr="00C87A10">
        <w:rPr>
          <w:rFonts w:ascii="Traditional Arabic" w:hAnsi="Traditional Arabic" w:cs="Traditional Arabic"/>
          <w:b/>
          <w:bCs/>
          <w:sz w:val="28"/>
          <w:szCs w:val="28"/>
          <w:rtl/>
          <w:lang w:bidi="ar-DZ"/>
        </w:rPr>
        <w:t xml:space="preserve"> بقيادة حاكم </w:t>
      </w:r>
      <w:proofErr w:type="spellStart"/>
      <w:r w:rsidRPr="00C87A10">
        <w:rPr>
          <w:rFonts w:ascii="Traditional Arabic" w:hAnsi="Traditional Arabic" w:cs="Traditional Arabic"/>
          <w:b/>
          <w:bCs/>
          <w:sz w:val="28"/>
          <w:szCs w:val="28"/>
          <w:rtl/>
          <w:lang w:bidi="ar-DZ"/>
        </w:rPr>
        <w:t>مطق</w:t>
      </w:r>
      <w:proofErr w:type="spellEnd"/>
      <w:r w:rsidRPr="00C87A10">
        <w:rPr>
          <w:rFonts w:ascii="Traditional Arabic" w:hAnsi="Traditional Arabic" w:cs="Traditional Arabic"/>
          <w:b/>
          <w:bCs/>
          <w:sz w:val="28"/>
          <w:szCs w:val="28"/>
          <w:rtl/>
          <w:lang w:bidi="ar-DZ"/>
        </w:rPr>
        <w:t xml:space="preserve"> الصلاحيات يجبر الناس عن طريق التخويف و الإرهاب على الالتزام بالنظام و السلام. </w:t>
      </w:r>
    </w:p>
    <w:p w:rsidR="00C8650A" w:rsidRPr="00C87A10" w:rsidRDefault="00C8650A" w:rsidP="00C8650A">
      <w:pPr>
        <w:numPr>
          <w:ilvl w:val="0"/>
          <w:numId w:val="2"/>
        </w:numPr>
        <w:bidi/>
        <w:jc w:val="both"/>
        <w:rPr>
          <w:rFonts w:ascii="Traditional Arabic" w:hAnsi="Traditional Arabic" w:cs="Traditional Arabic"/>
          <w:sz w:val="28"/>
          <w:szCs w:val="28"/>
          <w:lang w:bidi="ar-DZ"/>
        </w:rPr>
      </w:pPr>
      <w:r w:rsidRPr="00C87A10">
        <w:rPr>
          <w:rFonts w:ascii="Traditional Arabic" w:hAnsi="Traditional Arabic" w:cs="Traditional Arabic"/>
          <w:b/>
          <w:bCs/>
          <w:sz w:val="28"/>
          <w:szCs w:val="28"/>
          <w:rtl/>
          <w:lang w:bidi="ar-DZ"/>
        </w:rPr>
        <w:t xml:space="preserve">ـ </w:t>
      </w:r>
      <w:r w:rsidRPr="00C87A10">
        <w:rPr>
          <w:rFonts w:ascii="Traditional Arabic" w:hAnsi="Traditional Arabic" w:cs="Traditional Arabic"/>
          <w:sz w:val="28"/>
          <w:szCs w:val="28"/>
          <w:rtl/>
          <w:lang w:bidi="ar-DZ"/>
        </w:rPr>
        <w:t>كان القانونيون يرون أن دولة القانون ستؤدّي إلى ظهور حكومة كفؤة حتى عندما يكون الحاكم ضعيفا و الموظفون عاديين.</w:t>
      </w:r>
    </w:p>
    <w:p w:rsidR="00C8650A" w:rsidRPr="00C87A10" w:rsidRDefault="00C8650A" w:rsidP="00C8650A">
      <w:pPr>
        <w:bidi/>
        <w:ind w:left="464"/>
        <w:jc w:val="both"/>
        <w:rPr>
          <w:rFonts w:ascii="Traditional Arabic" w:hAnsi="Traditional Arabic" w:cs="Traditional Arabic"/>
          <w:sz w:val="28"/>
          <w:szCs w:val="28"/>
          <w:rtl/>
          <w:lang w:bidi="ar-DZ"/>
        </w:rPr>
      </w:pPr>
      <w:r w:rsidRPr="00C87A10">
        <w:rPr>
          <w:rFonts w:ascii="Traditional Arabic" w:hAnsi="Traditional Arabic" w:cs="Traditional Arabic"/>
          <w:sz w:val="28"/>
          <w:szCs w:val="28"/>
          <w:rtl/>
          <w:lang w:bidi="ar-DZ"/>
        </w:rPr>
        <w:t xml:space="preserve">في الواقع أصبحت دولة القانون المركزية الصارمة التي نادى بها القانونيون دولة تميّز حقبة </w:t>
      </w:r>
      <w:r w:rsidRPr="00C87A10">
        <w:rPr>
          <w:rFonts w:ascii="Traditional Arabic" w:hAnsi="Traditional Arabic" w:cs="Traditional Arabic"/>
          <w:b/>
          <w:bCs/>
          <w:sz w:val="28"/>
          <w:szCs w:val="28"/>
          <w:rtl/>
          <w:lang w:bidi="ar-DZ"/>
        </w:rPr>
        <w:t xml:space="preserve">" الدول المتنازعة " </w:t>
      </w:r>
      <w:r w:rsidRPr="00C87A10">
        <w:rPr>
          <w:rFonts w:ascii="Traditional Arabic" w:hAnsi="Traditional Arabic" w:cs="Traditional Arabic"/>
          <w:sz w:val="28"/>
          <w:szCs w:val="28"/>
          <w:rtl/>
          <w:lang w:bidi="ar-DZ"/>
        </w:rPr>
        <w:t xml:space="preserve">، و تمكّنت الدولة الأولى التي تم فيها تطوير هذه التعاليم و تطبيقها، دولـة غيـن </w:t>
      </w:r>
      <w:r w:rsidRPr="00C87A10">
        <w:rPr>
          <w:rFonts w:ascii="Traditional Arabic" w:hAnsi="Traditional Arabic" w:cs="Traditional Arabic"/>
          <w:b/>
          <w:bCs/>
          <w:i/>
          <w:iCs/>
          <w:sz w:val="28"/>
          <w:szCs w:val="28"/>
          <w:lang w:bidi="ar-DZ"/>
        </w:rPr>
        <w:t>Qin</w:t>
      </w:r>
      <w:r w:rsidRPr="00C87A10">
        <w:rPr>
          <w:rFonts w:ascii="Traditional Arabic" w:hAnsi="Traditional Arabic" w:cs="Traditional Arabic"/>
          <w:sz w:val="28"/>
          <w:szCs w:val="28"/>
          <w:rtl/>
          <w:lang w:bidi="ar-DZ"/>
        </w:rPr>
        <w:t xml:space="preserve"> في الغرب، من الانتصار في نهاية المطاف على جميع الدول الأخرى. و </w:t>
      </w:r>
      <w:proofErr w:type="gramStart"/>
      <w:r w:rsidRPr="00C87A10">
        <w:rPr>
          <w:rFonts w:ascii="Traditional Arabic" w:hAnsi="Traditional Arabic" w:cs="Traditional Arabic"/>
          <w:sz w:val="28"/>
          <w:szCs w:val="28"/>
          <w:rtl/>
          <w:lang w:bidi="ar-DZ"/>
        </w:rPr>
        <w:t>خلال</w:t>
      </w:r>
      <w:proofErr w:type="gramEnd"/>
      <w:r w:rsidRPr="00C87A10">
        <w:rPr>
          <w:rFonts w:ascii="Traditional Arabic" w:hAnsi="Traditional Arabic" w:cs="Traditional Arabic"/>
          <w:sz w:val="28"/>
          <w:szCs w:val="28"/>
          <w:rtl/>
          <w:lang w:bidi="ar-DZ"/>
        </w:rPr>
        <w:t xml:space="preserve"> عقد واحد من الزمن، أي ما بين 230 – 221 ق.م تمكنت هذه الدولة من السيطرة على جميع الدول المنافسة الأخرى، و أطلق حاكمها على نفسه تسمية جديدة هي </w:t>
      </w:r>
      <w:proofErr w:type="spellStart"/>
      <w:r w:rsidRPr="00C87A10">
        <w:rPr>
          <w:rFonts w:ascii="Traditional Arabic" w:hAnsi="Traditional Arabic" w:cs="Traditional Arabic"/>
          <w:b/>
          <w:bCs/>
          <w:sz w:val="28"/>
          <w:szCs w:val="28"/>
          <w:rtl/>
          <w:lang w:bidi="ar-DZ"/>
        </w:rPr>
        <w:t>هوانجـداي</w:t>
      </w:r>
      <w:proofErr w:type="spellEnd"/>
      <w:r w:rsidRPr="00C87A10">
        <w:rPr>
          <w:rFonts w:ascii="Traditional Arabic" w:hAnsi="Traditional Arabic" w:cs="Traditional Arabic"/>
          <w:b/>
          <w:bCs/>
          <w:sz w:val="28"/>
          <w:szCs w:val="28"/>
          <w:rtl/>
          <w:lang w:bidi="ar-DZ"/>
        </w:rPr>
        <w:t xml:space="preserve"> </w:t>
      </w:r>
      <w:r w:rsidRPr="00C87A10">
        <w:rPr>
          <w:rFonts w:ascii="Traditional Arabic" w:hAnsi="Traditional Arabic" w:cs="Traditional Arabic"/>
          <w:b/>
          <w:bCs/>
          <w:i/>
          <w:iCs/>
          <w:sz w:val="28"/>
          <w:szCs w:val="28"/>
          <w:lang w:bidi="ar-DZ"/>
        </w:rPr>
        <w:t>Huangdi</w:t>
      </w:r>
      <w:r w:rsidRPr="00C87A10">
        <w:rPr>
          <w:rFonts w:ascii="Traditional Arabic" w:hAnsi="Traditional Arabic" w:cs="Traditional Arabic"/>
          <w:b/>
          <w:bCs/>
          <w:sz w:val="28"/>
          <w:szCs w:val="28"/>
          <w:rtl/>
          <w:lang w:bidi="ar-DZ"/>
        </w:rPr>
        <w:t xml:space="preserve"> أي الإمبراطـور السامـي، </w:t>
      </w:r>
      <w:r w:rsidRPr="00C87A10">
        <w:rPr>
          <w:rFonts w:ascii="Traditional Arabic" w:hAnsi="Traditional Arabic" w:cs="Traditional Arabic"/>
          <w:sz w:val="28"/>
          <w:szCs w:val="28"/>
          <w:rtl/>
          <w:lang w:bidi="ar-DZ"/>
        </w:rPr>
        <w:t>و أصبح إمبراطور سلالة غيـن الأول يمارس سلطاته المطلقة على إمبراطورية توحّد المنطقة الثقافية الصينية بأسرها</w:t>
      </w:r>
      <w:r w:rsidRPr="00C87A10">
        <w:rPr>
          <w:rStyle w:val="Appelnotedebasdep"/>
          <w:rFonts w:ascii="Traditional Arabic" w:hAnsi="Traditional Arabic" w:cs="Traditional Arabic"/>
          <w:sz w:val="28"/>
          <w:szCs w:val="28"/>
          <w:rtl/>
          <w:lang w:bidi="ar-DZ"/>
        </w:rPr>
        <w:footnoteReference w:id="1"/>
      </w:r>
      <w:r w:rsidRPr="00C87A10">
        <w:rPr>
          <w:rFonts w:ascii="Traditional Arabic" w:hAnsi="Traditional Arabic" w:cs="Traditional Arabic"/>
          <w:sz w:val="28"/>
          <w:szCs w:val="28"/>
          <w:rtl/>
          <w:lang w:bidi="ar-DZ"/>
        </w:rPr>
        <w:t xml:space="preserve">. </w:t>
      </w:r>
    </w:p>
    <w:p w:rsidR="00C8650A" w:rsidRPr="00C87A10" w:rsidRDefault="00C8650A" w:rsidP="00C8650A">
      <w:pPr>
        <w:bidi/>
        <w:ind w:left="464"/>
        <w:jc w:val="both"/>
        <w:rPr>
          <w:rFonts w:ascii="Traditional Arabic" w:hAnsi="Traditional Arabic" w:cs="Traditional Arabic"/>
          <w:b/>
          <w:bCs/>
          <w:sz w:val="28"/>
          <w:szCs w:val="28"/>
          <w:rtl/>
          <w:lang w:bidi="ar-DZ"/>
        </w:rPr>
      </w:pPr>
      <w:r w:rsidRPr="00C87A10">
        <w:rPr>
          <w:rFonts w:ascii="Traditional Arabic" w:hAnsi="Traditional Arabic" w:cs="Traditional Arabic"/>
          <w:b/>
          <w:bCs/>
          <w:sz w:val="28"/>
          <w:szCs w:val="28"/>
          <w:rtl/>
          <w:lang w:bidi="ar-DZ"/>
        </w:rPr>
        <w:lastRenderedPageBreak/>
        <w:t xml:space="preserve">*- </w:t>
      </w:r>
      <w:proofErr w:type="gramStart"/>
      <w:r w:rsidRPr="00C87A10">
        <w:rPr>
          <w:rFonts w:ascii="Traditional Arabic" w:hAnsi="Traditional Arabic" w:cs="Traditional Arabic"/>
          <w:b/>
          <w:bCs/>
          <w:sz w:val="28"/>
          <w:szCs w:val="28"/>
          <w:u w:val="single"/>
          <w:rtl/>
          <w:lang w:bidi="ar-DZ"/>
        </w:rPr>
        <w:t>المدرســة</w:t>
      </w:r>
      <w:proofErr w:type="gramEnd"/>
      <w:r w:rsidRPr="00C87A10">
        <w:rPr>
          <w:rFonts w:ascii="Traditional Arabic" w:hAnsi="Traditional Arabic" w:cs="Traditional Arabic"/>
          <w:b/>
          <w:bCs/>
          <w:sz w:val="28"/>
          <w:szCs w:val="28"/>
          <w:u w:val="single"/>
          <w:rtl/>
          <w:lang w:bidi="ar-DZ"/>
        </w:rPr>
        <w:t xml:space="preserve"> الطاويــة</w:t>
      </w:r>
      <w:r w:rsidRPr="00C87A10">
        <w:rPr>
          <w:rFonts w:ascii="Traditional Arabic" w:hAnsi="Traditional Arabic" w:cs="Traditional Arabic"/>
          <w:b/>
          <w:bCs/>
          <w:sz w:val="28"/>
          <w:szCs w:val="28"/>
          <w:rtl/>
          <w:lang w:bidi="ar-DZ"/>
        </w:rPr>
        <w:t>:</w:t>
      </w:r>
    </w:p>
    <w:p w:rsidR="00C8650A" w:rsidRPr="00C87A10" w:rsidRDefault="00C8650A" w:rsidP="00C8650A">
      <w:pPr>
        <w:bidi/>
        <w:ind w:left="464"/>
        <w:jc w:val="both"/>
        <w:rPr>
          <w:rFonts w:ascii="Traditional Arabic" w:hAnsi="Traditional Arabic" w:cs="Traditional Arabic"/>
          <w:b/>
          <w:bCs/>
          <w:sz w:val="28"/>
          <w:szCs w:val="28"/>
          <w:rtl/>
          <w:lang w:bidi="ar-DZ"/>
        </w:rPr>
      </w:pPr>
      <w:r w:rsidRPr="00C87A10">
        <w:rPr>
          <w:rFonts w:ascii="Traditional Arabic" w:hAnsi="Traditional Arabic" w:cs="Traditional Arabic"/>
          <w:b/>
          <w:bCs/>
          <w:sz w:val="28"/>
          <w:szCs w:val="28"/>
          <w:rtl/>
          <w:lang w:bidi="ar-DZ"/>
        </w:rPr>
        <w:tab/>
      </w:r>
      <w:r w:rsidRPr="00C87A10">
        <w:rPr>
          <w:rFonts w:ascii="Traditional Arabic" w:hAnsi="Traditional Arabic" w:cs="Traditional Arabic"/>
          <w:b/>
          <w:bCs/>
          <w:sz w:val="28"/>
          <w:szCs w:val="28"/>
          <w:rtl/>
          <w:lang w:bidi="ar-DZ"/>
        </w:rPr>
        <w:tab/>
      </w:r>
      <w:r w:rsidRPr="00C87A10">
        <w:rPr>
          <w:rFonts w:ascii="Traditional Arabic" w:hAnsi="Traditional Arabic" w:cs="Traditional Arabic"/>
          <w:sz w:val="28"/>
          <w:szCs w:val="28"/>
          <w:rtl/>
          <w:lang w:bidi="ar-DZ"/>
        </w:rPr>
        <w:t xml:space="preserve">تعود جذور هذه المدرسة إلى الأستاذ القديم </w:t>
      </w:r>
      <w:proofErr w:type="spellStart"/>
      <w:r w:rsidRPr="00C87A10">
        <w:rPr>
          <w:rFonts w:ascii="Traditional Arabic" w:hAnsi="Traditional Arabic" w:cs="Traditional Arabic"/>
          <w:b/>
          <w:bCs/>
          <w:sz w:val="28"/>
          <w:szCs w:val="28"/>
          <w:rtl/>
          <w:lang w:bidi="ar-DZ"/>
        </w:rPr>
        <w:t>لاوزي</w:t>
      </w:r>
      <w:proofErr w:type="spellEnd"/>
      <w:r w:rsidRPr="00C87A10">
        <w:rPr>
          <w:rFonts w:ascii="Traditional Arabic" w:hAnsi="Traditional Arabic" w:cs="Traditional Arabic"/>
          <w:b/>
          <w:bCs/>
          <w:sz w:val="28"/>
          <w:szCs w:val="28"/>
          <w:rtl/>
          <w:lang w:bidi="ar-DZ"/>
        </w:rPr>
        <w:t xml:space="preserve"> </w:t>
      </w:r>
      <w:r w:rsidRPr="00C87A10">
        <w:rPr>
          <w:rFonts w:ascii="Traditional Arabic" w:hAnsi="Traditional Arabic" w:cs="Traditional Arabic"/>
          <w:b/>
          <w:bCs/>
          <w:i/>
          <w:iCs/>
          <w:sz w:val="28"/>
          <w:szCs w:val="28"/>
          <w:lang w:bidi="ar-DZ"/>
        </w:rPr>
        <w:t>Laozi</w:t>
      </w:r>
      <w:r w:rsidRPr="00C87A10">
        <w:rPr>
          <w:rFonts w:ascii="Traditional Arabic" w:hAnsi="Traditional Arabic" w:cs="Traditional Arabic"/>
          <w:b/>
          <w:bCs/>
          <w:sz w:val="28"/>
          <w:szCs w:val="28"/>
          <w:rtl/>
          <w:lang w:bidi="ar-DZ"/>
        </w:rPr>
        <w:t xml:space="preserve"> </w:t>
      </w:r>
      <w:r w:rsidRPr="00C87A10">
        <w:rPr>
          <w:rFonts w:ascii="Traditional Arabic" w:hAnsi="Traditional Arabic" w:cs="Traditional Arabic"/>
          <w:sz w:val="28"/>
          <w:szCs w:val="28"/>
          <w:rtl/>
          <w:lang w:bidi="ar-DZ"/>
        </w:rPr>
        <w:t xml:space="preserve">المعاصر لكونفوشيـوس في القرن السادس قبل الميلاد. و تشير الحكايات إلى أنه صاحب كتاب </w:t>
      </w:r>
      <w:r w:rsidRPr="00C87A10">
        <w:rPr>
          <w:rFonts w:ascii="Traditional Arabic" w:hAnsi="Traditional Arabic" w:cs="Traditional Arabic"/>
          <w:b/>
          <w:bCs/>
          <w:sz w:val="28"/>
          <w:szCs w:val="28"/>
          <w:rtl/>
          <w:lang w:bidi="ar-DZ"/>
        </w:rPr>
        <w:t xml:space="preserve">داو دي </w:t>
      </w:r>
      <w:proofErr w:type="spellStart"/>
      <w:r w:rsidRPr="00C87A10">
        <w:rPr>
          <w:rFonts w:ascii="Traditional Arabic" w:hAnsi="Traditional Arabic" w:cs="Traditional Arabic"/>
          <w:b/>
          <w:bCs/>
          <w:sz w:val="28"/>
          <w:szCs w:val="28"/>
          <w:rtl/>
          <w:lang w:bidi="ar-DZ"/>
        </w:rPr>
        <w:t>جينـج</w:t>
      </w:r>
      <w:proofErr w:type="spellEnd"/>
      <w:r w:rsidRPr="00C87A10">
        <w:rPr>
          <w:rFonts w:ascii="Traditional Arabic" w:hAnsi="Traditional Arabic" w:cs="Traditional Arabic"/>
          <w:b/>
          <w:bCs/>
          <w:sz w:val="28"/>
          <w:szCs w:val="28"/>
          <w:rtl/>
          <w:lang w:bidi="ar-DZ"/>
        </w:rPr>
        <w:t xml:space="preserve"> </w:t>
      </w:r>
      <w:r w:rsidRPr="00C87A10">
        <w:rPr>
          <w:rFonts w:ascii="Traditional Arabic" w:hAnsi="Traditional Arabic" w:cs="Traditional Arabic"/>
          <w:b/>
          <w:bCs/>
          <w:i/>
          <w:iCs/>
          <w:sz w:val="28"/>
          <w:szCs w:val="28"/>
          <w:lang w:bidi="ar-DZ"/>
        </w:rPr>
        <w:t xml:space="preserve">Dao de </w:t>
      </w:r>
      <w:proofErr w:type="spellStart"/>
      <w:r w:rsidRPr="00C87A10">
        <w:rPr>
          <w:rFonts w:ascii="Traditional Arabic" w:hAnsi="Traditional Arabic" w:cs="Traditional Arabic"/>
          <w:b/>
          <w:bCs/>
          <w:i/>
          <w:iCs/>
          <w:sz w:val="28"/>
          <w:szCs w:val="28"/>
          <w:lang w:bidi="ar-DZ"/>
        </w:rPr>
        <w:t>Jing</w:t>
      </w:r>
      <w:proofErr w:type="spellEnd"/>
      <w:r w:rsidRPr="00C87A10">
        <w:rPr>
          <w:rFonts w:ascii="Traditional Arabic" w:hAnsi="Traditional Arabic" w:cs="Traditional Arabic"/>
          <w:b/>
          <w:bCs/>
          <w:sz w:val="28"/>
          <w:szCs w:val="28"/>
          <w:rtl/>
          <w:lang w:bidi="ar-DZ"/>
        </w:rPr>
        <w:t xml:space="preserve"> قـوة الطريـق، و هو أحد أعمق كتب الأدب العالمي و أكثرها شاعرية.</w:t>
      </w:r>
    </w:p>
    <w:p w:rsidR="00C8650A" w:rsidRPr="00C87A10" w:rsidRDefault="00C8650A" w:rsidP="00C8650A">
      <w:pPr>
        <w:bidi/>
        <w:ind w:left="464"/>
        <w:jc w:val="both"/>
        <w:rPr>
          <w:rFonts w:ascii="Traditional Arabic" w:hAnsi="Traditional Arabic" w:cs="Traditional Arabic"/>
          <w:b/>
          <w:bCs/>
          <w:sz w:val="28"/>
          <w:szCs w:val="28"/>
          <w:rtl/>
          <w:lang w:bidi="ar-DZ"/>
        </w:rPr>
      </w:pPr>
      <w:r w:rsidRPr="00C87A10">
        <w:rPr>
          <w:rFonts w:ascii="Traditional Arabic" w:hAnsi="Traditional Arabic" w:cs="Traditional Arabic"/>
          <w:sz w:val="28"/>
          <w:szCs w:val="28"/>
          <w:rtl/>
          <w:lang w:bidi="ar-DZ"/>
        </w:rPr>
        <w:t xml:space="preserve">و اعتبر الطاويـون أن </w:t>
      </w:r>
      <w:r w:rsidRPr="00C87A10">
        <w:rPr>
          <w:rFonts w:ascii="Traditional Arabic" w:hAnsi="Traditional Arabic" w:cs="Traditional Arabic"/>
          <w:b/>
          <w:bCs/>
          <w:sz w:val="28"/>
          <w:szCs w:val="28"/>
          <w:rtl/>
          <w:lang w:bidi="ar-DZ"/>
        </w:rPr>
        <w:t xml:space="preserve">سبب الشر يكمن في المدنية، و ابتعاد الإنسان عن الطبيعة التي كان يعيش بداخلها في الماضي بانسجام. </w:t>
      </w:r>
      <w:r w:rsidRPr="00C87A10">
        <w:rPr>
          <w:rFonts w:ascii="Traditional Arabic" w:hAnsi="Traditional Arabic" w:cs="Traditional Arabic"/>
          <w:sz w:val="28"/>
          <w:szCs w:val="28"/>
          <w:rtl/>
          <w:lang w:bidi="ar-DZ"/>
        </w:rPr>
        <w:t xml:space="preserve">و كما فعل روسـو بعد مرور ألفي عام، </w:t>
      </w:r>
      <w:r w:rsidRPr="00C87A10">
        <w:rPr>
          <w:rFonts w:ascii="Traditional Arabic" w:hAnsi="Traditional Arabic" w:cs="Traditional Arabic"/>
          <w:b/>
          <w:bCs/>
          <w:sz w:val="28"/>
          <w:szCs w:val="28"/>
          <w:rtl/>
          <w:lang w:bidi="ar-DZ"/>
        </w:rPr>
        <w:t xml:space="preserve">طالبوا بالعودة إلى الطبيعة، حيث يجب على الإنسان أن يعاود، و بهدوء و دون أي نيات، ترك النظام إلى الطبيعة: غياب الرغبة يؤدى إلى الهدوء، و العالم سيجد من نفسه توازنه. </w:t>
      </w:r>
    </w:p>
    <w:p w:rsidR="00C8650A" w:rsidRDefault="00C8650A" w:rsidP="00C8650A">
      <w:pPr>
        <w:bidi/>
        <w:ind w:left="464"/>
        <w:jc w:val="both"/>
        <w:rPr>
          <w:rFonts w:hint="cs"/>
          <w:rtl/>
          <w:lang w:bidi="ar-DZ"/>
        </w:rPr>
      </w:pPr>
      <w:r w:rsidRPr="00C87A10">
        <w:rPr>
          <w:rFonts w:ascii="Traditional Arabic" w:hAnsi="Traditional Arabic" w:cs="Traditional Arabic"/>
          <w:b/>
          <w:bCs/>
          <w:sz w:val="28"/>
          <w:szCs w:val="28"/>
          <w:rtl/>
          <w:lang w:bidi="ar-DZ"/>
        </w:rPr>
        <w:t xml:space="preserve"> </w:t>
      </w:r>
      <w:r w:rsidRPr="00C87A10">
        <w:rPr>
          <w:rFonts w:ascii="Traditional Arabic" w:hAnsi="Traditional Arabic" w:cs="Traditional Arabic"/>
          <w:b/>
          <w:bCs/>
          <w:sz w:val="28"/>
          <w:szCs w:val="28"/>
          <w:rtl/>
          <w:lang w:bidi="ar-DZ"/>
        </w:rPr>
        <w:tab/>
      </w:r>
      <w:r w:rsidRPr="00C87A10">
        <w:rPr>
          <w:rFonts w:ascii="Traditional Arabic" w:hAnsi="Traditional Arabic" w:cs="Traditional Arabic"/>
          <w:b/>
          <w:bCs/>
          <w:sz w:val="28"/>
          <w:szCs w:val="28"/>
          <w:rtl/>
          <w:lang w:bidi="ar-DZ"/>
        </w:rPr>
        <w:tab/>
      </w:r>
      <w:r w:rsidRPr="00C87A10">
        <w:rPr>
          <w:rFonts w:ascii="Traditional Arabic" w:hAnsi="Traditional Arabic" w:cs="Traditional Arabic"/>
          <w:sz w:val="28"/>
          <w:szCs w:val="28"/>
          <w:rtl/>
          <w:lang w:bidi="ar-DZ"/>
        </w:rPr>
        <w:t xml:space="preserve">و </w:t>
      </w:r>
      <w:proofErr w:type="gramStart"/>
      <w:r w:rsidRPr="00C87A10">
        <w:rPr>
          <w:rFonts w:ascii="Traditional Arabic" w:hAnsi="Traditional Arabic" w:cs="Traditional Arabic"/>
          <w:sz w:val="28"/>
          <w:szCs w:val="28"/>
          <w:rtl/>
          <w:lang w:bidi="ar-DZ"/>
        </w:rPr>
        <w:t>الطاوية</w:t>
      </w:r>
      <w:proofErr w:type="gramEnd"/>
      <w:r w:rsidRPr="00C87A10">
        <w:rPr>
          <w:rFonts w:ascii="Traditional Arabic" w:hAnsi="Traditional Arabic" w:cs="Traditional Arabic"/>
          <w:sz w:val="28"/>
          <w:szCs w:val="28"/>
          <w:rtl/>
          <w:lang w:bidi="ar-DZ"/>
        </w:rPr>
        <w:t xml:space="preserve"> فلسفة فردية، حيث يجب على الفرد المحافظة على حياته و رعايتها و العناية بها بتخليه عن محيطه الغريب و تحقيق نقاء النفس بالابتعاد عن الطموحات. و المثل الأعلى للطاويين هو </w:t>
      </w:r>
      <w:r w:rsidRPr="00C87A10">
        <w:rPr>
          <w:rFonts w:ascii="Traditional Arabic" w:hAnsi="Traditional Arabic" w:cs="Traditional Arabic"/>
          <w:b/>
          <w:bCs/>
          <w:sz w:val="28"/>
          <w:szCs w:val="28"/>
          <w:rtl/>
          <w:lang w:bidi="ar-DZ"/>
        </w:rPr>
        <w:t xml:space="preserve">الأستاذ الغائب </w:t>
      </w:r>
      <w:r w:rsidRPr="00C87A10">
        <w:rPr>
          <w:rFonts w:ascii="Traditional Arabic" w:hAnsi="Traditional Arabic" w:cs="Traditional Arabic"/>
          <w:b/>
          <w:bCs/>
          <w:i/>
          <w:iCs/>
          <w:sz w:val="28"/>
          <w:szCs w:val="28"/>
          <w:lang w:bidi="ar-DZ"/>
        </w:rPr>
        <w:t>Yin-</w:t>
      </w:r>
      <w:proofErr w:type="spellStart"/>
      <w:r w:rsidRPr="00C87A10">
        <w:rPr>
          <w:rFonts w:ascii="Traditional Arabic" w:hAnsi="Traditional Arabic" w:cs="Traditional Arabic"/>
          <w:b/>
          <w:bCs/>
          <w:i/>
          <w:iCs/>
          <w:sz w:val="28"/>
          <w:szCs w:val="28"/>
          <w:lang w:bidi="ar-DZ"/>
        </w:rPr>
        <w:t>Shi</w:t>
      </w:r>
      <w:proofErr w:type="spellEnd"/>
      <w:r w:rsidRPr="00C87A10">
        <w:rPr>
          <w:rFonts w:ascii="Traditional Arabic" w:hAnsi="Traditional Arabic" w:cs="Traditional Arabic"/>
          <w:sz w:val="28"/>
          <w:szCs w:val="28"/>
          <w:rtl/>
          <w:lang w:bidi="ar-DZ"/>
        </w:rPr>
        <w:t xml:space="preserve"> الذي يحقق ذاته، بدل </w:t>
      </w:r>
      <w:proofErr w:type="gramStart"/>
      <w:r w:rsidRPr="00C87A10">
        <w:rPr>
          <w:rFonts w:ascii="Traditional Arabic" w:hAnsi="Traditional Arabic" w:cs="Traditional Arabic"/>
          <w:sz w:val="28"/>
          <w:szCs w:val="28"/>
          <w:rtl/>
          <w:lang w:bidi="ar-DZ"/>
        </w:rPr>
        <w:t>السعي</w:t>
      </w:r>
      <w:proofErr w:type="gramEnd"/>
      <w:r w:rsidRPr="00C87A10">
        <w:rPr>
          <w:rFonts w:ascii="Traditional Arabic" w:hAnsi="Traditional Arabic" w:cs="Traditional Arabic"/>
          <w:sz w:val="28"/>
          <w:szCs w:val="28"/>
          <w:rtl/>
          <w:lang w:bidi="ar-DZ"/>
        </w:rPr>
        <w:t xml:space="preserve"> للحصول على الشهرة و الاحترام في المجتمع. و </w:t>
      </w:r>
      <w:proofErr w:type="gramStart"/>
      <w:r w:rsidRPr="00C87A10">
        <w:rPr>
          <w:rFonts w:ascii="Traditional Arabic" w:hAnsi="Traditional Arabic" w:cs="Traditional Arabic"/>
          <w:sz w:val="28"/>
          <w:szCs w:val="28"/>
          <w:rtl/>
          <w:lang w:bidi="ar-DZ"/>
        </w:rPr>
        <w:t>هكذا</w:t>
      </w:r>
      <w:proofErr w:type="gramEnd"/>
      <w:r w:rsidRPr="00C87A10">
        <w:rPr>
          <w:rFonts w:ascii="Traditional Arabic" w:hAnsi="Traditional Arabic" w:cs="Traditional Arabic"/>
          <w:sz w:val="28"/>
          <w:szCs w:val="28"/>
          <w:rtl/>
          <w:lang w:bidi="ar-DZ"/>
        </w:rPr>
        <w:t xml:space="preserve"> أصبحت الطاوية اتجاها روحيا و دينيا واسع الانتشار، و هي لا تزال حتى يومنا هذا قوية في تأثيرها. فخلال القرن الأخير المملوء بالفوضى العارمة </w:t>
      </w:r>
      <w:proofErr w:type="gramStart"/>
      <w:r w:rsidRPr="00C87A10">
        <w:rPr>
          <w:rFonts w:ascii="Traditional Arabic" w:hAnsi="Traditional Arabic" w:cs="Traditional Arabic"/>
          <w:sz w:val="28"/>
          <w:szCs w:val="28"/>
          <w:rtl/>
          <w:lang w:bidi="ar-DZ"/>
        </w:rPr>
        <w:t>من</w:t>
      </w:r>
      <w:proofErr w:type="gramEnd"/>
      <w:r w:rsidRPr="00C87A10">
        <w:rPr>
          <w:rFonts w:ascii="Traditional Arabic" w:hAnsi="Traditional Arabic" w:cs="Traditional Arabic"/>
          <w:sz w:val="28"/>
          <w:szCs w:val="28"/>
          <w:rtl/>
          <w:lang w:bidi="ar-DZ"/>
        </w:rPr>
        <w:t xml:space="preserve"> عهد سلالة هـان و فترة انقسام الإمبراطورية ( 221 ق.م – 589 م ) </w:t>
      </w:r>
      <w:proofErr w:type="gramStart"/>
      <w:r w:rsidRPr="00C87A10">
        <w:rPr>
          <w:rFonts w:ascii="Traditional Arabic" w:hAnsi="Traditional Arabic" w:cs="Traditional Arabic"/>
          <w:sz w:val="28"/>
          <w:szCs w:val="28"/>
          <w:rtl/>
          <w:lang w:bidi="ar-DZ"/>
        </w:rPr>
        <w:t>طوّرت</w:t>
      </w:r>
      <w:proofErr w:type="gramEnd"/>
      <w:r w:rsidRPr="00C87A10">
        <w:rPr>
          <w:rFonts w:ascii="Traditional Arabic" w:hAnsi="Traditional Arabic" w:cs="Traditional Arabic"/>
          <w:sz w:val="28"/>
          <w:szCs w:val="28"/>
          <w:rtl/>
          <w:lang w:bidi="ar-DZ"/>
        </w:rPr>
        <w:t xml:space="preserve"> الفلسفة الطاوية دينا ذا كتابات مقدّسة و رجال دين و طقوس و معابد في كل أرجاء الصين. و أصبحت الطاوية دينا للصينيين، و إلى جانبها كانت توجد طقوس الدولة الكونفشيوسية لنخبة العلماء، و البوذية المستوردة من الخارج، و الأديان المحلة المؤمنة بالأرواح و خوفها الدائم من هجمات العفاريت الشريرة. </w:t>
      </w:r>
    </w:p>
    <w:p w:rsidR="00C8650A" w:rsidRDefault="00C8650A" w:rsidP="00C8650A">
      <w:pPr>
        <w:bidi/>
        <w:jc w:val="center"/>
        <w:rPr>
          <w:rFonts w:ascii="Traditional Arabic" w:hAnsi="Traditional Arabic" w:cs="Traditional Arabic" w:hint="cs"/>
          <w:b/>
          <w:bCs/>
          <w:sz w:val="36"/>
          <w:szCs w:val="36"/>
          <w:u w:val="single"/>
          <w:rtl/>
        </w:rPr>
      </w:pPr>
      <w:r>
        <w:rPr>
          <w:rFonts w:ascii="Traditional Arabic" w:hAnsi="Traditional Arabic" w:cs="Traditional Arabic" w:hint="cs"/>
          <w:b/>
          <w:bCs/>
          <w:sz w:val="36"/>
          <w:szCs w:val="36"/>
          <w:u w:val="single"/>
          <w:rtl/>
        </w:rPr>
        <w:t>الفكر السياسي الشرقي القديم ـ جزء 2 ـ</w:t>
      </w:r>
    </w:p>
    <w:p w:rsidR="00C8650A" w:rsidRPr="00C8650A" w:rsidRDefault="00C8650A" w:rsidP="00C8650A">
      <w:pPr>
        <w:bidi/>
        <w:jc w:val="center"/>
        <w:rPr>
          <w:rFonts w:ascii="Traditional Arabic" w:hAnsi="Traditional Arabic" w:cs="Traditional Arabic"/>
          <w:b/>
          <w:bCs/>
          <w:sz w:val="36"/>
          <w:szCs w:val="36"/>
          <w:rtl/>
        </w:rPr>
      </w:pPr>
      <w:proofErr w:type="gramStart"/>
      <w:r w:rsidRPr="00336062">
        <w:rPr>
          <w:rFonts w:ascii="Traditional Arabic" w:hAnsi="Traditional Arabic" w:cs="Traditional Arabic"/>
          <w:b/>
          <w:bCs/>
          <w:sz w:val="36"/>
          <w:szCs w:val="36"/>
          <w:u w:val="single"/>
          <w:rtl/>
        </w:rPr>
        <w:t>الفكـر</w:t>
      </w:r>
      <w:proofErr w:type="gramEnd"/>
      <w:r w:rsidRPr="00336062">
        <w:rPr>
          <w:rFonts w:ascii="Traditional Arabic" w:hAnsi="Traditional Arabic" w:cs="Traditional Arabic"/>
          <w:b/>
          <w:bCs/>
          <w:sz w:val="36"/>
          <w:szCs w:val="36"/>
          <w:u w:val="single"/>
          <w:rtl/>
        </w:rPr>
        <w:t xml:space="preserve"> السيـاسي الهنـدي</w:t>
      </w:r>
      <w:r>
        <w:rPr>
          <w:rFonts w:ascii="Traditional Arabic" w:hAnsi="Traditional Arabic" w:cs="Traditional Arabic" w:hint="cs"/>
          <w:b/>
          <w:bCs/>
          <w:sz w:val="36"/>
          <w:szCs w:val="36"/>
          <w:rtl/>
        </w:rPr>
        <w:t xml:space="preserve"> </w:t>
      </w:r>
    </w:p>
    <w:p w:rsidR="00C8650A" w:rsidRPr="00336062" w:rsidRDefault="00C8650A" w:rsidP="00C8650A">
      <w:pPr>
        <w:bidi/>
        <w:jc w:val="both"/>
        <w:rPr>
          <w:rFonts w:ascii="Traditional Arabic" w:hAnsi="Traditional Arabic" w:cs="Traditional Arabic"/>
          <w:b/>
          <w:bCs/>
          <w:sz w:val="28"/>
          <w:szCs w:val="28"/>
          <w:rtl/>
        </w:rPr>
      </w:pPr>
      <w:r w:rsidRPr="00336062">
        <w:rPr>
          <w:rFonts w:ascii="Traditional Arabic" w:hAnsi="Traditional Arabic" w:cs="Traditional Arabic"/>
          <w:sz w:val="28"/>
          <w:szCs w:val="28"/>
          <w:rtl/>
        </w:rPr>
        <w:t xml:space="preserve">إن أهم الديانات الفلسفية التي عرفتها الهند هي </w:t>
      </w:r>
      <w:proofErr w:type="spellStart"/>
      <w:r w:rsidRPr="00336062">
        <w:rPr>
          <w:rFonts w:ascii="Traditional Arabic" w:hAnsi="Traditional Arabic" w:cs="Traditional Arabic"/>
          <w:b/>
          <w:bCs/>
          <w:sz w:val="28"/>
          <w:szCs w:val="28"/>
          <w:rtl/>
        </w:rPr>
        <w:t>البراهمية</w:t>
      </w:r>
      <w:proofErr w:type="spellEnd"/>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sz w:val="28"/>
          <w:szCs w:val="28"/>
          <w:rtl/>
        </w:rPr>
        <w:t xml:space="preserve">و </w:t>
      </w:r>
      <w:r w:rsidRPr="00336062">
        <w:rPr>
          <w:rFonts w:ascii="Traditional Arabic" w:hAnsi="Traditional Arabic" w:cs="Traditional Arabic"/>
          <w:b/>
          <w:bCs/>
          <w:sz w:val="28"/>
          <w:szCs w:val="28"/>
          <w:rtl/>
        </w:rPr>
        <w:t>البوذية:</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sz w:val="28"/>
          <w:szCs w:val="28"/>
          <w:rtl/>
        </w:rPr>
        <w:tab/>
      </w:r>
      <w:r w:rsidRPr="00336062">
        <w:rPr>
          <w:rFonts w:ascii="Traditional Arabic" w:hAnsi="Traditional Arabic" w:cs="Traditional Arabic"/>
          <w:b/>
          <w:bCs/>
          <w:sz w:val="28"/>
          <w:szCs w:val="28"/>
          <w:rtl/>
        </w:rPr>
        <w:t xml:space="preserve">1/- </w:t>
      </w:r>
      <w:proofErr w:type="spellStart"/>
      <w:r w:rsidRPr="00336062">
        <w:rPr>
          <w:rFonts w:ascii="Traditional Arabic" w:hAnsi="Traditional Arabic" w:cs="Traditional Arabic"/>
          <w:b/>
          <w:bCs/>
          <w:sz w:val="28"/>
          <w:szCs w:val="28"/>
          <w:u w:val="single"/>
          <w:rtl/>
        </w:rPr>
        <w:t>البراهمــا</w:t>
      </w:r>
      <w:proofErr w:type="spellEnd"/>
      <w:r w:rsidRPr="00336062">
        <w:rPr>
          <w:rFonts w:ascii="Traditional Arabic" w:hAnsi="Traditional Arabic" w:cs="Traditional Arabic"/>
          <w:b/>
          <w:bCs/>
          <w:sz w:val="28"/>
          <w:szCs w:val="28"/>
          <w:rtl/>
        </w:rPr>
        <w:t>:</w:t>
      </w:r>
      <w:r w:rsidRPr="00AE22DF">
        <w:rPr>
          <w:rFonts w:ascii="Traditional Arabic" w:hAnsi="Traditional Arabic" w:cs="Traditional Arabic"/>
          <w:sz w:val="28"/>
          <w:szCs w:val="28"/>
          <w:u w:val="single"/>
        </w:rPr>
        <w:t>Brahma</w:t>
      </w:r>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sz w:val="28"/>
          <w:szCs w:val="28"/>
          <w:rtl/>
        </w:rPr>
        <w:t xml:space="preserve">و هي عقيدة هندوسية ظهرت في القرن 8 ق-م و سميت </w:t>
      </w:r>
      <w:proofErr w:type="spellStart"/>
      <w:r w:rsidRPr="00336062">
        <w:rPr>
          <w:rFonts w:ascii="Traditional Arabic" w:hAnsi="Traditional Arabic" w:cs="Traditional Arabic"/>
          <w:sz w:val="28"/>
          <w:szCs w:val="28"/>
          <w:rtl/>
        </w:rPr>
        <w:t>البراهمية</w:t>
      </w:r>
      <w:proofErr w:type="spellEnd"/>
      <w:r w:rsidRPr="00336062">
        <w:rPr>
          <w:rFonts w:ascii="Traditional Arabic" w:hAnsi="Traditional Arabic" w:cs="Traditional Arabic"/>
          <w:sz w:val="28"/>
          <w:szCs w:val="28"/>
          <w:rtl/>
        </w:rPr>
        <w:t xml:space="preserve"> نسبة إلى </w:t>
      </w:r>
      <w:proofErr w:type="spellStart"/>
      <w:r w:rsidRPr="00336062">
        <w:rPr>
          <w:rFonts w:ascii="Traditional Arabic" w:hAnsi="Traditional Arabic" w:cs="Traditional Arabic"/>
          <w:sz w:val="28"/>
          <w:szCs w:val="28"/>
          <w:rtl/>
        </w:rPr>
        <w:t>براهما،و</w:t>
      </w:r>
      <w:proofErr w:type="spellEnd"/>
      <w:r w:rsidRPr="00336062">
        <w:rPr>
          <w:rFonts w:ascii="Traditional Arabic" w:hAnsi="Traditional Arabic" w:cs="Traditional Arabic"/>
          <w:sz w:val="28"/>
          <w:szCs w:val="28"/>
          <w:rtl/>
        </w:rPr>
        <w:t xml:space="preserve"> أهم كتاب </w:t>
      </w:r>
      <w:proofErr w:type="spellStart"/>
      <w:r w:rsidRPr="00336062">
        <w:rPr>
          <w:rFonts w:ascii="Traditional Arabic" w:hAnsi="Traditional Arabic" w:cs="Traditional Arabic"/>
          <w:sz w:val="28"/>
          <w:szCs w:val="28"/>
          <w:rtl/>
        </w:rPr>
        <w:t>البراهما</w:t>
      </w:r>
      <w:proofErr w:type="spellEnd"/>
      <w:r w:rsidRPr="00336062">
        <w:rPr>
          <w:rFonts w:ascii="Traditional Arabic" w:hAnsi="Traditional Arabic" w:cs="Traditional Arabic"/>
          <w:sz w:val="28"/>
          <w:szCs w:val="28"/>
          <w:rtl/>
        </w:rPr>
        <w:t xml:space="preserve"> المقدس هو كتاب </w:t>
      </w:r>
      <w:proofErr w:type="spellStart"/>
      <w:r w:rsidRPr="00336062">
        <w:rPr>
          <w:rFonts w:ascii="Traditional Arabic" w:hAnsi="Traditional Arabic" w:cs="Traditional Arabic"/>
          <w:b/>
          <w:bCs/>
          <w:sz w:val="28"/>
          <w:szCs w:val="28"/>
          <w:rtl/>
        </w:rPr>
        <w:t>الويـدا</w:t>
      </w:r>
      <w:proofErr w:type="spellEnd"/>
      <w:r w:rsidRPr="00336062">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الذي ليس له كاتب معيّن و معروف.</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تقوم </w:t>
      </w:r>
      <w:proofErr w:type="spellStart"/>
      <w:r w:rsidRPr="00336062">
        <w:rPr>
          <w:rFonts w:ascii="Traditional Arabic" w:hAnsi="Traditional Arabic" w:cs="Traditional Arabic"/>
          <w:sz w:val="28"/>
          <w:szCs w:val="28"/>
          <w:rtl/>
        </w:rPr>
        <w:t>البراهمية</w:t>
      </w:r>
      <w:proofErr w:type="spellEnd"/>
      <w:r w:rsidRPr="00336062">
        <w:rPr>
          <w:rFonts w:ascii="Traditional Arabic" w:hAnsi="Traditional Arabic" w:cs="Traditional Arabic"/>
          <w:sz w:val="28"/>
          <w:szCs w:val="28"/>
          <w:rtl/>
        </w:rPr>
        <w:t xml:space="preserve"> على عدم المساواة بين البشر،</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حيث تقسّم المجتمع إلى أربع طبقات حسب المكانة الاجتماعية و السياسية للإنسان وهي:</w:t>
      </w:r>
    </w:p>
    <w:p w:rsidR="00C8650A" w:rsidRPr="00336062" w:rsidRDefault="00C8650A" w:rsidP="00C8650A">
      <w:pPr>
        <w:bidi/>
        <w:jc w:val="both"/>
        <w:rPr>
          <w:rFonts w:ascii="Traditional Arabic" w:hAnsi="Traditional Arabic" w:cs="Traditional Arabic"/>
          <w:b/>
          <w:bCs/>
          <w:sz w:val="28"/>
          <w:szCs w:val="28"/>
          <w:rtl/>
        </w:rPr>
      </w:pPr>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b/>
          <w:bCs/>
          <w:sz w:val="28"/>
          <w:szCs w:val="28"/>
          <w:u w:val="single"/>
          <w:rtl/>
        </w:rPr>
        <w:t xml:space="preserve">طبقة </w:t>
      </w:r>
      <w:proofErr w:type="spellStart"/>
      <w:r w:rsidRPr="00336062">
        <w:rPr>
          <w:rFonts w:ascii="Traditional Arabic" w:hAnsi="Traditional Arabic" w:cs="Traditional Arabic"/>
          <w:b/>
          <w:bCs/>
          <w:sz w:val="28"/>
          <w:szCs w:val="28"/>
          <w:u w:val="single"/>
          <w:rtl/>
        </w:rPr>
        <w:t>البراهما</w:t>
      </w:r>
      <w:proofErr w:type="spellEnd"/>
      <w:r w:rsidRPr="00336062">
        <w:rPr>
          <w:rFonts w:ascii="Traditional Arabic" w:hAnsi="Traditional Arabic" w:cs="Traditional Arabic"/>
          <w:b/>
          <w:bCs/>
          <w:sz w:val="28"/>
          <w:szCs w:val="28"/>
          <w:rtl/>
        </w:rPr>
        <w:t>:</w:t>
      </w:r>
      <w:r w:rsidRPr="00336062">
        <w:rPr>
          <w:rFonts w:ascii="Traditional Arabic" w:hAnsi="Traditional Arabic" w:cs="Traditional Arabic"/>
          <w:sz w:val="28"/>
          <w:szCs w:val="28"/>
          <w:rtl/>
        </w:rPr>
        <w:t xml:space="preserve"> و هي الطبقة العليا في المجتمع حيث تهتم بالعلم و الدين،</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و كان شعارها </w:t>
      </w:r>
      <w:r w:rsidRPr="00336062">
        <w:rPr>
          <w:rFonts w:ascii="Traditional Arabic" w:hAnsi="Traditional Arabic" w:cs="Traditional Arabic"/>
          <w:b/>
          <w:bCs/>
          <w:sz w:val="28"/>
          <w:szCs w:val="28"/>
          <w:rtl/>
        </w:rPr>
        <w:t xml:space="preserve">كل ما في الكون ملك </w:t>
      </w:r>
      <w:proofErr w:type="spellStart"/>
      <w:r w:rsidRPr="00336062">
        <w:rPr>
          <w:rFonts w:ascii="Traditional Arabic" w:hAnsi="Traditional Arabic" w:cs="Traditional Arabic"/>
          <w:b/>
          <w:bCs/>
          <w:sz w:val="28"/>
          <w:szCs w:val="28"/>
          <w:rtl/>
        </w:rPr>
        <w:t>للبراهمي</w:t>
      </w:r>
      <w:proofErr w:type="spellEnd"/>
      <w:r w:rsidRPr="00336062">
        <w:rPr>
          <w:rFonts w:ascii="Traditional Arabic" w:hAnsi="Traditional Arabic" w:cs="Traditional Arabic"/>
          <w:b/>
          <w:bCs/>
          <w:sz w:val="28"/>
          <w:szCs w:val="28"/>
          <w:rtl/>
        </w:rPr>
        <w:t xml:space="preserve"> و له دور في كل موجود.</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b/>
          <w:bCs/>
          <w:sz w:val="28"/>
          <w:szCs w:val="28"/>
          <w:u w:val="single"/>
          <w:rtl/>
        </w:rPr>
        <w:t xml:space="preserve">طبقة </w:t>
      </w:r>
      <w:proofErr w:type="spellStart"/>
      <w:r w:rsidRPr="00336062">
        <w:rPr>
          <w:rFonts w:ascii="Traditional Arabic" w:hAnsi="Traditional Arabic" w:cs="Traditional Arabic"/>
          <w:b/>
          <w:bCs/>
          <w:sz w:val="28"/>
          <w:szCs w:val="28"/>
          <w:u w:val="single"/>
          <w:rtl/>
        </w:rPr>
        <w:t>الإكشتيريا</w:t>
      </w:r>
      <w:proofErr w:type="spellEnd"/>
      <w:r w:rsidRPr="00336062">
        <w:rPr>
          <w:rFonts w:ascii="Traditional Arabic" w:hAnsi="Traditional Arabic" w:cs="Traditional Arabic"/>
          <w:b/>
          <w:bCs/>
          <w:sz w:val="28"/>
          <w:szCs w:val="28"/>
          <w:rtl/>
        </w:rPr>
        <w:t xml:space="preserve"> : </w:t>
      </w:r>
      <w:r w:rsidRPr="00336062">
        <w:rPr>
          <w:rFonts w:ascii="Traditional Arabic" w:hAnsi="Traditional Arabic" w:cs="Traditional Arabic"/>
          <w:sz w:val="28"/>
          <w:szCs w:val="28"/>
          <w:rtl/>
        </w:rPr>
        <w:t>و هي الطبقة الثانية أي أنها الثانية على سلم التنظيم الاجتماعي و السياسي.</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و تهتم </w:t>
      </w:r>
      <w:r w:rsidRPr="00336062">
        <w:rPr>
          <w:rFonts w:ascii="Traditional Arabic" w:hAnsi="Traditional Arabic" w:cs="Traditional Arabic" w:hint="cs"/>
          <w:sz w:val="28"/>
          <w:szCs w:val="28"/>
          <w:rtl/>
        </w:rPr>
        <w:t>هات</w:t>
      </w:r>
      <w:r w:rsidRPr="00336062">
        <w:rPr>
          <w:rFonts w:ascii="Traditional Arabic" w:hAnsi="Traditional Arabic" w:cs="Traditional Arabic" w:hint="eastAsia"/>
          <w:sz w:val="28"/>
          <w:szCs w:val="28"/>
          <w:rtl/>
        </w:rPr>
        <w:t>ه</w:t>
      </w:r>
      <w:r w:rsidRPr="00336062">
        <w:rPr>
          <w:rFonts w:ascii="Traditional Arabic" w:hAnsi="Traditional Arabic" w:cs="Traditional Arabic"/>
          <w:sz w:val="28"/>
          <w:szCs w:val="28"/>
          <w:rtl/>
        </w:rPr>
        <w:t xml:space="preserve"> الطبقة بالفلسفة و العلم و هي أوفى طبقات الدولة.</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b/>
          <w:bCs/>
          <w:sz w:val="28"/>
          <w:szCs w:val="28"/>
          <w:u w:val="single"/>
          <w:rtl/>
        </w:rPr>
        <w:t xml:space="preserve">طبقة </w:t>
      </w:r>
      <w:proofErr w:type="spellStart"/>
      <w:r w:rsidRPr="00336062">
        <w:rPr>
          <w:rFonts w:ascii="Traditional Arabic" w:hAnsi="Traditional Arabic" w:cs="Traditional Arabic"/>
          <w:b/>
          <w:bCs/>
          <w:sz w:val="28"/>
          <w:szCs w:val="28"/>
          <w:u w:val="single"/>
          <w:rtl/>
        </w:rPr>
        <w:t>الويشيا</w:t>
      </w:r>
      <w:proofErr w:type="spellEnd"/>
      <w:r w:rsidRPr="00336062">
        <w:rPr>
          <w:rFonts w:ascii="Traditional Arabic" w:hAnsi="Traditional Arabic" w:cs="Traditional Arabic"/>
          <w:b/>
          <w:bCs/>
          <w:sz w:val="28"/>
          <w:szCs w:val="28"/>
          <w:rtl/>
        </w:rPr>
        <w:t xml:space="preserve"> : </w:t>
      </w:r>
      <w:r w:rsidRPr="00336062">
        <w:rPr>
          <w:rFonts w:ascii="Traditional Arabic" w:hAnsi="Traditional Arabic" w:cs="Traditional Arabic"/>
          <w:sz w:val="28"/>
          <w:szCs w:val="28"/>
          <w:rtl/>
        </w:rPr>
        <w:t>و هي الطبقة العاملة أو الشغّيلة،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تهتم بأعمال الزراعة و التجارة.</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b/>
          <w:bCs/>
          <w:sz w:val="28"/>
          <w:szCs w:val="28"/>
          <w:u w:val="single"/>
          <w:rtl/>
        </w:rPr>
        <w:t xml:space="preserve">طبقة </w:t>
      </w:r>
      <w:proofErr w:type="spellStart"/>
      <w:r w:rsidRPr="00336062">
        <w:rPr>
          <w:rFonts w:ascii="Traditional Arabic" w:hAnsi="Traditional Arabic" w:cs="Traditional Arabic"/>
          <w:b/>
          <w:bCs/>
          <w:sz w:val="28"/>
          <w:szCs w:val="28"/>
          <w:u w:val="single"/>
          <w:rtl/>
        </w:rPr>
        <w:t>الشودرا</w:t>
      </w:r>
      <w:proofErr w:type="spellEnd"/>
      <w:r w:rsidRPr="00336062">
        <w:rPr>
          <w:rFonts w:ascii="Traditional Arabic" w:hAnsi="Traditional Arabic" w:cs="Traditional Arabic"/>
          <w:b/>
          <w:bCs/>
          <w:sz w:val="28"/>
          <w:szCs w:val="28"/>
          <w:rtl/>
        </w:rPr>
        <w:t xml:space="preserve"> : </w:t>
      </w:r>
      <w:r w:rsidRPr="00336062">
        <w:rPr>
          <w:rFonts w:ascii="Traditional Arabic" w:hAnsi="Traditional Arabic" w:cs="Traditional Arabic"/>
          <w:sz w:val="28"/>
          <w:szCs w:val="28"/>
          <w:rtl/>
        </w:rPr>
        <w:t xml:space="preserve">و هم السكان الأصليون للهند حيث تهتم </w:t>
      </w:r>
      <w:r w:rsidRPr="00336062">
        <w:rPr>
          <w:rFonts w:ascii="Traditional Arabic" w:hAnsi="Traditional Arabic" w:cs="Traditional Arabic" w:hint="cs"/>
          <w:sz w:val="28"/>
          <w:szCs w:val="28"/>
          <w:rtl/>
        </w:rPr>
        <w:t>هات</w:t>
      </w:r>
      <w:r w:rsidRPr="00336062">
        <w:rPr>
          <w:rFonts w:ascii="Traditional Arabic" w:hAnsi="Traditional Arabic" w:cs="Traditional Arabic" w:hint="eastAsia"/>
          <w:sz w:val="28"/>
          <w:szCs w:val="28"/>
          <w:rtl/>
        </w:rPr>
        <w:t>ه</w:t>
      </w:r>
      <w:r w:rsidRPr="00336062">
        <w:rPr>
          <w:rFonts w:ascii="Traditional Arabic" w:hAnsi="Traditional Arabic" w:cs="Traditional Arabic"/>
          <w:sz w:val="28"/>
          <w:szCs w:val="28"/>
          <w:rtl/>
        </w:rPr>
        <w:t xml:space="preserve"> الطبقة بالأعمال الشاقة،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و تجب عليها الطاعة الكاملة لأوامر </w:t>
      </w:r>
      <w:proofErr w:type="spellStart"/>
      <w:r w:rsidRPr="00336062">
        <w:rPr>
          <w:rFonts w:ascii="Traditional Arabic" w:hAnsi="Traditional Arabic" w:cs="Traditional Arabic"/>
          <w:sz w:val="28"/>
          <w:szCs w:val="28"/>
          <w:rtl/>
        </w:rPr>
        <w:t>البراهما</w:t>
      </w:r>
      <w:proofErr w:type="spellEnd"/>
      <w:r w:rsidRPr="00336062">
        <w:rPr>
          <w:rFonts w:ascii="Traditional Arabic" w:hAnsi="Traditional Arabic" w:cs="Traditional Arabic"/>
          <w:sz w:val="28"/>
          <w:szCs w:val="28"/>
          <w:rtl/>
        </w:rPr>
        <w:t xml:space="preserve"> حتى يسعدوا و ينعموا بعد الموت.</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sz w:val="28"/>
          <w:szCs w:val="28"/>
          <w:rtl/>
        </w:rPr>
        <w:tab/>
      </w:r>
      <w:r w:rsidRPr="00336062">
        <w:rPr>
          <w:rFonts w:ascii="Traditional Arabic" w:hAnsi="Traditional Arabic" w:cs="Traditional Arabic"/>
          <w:b/>
          <w:bCs/>
          <w:sz w:val="28"/>
          <w:szCs w:val="28"/>
          <w:rtl/>
        </w:rPr>
        <w:t xml:space="preserve">2/- </w:t>
      </w:r>
      <w:r w:rsidRPr="00336062">
        <w:rPr>
          <w:rFonts w:ascii="Traditional Arabic" w:hAnsi="Traditional Arabic" w:cs="Traditional Arabic"/>
          <w:b/>
          <w:bCs/>
          <w:sz w:val="28"/>
          <w:szCs w:val="28"/>
          <w:u w:val="single"/>
          <w:rtl/>
        </w:rPr>
        <w:t>البـوذيــة</w:t>
      </w:r>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sz w:val="28"/>
          <w:szCs w:val="28"/>
          <w:rtl/>
        </w:rPr>
        <w:t xml:space="preserve"> و هي ديانة جاءت لتبشّر بالخلاص من الألم،</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عن طريق ترك الرغبة و تحقيق التنوير الأعلى الذي يعرف باسم </w:t>
      </w:r>
      <w:proofErr w:type="spellStart"/>
      <w:r w:rsidRPr="00336062">
        <w:rPr>
          <w:rFonts w:ascii="Traditional Arabic" w:hAnsi="Traditional Arabic" w:cs="Traditional Arabic"/>
          <w:b/>
          <w:bCs/>
          <w:sz w:val="28"/>
          <w:szCs w:val="28"/>
          <w:rtl/>
        </w:rPr>
        <w:t>النيرفانا</w:t>
      </w:r>
      <w:proofErr w:type="spellEnd"/>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sz w:val="28"/>
          <w:szCs w:val="28"/>
          <w:rtl/>
        </w:rPr>
        <w:t>و هي واسعة الانتشار في العصر الحديث كاليابان،</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الصين،</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بورما و النيبال،</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إذ يوجد لها نحو 500 مليون معتنق.</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lastRenderedPageBreak/>
        <w:t xml:space="preserve">مؤسس البوذية هو الراهب الذي اعتزل العالم و يدعى </w:t>
      </w:r>
      <w:proofErr w:type="spellStart"/>
      <w:r w:rsidRPr="00336062">
        <w:rPr>
          <w:rFonts w:ascii="Traditional Arabic" w:hAnsi="Traditional Arabic" w:cs="Traditional Arabic"/>
          <w:b/>
          <w:bCs/>
          <w:sz w:val="28"/>
          <w:szCs w:val="28"/>
          <w:rtl/>
        </w:rPr>
        <w:t>سيدهازتا</w:t>
      </w:r>
      <w:proofErr w:type="spellEnd"/>
      <w:r w:rsidRPr="00336062">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 </w:t>
      </w:r>
      <w:r w:rsidRPr="00336062">
        <w:rPr>
          <w:rFonts w:ascii="Traditional Arabic" w:hAnsi="Traditional Arabic" w:cs="Traditional Arabic"/>
          <w:sz w:val="28"/>
          <w:szCs w:val="28"/>
          <w:rtl/>
        </w:rPr>
        <w:t xml:space="preserve">و الذي أصبح فيما بعد يعرف باسم </w:t>
      </w:r>
      <w:r w:rsidRPr="00336062">
        <w:rPr>
          <w:rFonts w:ascii="Traditional Arabic" w:hAnsi="Traditional Arabic" w:cs="Traditional Arabic"/>
          <w:b/>
          <w:bCs/>
          <w:sz w:val="28"/>
          <w:szCs w:val="28"/>
          <w:rtl/>
        </w:rPr>
        <w:t xml:space="preserve">بـوذا </w:t>
      </w:r>
      <w:r w:rsidRPr="00336062">
        <w:rPr>
          <w:rFonts w:ascii="Traditional Arabic" w:hAnsi="Traditional Arabic" w:cs="Traditional Arabic"/>
          <w:sz w:val="28"/>
          <w:szCs w:val="28"/>
          <w:rtl/>
        </w:rPr>
        <w:t xml:space="preserve">أي </w:t>
      </w:r>
      <w:r w:rsidRPr="00336062">
        <w:rPr>
          <w:rFonts w:ascii="Traditional Arabic" w:hAnsi="Traditional Arabic" w:cs="Traditional Arabic"/>
          <w:b/>
          <w:bCs/>
          <w:sz w:val="28"/>
          <w:szCs w:val="28"/>
          <w:rtl/>
        </w:rPr>
        <w:t>العارف المستيقظ و العالم المتنور،</w:t>
      </w:r>
      <w:r>
        <w:rPr>
          <w:rFonts w:ascii="Traditional Arabic" w:hAnsi="Traditional Arabic" w:cs="Traditional Arabic" w:hint="cs"/>
          <w:b/>
          <w:bCs/>
          <w:sz w:val="28"/>
          <w:szCs w:val="28"/>
          <w:rtl/>
        </w:rPr>
        <w:t xml:space="preserve"> </w:t>
      </w:r>
      <w:r w:rsidRPr="00336062">
        <w:rPr>
          <w:rFonts w:ascii="Traditional Arabic" w:hAnsi="Traditional Arabic" w:cs="Traditional Arabic"/>
          <w:sz w:val="28"/>
          <w:szCs w:val="28"/>
          <w:rtl/>
        </w:rPr>
        <w:t>و يدعى أيضا بالرجل المستنير.</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و البوذية ضد </w:t>
      </w:r>
      <w:proofErr w:type="spellStart"/>
      <w:r w:rsidRPr="00336062">
        <w:rPr>
          <w:rFonts w:ascii="Traditional Arabic" w:hAnsi="Traditional Arabic" w:cs="Traditional Arabic"/>
          <w:sz w:val="28"/>
          <w:szCs w:val="28"/>
          <w:rtl/>
        </w:rPr>
        <w:t>البراهمية</w:t>
      </w:r>
      <w:proofErr w:type="spellEnd"/>
      <w:r w:rsidRPr="00336062">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بسبب فوارقها القبلية المقدسة و طقوسها المعقّدة في عبادة الآلهة و التضحية.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حيث تسعى البوذية إلى التحرر من الألم عن طريق التغيير الاجتماعي،</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قد أنكر بوذا وجود الله الخالق،</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كما أنكر أيضا الديانات الهندية و أصبح ملحدا في نظر الباحثين،</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إذ تقوم البوذية على المذهب الفلسفي القائل بأن العالم و الشخصية الإنسانية شكّلا تيارا من عناصر المادة و الوعي.</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تحاول البوذية الابتعاد عن الثراء و ا</w:t>
      </w:r>
      <w:proofErr w:type="gramStart"/>
      <w:r w:rsidRPr="00336062">
        <w:rPr>
          <w:rFonts w:ascii="Traditional Arabic" w:hAnsi="Traditional Arabic" w:cs="Traditional Arabic"/>
          <w:sz w:val="28"/>
          <w:szCs w:val="28"/>
          <w:rtl/>
        </w:rPr>
        <w:t>لغنى</w:t>
      </w:r>
      <w:proofErr w:type="gramEnd"/>
      <w:r w:rsidRPr="00336062">
        <w:rPr>
          <w:rFonts w:ascii="Traditional Arabic" w:hAnsi="Traditional Arabic" w:cs="Traditional Arabic"/>
          <w:sz w:val="28"/>
          <w:szCs w:val="28"/>
          <w:rtl/>
        </w:rPr>
        <w:t xml:space="preserve"> و القضاء على الفوارق الطبقية للمجتمع،</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كما فعل بوذا نفسه عندما ترك أمواله و ابتعد عن الثراء،</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اعتمد على العيش القائم على العطايا و الصدقات،</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مما جعل البوذية </w:t>
      </w:r>
      <w:r w:rsidRPr="00336062">
        <w:rPr>
          <w:rFonts w:ascii="Traditional Arabic" w:hAnsi="Traditional Arabic" w:cs="Traditional Arabic"/>
          <w:b/>
          <w:bCs/>
          <w:sz w:val="28"/>
          <w:szCs w:val="28"/>
          <w:rtl/>
        </w:rPr>
        <w:t xml:space="preserve">عقيدة تقدمية </w:t>
      </w:r>
      <w:r w:rsidRPr="00336062">
        <w:rPr>
          <w:rFonts w:ascii="Traditional Arabic" w:hAnsi="Traditional Arabic" w:cs="Traditional Arabic"/>
          <w:sz w:val="28"/>
          <w:szCs w:val="28"/>
          <w:rtl/>
        </w:rPr>
        <w:t>عند معتنقيها.</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لقد اشتهرت الهند بكثرة الأديان و المعتقدات و اللغات و اللهجات،</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حيث نجد فيها حوالي 240 لغة و 300 لهجة مما أدّى إلى التباعد الفكري،</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حيث لا نجد قاعدة أو منهجا لدين معيّن.</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و أقدم الديانات الهندية هي </w:t>
      </w:r>
      <w:proofErr w:type="spellStart"/>
      <w:r w:rsidRPr="00336062">
        <w:rPr>
          <w:rFonts w:ascii="Traditional Arabic" w:hAnsi="Traditional Arabic" w:cs="Traditional Arabic"/>
          <w:b/>
          <w:bCs/>
          <w:sz w:val="28"/>
          <w:szCs w:val="28"/>
          <w:rtl/>
        </w:rPr>
        <w:t>الهندوسيــة،</w:t>
      </w:r>
      <w:r w:rsidRPr="00336062">
        <w:rPr>
          <w:rFonts w:ascii="Traditional Arabic" w:hAnsi="Traditional Arabic" w:cs="Traditional Arabic"/>
          <w:sz w:val="28"/>
          <w:szCs w:val="28"/>
          <w:rtl/>
        </w:rPr>
        <w:t>حيث</w:t>
      </w:r>
      <w:proofErr w:type="spellEnd"/>
      <w:r w:rsidRPr="00336062">
        <w:rPr>
          <w:rFonts w:ascii="Traditional Arabic" w:hAnsi="Traditional Arabic" w:cs="Traditional Arabic"/>
          <w:sz w:val="28"/>
          <w:szCs w:val="28"/>
          <w:rtl/>
        </w:rPr>
        <w:t xml:space="preserve"> تقوم على عدة عبادات،</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حيث تتعدد فيها الآلهة و كل ظاهرة طبيعية لها إله.               </w:t>
      </w:r>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sz w:val="28"/>
          <w:szCs w:val="28"/>
          <w:rtl/>
        </w:rPr>
        <w:t xml:space="preserve"> </w:t>
      </w:r>
    </w:p>
    <w:p w:rsidR="00C8650A" w:rsidRPr="00336062" w:rsidRDefault="00C8650A" w:rsidP="00C8650A">
      <w:pPr>
        <w:bidi/>
        <w:ind w:firstLine="720"/>
        <w:jc w:val="both"/>
        <w:rPr>
          <w:rFonts w:ascii="Traditional Arabic" w:hAnsi="Traditional Arabic" w:cs="Traditional Arabic"/>
          <w:sz w:val="28"/>
          <w:szCs w:val="28"/>
          <w:rtl/>
        </w:rPr>
      </w:pPr>
      <w:r w:rsidRPr="00336062">
        <w:rPr>
          <w:rFonts w:ascii="Traditional Arabic" w:hAnsi="Traditional Arabic" w:cs="Traditional Arabic"/>
          <w:b/>
          <w:bCs/>
          <w:sz w:val="28"/>
          <w:szCs w:val="28"/>
          <w:rtl/>
        </w:rPr>
        <w:t xml:space="preserve">3/- </w:t>
      </w:r>
      <w:proofErr w:type="spellStart"/>
      <w:r w:rsidRPr="00336062">
        <w:rPr>
          <w:rFonts w:ascii="Traditional Arabic" w:hAnsi="Traditional Arabic" w:cs="Traditional Arabic"/>
          <w:b/>
          <w:bCs/>
          <w:sz w:val="28"/>
          <w:szCs w:val="28"/>
          <w:u w:val="single"/>
          <w:rtl/>
        </w:rPr>
        <w:t>كـوتيـليا</w:t>
      </w:r>
      <w:proofErr w:type="spellEnd"/>
      <w:r w:rsidRPr="00336062">
        <w:rPr>
          <w:rFonts w:ascii="Traditional Arabic" w:hAnsi="Traditional Arabic" w:cs="Traditional Arabic"/>
          <w:b/>
          <w:bCs/>
          <w:sz w:val="28"/>
          <w:szCs w:val="28"/>
          <w:u w:val="single"/>
          <w:rtl/>
        </w:rPr>
        <w:t xml:space="preserve"> (312-296 ق.م)</w:t>
      </w:r>
      <w:r w:rsidRPr="00336062">
        <w:rPr>
          <w:rFonts w:ascii="Traditional Arabic" w:hAnsi="Traditional Arabic" w:cs="Traditional Arabic"/>
          <w:b/>
          <w:bCs/>
          <w:sz w:val="28"/>
          <w:szCs w:val="28"/>
          <w:rtl/>
        </w:rPr>
        <w:t>:</w:t>
      </w:r>
      <w:r w:rsidRPr="00336062">
        <w:rPr>
          <w:rFonts w:ascii="Traditional Arabic" w:hAnsi="Traditional Arabic" w:cs="Traditional Arabic"/>
          <w:sz w:val="28"/>
          <w:szCs w:val="28"/>
          <w:rtl/>
        </w:rPr>
        <w:t>يمثل هذا المفكر الهندي أبرز كتّاب العلاقات الدولية في المرحلة التي نحن بصدد دراستها،</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كما أنه يمثل أبرز الخارجين على المسلّمة الدينية التي حكمت </w:t>
      </w:r>
      <w:r w:rsidRPr="00336062">
        <w:rPr>
          <w:rFonts w:ascii="Traditional Arabic" w:hAnsi="Traditional Arabic" w:cs="Traditional Arabic" w:hint="cs"/>
          <w:sz w:val="28"/>
          <w:szCs w:val="28"/>
          <w:rtl/>
        </w:rPr>
        <w:t>هات</w:t>
      </w:r>
      <w:r w:rsidRPr="00336062">
        <w:rPr>
          <w:rFonts w:ascii="Traditional Arabic" w:hAnsi="Traditional Arabic" w:cs="Traditional Arabic" w:hint="eastAsia"/>
          <w:sz w:val="28"/>
          <w:szCs w:val="28"/>
          <w:rtl/>
        </w:rPr>
        <w:t>ه</w:t>
      </w:r>
      <w:r w:rsidRPr="00336062">
        <w:rPr>
          <w:rFonts w:ascii="Traditional Arabic" w:hAnsi="Traditional Arabic" w:cs="Traditional Arabic"/>
          <w:sz w:val="28"/>
          <w:szCs w:val="28"/>
          <w:rtl/>
        </w:rPr>
        <w:t xml:space="preserve"> المرحلة.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فقد كتب </w:t>
      </w:r>
      <w:proofErr w:type="spellStart"/>
      <w:r w:rsidRPr="00336062">
        <w:rPr>
          <w:rFonts w:ascii="Traditional Arabic" w:hAnsi="Traditional Arabic" w:cs="Traditional Arabic"/>
          <w:sz w:val="28"/>
          <w:szCs w:val="28"/>
          <w:rtl/>
        </w:rPr>
        <w:t>كوتيليا</w:t>
      </w:r>
      <w:proofErr w:type="spellEnd"/>
      <w:r w:rsidRPr="00336062">
        <w:rPr>
          <w:rFonts w:ascii="Traditional Arabic" w:hAnsi="Traditional Arabic" w:cs="Traditional Arabic"/>
          <w:sz w:val="28"/>
          <w:szCs w:val="28"/>
          <w:rtl/>
        </w:rPr>
        <w:t xml:space="preserve"> عندما كان وزيرا لدى الإمبراطور الهندي </w:t>
      </w:r>
      <w:r w:rsidRPr="00336062">
        <w:rPr>
          <w:rFonts w:ascii="Traditional Arabic" w:hAnsi="Traditional Arabic" w:cs="Traditional Arabic"/>
          <w:b/>
          <w:bCs/>
          <w:sz w:val="28"/>
          <w:szCs w:val="28"/>
          <w:rtl/>
        </w:rPr>
        <w:t>شاندرا غوبتا</w:t>
      </w:r>
      <w:r w:rsidRPr="00336062">
        <w:rPr>
          <w:rFonts w:ascii="Traditional Arabic" w:hAnsi="Traditional Arabic" w:cs="Traditional Arabic"/>
          <w:b/>
          <w:bCs/>
          <w:sz w:val="28"/>
          <w:szCs w:val="28"/>
        </w:rPr>
        <w:t>Chandra Gupta</w:t>
      </w:r>
      <w:r w:rsidRPr="00336062">
        <w:rPr>
          <w:rFonts w:ascii="Traditional Arabic" w:hAnsi="Traditional Arabic" w:cs="Traditional Arabic"/>
          <w:sz w:val="28"/>
          <w:szCs w:val="28"/>
        </w:rPr>
        <w:t xml:space="preserve"> </w:t>
      </w:r>
      <w:r w:rsidRPr="00336062">
        <w:rPr>
          <w:rFonts w:ascii="Traditional Arabic" w:hAnsi="Traditional Arabic" w:cs="Traditional Arabic"/>
          <w:sz w:val="28"/>
          <w:szCs w:val="28"/>
          <w:rtl/>
        </w:rPr>
        <w:t>دراسة علمية دقيقة حول موضوعات مختلفة كالحرب و علاقات التحالف،</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دور العوامل الجغرافية و الأخلاق السياسية(بعيدا عن الأخلاق الفردية) و مفهوم القوة،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وظائف الدولة</w:t>
      </w:r>
      <w:r w:rsidRPr="00336062">
        <w:rPr>
          <w:rFonts w:ascii="Traditional Arabic" w:hAnsi="Traditional Arabic" w:cs="Traditional Arabic"/>
          <w:sz w:val="28"/>
          <w:szCs w:val="28"/>
        </w:rPr>
        <w:t>…</w:t>
      </w:r>
      <w:r w:rsidRPr="00336062">
        <w:rPr>
          <w:rFonts w:ascii="Traditional Arabic" w:hAnsi="Traditional Arabic" w:cs="Traditional Arabic"/>
          <w:sz w:val="28"/>
          <w:szCs w:val="28"/>
          <w:rtl/>
        </w:rPr>
        <w:t xml:space="preserve"> و يمكن إبراز جوانب مناقشاته كالآتي:</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sz w:val="28"/>
          <w:szCs w:val="28"/>
          <w:rtl/>
        </w:rPr>
        <w:t xml:space="preserve">-على الحكومة أن تجعل </w:t>
      </w:r>
      <w:proofErr w:type="gramStart"/>
      <w:r w:rsidRPr="00336062">
        <w:rPr>
          <w:rFonts w:ascii="Traditional Arabic" w:hAnsi="Traditional Arabic" w:cs="Traditional Arabic"/>
          <w:sz w:val="28"/>
          <w:szCs w:val="28"/>
          <w:rtl/>
        </w:rPr>
        <w:t>من</w:t>
      </w:r>
      <w:proofErr w:type="gramEnd"/>
      <w:r w:rsidRPr="00336062">
        <w:rPr>
          <w:rFonts w:ascii="Traditional Arabic" w:hAnsi="Traditional Arabic" w:cs="Traditional Arabic"/>
          <w:sz w:val="28"/>
          <w:szCs w:val="28"/>
          <w:rtl/>
        </w:rPr>
        <w:t xml:space="preserve"> دولتها قوية بشكل يتناسب مع القوة المتوفرة لدى الدول الأخرى.</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sz w:val="28"/>
          <w:szCs w:val="28"/>
          <w:rtl/>
        </w:rPr>
        <w:t>-</w:t>
      </w:r>
      <w:proofErr w:type="gramStart"/>
      <w:r w:rsidRPr="00336062">
        <w:rPr>
          <w:rFonts w:ascii="Traditional Arabic" w:hAnsi="Traditional Arabic" w:cs="Traditional Arabic"/>
          <w:sz w:val="28"/>
          <w:szCs w:val="28"/>
          <w:rtl/>
        </w:rPr>
        <w:t>على</w:t>
      </w:r>
      <w:proofErr w:type="gramEnd"/>
      <w:r w:rsidRPr="00336062">
        <w:rPr>
          <w:rFonts w:ascii="Traditional Arabic" w:hAnsi="Traditional Arabic" w:cs="Traditional Arabic"/>
          <w:sz w:val="28"/>
          <w:szCs w:val="28"/>
          <w:rtl/>
        </w:rPr>
        <w:t xml:space="preserve"> الدولة أن تضع في اعتبارها أن كل الدول المجاورة لها هي عدو محتمل،</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لذا يجب غزوها كلما بدت ضعيفة،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أو ليس لها حلفاء يمكن أن تعتمد عليهم.</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sz w:val="28"/>
          <w:szCs w:val="28"/>
          <w:rtl/>
        </w:rPr>
        <w:t>-</w:t>
      </w:r>
      <w:proofErr w:type="gramStart"/>
      <w:r w:rsidRPr="00336062">
        <w:rPr>
          <w:rFonts w:ascii="Traditional Arabic" w:hAnsi="Traditional Arabic" w:cs="Traditional Arabic"/>
          <w:sz w:val="28"/>
          <w:szCs w:val="28"/>
          <w:rtl/>
        </w:rPr>
        <w:t>على</w:t>
      </w:r>
      <w:proofErr w:type="gramEnd"/>
      <w:r w:rsidRPr="00336062">
        <w:rPr>
          <w:rFonts w:ascii="Traditional Arabic" w:hAnsi="Traditional Arabic" w:cs="Traditional Arabic"/>
          <w:sz w:val="28"/>
          <w:szCs w:val="28"/>
          <w:rtl/>
        </w:rPr>
        <w:t xml:space="preserve"> الدولة أن تقدم على أي سلوك مهما كان مضمونه،</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من أجل إضعاف خصومها المحتملين.</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sz w:val="28"/>
          <w:szCs w:val="28"/>
          <w:rtl/>
        </w:rPr>
        <w:t>-</w:t>
      </w:r>
      <w:proofErr w:type="gramStart"/>
      <w:r w:rsidRPr="00336062">
        <w:rPr>
          <w:rFonts w:ascii="Traditional Arabic" w:hAnsi="Traditional Arabic" w:cs="Traditional Arabic"/>
          <w:sz w:val="28"/>
          <w:szCs w:val="28"/>
          <w:rtl/>
        </w:rPr>
        <w:t>إن</w:t>
      </w:r>
      <w:proofErr w:type="gramEnd"/>
      <w:r w:rsidRPr="00336062">
        <w:rPr>
          <w:rFonts w:ascii="Traditional Arabic" w:hAnsi="Traditional Arabic" w:cs="Traditional Arabic"/>
          <w:sz w:val="28"/>
          <w:szCs w:val="28"/>
          <w:rtl/>
        </w:rPr>
        <w:t xml:space="preserve"> الدول المجاورة لأعداء الدولة،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هم حلفاء محتملون،</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لذا يجب تعزيز العلاقة معهم من أجل الوقوف في مواجهة خصومها.</w:t>
      </w:r>
    </w:p>
    <w:p w:rsidR="00C8650A" w:rsidRPr="00336062" w:rsidRDefault="00C8650A" w:rsidP="00C8650A">
      <w:pPr>
        <w:bidi/>
        <w:jc w:val="both"/>
        <w:rPr>
          <w:rFonts w:ascii="Traditional Arabic" w:hAnsi="Traditional Arabic" w:cs="Traditional Arabic"/>
          <w:sz w:val="28"/>
          <w:szCs w:val="28"/>
          <w:rtl/>
        </w:rPr>
      </w:pPr>
      <w:r w:rsidRPr="00336062">
        <w:rPr>
          <w:rFonts w:ascii="Traditional Arabic" w:hAnsi="Traditional Arabic" w:cs="Traditional Arabic"/>
          <w:sz w:val="28"/>
          <w:szCs w:val="28"/>
          <w:rtl/>
        </w:rPr>
        <w:t>-ما أن يصبح حلفاء الدولة جيرانا لها جغرافيا،</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فإن ذلك قد يحوّلهم إلى أعداء محتملين.</w:t>
      </w:r>
    </w:p>
    <w:p w:rsidR="00AE22DF" w:rsidRDefault="00C8650A" w:rsidP="00C8650A">
      <w:pPr>
        <w:bidi/>
        <w:jc w:val="both"/>
        <w:rPr>
          <w:rFonts w:ascii="Traditional Arabic" w:hAnsi="Traditional Arabic" w:cs="Traditional Arabic" w:hint="cs"/>
          <w:b/>
          <w:bCs/>
          <w:sz w:val="28"/>
          <w:szCs w:val="28"/>
          <w:rtl/>
        </w:rPr>
      </w:pPr>
      <w:proofErr w:type="gramStart"/>
      <w:r w:rsidRPr="00336062">
        <w:rPr>
          <w:rFonts w:ascii="Traditional Arabic" w:hAnsi="Traditional Arabic" w:cs="Traditional Arabic"/>
          <w:sz w:val="28"/>
          <w:szCs w:val="28"/>
          <w:rtl/>
        </w:rPr>
        <w:t>إن</w:t>
      </w:r>
      <w:proofErr w:type="gramEnd"/>
      <w:r w:rsidRPr="00336062">
        <w:rPr>
          <w:rFonts w:ascii="Traditional Arabic" w:hAnsi="Traditional Arabic" w:cs="Traditional Arabic"/>
          <w:sz w:val="28"/>
          <w:szCs w:val="28"/>
          <w:rtl/>
        </w:rPr>
        <w:t xml:space="preserve"> الفكرة المركزية لدى هذا المفكر الهندي هي البحث في كل السبل لتقوية الدولة داخليا و خارجيا،</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سواء بتوسيع أراضيها،</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أو بتدمير خصومها،</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أو بالتحالف مع غيرها.</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و ربما من المفيد الإشارة إلى أن الدولة التي كان </w:t>
      </w:r>
      <w:proofErr w:type="spellStart"/>
      <w:r w:rsidRPr="00336062">
        <w:rPr>
          <w:rFonts w:ascii="Traditional Arabic" w:hAnsi="Traditional Arabic" w:cs="Traditional Arabic"/>
          <w:sz w:val="28"/>
          <w:szCs w:val="28"/>
          <w:rtl/>
        </w:rPr>
        <w:t>كوتيليا</w:t>
      </w:r>
      <w:proofErr w:type="spellEnd"/>
      <w:r w:rsidRPr="00336062">
        <w:rPr>
          <w:rFonts w:ascii="Traditional Arabic" w:hAnsi="Traditional Arabic" w:cs="Traditional Arabic"/>
          <w:sz w:val="28"/>
          <w:szCs w:val="28"/>
          <w:rtl/>
        </w:rPr>
        <w:t xml:space="preserve"> يقدّم لها النصيحة،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هي دولة </w:t>
      </w:r>
      <w:r w:rsidRPr="00336062">
        <w:rPr>
          <w:rFonts w:ascii="Traditional Arabic" w:hAnsi="Traditional Arabic" w:cs="Traditional Arabic"/>
          <w:b/>
          <w:bCs/>
          <w:sz w:val="28"/>
          <w:szCs w:val="28"/>
          <w:rtl/>
        </w:rPr>
        <w:t>موريا</w:t>
      </w:r>
      <w:r w:rsidRPr="00336062">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التي نجحت في الاستيلاء على شمال القارة الهندية كلها،</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تمكنت من تدمير قوات مقدونيا اليونانية التي تركها الإسكندر الأكبر في الشمال الغربي من الهند.</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و حين يحدثنا عن متغيرات القوة للدولة،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يقول </w:t>
      </w:r>
      <w:proofErr w:type="spellStart"/>
      <w:r w:rsidRPr="00336062">
        <w:rPr>
          <w:rFonts w:ascii="Traditional Arabic" w:hAnsi="Traditional Arabic" w:cs="Traditional Arabic"/>
          <w:sz w:val="28"/>
          <w:szCs w:val="28"/>
          <w:rtl/>
        </w:rPr>
        <w:t>كوتيليا</w:t>
      </w:r>
      <w:proofErr w:type="spellEnd"/>
      <w:r w:rsidRPr="00336062">
        <w:rPr>
          <w:rFonts w:ascii="Traditional Arabic" w:hAnsi="Traditional Arabic" w:cs="Traditional Arabic"/>
          <w:sz w:val="28"/>
          <w:szCs w:val="28"/>
          <w:rtl/>
        </w:rPr>
        <w:t xml:space="preserve"> في رؤية واقعية واضحة تجعل منه من أوائل المفكرين الواقعيين في نطاق نظرية العلاقات الدولية:</w:t>
      </w:r>
      <w:r w:rsidRPr="00336062">
        <w:rPr>
          <w:rFonts w:ascii="Traditional Arabic" w:hAnsi="Traditional Arabic" w:cs="Traditional Arabic"/>
          <w:b/>
          <w:bCs/>
          <w:sz w:val="28"/>
          <w:szCs w:val="28"/>
          <w:rtl/>
        </w:rPr>
        <w:t>" إن امتلاك المدن المركزية في القلب وعلى الأطراف،</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و إنتاج المواد الأساسية لا لشعبك فقط،</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بل للآخرين لاستثمارها في أوقات مجاعاتهم،</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و الاستحواذ على الأراضي الخصبة و المناجم و غابات الأخشاب و المراعي،</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و السيطرة على مصادر المياه دون الاعتماد على مياه الأمطار،</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و الثراء في أنواع مختلفة من السلع التجارية،</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 xml:space="preserve">و القدرة على تحمل أعباء تجهيز جيش </w:t>
      </w:r>
      <w:proofErr w:type="spellStart"/>
      <w:r w:rsidRPr="00336062">
        <w:rPr>
          <w:rFonts w:ascii="Traditional Arabic" w:hAnsi="Traditional Arabic" w:cs="Traditional Arabic"/>
          <w:b/>
          <w:bCs/>
          <w:sz w:val="28"/>
          <w:szCs w:val="28"/>
          <w:rtl/>
        </w:rPr>
        <w:t>ضخم،و</w:t>
      </w:r>
      <w:proofErr w:type="spellEnd"/>
      <w:r w:rsidRPr="00336062">
        <w:rPr>
          <w:rFonts w:ascii="Traditional Arabic" w:hAnsi="Traditional Arabic" w:cs="Traditional Arabic"/>
          <w:b/>
          <w:bCs/>
          <w:sz w:val="28"/>
          <w:szCs w:val="28"/>
          <w:rtl/>
        </w:rPr>
        <w:t xml:space="preserve"> دفع ضرائب </w:t>
      </w:r>
      <w:r w:rsidRPr="00336062">
        <w:rPr>
          <w:rFonts w:ascii="Traditional Arabic" w:hAnsi="Traditional Arabic" w:cs="Traditional Arabic" w:hint="cs"/>
          <w:b/>
          <w:bCs/>
          <w:sz w:val="28"/>
          <w:szCs w:val="28"/>
          <w:rtl/>
        </w:rPr>
        <w:t>باهظة</w:t>
      </w:r>
      <w:r w:rsidRPr="00336062">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و أن تتوفر على مزارعين أكفاء،</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و توفر درجة عالية من الولاء</w:t>
      </w:r>
      <w:r w:rsidRPr="00336062">
        <w:rPr>
          <w:rFonts w:ascii="Traditional Arabic" w:hAnsi="Traditional Arabic" w:cs="Traditional Arabic"/>
          <w:b/>
          <w:bCs/>
          <w:sz w:val="28"/>
          <w:szCs w:val="28"/>
        </w:rPr>
        <w:t>…</w:t>
      </w:r>
      <w:r w:rsidRPr="00336062">
        <w:rPr>
          <w:rFonts w:ascii="Traditional Arabic" w:hAnsi="Traditional Arabic" w:cs="Traditional Arabic"/>
          <w:b/>
          <w:bCs/>
          <w:sz w:val="28"/>
          <w:szCs w:val="28"/>
          <w:rtl/>
        </w:rPr>
        <w:t xml:space="preserve"> هذه هي</w:t>
      </w:r>
      <w:r w:rsidRPr="00336062">
        <w:rPr>
          <w:rFonts w:ascii="Traditional Arabic" w:hAnsi="Traditional Arabic" w:cs="Traditional Arabic"/>
          <w:sz w:val="28"/>
          <w:szCs w:val="28"/>
          <w:rtl/>
        </w:rPr>
        <w:t xml:space="preserve"> </w:t>
      </w:r>
      <w:r w:rsidRPr="00336062">
        <w:rPr>
          <w:rFonts w:ascii="Traditional Arabic" w:hAnsi="Traditional Arabic" w:cs="Traditional Arabic"/>
          <w:b/>
          <w:bCs/>
          <w:sz w:val="28"/>
          <w:szCs w:val="28"/>
          <w:rtl/>
        </w:rPr>
        <w:t>مواصفات الدولة القوية.</w:t>
      </w:r>
      <w:r>
        <w:rPr>
          <w:rFonts w:ascii="Traditional Arabic" w:hAnsi="Traditional Arabic" w:cs="Traditional Arabic" w:hint="cs"/>
          <w:b/>
          <w:bCs/>
          <w:sz w:val="28"/>
          <w:szCs w:val="28"/>
          <w:rtl/>
        </w:rPr>
        <w:t xml:space="preserve"> </w:t>
      </w:r>
      <w:r w:rsidRPr="00336062">
        <w:rPr>
          <w:rFonts w:ascii="Traditional Arabic" w:hAnsi="Traditional Arabic" w:cs="Traditional Arabic"/>
          <w:sz w:val="28"/>
          <w:szCs w:val="28"/>
          <w:rtl/>
        </w:rPr>
        <w:t xml:space="preserve">و ليست متغيرات القوة المادية فقط هي محور اهتمام </w:t>
      </w:r>
      <w:proofErr w:type="spellStart"/>
      <w:r w:rsidRPr="00336062">
        <w:rPr>
          <w:rFonts w:ascii="Traditional Arabic" w:hAnsi="Traditional Arabic" w:cs="Traditional Arabic"/>
          <w:sz w:val="28"/>
          <w:szCs w:val="28"/>
          <w:rtl/>
        </w:rPr>
        <w:t>كوتيليا</w:t>
      </w:r>
      <w:proofErr w:type="spellEnd"/>
      <w:r w:rsidRPr="00336062">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 xml:space="preserve">بل أن إدارة </w:t>
      </w:r>
      <w:r w:rsidRPr="00336062">
        <w:rPr>
          <w:rFonts w:ascii="Traditional Arabic" w:hAnsi="Traditional Arabic" w:cs="Traditional Arabic" w:hint="cs"/>
          <w:sz w:val="28"/>
          <w:szCs w:val="28"/>
          <w:rtl/>
        </w:rPr>
        <w:t>هات</w:t>
      </w:r>
      <w:r w:rsidRPr="00336062">
        <w:rPr>
          <w:rFonts w:ascii="Traditional Arabic" w:hAnsi="Traditional Arabic" w:cs="Traditional Arabic" w:hint="eastAsia"/>
          <w:sz w:val="28"/>
          <w:szCs w:val="28"/>
          <w:rtl/>
        </w:rPr>
        <w:t>ه</w:t>
      </w:r>
      <w:r w:rsidRPr="00336062">
        <w:rPr>
          <w:rFonts w:ascii="Traditional Arabic" w:hAnsi="Traditional Arabic" w:cs="Traditional Arabic"/>
          <w:sz w:val="28"/>
          <w:szCs w:val="28"/>
          <w:rtl/>
        </w:rPr>
        <w:t xml:space="preserve"> المتغيرات تمثل عنصرا إضافيا للقوة،</w:t>
      </w:r>
      <w:r>
        <w:rPr>
          <w:rFonts w:ascii="Traditional Arabic" w:hAnsi="Traditional Arabic" w:cs="Traditional Arabic" w:hint="cs"/>
          <w:sz w:val="28"/>
          <w:szCs w:val="28"/>
          <w:rtl/>
        </w:rPr>
        <w:t xml:space="preserve"> </w:t>
      </w:r>
      <w:r w:rsidRPr="00336062">
        <w:rPr>
          <w:rFonts w:ascii="Traditional Arabic" w:hAnsi="Traditional Arabic" w:cs="Traditional Arabic"/>
          <w:sz w:val="28"/>
          <w:szCs w:val="28"/>
          <w:rtl/>
        </w:rPr>
        <w:t>ثم يقول:</w:t>
      </w:r>
      <w:r w:rsidRPr="00336062">
        <w:rPr>
          <w:rFonts w:ascii="Traditional Arabic" w:hAnsi="Traditional Arabic" w:cs="Traditional Arabic"/>
          <w:b/>
          <w:bCs/>
          <w:sz w:val="28"/>
          <w:szCs w:val="28"/>
          <w:rtl/>
        </w:rPr>
        <w:t>" إن من يعتقد بأن قوته تزداد كمّا و نوعا أكثر من قوة خصمه،</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و أن خصمه يتقهقر،</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قد يغفل مع الزمن عودة القوة لذلك الخصم</w:t>
      </w:r>
      <w:r w:rsidRPr="00336062">
        <w:rPr>
          <w:rFonts w:ascii="Traditional Arabic" w:hAnsi="Traditional Arabic" w:cs="Traditional Arabic"/>
          <w:b/>
          <w:bCs/>
          <w:sz w:val="28"/>
          <w:szCs w:val="28"/>
        </w:rPr>
        <w:t>…</w:t>
      </w:r>
      <w:r w:rsidRPr="00336062">
        <w:rPr>
          <w:rFonts w:ascii="Traditional Arabic" w:hAnsi="Traditional Arabic" w:cs="Traditional Arabic"/>
          <w:b/>
          <w:bCs/>
          <w:sz w:val="28"/>
          <w:szCs w:val="28"/>
          <w:rtl/>
        </w:rPr>
        <w:t xml:space="preserve"> إذا شعرت بضعفك تجاه خصومك،</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لابد من صنع سلام معهم،</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و إذا شعرت بتفوقك عليهم،</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لابد من شن الحرب،</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أما إذا شعرت بعدم قدرتك،</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 xml:space="preserve">و لكنك قادر على الدفاع </w:t>
      </w:r>
      <w:r w:rsidRPr="00336062">
        <w:rPr>
          <w:rFonts w:ascii="Traditional Arabic" w:hAnsi="Traditional Arabic" w:cs="Traditional Arabic"/>
          <w:b/>
          <w:bCs/>
          <w:sz w:val="28"/>
          <w:szCs w:val="28"/>
          <w:rtl/>
        </w:rPr>
        <w:lastRenderedPageBreak/>
        <w:t>عن نفسك،</w:t>
      </w:r>
      <w:r>
        <w:rPr>
          <w:rFonts w:ascii="Traditional Arabic" w:hAnsi="Traditional Arabic" w:cs="Traditional Arabic" w:hint="cs"/>
          <w:b/>
          <w:bCs/>
          <w:sz w:val="28"/>
          <w:szCs w:val="28"/>
          <w:rtl/>
        </w:rPr>
        <w:t xml:space="preserve"> </w:t>
      </w:r>
      <w:r w:rsidRPr="00336062">
        <w:rPr>
          <w:rFonts w:ascii="Traditional Arabic" w:hAnsi="Traditional Arabic" w:cs="Traditional Arabic"/>
          <w:b/>
          <w:bCs/>
          <w:sz w:val="28"/>
          <w:szCs w:val="28"/>
          <w:rtl/>
        </w:rPr>
        <w:t>فلابد من التزام موقف الحياد.</w:t>
      </w:r>
      <w:r>
        <w:rPr>
          <w:rFonts w:ascii="Traditional Arabic" w:hAnsi="Traditional Arabic" w:cs="Traditional Arabic" w:hint="cs"/>
          <w:b/>
          <w:bCs/>
          <w:sz w:val="28"/>
          <w:szCs w:val="28"/>
          <w:rtl/>
        </w:rPr>
        <w:t xml:space="preserve"> </w:t>
      </w:r>
      <w:r w:rsidRPr="00336062">
        <w:rPr>
          <w:rFonts w:ascii="Traditional Arabic" w:hAnsi="Traditional Arabic" w:cs="Traditional Arabic"/>
          <w:sz w:val="28"/>
          <w:szCs w:val="28"/>
          <w:rtl/>
        </w:rPr>
        <w:t xml:space="preserve">إن التمعن في كل ما كتبه </w:t>
      </w:r>
      <w:proofErr w:type="spellStart"/>
      <w:r w:rsidRPr="00336062">
        <w:rPr>
          <w:rFonts w:ascii="Traditional Arabic" w:hAnsi="Traditional Arabic" w:cs="Traditional Arabic"/>
          <w:sz w:val="28"/>
          <w:szCs w:val="28"/>
          <w:rtl/>
        </w:rPr>
        <w:t>كوتيليا</w:t>
      </w:r>
      <w:proofErr w:type="spellEnd"/>
      <w:r w:rsidRPr="00336062">
        <w:rPr>
          <w:rFonts w:ascii="Traditional Arabic" w:hAnsi="Traditional Arabic" w:cs="Traditional Arabic"/>
          <w:sz w:val="28"/>
          <w:szCs w:val="28"/>
          <w:rtl/>
        </w:rPr>
        <w:t xml:space="preserve"> يوحي لنا بشكل قوي بأن المتغيّر الديني لم يكن جوهريا في تنظيره للعلاقات الدولية.</w:t>
      </w:r>
      <w:r w:rsidRPr="00336062">
        <w:rPr>
          <w:rFonts w:ascii="Traditional Arabic" w:hAnsi="Traditional Arabic" w:cs="Traditional Arabic"/>
          <w:b/>
          <w:bCs/>
          <w:sz w:val="28"/>
          <w:szCs w:val="28"/>
          <w:rtl/>
        </w:rPr>
        <w:t xml:space="preserve">  </w:t>
      </w:r>
    </w:p>
    <w:p w:rsidR="00AE22DF" w:rsidRPr="00AE22DF" w:rsidRDefault="00AE22DF" w:rsidP="00AE22DF">
      <w:pPr>
        <w:bidi/>
        <w:jc w:val="center"/>
        <w:rPr>
          <w:rFonts w:ascii="Traditional Arabic" w:hAnsi="Traditional Arabic" w:cs="Traditional Arabic" w:hint="cs"/>
          <w:b/>
          <w:bCs/>
          <w:sz w:val="32"/>
          <w:szCs w:val="32"/>
          <w:u w:val="single"/>
          <w:rtl/>
        </w:rPr>
      </w:pPr>
      <w:r w:rsidRPr="00AE22DF">
        <w:rPr>
          <w:rFonts w:ascii="Traditional Arabic" w:hAnsi="Traditional Arabic" w:cs="Traditional Arabic" w:hint="cs"/>
          <w:b/>
          <w:bCs/>
          <w:sz w:val="32"/>
          <w:szCs w:val="32"/>
          <w:u w:val="single"/>
          <w:rtl/>
        </w:rPr>
        <w:t xml:space="preserve">التنظيم السياسي و الإداري في الحضارة البابلية </w:t>
      </w:r>
    </w:p>
    <w:p w:rsidR="00AE22DF" w:rsidRPr="00BB0291" w:rsidRDefault="00AE22DF" w:rsidP="00AE22DF">
      <w:pPr>
        <w:bidi/>
        <w:ind w:firstLine="708"/>
        <w:jc w:val="both"/>
        <w:rPr>
          <w:rFonts w:ascii="Traditional Arabic" w:hAnsi="Traditional Arabic" w:cs="Traditional Arabic"/>
          <w:b/>
          <w:bCs/>
          <w:sz w:val="28"/>
          <w:szCs w:val="28"/>
          <w:rtl/>
        </w:rPr>
      </w:pPr>
      <w:r w:rsidRPr="00BB0291">
        <w:rPr>
          <w:rFonts w:ascii="Traditional Arabic" w:hAnsi="Traditional Arabic" w:cs="Traditional Arabic"/>
          <w:sz w:val="28"/>
          <w:szCs w:val="28"/>
          <w:rtl/>
        </w:rPr>
        <w:t xml:space="preserve">بلاد بابل أو البابلية أو بابل تعني </w:t>
      </w:r>
      <w:proofErr w:type="spellStart"/>
      <w:r w:rsidRPr="00BB0291">
        <w:rPr>
          <w:rFonts w:ascii="Traditional Arabic" w:hAnsi="Traditional Arabic" w:cs="Traditional Arabic"/>
          <w:sz w:val="28"/>
          <w:szCs w:val="28"/>
          <w:rtl/>
        </w:rPr>
        <w:t>بالأكّدية</w:t>
      </w:r>
      <w:proofErr w:type="spellEnd"/>
      <w:r w:rsidRPr="00BB0291">
        <w:rPr>
          <w:rFonts w:ascii="Traditional Arabic" w:hAnsi="Traditional Arabic" w:cs="Traditional Arabic"/>
          <w:sz w:val="28"/>
          <w:szCs w:val="28"/>
          <w:rtl/>
        </w:rPr>
        <w:t xml:space="preserve"> (بوابة الإله). كان الفرس يطلقون عليها اسم "</w:t>
      </w:r>
      <w:proofErr w:type="spellStart"/>
      <w:r w:rsidRPr="00BB0291">
        <w:rPr>
          <w:rFonts w:ascii="Traditional Arabic" w:hAnsi="Traditional Arabic" w:cs="Traditional Arabic"/>
          <w:sz w:val="28"/>
          <w:szCs w:val="28"/>
          <w:rtl/>
        </w:rPr>
        <w:t>بابروش</w:t>
      </w:r>
      <w:proofErr w:type="spellEnd"/>
      <w:r w:rsidRPr="00BB0291">
        <w:rPr>
          <w:rFonts w:ascii="Traditional Arabic" w:hAnsi="Traditional Arabic" w:cs="Traditional Arabic"/>
          <w:sz w:val="28"/>
          <w:szCs w:val="28"/>
          <w:rtl/>
        </w:rPr>
        <w:t xml:space="preserve">" دولة بلاد ما بين النهرين القديمة. كانت تُعرف قديما ببلاد سومر التي تقع بين نهري دجلة و الفرات (جنوب بغداد حاليا). ظهرت الحضارة البابلية ما بين القرنين 18 ق.م- 6 ق.م، و مركزها مدين بابل التي تداول عليها العديد من الشعوب و الحكّام، و أسّسها حمورابي عام 1763 ق.م الذي كان قد هزم </w:t>
      </w:r>
      <w:proofErr w:type="spellStart"/>
      <w:r w:rsidRPr="00BB0291">
        <w:rPr>
          <w:rFonts w:ascii="Traditional Arabic" w:hAnsi="Traditional Arabic" w:cs="Traditional Arabic"/>
          <w:sz w:val="28"/>
          <w:szCs w:val="28"/>
          <w:rtl/>
        </w:rPr>
        <w:t>آشور</w:t>
      </w:r>
      <w:proofErr w:type="spellEnd"/>
      <w:r w:rsidRPr="00BB0291">
        <w:rPr>
          <w:rFonts w:ascii="Traditional Arabic" w:hAnsi="Traditional Arabic" w:cs="Traditional Arabic"/>
          <w:sz w:val="28"/>
          <w:szCs w:val="28"/>
          <w:rtl/>
        </w:rPr>
        <w:t xml:space="preserve"> في عام 1760 ق.م و أصدر قانونه المعروف باسم شريعة حمورابي، و كانت بابل قائمة على الزراعة.  </w:t>
      </w:r>
    </w:p>
    <w:p w:rsidR="00AE22DF" w:rsidRPr="00BB0291" w:rsidRDefault="00AE22DF" w:rsidP="00AE22DF">
      <w:pPr>
        <w:bidi/>
        <w:jc w:val="both"/>
        <w:rPr>
          <w:rFonts w:ascii="Traditional Arabic" w:hAnsi="Traditional Arabic" w:cs="Traditional Arabic"/>
          <w:sz w:val="28"/>
          <w:szCs w:val="28"/>
          <w:rtl/>
        </w:rPr>
      </w:pPr>
      <w:r w:rsidRPr="00BB0291">
        <w:rPr>
          <w:rFonts w:ascii="Traditional Arabic" w:hAnsi="Traditional Arabic" w:cs="Traditional Arabic"/>
          <w:b/>
          <w:bCs/>
          <w:sz w:val="28"/>
          <w:szCs w:val="28"/>
          <w:rtl/>
        </w:rPr>
        <w:t>النظام السياسي و الإداري:</w:t>
      </w:r>
      <w:r>
        <w:rPr>
          <w:rFonts w:ascii="Traditional Arabic" w:hAnsi="Traditional Arabic" w:cs="Traditional Arabic" w:hint="cs"/>
          <w:b/>
          <w:bCs/>
          <w:sz w:val="28"/>
          <w:szCs w:val="28"/>
          <w:rtl/>
        </w:rPr>
        <w:t xml:space="preserve"> </w:t>
      </w:r>
      <w:r w:rsidRPr="00BB0291">
        <w:rPr>
          <w:rFonts w:ascii="Traditional Arabic" w:hAnsi="Traditional Arabic" w:cs="Traditional Arabic"/>
          <w:sz w:val="28"/>
          <w:szCs w:val="28"/>
          <w:rtl/>
        </w:rPr>
        <w:t xml:space="preserve">عرفت الحضارة البابلية نظام الحكم الملكي الوراثي. كان القصر الملكي هو المركز الإداري </w:t>
      </w:r>
      <w:proofErr w:type="gramStart"/>
      <w:r w:rsidRPr="00BB0291">
        <w:rPr>
          <w:rFonts w:ascii="Traditional Arabic" w:hAnsi="Traditional Arabic" w:cs="Traditional Arabic"/>
          <w:sz w:val="28"/>
          <w:szCs w:val="28"/>
          <w:rtl/>
        </w:rPr>
        <w:t>إلى</w:t>
      </w:r>
      <w:proofErr w:type="gramEnd"/>
      <w:r w:rsidRPr="00BB0291">
        <w:rPr>
          <w:rFonts w:ascii="Traditional Arabic" w:hAnsi="Traditional Arabic" w:cs="Traditional Arabic"/>
          <w:sz w:val="28"/>
          <w:szCs w:val="28"/>
          <w:rtl/>
        </w:rPr>
        <w:t xml:space="preserve"> جانب المعبد. ادّعى ملوك بابل أن الآلهة هي التي اختارتهم لحكم البلاد، وفوّضت إليهم التصرّف في شؤون الرعية، وهم بذلك لم يُؤلِّهوا أنفسهم كما فعل غيرهم. </w:t>
      </w:r>
    </w:p>
    <w:p w:rsidR="00AE22DF" w:rsidRPr="00BB0291" w:rsidRDefault="00AE22DF" w:rsidP="00AE22DF">
      <w:pPr>
        <w:bidi/>
        <w:jc w:val="both"/>
        <w:rPr>
          <w:rFonts w:ascii="Traditional Arabic" w:hAnsi="Traditional Arabic" w:cs="Traditional Arabic"/>
          <w:sz w:val="28"/>
          <w:szCs w:val="28"/>
          <w:rtl/>
        </w:rPr>
      </w:pPr>
      <w:r w:rsidRPr="00BB0291">
        <w:rPr>
          <w:rFonts w:ascii="Traditional Arabic" w:hAnsi="Traditional Arabic" w:cs="Traditional Arabic"/>
          <w:sz w:val="28"/>
          <w:szCs w:val="28"/>
          <w:rtl/>
        </w:rPr>
        <w:t xml:space="preserve">كان الملك هو المسؤول عن تحديد مهام كبار الموظّفين في القصر، حيث يكلّفهم بالمهام العسكرية أيام الحرب. لم يكن الملك حاملا لألقاب فضفاضة مثل ملك الجهات الأربعة التي كانت شائعة في المملكة </w:t>
      </w:r>
      <w:proofErr w:type="spellStart"/>
      <w:r w:rsidRPr="00BB0291">
        <w:rPr>
          <w:rFonts w:ascii="Traditional Arabic" w:hAnsi="Traditional Arabic" w:cs="Traditional Arabic"/>
          <w:sz w:val="28"/>
          <w:szCs w:val="28"/>
          <w:rtl/>
        </w:rPr>
        <w:t>الأكدية</w:t>
      </w:r>
      <w:proofErr w:type="spellEnd"/>
      <w:r w:rsidRPr="00BB0291">
        <w:rPr>
          <w:rFonts w:ascii="Traditional Arabic" w:hAnsi="Traditional Arabic" w:cs="Traditional Arabic"/>
          <w:sz w:val="28"/>
          <w:szCs w:val="28"/>
          <w:rtl/>
        </w:rPr>
        <w:t>، بل كان يكتفي بلب "الملك الكبير"، "الملك القوي"، و أطلق حمورابي على نفسه لقب "الراعي الوالد". كان الوزير "</w:t>
      </w:r>
      <w:proofErr w:type="spellStart"/>
      <w:r w:rsidRPr="00BB0291">
        <w:rPr>
          <w:rFonts w:ascii="Traditional Arabic" w:hAnsi="Traditional Arabic" w:cs="Traditional Arabic"/>
          <w:sz w:val="28"/>
          <w:szCs w:val="28"/>
          <w:rtl/>
        </w:rPr>
        <w:t>سوكّلو</w:t>
      </w:r>
      <w:proofErr w:type="spellEnd"/>
      <w:r w:rsidRPr="00BB0291">
        <w:rPr>
          <w:rFonts w:ascii="Traditional Arabic" w:hAnsi="Traditional Arabic" w:cs="Traditional Arabic"/>
          <w:sz w:val="28"/>
          <w:szCs w:val="28"/>
          <w:rtl/>
        </w:rPr>
        <w:t>" يساعد الملك، و المحافظ "</w:t>
      </w:r>
      <w:proofErr w:type="spellStart"/>
      <w:r w:rsidRPr="00BB0291">
        <w:rPr>
          <w:rFonts w:ascii="Traditional Arabic" w:hAnsi="Traditional Arabic" w:cs="Traditional Arabic"/>
          <w:sz w:val="28"/>
          <w:szCs w:val="28"/>
          <w:rtl/>
        </w:rPr>
        <w:t>ربيانون</w:t>
      </w:r>
      <w:proofErr w:type="spellEnd"/>
      <w:r w:rsidRPr="00BB0291">
        <w:rPr>
          <w:rFonts w:ascii="Traditional Arabic" w:hAnsi="Traditional Arabic" w:cs="Traditional Arabic"/>
          <w:sz w:val="28"/>
          <w:szCs w:val="28"/>
          <w:rtl/>
        </w:rPr>
        <w:t>" (الكبير) يدير الأقاليم و المقاطعات باسم الملك، ثم شاعت عنه تسمية "</w:t>
      </w:r>
      <w:proofErr w:type="spellStart"/>
      <w:r w:rsidRPr="00BB0291">
        <w:rPr>
          <w:rFonts w:ascii="Traditional Arabic" w:hAnsi="Traditional Arabic" w:cs="Traditional Arabic"/>
          <w:sz w:val="28"/>
          <w:szCs w:val="28"/>
          <w:rtl/>
        </w:rPr>
        <w:t>خزيانم</w:t>
      </w:r>
      <w:proofErr w:type="spellEnd"/>
      <w:r w:rsidRPr="00BB0291">
        <w:rPr>
          <w:rFonts w:ascii="Traditional Arabic" w:hAnsi="Traditional Arabic" w:cs="Traditional Arabic"/>
          <w:sz w:val="28"/>
          <w:szCs w:val="28"/>
          <w:rtl/>
        </w:rPr>
        <w:t>/</w:t>
      </w:r>
      <w:proofErr w:type="spellStart"/>
      <w:r w:rsidRPr="00BB0291">
        <w:rPr>
          <w:rFonts w:ascii="Traditional Arabic" w:hAnsi="Traditional Arabic" w:cs="Traditional Arabic"/>
          <w:sz w:val="28"/>
          <w:szCs w:val="28"/>
          <w:rtl/>
        </w:rPr>
        <w:t>خَزنّمُ</w:t>
      </w:r>
      <w:proofErr w:type="spellEnd"/>
      <w:r w:rsidRPr="00BB0291">
        <w:rPr>
          <w:rFonts w:ascii="Traditional Arabic" w:hAnsi="Traditional Arabic" w:cs="Traditional Arabic"/>
          <w:sz w:val="28"/>
          <w:szCs w:val="28"/>
          <w:rtl/>
        </w:rPr>
        <w:t>". كان من واجب مختلف موظفي الإدارة أن يكونوا قادرين على الكتابة، لذلك كثيرا ما أُشير لهم بصفة "</w:t>
      </w:r>
      <w:proofErr w:type="spellStart"/>
      <w:r w:rsidRPr="00BB0291">
        <w:rPr>
          <w:rFonts w:ascii="Traditional Arabic" w:hAnsi="Traditional Arabic" w:cs="Traditional Arabic"/>
          <w:sz w:val="28"/>
          <w:szCs w:val="28"/>
          <w:rtl/>
        </w:rPr>
        <w:t>طبُشّرو</w:t>
      </w:r>
      <w:proofErr w:type="spellEnd"/>
      <w:r w:rsidRPr="00BB0291">
        <w:rPr>
          <w:rFonts w:ascii="Traditional Arabic" w:hAnsi="Traditional Arabic" w:cs="Traditional Arabic"/>
          <w:sz w:val="28"/>
          <w:szCs w:val="28"/>
          <w:rtl/>
        </w:rPr>
        <w:t xml:space="preserve">" أي الكتّاب، حيث كانوا قائمين على شؤون زراعة القصر و المعبد، قياس الأراضي لأصحاب الأملاك و المزارعين المستأجرين، مراقبة شؤون تربية الحيوان و الصيد. كما كان هناك مسؤولون عن تنظيم القنوات المائية الرئيسية و صيانتها، و إقامة الحواجز و السدود على الأنهار، أما أمر تحصيل الضرائب و الرسوم المختلفة من التجار و أصحاب المهن المختلفة فكانت تقع على مسؤولية </w:t>
      </w:r>
      <w:proofErr w:type="spellStart"/>
      <w:r w:rsidRPr="00BB0291">
        <w:rPr>
          <w:rFonts w:ascii="Traditional Arabic" w:hAnsi="Traditional Arabic" w:cs="Traditional Arabic"/>
          <w:sz w:val="28"/>
          <w:szCs w:val="28"/>
          <w:rtl/>
        </w:rPr>
        <w:t>الجُباة</w:t>
      </w:r>
      <w:proofErr w:type="spellEnd"/>
      <w:r w:rsidRPr="00BB0291">
        <w:rPr>
          <w:rFonts w:ascii="Traditional Arabic" w:hAnsi="Traditional Arabic" w:cs="Traditional Arabic"/>
          <w:sz w:val="28"/>
          <w:szCs w:val="28"/>
          <w:rtl/>
        </w:rPr>
        <w:t xml:space="preserve"> "ماكِسُ".     </w:t>
      </w:r>
    </w:p>
    <w:p w:rsidR="00AE22DF" w:rsidRPr="00AE22DF" w:rsidRDefault="00AE22DF" w:rsidP="00AE22DF">
      <w:pPr>
        <w:bidi/>
        <w:jc w:val="center"/>
        <w:rPr>
          <w:rFonts w:ascii="Traditional Arabic" w:hAnsi="Traditional Arabic" w:cs="Traditional Arabic" w:hint="cs"/>
          <w:b/>
          <w:bCs/>
          <w:sz w:val="32"/>
          <w:szCs w:val="32"/>
          <w:u w:val="single"/>
          <w:rtl/>
          <w:lang w:bidi="ar-DZ"/>
        </w:rPr>
      </w:pPr>
      <w:r w:rsidRPr="00AE22DF">
        <w:rPr>
          <w:rFonts w:ascii="Traditional Arabic" w:hAnsi="Traditional Arabic" w:cs="Traditional Arabic" w:hint="cs"/>
          <w:b/>
          <w:bCs/>
          <w:sz w:val="32"/>
          <w:szCs w:val="32"/>
          <w:u w:val="single"/>
          <w:rtl/>
          <w:lang w:bidi="ar-DZ"/>
        </w:rPr>
        <w:t>التنظيم الس</w:t>
      </w:r>
      <w:r>
        <w:rPr>
          <w:rFonts w:ascii="Traditional Arabic" w:hAnsi="Traditional Arabic" w:cs="Traditional Arabic" w:hint="cs"/>
          <w:b/>
          <w:bCs/>
          <w:sz w:val="32"/>
          <w:szCs w:val="32"/>
          <w:u w:val="single"/>
          <w:rtl/>
          <w:lang w:bidi="ar-DZ"/>
        </w:rPr>
        <w:t xml:space="preserve">ياسي و الإداري </w:t>
      </w:r>
      <w:proofErr w:type="gramStart"/>
      <w:r>
        <w:rPr>
          <w:rFonts w:ascii="Traditional Arabic" w:hAnsi="Traditional Arabic" w:cs="Traditional Arabic" w:hint="cs"/>
          <w:b/>
          <w:bCs/>
          <w:sz w:val="32"/>
          <w:szCs w:val="32"/>
          <w:u w:val="single"/>
          <w:rtl/>
          <w:lang w:bidi="ar-DZ"/>
        </w:rPr>
        <w:t>في</w:t>
      </w:r>
      <w:proofErr w:type="gramEnd"/>
      <w:r>
        <w:rPr>
          <w:rFonts w:ascii="Traditional Arabic" w:hAnsi="Traditional Arabic" w:cs="Traditional Arabic" w:hint="cs"/>
          <w:b/>
          <w:bCs/>
          <w:sz w:val="32"/>
          <w:szCs w:val="32"/>
          <w:u w:val="single"/>
          <w:rtl/>
          <w:lang w:bidi="ar-DZ"/>
        </w:rPr>
        <w:t xml:space="preserve"> مصر الفرعونية</w:t>
      </w:r>
    </w:p>
    <w:p w:rsidR="00AE22DF" w:rsidRPr="006A108B" w:rsidRDefault="00AE22DF" w:rsidP="00AE22DF">
      <w:pPr>
        <w:bidi/>
        <w:ind w:firstLine="708"/>
        <w:jc w:val="both"/>
        <w:rPr>
          <w:rFonts w:ascii="Traditional Arabic" w:hAnsi="Traditional Arabic" w:cs="Traditional Arabic"/>
          <w:sz w:val="28"/>
          <w:szCs w:val="28"/>
          <w:rtl/>
          <w:lang w:bidi="ar-DZ"/>
        </w:rPr>
      </w:pPr>
      <w:r w:rsidRPr="006A108B">
        <w:rPr>
          <w:rFonts w:ascii="Traditional Arabic" w:hAnsi="Traditional Arabic" w:cs="Traditional Arabic"/>
          <w:sz w:val="28"/>
          <w:szCs w:val="28"/>
          <w:rtl/>
          <w:lang w:bidi="ar-DZ"/>
        </w:rPr>
        <w:t xml:space="preserve">كانت الحكومة والدين لا ينفصلان </w:t>
      </w:r>
      <w:proofErr w:type="gramStart"/>
      <w:r w:rsidRPr="006A108B">
        <w:rPr>
          <w:rFonts w:ascii="Traditional Arabic" w:hAnsi="Traditional Arabic" w:cs="Traditional Arabic"/>
          <w:sz w:val="28"/>
          <w:szCs w:val="28"/>
          <w:rtl/>
          <w:lang w:bidi="ar-DZ"/>
        </w:rPr>
        <w:t>في</w:t>
      </w:r>
      <w:proofErr w:type="gramEnd"/>
      <w:r w:rsidRPr="006A108B">
        <w:rPr>
          <w:rFonts w:ascii="Traditional Arabic" w:hAnsi="Traditional Arabic" w:cs="Traditional Arabic"/>
          <w:sz w:val="28"/>
          <w:szCs w:val="28"/>
          <w:rtl/>
          <w:lang w:bidi="ar-DZ"/>
        </w:rPr>
        <w:t xml:space="preserve"> مصر القديمة. كان فرعون </w:t>
      </w:r>
      <w:proofErr w:type="gramStart"/>
      <w:r w:rsidRPr="006A108B">
        <w:rPr>
          <w:rFonts w:ascii="Traditional Arabic" w:hAnsi="Traditional Arabic" w:cs="Traditional Arabic"/>
          <w:sz w:val="28"/>
          <w:szCs w:val="28"/>
          <w:rtl/>
          <w:lang w:bidi="ar-DZ"/>
        </w:rPr>
        <w:t>رأس</w:t>
      </w:r>
      <w:proofErr w:type="gramEnd"/>
      <w:r w:rsidRPr="006A108B">
        <w:rPr>
          <w:rFonts w:ascii="Traditional Arabic" w:hAnsi="Traditional Arabic" w:cs="Traditional Arabic"/>
          <w:sz w:val="28"/>
          <w:szCs w:val="28"/>
          <w:rtl/>
          <w:lang w:bidi="ar-DZ"/>
        </w:rPr>
        <w:t xml:space="preserve"> الدولة والممثل الإلهي للآلهة على الأرض. كان الدين والحكومة هما الضامنان للنظام العام في المجتمع من خلال بناء </w:t>
      </w:r>
      <w:proofErr w:type="gramStart"/>
      <w:r w:rsidRPr="006A108B">
        <w:rPr>
          <w:rFonts w:ascii="Traditional Arabic" w:hAnsi="Traditional Arabic" w:cs="Traditional Arabic"/>
          <w:sz w:val="28"/>
          <w:szCs w:val="28"/>
          <w:rtl/>
          <w:lang w:bidi="ar-DZ"/>
        </w:rPr>
        <w:t>المعابد ،</w:t>
      </w:r>
      <w:proofErr w:type="gramEnd"/>
      <w:r w:rsidRPr="006A108B">
        <w:rPr>
          <w:rFonts w:ascii="Traditional Arabic" w:hAnsi="Traditional Arabic" w:cs="Traditional Arabic"/>
          <w:sz w:val="28"/>
          <w:szCs w:val="28"/>
          <w:rtl/>
          <w:lang w:bidi="ar-DZ"/>
        </w:rPr>
        <w:t xml:space="preserve"> وإنشاء القوانين ، وفرض الضرائب ، وتنظيم العمل ، والتجارة مع الشعوب المجاورة ، والدفاع عن مصالح البلاد. كان الفرعون تساعده </w:t>
      </w:r>
      <w:proofErr w:type="spellStart"/>
      <w:r w:rsidRPr="006A108B">
        <w:rPr>
          <w:rFonts w:ascii="Traditional Arabic" w:hAnsi="Traditional Arabic" w:cs="Traditional Arabic"/>
          <w:sz w:val="28"/>
          <w:szCs w:val="28"/>
          <w:rtl/>
          <w:lang w:bidi="ar-DZ"/>
        </w:rPr>
        <w:t>هيراركية</w:t>
      </w:r>
      <w:proofErr w:type="spellEnd"/>
      <w:r w:rsidRPr="006A108B">
        <w:rPr>
          <w:rFonts w:ascii="Traditional Arabic" w:hAnsi="Traditional Arabic" w:cs="Traditional Arabic"/>
          <w:sz w:val="28"/>
          <w:szCs w:val="28"/>
          <w:rtl/>
          <w:lang w:bidi="ar-DZ"/>
        </w:rPr>
        <w:t xml:space="preserve"> من المستشارين والكهنة والمسؤولين والإداريين ، الذين كانوا مسؤولين عن شؤون الدولة ورفاهية الشعب.</w:t>
      </w:r>
    </w:p>
    <w:p w:rsidR="00AE22DF" w:rsidRPr="006A108B" w:rsidRDefault="00AE22DF" w:rsidP="00AE22DF">
      <w:pPr>
        <w:bidi/>
        <w:ind w:firstLine="708"/>
        <w:jc w:val="both"/>
        <w:rPr>
          <w:rFonts w:ascii="Traditional Arabic" w:hAnsi="Traditional Arabic" w:cs="Traditional Arabic"/>
          <w:sz w:val="28"/>
          <w:szCs w:val="28"/>
          <w:rtl/>
          <w:lang w:bidi="ar-DZ"/>
        </w:rPr>
      </w:pPr>
      <w:r w:rsidRPr="006A108B">
        <w:rPr>
          <w:rFonts w:ascii="Traditional Arabic" w:hAnsi="Traditional Arabic" w:cs="Traditional Arabic"/>
          <w:sz w:val="28"/>
          <w:szCs w:val="28"/>
          <w:rtl/>
          <w:lang w:bidi="ar-DZ"/>
        </w:rPr>
        <w:t xml:space="preserve">في القرن الخامس قبل </w:t>
      </w:r>
      <w:proofErr w:type="gramStart"/>
      <w:r w:rsidRPr="006A108B">
        <w:rPr>
          <w:rFonts w:ascii="Traditional Arabic" w:hAnsi="Traditional Arabic" w:cs="Traditional Arabic"/>
          <w:sz w:val="28"/>
          <w:szCs w:val="28"/>
          <w:rtl/>
          <w:lang w:bidi="ar-DZ"/>
        </w:rPr>
        <w:t>الميلاد ،</w:t>
      </w:r>
      <w:proofErr w:type="gramEnd"/>
      <w:r w:rsidRPr="006A108B">
        <w:rPr>
          <w:rFonts w:ascii="Traditional Arabic" w:hAnsi="Traditional Arabic" w:cs="Traditional Arabic"/>
          <w:sz w:val="28"/>
          <w:szCs w:val="28"/>
          <w:rtl/>
          <w:lang w:bidi="ar-DZ"/>
        </w:rPr>
        <w:t xml:space="preserve"> كان </w:t>
      </w:r>
      <w:r w:rsidRPr="00AE22DF">
        <w:rPr>
          <w:rFonts w:ascii="Traditional Arabic" w:hAnsi="Traditional Arabic" w:cs="Traditional Arabic"/>
          <w:b/>
          <w:bCs/>
          <w:sz w:val="28"/>
          <w:szCs w:val="28"/>
          <w:rtl/>
          <w:lang w:bidi="ar-DZ"/>
        </w:rPr>
        <w:t>هيرودوت</w:t>
      </w:r>
      <w:r w:rsidRPr="006A108B">
        <w:rPr>
          <w:rFonts w:ascii="Traditional Arabic" w:hAnsi="Traditional Arabic" w:cs="Traditional Arabic"/>
          <w:sz w:val="28"/>
          <w:szCs w:val="28"/>
          <w:rtl/>
          <w:lang w:bidi="ar-DZ"/>
        </w:rPr>
        <w:t xml:space="preserve"> أول من ذكر وجود سبع طبقات اجتماعية في مصر. تنتقل المهن في إطارها بطريقة </w:t>
      </w:r>
      <w:proofErr w:type="gramStart"/>
      <w:r w:rsidRPr="006A108B">
        <w:rPr>
          <w:rFonts w:ascii="Traditional Arabic" w:hAnsi="Traditional Arabic" w:cs="Traditional Arabic"/>
          <w:sz w:val="28"/>
          <w:szCs w:val="28"/>
          <w:rtl/>
          <w:lang w:bidi="ar-DZ"/>
        </w:rPr>
        <w:t>وراثية</w:t>
      </w:r>
      <w:proofErr w:type="gramEnd"/>
      <w:r w:rsidRPr="006A108B">
        <w:rPr>
          <w:rFonts w:ascii="Traditional Arabic" w:hAnsi="Traditional Arabic" w:cs="Traditional Arabic"/>
          <w:sz w:val="28"/>
          <w:szCs w:val="28"/>
          <w:rtl/>
          <w:lang w:bidi="ar-DZ"/>
        </w:rPr>
        <w:t xml:space="preserve"> وينتهي بها الأمر لتشكيل طبقات أو طبقات متمايزة بشكل جيّد.</w:t>
      </w:r>
    </w:p>
    <w:p w:rsidR="00AE22DF" w:rsidRPr="006A108B" w:rsidRDefault="00AE22DF" w:rsidP="00AE22DF">
      <w:pPr>
        <w:bidi/>
        <w:jc w:val="both"/>
        <w:rPr>
          <w:rFonts w:ascii="Traditional Arabic" w:hAnsi="Traditional Arabic" w:cs="Traditional Arabic"/>
          <w:sz w:val="28"/>
          <w:szCs w:val="28"/>
          <w:lang w:bidi="ar-DZ"/>
        </w:rPr>
      </w:pPr>
      <w:r w:rsidRPr="006A108B">
        <w:rPr>
          <w:rFonts w:ascii="Traditional Arabic" w:hAnsi="Traditional Arabic" w:cs="Traditional Arabic"/>
          <w:b/>
          <w:bCs/>
          <w:sz w:val="28"/>
          <w:szCs w:val="28"/>
          <w:rtl/>
          <w:lang w:bidi="ar-DZ"/>
        </w:rPr>
        <w:t xml:space="preserve">1/- الطبقة الأولى: العائلة الملكية: </w:t>
      </w:r>
      <w:r w:rsidRPr="006A108B">
        <w:rPr>
          <w:rFonts w:ascii="Traditional Arabic" w:hAnsi="Traditional Arabic" w:cs="Traditional Arabic"/>
          <w:sz w:val="28"/>
          <w:szCs w:val="28"/>
          <w:rtl/>
          <w:lang w:bidi="ar-DZ"/>
        </w:rPr>
        <w:t xml:space="preserve">الطبقة الاجتماعية الأولى </w:t>
      </w:r>
      <w:proofErr w:type="gramStart"/>
      <w:r w:rsidRPr="006A108B">
        <w:rPr>
          <w:rFonts w:ascii="Traditional Arabic" w:hAnsi="Traditional Arabic" w:cs="Traditional Arabic"/>
          <w:sz w:val="28"/>
          <w:szCs w:val="28"/>
          <w:rtl/>
          <w:lang w:bidi="ar-DZ"/>
        </w:rPr>
        <w:t>في</w:t>
      </w:r>
      <w:proofErr w:type="gramEnd"/>
      <w:r w:rsidRPr="006A108B">
        <w:rPr>
          <w:rFonts w:ascii="Traditional Arabic" w:hAnsi="Traditional Arabic" w:cs="Traditional Arabic"/>
          <w:sz w:val="28"/>
          <w:szCs w:val="28"/>
          <w:rtl/>
          <w:lang w:bidi="ar-DZ"/>
        </w:rPr>
        <w:t xml:space="preserve"> مصر ليست سوى فرعون والعائلة الملكية. إله في الجوهر وغالبًا ما يتم تمثيله على أنه </w:t>
      </w:r>
      <w:proofErr w:type="gramStart"/>
      <w:r w:rsidRPr="006A108B">
        <w:rPr>
          <w:rFonts w:ascii="Traditional Arabic" w:hAnsi="Traditional Arabic" w:cs="Traditional Arabic"/>
          <w:sz w:val="28"/>
          <w:szCs w:val="28"/>
          <w:rtl/>
          <w:lang w:bidi="ar-DZ"/>
        </w:rPr>
        <w:t>إله ،</w:t>
      </w:r>
      <w:proofErr w:type="gramEnd"/>
      <w:r w:rsidRPr="006A108B">
        <w:rPr>
          <w:rFonts w:ascii="Traditional Arabic" w:hAnsi="Traditional Arabic" w:cs="Traditional Arabic"/>
          <w:sz w:val="28"/>
          <w:szCs w:val="28"/>
          <w:rtl/>
          <w:lang w:bidi="ar-DZ"/>
        </w:rPr>
        <w:t xml:space="preserve"> لا يمكن بأي حال من الأحوال استيعاب أو إدماج فرعون في الفئات الاجتماعية الأخرى. تتمتع العائلة الملكية التي تدور </w:t>
      </w:r>
      <w:proofErr w:type="gramStart"/>
      <w:r w:rsidRPr="006A108B">
        <w:rPr>
          <w:rFonts w:ascii="Traditional Arabic" w:hAnsi="Traditional Arabic" w:cs="Traditional Arabic"/>
          <w:sz w:val="28"/>
          <w:szCs w:val="28"/>
          <w:rtl/>
          <w:lang w:bidi="ar-DZ"/>
        </w:rPr>
        <w:t xml:space="preserve">حوله </w:t>
      </w:r>
      <w:proofErr w:type="gramEnd"/>
      <w:r w:rsidRPr="006A108B">
        <w:rPr>
          <w:rFonts w:ascii="Traditional Arabic" w:hAnsi="Traditional Arabic" w:cs="Traditional Arabic"/>
          <w:sz w:val="28"/>
          <w:szCs w:val="28"/>
          <w:rtl/>
          <w:lang w:bidi="ar-DZ"/>
        </w:rPr>
        <w:t>بالعديد من الامتيازات. شيئًا فشيئًا تم تكليف بعض أقارب الملك بمسؤوليات مهمة ، وهكذا ظهرت طبقة من المسؤولين.</w:t>
      </w:r>
    </w:p>
    <w:p w:rsidR="00AE22DF" w:rsidRPr="006A108B" w:rsidRDefault="00AE22DF" w:rsidP="00AE22DF">
      <w:pPr>
        <w:bidi/>
        <w:jc w:val="both"/>
        <w:rPr>
          <w:rFonts w:ascii="Traditional Arabic" w:hAnsi="Traditional Arabic" w:cs="Traditional Arabic"/>
          <w:sz w:val="28"/>
          <w:szCs w:val="28"/>
          <w:rtl/>
          <w:lang w:bidi="ar-DZ"/>
        </w:rPr>
      </w:pPr>
      <w:r w:rsidRPr="006A108B">
        <w:rPr>
          <w:rFonts w:ascii="Traditional Arabic" w:hAnsi="Traditional Arabic" w:cs="Traditional Arabic"/>
          <w:b/>
          <w:bCs/>
          <w:sz w:val="28"/>
          <w:szCs w:val="28"/>
          <w:rtl/>
          <w:lang w:bidi="ar-DZ"/>
        </w:rPr>
        <w:t xml:space="preserve">2/- الطبقة الثانية: المسؤولون: </w:t>
      </w:r>
      <w:r w:rsidRPr="006A108B">
        <w:rPr>
          <w:rFonts w:ascii="Traditional Arabic" w:hAnsi="Traditional Arabic" w:cs="Traditional Arabic"/>
          <w:sz w:val="28"/>
          <w:szCs w:val="28"/>
          <w:rtl/>
          <w:lang w:bidi="ar-DZ"/>
        </w:rPr>
        <w:t xml:space="preserve">يظهر لقب موظف الخدمة المدنية في مصر القديمة لأول مرة في الأسرة الأولى. يبدو أن بعض الوظائف مرغوبة بشكل خاص ، مثل وظائف الوزير أو الحاكم ، سكرتير الملك وحتى حامل المروحة على يمين الملك. إن أرقى </w:t>
      </w:r>
      <w:r w:rsidRPr="006A108B">
        <w:rPr>
          <w:rFonts w:ascii="Traditional Arabic" w:hAnsi="Traditional Arabic" w:cs="Traditional Arabic"/>
          <w:sz w:val="28"/>
          <w:szCs w:val="28"/>
          <w:rtl/>
          <w:lang w:bidi="ar-DZ"/>
        </w:rPr>
        <w:lastRenderedPageBreak/>
        <w:t xml:space="preserve">منصب هو </w:t>
      </w:r>
      <w:proofErr w:type="gramStart"/>
      <w:r w:rsidRPr="006A108B">
        <w:rPr>
          <w:rFonts w:ascii="Traditional Arabic" w:hAnsi="Traditional Arabic" w:cs="Traditional Arabic"/>
          <w:sz w:val="28"/>
          <w:szCs w:val="28"/>
          <w:rtl/>
          <w:lang w:bidi="ar-DZ"/>
        </w:rPr>
        <w:t>بلا</w:t>
      </w:r>
      <w:proofErr w:type="gramEnd"/>
      <w:r w:rsidRPr="006A108B">
        <w:rPr>
          <w:rFonts w:ascii="Traditional Arabic" w:hAnsi="Traditional Arabic" w:cs="Traditional Arabic"/>
          <w:sz w:val="28"/>
          <w:szCs w:val="28"/>
          <w:rtl/>
          <w:lang w:bidi="ar-DZ"/>
        </w:rPr>
        <w:t xml:space="preserve"> شك رئيس كهنة آمون. فالكهنة يحتفلون بالعبادات نيابة عن الفرعون، ويحظون باحترام كبير. يمكنهم القراءة والكتابة ويرتبطون بمعبد، وتنتقل مسؤوليتهم من الأب إلى الابن. </w:t>
      </w:r>
      <w:proofErr w:type="gramStart"/>
      <w:r w:rsidRPr="006A108B">
        <w:rPr>
          <w:rFonts w:ascii="Traditional Arabic" w:hAnsi="Traditional Arabic" w:cs="Traditional Arabic"/>
          <w:sz w:val="28"/>
          <w:szCs w:val="28"/>
          <w:rtl/>
          <w:lang w:bidi="ar-DZ"/>
        </w:rPr>
        <w:t>يمكن</w:t>
      </w:r>
      <w:proofErr w:type="gramEnd"/>
      <w:r w:rsidRPr="006A108B">
        <w:rPr>
          <w:rFonts w:ascii="Traditional Arabic" w:hAnsi="Traditional Arabic" w:cs="Traditional Arabic"/>
          <w:sz w:val="28"/>
          <w:szCs w:val="28"/>
          <w:rtl/>
          <w:lang w:bidi="ar-DZ"/>
        </w:rPr>
        <w:t xml:space="preserve"> لعدد قليل من الضباط ورجال الحاشية من العائلات الراقية أن يشغلوا مناصب رئيسية. في عهد الأسرة </w:t>
      </w:r>
      <w:proofErr w:type="gramStart"/>
      <w:r w:rsidRPr="006A108B">
        <w:rPr>
          <w:rFonts w:ascii="Traditional Arabic" w:hAnsi="Traditional Arabic" w:cs="Traditional Arabic"/>
          <w:sz w:val="28"/>
          <w:szCs w:val="28"/>
          <w:rtl/>
          <w:lang w:bidi="ar-DZ"/>
        </w:rPr>
        <w:t>الرابعة ،</w:t>
      </w:r>
      <w:proofErr w:type="gramEnd"/>
      <w:r w:rsidRPr="006A108B">
        <w:rPr>
          <w:rFonts w:ascii="Traditional Arabic" w:hAnsi="Traditional Arabic" w:cs="Traditional Arabic"/>
          <w:sz w:val="28"/>
          <w:szCs w:val="28"/>
          <w:rtl/>
          <w:lang w:bidi="ar-DZ"/>
        </w:rPr>
        <w:t xml:space="preserve"> كان إخوة الملك وأبناء عمومته وأبناؤه هم من احتكروا منصب الوزير. </w:t>
      </w:r>
      <w:proofErr w:type="gramStart"/>
      <w:r w:rsidRPr="006A108B">
        <w:rPr>
          <w:rFonts w:ascii="Traditional Arabic" w:hAnsi="Traditional Arabic" w:cs="Traditional Arabic"/>
          <w:sz w:val="28"/>
          <w:szCs w:val="28"/>
          <w:rtl/>
          <w:lang w:bidi="ar-DZ"/>
        </w:rPr>
        <w:t>يمكن</w:t>
      </w:r>
      <w:proofErr w:type="gramEnd"/>
      <w:r w:rsidRPr="006A108B">
        <w:rPr>
          <w:rFonts w:ascii="Traditional Arabic" w:hAnsi="Traditional Arabic" w:cs="Traditional Arabic"/>
          <w:sz w:val="28"/>
          <w:szCs w:val="28"/>
          <w:rtl/>
          <w:lang w:bidi="ar-DZ"/>
        </w:rPr>
        <w:t xml:space="preserve"> للفرعون بنفس السهولة أن يمنح لقب وزير للفرد وترقيته إلى أحد أعلى المناصب في الدولة. في عهد الدولة الحديثة في نهاية فترة </w:t>
      </w:r>
      <w:proofErr w:type="spellStart"/>
      <w:r w:rsidRPr="006A108B">
        <w:rPr>
          <w:rFonts w:ascii="Traditional Arabic" w:hAnsi="Traditional Arabic" w:cs="Traditional Arabic"/>
          <w:sz w:val="28"/>
          <w:szCs w:val="28"/>
          <w:rtl/>
          <w:lang w:bidi="ar-DZ"/>
        </w:rPr>
        <w:t>الرعامسة</w:t>
      </w:r>
      <w:proofErr w:type="spellEnd"/>
      <w:r w:rsidRPr="006A108B">
        <w:rPr>
          <w:rFonts w:ascii="Traditional Arabic" w:hAnsi="Traditional Arabic" w:cs="Traditional Arabic"/>
          <w:sz w:val="28"/>
          <w:szCs w:val="28"/>
          <w:rtl/>
          <w:lang w:bidi="ar-DZ"/>
        </w:rPr>
        <w:t xml:space="preserve"> </w:t>
      </w:r>
      <w:r w:rsidRPr="006A108B">
        <w:rPr>
          <w:rFonts w:ascii="Traditional Arabic" w:hAnsi="Traditional Arabic" w:cs="Traditional Arabic"/>
          <w:sz w:val="28"/>
          <w:szCs w:val="28"/>
          <w:lang w:bidi="ar-DZ"/>
        </w:rPr>
        <w:t>l’époque ramesside</w:t>
      </w:r>
      <w:r w:rsidRPr="006A108B">
        <w:rPr>
          <w:rFonts w:ascii="Traditional Arabic" w:hAnsi="Traditional Arabic" w:cs="Traditional Arabic"/>
          <w:sz w:val="28"/>
          <w:szCs w:val="28"/>
          <w:rtl/>
          <w:lang w:bidi="ar-DZ"/>
        </w:rPr>
        <w:t xml:space="preserve">، ازدادت أهمية البنية الاجتماعية للعائلات الثرية في المحافظات. فكان لديهم حقوق في مناصب معينة من مسؤولية الدولة ورجال الدين، ولديهم </w:t>
      </w:r>
      <w:r>
        <w:rPr>
          <w:rFonts w:ascii="Traditional Arabic" w:hAnsi="Traditional Arabic" w:cs="Traditional Arabic" w:hint="cs"/>
          <w:sz w:val="28"/>
          <w:szCs w:val="28"/>
          <w:rtl/>
          <w:lang w:bidi="ar-DZ"/>
        </w:rPr>
        <w:t>مساكن فاخرة</w:t>
      </w:r>
      <w:r w:rsidRPr="006A108B">
        <w:rPr>
          <w:rFonts w:ascii="Traditional Arabic" w:hAnsi="Traditional Arabic" w:cs="Traditional Arabic"/>
          <w:sz w:val="28"/>
          <w:szCs w:val="28"/>
          <w:rtl/>
          <w:lang w:bidi="ar-DZ"/>
        </w:rPr>
        <w:t xml:space="preserve"> والعديد من الخدم.</w:t>
      </w:r>
    </w:p>
    <w:p w:rsidR="00AE22DF" w:rsidRPr="006A108B" w:rsidRDefault="00AE22DF" w:rsidP="00AE22DF">
      <w:pPr>
        <w:bidi/>
        <w:jc w:val="both"/>
        <w:rPr>
          <w:rFonts w:ascii="Traditional Arabic" w:hAnsi="Traditional Arabic" w:cs="Traditional Arabic"/>
          <w:sz w:val="28"/>
          <w:szCs w:val="28"/>
          <w:rtl/>
          <w:lang w:bidi="ar-DZ"/>
        </w:rPr>
      </w:pPr>
      <w:proofErr w:type="gramStart"/>
      <w:r w:rsidRPr="006A108B">
        <w:rPr>
          <w:rFonts w:ascii="Traditional Arabic" w:hAnsi="Traditional Arabic" w:cs="Traditional Arabic"/>
          <w:b/>
          <w:bCs/>
          <w:sz w:val="28"/>
          <w:szCs w:val="28"/>
          <w:rtl/>
          <w:lang w:bidi="ar-DZ"/>
        </w:rPr>
        <w:t>كما</w:t>
      </w:r>
      <w:proofErr w:type="gramEnd"/>
      <w:r w:rsidRPr="006A108B">
        <w:rPr>
          <w:rFonts w:ascii="Traditional Arabic" w:hAnsi="Traditional Arabic" w:cs="Traditional Arabic"/>
          <w:b/>
          <w:bCs/>
          <w:sz w:val="28"/>
          <w:szCs w:val="28"/>
          <w:rtl/>
          <w:lang w:bidi="ar-DZ"/>
        </w:rPr>
        <w:t xml:space="preserve"> </w:t>
      </w:r>
      <w:r w:rsidRPr="006A108B">
        <w:rPr>
          <w:rFonts w:ascii="Traditional Arabic" w:hAnsi="Traditional Arabic" w:cs="Traditional Arabic"/>
          <w:sz w:val="28"/>
          <w:szCs w:val="28"/>
          <w:rtl/>
          <w:lang w:bidi="ar-DZ"/>
        </w:rPr>
        <w:t xml:space="preserve">يقع ضمن هذه الطبقة الكتبة. يتم تدريبهم منذ </w:t>
      </w:r>
      <w:proofErr w:type="gramStart"/>
      <w:r w:rsidRPr="006A108B">
        <w:rPr>
          <w:rFonts w:ascii="Traditional Arabic" w:hAnsi="Traditional Arabic" w:cs="Traditional Arabic"/>
          <w:sz w:val="28"/>
          <w:szCs w:val="28"/>
          <w:rtl/>
          <w:lang w:bidi="ar-DZ"/>
        </w:rPr>
        <w:t>سن</w:t>
      </w:r>
      <w:proofErr w:type="gramEnd"/>
      <w:r w:rsidRPr="006A108B">
        <w:rPr>
          <w:rFonts w:ascii="Traditional Arabic" w:hAnsi="Traditional Arabic" w:cs="Traditional Arabic"/>
          <w:sz w:val="28"/>
          <w:szCs w:val="28"/>
          <w:rtl/>
          <w:lang w:bidi="ar-DZ"/>
        </w:rPr>
        <w:t xml:space="preserve"> مبكرة على القراءة والكتابة الهيروغليفية ونسخ النصوص القديمة. يكملون </w:t>
      </w:r>
      <w:proofErr w:type="gramStart"/>
      <w:r w:rsidRPr="006A108B">
        <w:rPr>
          <w:rFonts w:ascii="Traditional Arabic" w:hAnsi="Traditional Arabic" w:cs="Traditional Arabic"/>
          <w:sz w:val="28"/>
          <w:szCs w:val="28"/>
          <w:rtl/>
          <w:lang w:bidi="ar-DZ"/>
        </w:rPr>
        <w:t>تعليمهم</w:t>
      </w:r>
      <w:proofErr w:type="gramEnd"/>
      <w:r w:rsidRPr="006A108B">
        <w:rPr>
          <w:rFonts w:ascii="Traditional Arabic" w:hAnsi="Traditional Arabic" w:cs="Traditional Arabic"/>
          <w:sz w:val="28"/>
          <w:szCs w:val="28"/>
          <w:rtl/>
          <w:lang w:bidi="ar-DZ"/>
        </w:rPr>
        <w:t xml:space="preserve"> بمفاهيم الجغرافيا والعلوم واللغات الأجنبية. في نهاية فترة </w:t>
      </w:r>
      <w:proofErr w:type="gramStart"/>
      <w:r w:rsidRPr="006A108B">
        <w:rPr>
          <w:rFonts w:ascii="Traditional Arabic" w:hAnsi="Traditional Arabic" w:cs="Traditional Arabic"/>
          <w:sz w:val="28"/>
          <w:szCs w:val="28"/>
          <w:rtl/>
          <w:lang w:bidi="ar-DZ"/>
        </w:rPr>
        <w:t>التدريب ،</w:t>
      </w:r>
      <w:proofErr w:type="gramEnd"/>
      <w:r w:rsidRPr="006A108B">
        <w:rPr>
          <w:rFonts w:ascii="Traditional Arabic" w:hAnsi="Traditional Arabic" w:cs="Traditional Arabic"/>
          <w:sz w:val="28"/>
          <w:szCs w:val="28"/>
          <w:rtl/>
          <w:lang w:bidi="ar-DZ"/>
        </w:rPr>
        <w:t xml:space="preserve"> يأتي التخصص في مجال معين: الإدارة أو الجيش. كان للكتبة دور </w:t>
      </w:r>
      <w:proofErr w:type="gramStart"/>
      <w:r w:rsidRPr="006A108B">
        <w:rPr>
          <w:rFonts w:ascii="Traditional Arabic" w:hAnsi="Traditional Arabic" w:cs="Traditional Arabic"/>
          <w:sz w:val="28"/>
          <w:szCs w:val="28"/>
          <w:rtl/>
          <w:lang w:bidi="ar-DZ"/>
        </w:rPr>
        <w:t>مهم ،</w:t>
      </w:r>
      <w:proofErr w:type="gramEnd"/>
      <w:r w:rsidRPr="006A108B">
        <w:rPr>
          <w:rFonts w:ascii="Traditional Arabic" w:hAnsi="Traditional Arabic" w:cs="Traditional Arabic"/>
          <w:sz w:val="28"/>
          <w:szCs w:val="28"/>
          <w:rtl/>
          <w:lang w:bidi="ar-DZ"/>
        </w:rPr>
        <w:t xml:space="preserve"> فهم يعرفون كيفية قراءة وكتابة الكتابة الهيروغليفية ، ويكتبون القوانين ، ويقيسون الحقول ، ويجمعون الضرائب ، ويواصلون تحديث سجلات الخزانة الملكية. هم موظفون مدنيون.</w:t>
      </w:r>
    </w:p>
    <w:p w:rsidR="00AE22DF" w:rsidRPr="006A108B" w:rsidRDefault="00AE22DF" w:rsidP="00AE22DF">
      <w:pPr>
        <w:bidi/>
        <w:jc w:val="both"/>
        <w:rPr>
          <w:rFonts w:ascii="Traditional Arabic" w:hAnsi="Traditional Arabic" w:cs="Traditional Arabic"/>
          <w:sz w:val="28"/>
          <w:szCs w:val="28"/>
          <w:rtl/>
          <w:lang w:bidi="ar-DZ"/>
        </w:rPr>
      </w:pPr>
      <w:r w:rsidRPr="006A108B">
        <w:rPr>
          <w:rFonts w:ascii="Traditional Arabic" w:hAnsi="Traditional Arabic" w:cs="Traditional Arabic"/>
          <w:b/>
          <w:bCs/>
          <w:sz w:val="28"/>
          <w:szCs w:val="28"/>
          <w:rtl/>
          <w:lang w:bidi="ar-DZ"/>
        </w:rPr>
        <w:t xml:space="preserve">3/- الطبقة الثالثة: الحرفيون: </w:t>
      </w:r>
      <w:r w:rsidRPr="006A108B">
        <w:rPr>
          <w:rFonts w:ascii="Traditional Arabic" w:hAnsi="Traditional Arabic" w:cs="Traditional Arabic"/>
          <w:sz w:val="28"/>
          <w:szCs w:val="28"/>
          <w:rtl/>
          <w:lang w:bidi="ar-DZ"/>
        </w:rPr>
        <w:t xml:space="preserve">أعضاء هذه الفئة: مهندسون معماريون ، ونحاتون ، وصاغة ذهب ، ورسامون ، وصانعو خزانات ،... </w:t>
      </w:r>
      <w:proofErr w:type="gramStart"/>
      <w:r w:rsidRPr="006A108B">
        <w:rPr>
          <w:rFonts w:ascii="Traditional Arabic" w:hAnsi="Traditional Arabic" w:cs="Traditional Arabic"/>
          <w:sz w:val="28"/>
          <w:szCs w:val="28"/>
          <w:rtl/>
          <w:lang w:bidi="ar-DZ"/>
        </w:rPr>
        <w:t>لديهم</w:t>
      </w:r>
      <w:proofErr w:type="gramEnd"/>
      <w:r w:rsidRPr="006A108B">
        <w:rPr>
          <w:rFonts w:ascii="Traditional Arabic" w:hAnsi="Traditional Arabic" w:cs="Traditional Arabic"/>
          <w:sz w:val="28"/>
          <w:szCs w:val="28"/>
          <w:rtl/>
          <w:lang w:bidi="ar-DZ"/>
        </w:rPr>
        <w:t xml:space="preserve"> خصوصية العيش فيما بينهم في قرى بنيت لهم في جميع أنحاء مواقع البناء الملكية العظيمة. عملت الغالبية </w:t>
      </w:r>
      <w:proofErr w:type="gramStart"/>
      <w:r w:rsidRPr="006A108B">
        <w:rPr>
          <w:rFonts w:ascii="Traditional Arabic" w:hAnsi="Traditional Arabic" w:cs="Traditional Arabic"/>
          <w:sz w:val="28"/>
          <w:szCs w:val="28"/>
          <w:rtl/>
          <w:lang w:bidi="ar-DZ"/>
        </w:rPr>
        <w:t>في</w:t>
      </w:r>
      <w:proofErr w:type="gramEnd"/>
      <w:r w:rsidRPr="006A108B">
        <w:rPr>
          <w:rFonts w:ascii="Traditional Arabic" w:hAnsi="Traditional Arabic" w:cs="Traditional Arabic"/>
          <w:sz w:val="28"/>
          <w:szCs w:val="28"/>
          <w:rtl/>
          <w:lang w:bidi="ar-DZ"/>
        </w:rPr>
        <w:t xml:space="preserve"> ورشات القصور الملكية أو المعابد. يحتل الفنانون والحرفيون مكانة بارزة في المجتمع </w:t>
      </w:r>
      <w:proofErr w:type="gramStart"/>
      <w:r w:rsidRPr="006A108B">
        <w:rPr>
          <w:rFonts w:ascii="Traditional Arabic" w:hAnsi="Traditional Arabic" w:cs="Traditional Arabic"/>
          <w:sz w:val="28"/>
          <w:szCs w:val="28"/>
          <w:rtl/>
          <w:lang w:bidi="ar-DZ"/>
        </w:rPr>
        <w:t>المصري ،</w:t>
      </w:r>
      <w:proofErr w:type="gramEnd"/>
      <w:r w:rsidRPr="006A108B">
        <w:rPr>
          <w:rFonts w:ascii="Traditional Arabic" w:hAnsi="Traditional Arabic" w:cs="Traditional Arabic"/>
          <w:sz w:val="28"/>
          <w:szCs w:val="28"/>
          <w:rtl/>
          <w:lang w:bidi="ar-DZ"/>
        </w:rPr>
        <w:t xml:space="preserve"> الذي يعطي أهمية كبيرة للديكور الداخلي والفنون الجنائزية. يتم الدفع لهم </w:t>
      </w:r>
      <w:proofErr w:type="gramStart"/>
      <w:r w:rsidRPr="006A108B">
        <w:rPr>
          <w:rFonts w:ascii="Traditional Arabic" w:hAnsi="Traditional Arabic" w:cs="Traditional Arabic"/>
          <w:sz w:val="28"/>
          <w:szCs w:val="28"/>
          <w:rtl/>
          <w:lang w:bidi="ar-DZ"/>
        </w:rPr>
        <w:t>عينيًا فق</w:t>
      </w:r>
      <w:proofErr w:type="gramEnd"/>
      <w:r w:rsidRPr="006A108B">
        <w:rPr>
          <w:rFonts w:ascii="Traditional Arabic" w:hAnsi="Traditional Arabic" w:cs="Traditional Arabic"/>
          <w:sz w:val="28"/>
          <w:szCs w:val="28"/>
          <w:rtl/>
          <w:lang w:bidi="ar-DZ"/>
        </w:rPr>
        <w:t>ط في شكل طعام أو حطب. يتم اليوم على مرحلتين ، يعمل الحرفيون والعمال قبل أربع ساعات من تناول الغداء ويأخذون قيلولة في أشد أوقات اليوم حرارة ، ليعملوا مرة أخرى قبل حلول الظلام بأربع ساعات.</w:t>
      </w:r>
    </w:p>
    <w:p w:rsidR="00AE22DF" w:rsidRPr="006A108B" w:rsidRDefault="00AE22DF" w:rsidP="00AE22DF">
      <w:pPr>
        <w:bidi/>
        <w:jc w:val="both"/>
        <w:rPr>
          <w:rFonts w:ascii="Traditional Arabic" w:hAnsi="Traditional Arabic" w:cs="Traditional Arabic"/>
          <w:sz w:val="28"/>
          <w:szCs w:val="28"/>
          <w:rtl/>
          <w:lang w:bidi="ar-DZ"/>
        </w:rPr>
      </w:pPr>
      <w:r w:rsidRPr="006A108B">
        <w:rPr>
          <w:rFonts w:ascii="Traditional Arabic" w:hAnsi="Traditional Arabic" w:cs="Traditional Arabic"/>
          <w:b/>
          <w:bCs/>
          <w:sz w:val="28"/>
          <w:szCs w:val="28"/>
          <w:rtl/>
          <w:lang w:bidi="ar-DZ"/>
        </w:rPr>
        <w:t xml:space="preserve">4/- الطبقة الرابعة: الفلاحون: </w:t>
      </w:r>
      <w:r w:rsidRPr="006A108B">
        <w:rPr>
          <w:rFonts w:ascii="Traditional Arabic" w:hAnsi="Traditional Arabic" w:cs="Traditional Arabic"/>
          <w:sz w:val="28"/>
          <w:szCs w:val="28"/>
          <w:rtl/>
          <w:lang w:bidi="ar-DZ"/>
        </w:rPr>
        <w:t xml:space="preserve">يعيش </w:t>
      </w:r>
      <w:proofErr w:type="gramStart"/>
      <w:r w:rsidRPr="006A108B">
        <w:rPr>
          <w:rFonts w:ascii="Traditional Arabic" w:hAnsi="Traditional Arabic" w:cs="Traditional Arabic"/>
          <w:sz w:val="28"/>
          <w:szCs w:val="28"/>
          <w:rtl/>
          <w:lang w:bidi="ar-DZ"/>
        </w:rPr>
        <w:t>الفلاحون ،</w:t>
      </w:r>
      <w:proofErr w:type="gramEnd"/>
      <w:r w:rsidRPr="006A108B">
        <w:rPr>
          <w:rFonts w:ascii="Traditional Arabic" w:hAnsi="Traditional Arabic" w:cs="Traditional Arabic"/>
          <w:sz w:val="28"/>
          <w:szCs w:val="28"/>
          <w:rtl/>
          <w:lang w:bidi="ar-DZ"/>
        </w:rPr>
        <w:t xml:space="preserve"> مثلهم مثل الحرفيين ، فيما بينهم ومع عائلاتهم في قرى يديرها مجلس. </w:t>
      </w:r>
      <w:proofErr w:type="gramStart"/>
      <w:r w:rsidRPr="006A108B">
        <w:rPr>
          <w:rFonts w:ascii="Traditional Arabic" w:hAnsi="Traditional Arabic" w:cs="Traditional Arabic"/>
          <w:sz w:val="28"/>
          <w:szCs w:val="28"/>
          <w:rtl/>
          <w:lang w:bidi="ar-DZ"/>
        </w:rPr>
        <w:t>يتخلل</w:t>
      </w:r>
      <w:proofErr w:type="gramEnd"/>
      <w:r w:rsidRPr="006A108B">
        <w:rPr>
          <w:rFonts w:ascii="Traditional Arabic" w:hAnsi="Traditional Arabic" w:cs="Traditional Arabic"/>
          <w:sz w:val="28"/>
          <w:szCs w:val="28"/>
          <w:rtl/>
          <w:lang w:bidi="ar-DZ"/>
        </w:rPr>
        <w:t xml:space="preserve"> نهر النيل حياتهم المرهقة بشكل خاص خاصة في وقت الفيضان عندما يكون من الضروري الحفاظ على القنوات لضمان ري الأرض. يدفع الفلاحون مستحقاتهم بالتبرع بنصف محصولهم للخزينة الملكية. </w:t>
      </w:r>
      <w:proofErr w:type="gramStart"/>
      <w:r w:rsidRPr="006A108B">
        <w:rPr>
          <w:rFonts w:ascii="Traditional Arabic" w:hAnsi="Traditional Arabic" w:cs="Traditional Arabic"/>
          <w:sz w:val="28"/>
          <w:szCs w:val="28"/>
          <w:rtl/>
          <w:lang w:bidi="ar-DZ"/>
        </w:rPr>
        <w:t>يتعرض</w:t>
      </w:r>
      <w:proofErr w:type="gramEnd"/>
      <w:r w:rsidRPr="006A108B">
        <w:rPr>
          <w:rFonts w:ascii="Traditional Arabic" w:hAnsi="Traditional Arabic" w:cs="Traditional Arabic"/>
          <w:sz w:val="28"/>
          <w:szCs w:val="28"/>
          <w:rtl/>
          <w:lang w:bidi="ar-DZ"/>
        </w:rPr>
        <w:t xml:space="preserve"> الفلاحون الذين لم يدفعوا ضرائبهم للضرب. إنهم يعيشون </w:t>
      </w:r>
      <w:proofErr w:type="gramStart"/>
      <w:r w:rsidRPr="006A108B">
        <w:rPr>
          <w:rFonts w:ascii="Traditional Arabic" w:hAnsi="Traditional Arabic" w:cs="Traditional Arabic"/>
          <w:sz w:val="28"/>
          <w:szCs w:val="28"/>
          <w:rtl/>
          <w:lang w:bidi="ar-DZ"/>
        </w:rPr>
        <w:t>في</w:t>
      </w:r>
      <w:proofErr w:type="gramEnd"/>
      <w:r w:rsidRPr="006A108B">
        <w:rPr>
          <w:rFonts w:ascii="Traditional Arabic" w:hAnsi="Traditional Arabic" w:cs="Traditional Arabic"/>
          <w:sz w:val="28"/>
          <w:szCs w:val="28"/>
          <w:rtl/>
          <w:lang w:bidi="ar-DZ"/>
        </w:rPr>
        <w:t xml:space="preserve"> خوف دائم من المجاعة التي تسببها قلة المحاصيل. </w:t>
      </w:r>
      <w:proofErr w:type="gramStart"/>
      <w:r w:rsidRPr="006A108B">
        <w:rPr>
          <w:rFonts w:ascii="Traditional Arabic" w:hAnsi="Traditional Arabic" w:cs="Traditional Arabic"/>
          <w:sz w:val="28"/>
          <w:szCs w:val="28"/>
          <w:rtl/>
          <w:lang w:bidi="ar-DZ"/>
        </w:rPr>
        <w:t>غالبية</w:t>
      </w:r>
      <w:proofErr w:type="gramEnd"/>
      <w:r w:rsidRPr="006A108B">
        <w:rPr>
          <w:rFonts w:ascii="Traditional Arabic" w:hAnsi="Traditional Arabic" w:cs="Traditional Arabic"/>
          <w:sz w:val="28"/>
          <w:szCs w:val="28"/>
          <w:rtl/>
          <w:lang w:bidi="ar-DZ"/>
        </w:rPr>
        <w:t xml:space="preserve"> الفلاحين لا يملكون حيوانات أليفة. والأكثر حظًا لديه حمار أو ماعز أو ثور وبعض الدواجن وأحيانًا قطعة أرض صغيرة لزراعة الخضروات. تدعو العائلات بعضها البعض على الحساء أو الفطائر المحشوة بالبصل </w:t>
      </w:r>
      <w:proofErr w:type="gramStart"/>
      <w:r w:rsidRPr="006A108B">
        <w:rPr>
          <w:rFonts w:ascii="Traditional Arabic" w:hAnsi="Traditional Arabic" w:cs="Traditional Arabic"/>
          <w:sz w:val="28"/>
          <w:szCs w:val="28"/>
          <w:rtl/>
          <w:lang w:bidi="ar-DZ"/>
        </w:rPr>
        <w:t>والفاصوليا</w:t>
      </w:r>
      <w:proofErr w:type="gramEnd"/>
      <w:r w:rsidRPr="006A108B">
        <w:rPr>
          <w:rFonts w:ascii="Traditional Arabic" w:hAnsi="Traditional Arabic" w:cs="Traditional Arabic"/>
          <w:sz w:val="28"/>
          <w:szCs w:val="28"/>
          <w:rtl/>
          <w:lang w:bidi="ar-DZ"/>
        </w:rPr>
        <w:t>.</w:t>
      </w:r>
    </w:p>
    <w:p w:rsidR="00AE22DF" w:rsidRPr="006A108B" w:rsidRDefault="00AE22DF" w:rsidP="00AE22DF">
      <w:pPr>
        <w:bidi/>
        <w:jc w:val="both"/>
        <w:rPr>
          <w:rFonts w:ascii="Traditional Arabic" w:hAnsi="Traditional Arabic" w:cs="Traditional Arabic"/>
          <w:sz w:val="28"/>
          <w:szCs w:val="28"/>
          <w:rtl/>
          <w:lang w:bidi="ar-DZ"/>
        </w:rPr>
      </w:pPr>
      <w:r w:rsidRPr="006A108B">
        <w:rPr>
          <w:rFonts w:ascii="Traditional Arabic" w:hAnsi="Traditional Arabic" w:cs="Traditional Arabic"/>
          <w:b/>
          <w:bCs/>
          <w:sz w:val="28"/>
          <w:szCs w:val="28"/>
          <w:rtl/>
          <w:lang w:bidi="ar-DZ"/>
        </w:rPr>
        <w:t xml:space="preserve">5/- الطبقة الخامسة: الجيش أو العسكريون: </w:t>
      </w:r>
      <w:r w:rsidRPr="006A108B">
        <w:rPr>
          <w:rFonts w:ascii="Traditional Arabic" w:hAnsi="Traditional Arabic" w:cs="Traditional Arabic"/>
          <w:sz w:val="28"/>
          <w:szCs w:val="28"/>
          <w:rtl/>
          <w:lang w:bidi="ar-DZ"/>
        </w:rPr>
        <w:t xml:space="preserve">في عهد الإمبراطورية الجديدة </w:t>
      </w:r>
      <w:r w:rsidRPr="006A108B">
        <w:rPr>
          <w:rFonts w:ascii="Traditional Arabic" w:hAnsi="Traditional Arabic" w:cs="Traditional Arabic"/>
          <w:sz w:val="28"/>
          <w:szCs w:val="28"/>
          <w:lang w:bidi="ar-DZ"/>
        </w:rPr>
        <w:t>Nouvel Empire</w:t>
      </w:r>
      <w:r w:rsidRPr="006A108B">
        <w:rPr>
          <w:rFonts w:ascii="Traditional Arabic" w:hAnsi="Traditional Arabic" w:cs="Traditional Arabic"/>
          <w:sz w:val="28"/>
          <w:szCs w:val="28"/>
          <w:rtl/>
          <w:lang w:bidi="ar-DZ"/>
        </w:rPr>
        <w:t xml:space="preserve"> ظهرت هذه الطبقة الاجتماعية </w:t>
      </w:r>
      <w:proofErr w:type="gramStart"/>
      <w:r w:rsidRPr="006A108B">
        <w:rPr>
          <w:rFonts w:ascii="Traditional Arabic" w:hAnsi="Traditional Arabic" w:cs="Traditional Arabic"/>
          <w:sz w:val="28"/>
          <w:szCs w:val="28"/>
          <w:rtl/>
          <w:lang w:bidi="ar-DZ"/>
        </w:rPr>
        <w:t>الجديدة ،</w:t>
      </w:r>
      <w:proofErr w:type="gramEnd"/>
      <w:r w:rsidRPr="006A108B">
        <w:rPr>
          <w:rFonts w:ascii="Traditional Arabic" w:hAnsi="Traditional Arabic" w:cs="Traditional Arabic"/>
          <w:sz w:val="28"/>
          <w:szCs w:val="28"/>
          <w:rtl/>
          <w:lang w:bidi="ar-DZ"/>
        </w:rPr>
        <w:t xml:space="preserve"> وخلقت جيشًا محترفًا حقيقيًا ، حيث ينجح بعض عناصره في تسلق السلم الاجتماعي. إن التقدم الاجتماعي </w:t>
      </w:r>
      <w:proofErr w:type="gramStart"/>
      <w:r w:rsidRPr="006A108B">
        <w:rPr>
          <w:rFonts w:ascii="Traditional Arabic" w:hAnsi="Traditional Arabic" w:cs="Traditional Arabic"/>
          <w:sz w:val="28"/>
          <w:szCs w:val="28"/>
          <w:rtl/>
          <w:lang w:bidi="ar-DZ"/>
        </w:rPr>
        <w:t>متكرر</w:t>
      </w:r>
      <w:proofErr w:type="gramEnd"/>
      <w:r w:rsidRPr="006A108B">
        <w:rPr>
          <w:rFonts w:ascii="Traditional Arabic" w:hAnsi="Traditional Arabic" w:cs="Traditional Arabic"/>
          <w:sz w:val="28"/>
          <w:szCs w:val="28"/>
          <w:rtl/>
          <w:lang w:bidi="ar-DZ"/>
        </w:rPr>
        <w:t xml:space="preserve"> بشكل خاص داخل هذه الطبقة العسكرية الجديدة. في بداية الأسرة الثامنة عشرة ، تلقى أحمس ، ابن أبانا ، جنديًا بسيطًا ، الأرض والبضائع كمكافأة على شجاعته في القتال ضد </w:t>
      </w:r>
      <w:proofErr w:type="spellStart"/>
      <w:r w:rsidRPr="006A108B">
        <w:rPr>
          <w:rFonts w:ascii="Traditional Arabic" w:hAnsi="Traditional Arabic" w:cs="Traditional Arabic"/>
          <w:sz w:val="28"/>
          <w:szCs w:val="28"/>
          <w:rtl/>
          <w:lang w:bidi="ar-DZ"/>
        </w:rPr>
        <w:t>الهكسوس</w:t>
      </w:r>
      <w:proofErr w:type="spellEnd"/>
      <w:r w:rsidRPr="006A108B">
        <w:rPr>
          <w:rFonts w:ascii="Traditional Arabic" w:hAnsi="Traditional Arabic" w:cs="Traditional Arabic"/>
          <w:sz w:val="28"/>
          <w:szCs w:val="28"/>
          <w:rtl/>
          <w:lang w:bidi="ar-DZ"/>
        </w:rPr>
        <w:t xml:space="preserve">. </w:t>
      </w:r>
      <w:proofErr w:type="gramStart"/>
      <w:r w:rsidRPr="006A108B">
        <w:rPr>
          <w:rFonts w:ascii="Traditional Arabic" w:hAnsi="Traditional Arabic" w:cs="Traditional Arabic"/>
          <w:sz w:val="28"/>
          <w:szCs w:val="28"/>
          <w:rtl/>
          <w:lang w:bidi="ar-DZ"/>
        </w:rPr>
        <w:t>الشيء</w:t>
      </w:r>
      <w:proofErr w:type="gramEnd"/>
      <w:r w:rsidRPr="006A108B">
        <w:rPr>
          <w:rFonts w:ascii="Traditional Arabic" w:hAnsi="Traditional Arabic" w:cs="Traditional Arabic"/>
          <w:sz w:val="28"/>
          <w:szCs w:val="28"/>
          <w:rtl/>
          <w:lang w:bidi="ar-DZ"/>
        </w:rPr>
        <w:t xml:space="preserve"> نفسه ينطبق على </w:t>
      </w:r>
      <w:proofErr w:type="spellStart"/>
      <w:r w:rsidRPr="006A108B">
        <w:rPr>
          <w:rFonts w:ascii="Traditional Arabic" w:hAnsi="Traditional Arabic" w:cs="Traditional Arabic"/>
          <w:sz w:val="28"/>
          <w:szCs w:val="28"/>
          <w:lang w:bidi="ar-DZ"/>
        </w:rPr>
        <w:t>Sénènmout</w:t>
      </w:r>
      <w:proofErr w:type="spellEnd"/>
      <w:r w:rsidRPr="006A108B">
        <w:rPr>
          <w:rFonts w:ascii="Traditional Arabic" w:hAnsi="Traditional Arabic" w:cs="Traditional Arabic"/>
          <w:sz w:val="28"/>
          <w:szCs w:val="28"/>
          <w:rtl/>
          <w:lang w:bidi="ar-DZ"/>
        </w:rPr>
        <w:t xml:space="preserve"> الذي يبدو أنه كان جنديًا بسيطًا قبل أن يصبح صديقًا مقربًا ومحبًا للملكة-فرعون حتشبسوت </w:t>
      </w:r>
      <w:r w:rsidRPr="006A108B">
        <w:rPr>
          <w:rFonts w:ascii="Traditional Arabic" w:hAnsi="Traditional Arabic" w:cs="Traditional Arabic"/>
          <w:sz w:val="28"/>
          <w:szCs w:val="28"/>
          <w:lang w:bidi="ar-DZ"/>
        </w:rPr>
        <w:t>Hatchepsout</w:t>
      </w:r>
      <w:r w:rsidRPr="006A108B">
        <w:rPr>
          <w:rFonts w:ascii="Traditional Arabic" w:hAnsi="Traditional Arabic" w:cs="Traditional Arabic"/>
          <w:sz w:val="28"/>
          <w:szCs w:val="28"/>
          <w:rtl/>
          <w:lang w:bidi="ar-DZ"/>
        </w:rPr>
        <w:t>. تجدر الإشارة إلى أن رمسيس الأول ، مؤسس الأسرة التاسعة عشرة ، بالإضافة إلى الفراعنة التاليين جاءوا أيضًا من هذه الطبقة العسكرية.</w:t>
      </w:r>
    </w:p>
    <w:p w:rsidR="00AE22DF" w:rsidRPr="006A108B" w:rsidRDefault="00AE22DF" w:rsidP="00AE22DF">
      <w:pPr>
        <w:bidi/>
        <w:jc w:val="both"/>
        <w:rPr>
          <w:rFonts w:ascii="Traditional Arabic" w:hAnsi="Traditional Arabic" w:cs="Traditional Arabic"/>
          <w:sz w:val="28"/>
          <w:szCs w:val="28"/>
          <w:rtl/>
          <w:lang w:bidi="ar-DZ"/>
        </w:rPr>
      </w:pPr>
      <w:r w:rsidRPr="006A108B">
        <w:rPr>
          <w:rFonts w:ascii="Traditional Arabic" w:hAnsi="Traditional Arabic" w:cs="Traditional Arabic"/>
          <w:b/>
          <w:bCs/>
          <w:sz w:val="28"/>
          <w:szCs w:val="28"/>
          <w:rtl/>
          <w:lang w:bidi="ar-DZ"/>
        </w:rPr>
        <w:t xml:space="preserve">6/- الطبقة السادسة: العبيد والخدم: </w:t>
      </w:r>
      <w:r w:rsidRPr="006A108B">
        <w:rPr>
          <w:rFonts w:ascii="Traditional Arabic" w:hAnsi="Traditional Arabic" w:cs="Traditional Arabic"/>
          <w:sz w:val="28"/>
          <w:szCs w:val="28"/>
          <w:rtl/>
          <w:lang w:bidi="ar-DZ"/>
        </w:rPr>
        <w:t xml:space="preserve">يبقى الفرق ضئيلا بين العبيد </w:t>
      </w:r>
      <w:proofErr w:type="gramStart"/>
      <w:r w:rsidRPr="006A108B">
        <w:rPr>
          <w:rFonts w:ascii="Traditional Arabic" w:hAnsi="Traditional Arabic" w:cs="Traditional Arabic"/>
          <w:sz w:val="28"/>
          <w:szCs w:val="28"/>
          <w:rtl/>
          <w:lang w:bidi="ar-DZ"/>
        </w:rPr>
        <w:t>والخدم</w:t>
      </w:r>
      <w:proofErr w:type="gramEnd"/>
      <w:r w:rsidRPr="006A108B">
        <w:rPr>
          <w:rFonts w:ascii="Traditional Arabic" w:hAnsi="Traditional Arabic" w:cs="Traditional Arabic"/>
          <w:sz w:val="28"/>
          <w:szCs w:val="28"/>
          <w:rtl/>
          <w:lang w:bidi="ar-DZ"/>
        </w:rPr>
        <w:t xml:space="preserve">. فإذا كان لدى الخدم إمكانية ترك خدمة </w:t>
      </w:r>
      <w:proofErr w:type="gramStart"/>
      <w:r w:rsidRPr="006A108B">
        <w:rPr>
          <w:rFonts w:ascii="Traditional Arabic" w:hAnsi="Traditional Arabic" w:cs="Traditional Arabic"/>
          <w:sz w:val="28"/>
          <w:szCs w:val="28"/>
          <w:rtl/>
          <w:lang w:bidi="ar-DZ"/>
        </w:rPr>
        <w:t>سيدهم ،</w:t>
      </w:r>
      <w:proofErr w:type="gramEnd"/>
      <w:r w:rsidRPr="006A108B">
        <w:rPr>
          <w:rFonts w:ascii="Traditional Arabic" w:hAnsi="Traditional Arabic" w:cs="Traditional Arabic"/>
          <w:sz w:val="28"/>
          <w:szCs w:val="28"/>
          <w:rtl/>
          <w:lang w:bidi="ar-DZ"/>
        </w:rPr>
        <w:t xml:space="preserve"> فلا يمكن للعبيد التطلّع إلى هذه الحرية. يحدث أحيانًا أن يحرر السيد </w:t>
      </w:r>
      <w:proofErr w:type="gramStart"/>
      <w:r w:rsidRPr="006A108B">
        <w:rPr>
          <w:rFonts w:ascii="Traditional Arabic" w:hAnsi="Traditional Arabic" w:cs="Traditional Arabic"/>
          <w:sz w:val="28"/>
          <w:szCs w:val="28"/>
          <w:rtl/>
          <w:lang w:bidi="ar-DZ"/>
        </w:rPr>
        <w:t>عبده ،</w:t>
      </w:r>
      <w:proofErr w:type="gramEnd"/>
      <w:r w:rsidRPr="006A108B">
        <w:rPr>
          <w:rFonts w:ascii="Traditional Arabic" w:hAnsi="Traditional Arabic" w:cs="Traditional Arabic"/>
          <w:sz w:val="28"/>
          <w:szCs w:val="28"/>
          <w:rtl/>
          <w:lang w:bidi="ar-DZ"/>
        </w:rPr>
        <w:t xml:space="preserve"> وعلى العكس من ذلك ، قد يُجبر الخادم الحر على بيع نفسه للهروب من البؤس. بالنسبة </w:t>
      </w:r>
      <w:proofErr w:type="gramStart"/>
      <w:r w:rsidRPr="006A108B">
        <w:rPr>
          <w:rFonts w:ascii="Traditional Arabic" w:hAnsi="Traditional Arabic" w:cs="Traditional Arabic"/>
          <w:sz w:val="28"/>
          <w:szCs w:val="28"/>
          <w:rtl/>
          <w:lang w:bidi="ar-DZ"/>
        </w:rPr>
        <w:t>لكليهما ،</w:t>
      </w:r>
      <w:proofErr w:type="gramEnd"/>
      <w:r w:rsidRPr="006A108B">
        <w:rPr>
          <w:rFonts w:ascii="Traditional Arabic" w:hAnsi="Traditional Arabic" w:cs="Traditional Arabic"/>
          <w:sz w:val="28"/>
          <w:szCs w:val="28"/>
          <w:rtl/>
          <w:lang w:bidi="ar-DZ"/>
        </w:rPr>
        <w:t xml:space="preserve"> فإن مصيرهما بالكاد لا يحسدان عليه. الخدم الذين يعملون في مناطق غنية حيث لديهم مهام محددة للغاية يتقاضون رواتبهم مقابلها. إلى جانب صيانة المنزل أو التوظيف في المطبخ ، فإن الخدم يتحملون </w:t>
      </w:r>
      <w:r w:rsidRPr="006A108B">
        <w:rPr>
          <w:rFonts w:ascii="Traditional Arabic" w:hAnsi="Traditional Arabic" w:cs="Traditional Arabic"/>
          <w:sz w:val="28"/>
          <w:szCs w:val="28"/>
          <w:rtl/>
          <w:lang w:bidi="ar-DZ"/>
        </w:rPr>
        <w:lastRenderedPageBreak/>
        <w:t xml:space="preserve">مسؤوليات أخرى مثل </w:t>
      </w:r>
      <w:proofErr w:type="spellStart"/>
      <w:r w:rsidRPr="006A108B">
        <w:rPr>
          <w:rFonts w:ascii="Traditional Arabic" w:hAnsi="Traditional Arabic" w:cs="Traditional Arabic"/>
          <w:sz w:val="28"/>
          <w:szCs w:val="28"/>
          <w:lang w:bidi="ar-DZ"/>
        </w:rPr>
        <w:t>oubaou</w:t>
      </w:r>
      <w:proofErr w:type="spellEnd"/>
      <w:r w:rsidRPr="006A108B">
        <w:rPr>
          <w:rFonts w:ascii="Traditional Arabic" w:hAnsi="Traditional Arabic" w:cs="Traditional Arabic"/>
          <w:sz w:val="28"/>
          <w:szCs w:val="28"/>
          <w:rtl/>
          <w:lang w:bidi="ar-DZ"/>
        </w:rPr>
        <w:t xml:space="preserve"> و هم الخدم المسؤولين عن الطاولة ، و</w:t>
      </w:r>
      <w:r w:rsidRPr="006A108B">
        <w:rPr>
          <w:rFonts w:ascii="Traditional Arabic" w:hAnsi="Traditional Arabic" w:cs="Traditional Arabic"/>
          <w:sz w:val="28"/>
          <w:szCs w:val="28"/>
          <w:lang w:bidi="ar-DZ"/>
        </w:rPr>
        <w:t>les écouteurs</w:t>
      </w:r>
      <w:r w:rsidRPr="006A108B">
        <w:rPr>
          <w:rFonts w:ascii="Traditional Arabic" w:hAnsi="Traditional Arabic" w:cs="Traditional Arabic"/>
          <w:sz w:val="28"/>
          <w:szCs w:val="28"/>
          <w:rtl/>
          <w:lang w:bidi="ar-DZ"/>
        </w:rPr>
        <w:t xml:space="preserve"> وهي وظيفة انتظار مكالمة السيد ، </w:t>
      </w:r>
      <w:r w:rsidRPr="006A108B">
        <w:rPr>
          <w:rFonts w:ascii="Traditional Arabic" w:hAnsi="Traditional Arabic" w:cs="Traditional Arabic"/>
          <w:sz w:val="28"/>
          <w:szCs w:val="28"/>
          <w:lang w:bidi="ar-DZ"/>
        </w:rPr>
        <w:t xml:space="preserve">les </w:t>
      </w:r>
      <w:proofErr w:type="spellStart"/>
      <w:r w:rsidRPr="006A108B">
        <w:rPr>
          <w:rFonts w:ascii="Traditional Arabic" w:hAnsi="Traditional Arabic" w:cs="Traditional Arabic"/>
          <w:sz w:val="28"/>
          <w:szCs w:val="28"/>
          <w:lang w:bidi="ar-DZ"/>
        </w:rPr>
        <w:t>shemsou</w:t>
      </w:r>
      <w:proofErr w:type="spellEnd"/>
      <w:r w:rsidRPr="006A108B">
        <w:rPr>
          <w:rFonts w:ascii="Traditional Arabic" w:hAnsi="Traditional Arabic" w:cs="Traditional Arabic"/>
          <w:sz w:val="28"/>
          <w:szCs w:val="28"/>
          <w:rtl/>
          <w:lang w:bidi="ar-DZ"/>
        </w:rPr>
        <w:t xml:space="preserve"> و هو الخادم المسؤول عن مرافقة السيد في نزهاته.</w:t>
      </w:r>
    </w:p>
    <w:p w:rsidR="00AE22DF" w:rsidRPr="006A108B" w:rsidRDefault="00AE22DF" w:rsidP="00AE22DF">
      <w:pPr>
        <w:bidi/>
        <w:jc w:val="both"/>
        <w:rPr>
          <w:rFonts w:ascii="Traditional Arabic" w:hAnsi="Traditional Arabic" w:cs="Traditional Arabic"/>
          <w:sz w:val="28"/>
          <w:szCs w:val="28"/>
          <w:rtl/>
          <w:lang w:bidi="ar-DZ"/>
        </w:rPr>
      </w:pPr>
      <w:r w:rsidRPr="006A108B">
        <w:rPr>
          <w:rFonts w:ascii="Traditional Arabic" w:hAnsi="Traditional Arabic" w:cs="Traditional Arabic"/>
          <w:sz w:val="28"/>
          <w:szCs w:val="28"/>
          <w:rtl/>
          <w:lang w:bidi="ar-DZ"/>
        </w:rPr>
        <w:t xml:space="preserve">كان للمجتمع المصري </w:t>
      </w:r>
      <w:proofErr w:type="gramStart"/>
      <w:r w:rsidRPr="006A108B">
        <w:rPr>
          <w:rFonts w:ascii="Traditional Arabic" w:hAnsi="Traditional Arabic" w:cs="Traditional Arabic"/>
          <w:sz w:val="28"/>
          <w:szCs w:val="28"/>
          <w:rtl/>
          <w:lang w:bidi="ar-DZ"/>
        </w:rPr>
        <w:t>عدد</w:t>
      </w:r>
      <w:proofErr w:type="gramEnd"/>
      <w:r w:rsidRPr="006A108B">
        <w:rPr>
          <w:rFonts w:ascii="Traditional Arabic" w:hAnsi="Traditional Arabic" w:cs="Traditional Arabic"/>
          <w:sz w:val="28"/>
          <w:szCs w:val="28"/>
          <w:rtl/>
          <w:lang w:bidi="ar-DZ"/>
        </w:rPr>
        <w:t xml:space="preserve"> قليل من العبيد حتى عصر الدولة الحديثة (الإمبراطورية الجديدة). يعتقد الباحثون أن 80٪ من سكان مصر القديمة </w:t>
      </w:r>
      <w:proofErr w:type="gramStart"/>
      <w:r w:rsidRPr="006A108B">
        <w:rPr>
          <w:rFonts w:ascii="Traditional Arabic" w:hAnsi="Traditional Arabic" w:cs="Traditional Arabic"/>
          <w:sz w:val="28"/>
          <w:szCs w:val="28"/>
          <w:rtl/>
          <w:lang w:bidi="ar-DZ"/>
        </w:rPr>
        <w:t>كانوا</w:t>
      </w:r>
      <w:proofErr w:type="gramEnd"/>
      <w:r w:rsidRPr="006A108B">
        <w:rPr>
          <w:rFonts w:ascii="Traditional Arabic" w:hAnsi="Traditional Arabic" w:cs="Traditional Arabic"/>
          <w:sz w:val="28"/>
          <w:szCs w:val="28"/>
          <w:rtl/>
          <w:lang w:bidi="ar-DZ"/>
        </w:rPr>
        <w:t xml:space="preserve"> من الفلاحين أو العبيد. العبيد الذين يطلق </w:t>
      </w:r>
      <w:proofErr w:type="gramStart"/>
      <w:r w:rsidRPr="006A108B">
        <w:rPr>
          <w:rFonts w:ascii="Traditional Arabic" w:hAnsi="Traditional Arabic" w:cs="Traditional Arabic"/>
          <w:sz w:val="28"/>
          <w:szCs w:val="28"/>
          <w:rtl/>
          <w:lang w:bidi="ar-DZ"/>
        </w:rPr>
        <w:t>عليهم</w:t>
      </w:r>
      <w:proofErr w:type="gramEnd"/>
      <w:r w:rsidRPr="006A108B">
        <w:rPr>
          <w:rFonts w:ascii="Traditional Arabic" w:hAnsi="Traditional Arabic" w:cs="Traditional Arabic"/>
          <w:sz w:val="28"/>
          <w:szCs w:val="28"/>
          <w:rtl/>
          <w:lang w:bidi="ar-DZ"/>
        </w:rPr>
        <w:t xml:space="preserve"> </w:t>
      </w:r>
      <w:proofErr w:type="spellStart"/>
      <w:r w:rsidRPr="006A108B">
        <w:rPr>
          <w:rFonts w:ascii="Traditional Arabic" w:hAnsi="Traditional Arabic" w:cs="Traditional Arabic"/>
          <w:sz w:val="28"/>
          <w:szCs w:val="28"/>
          <w:lang w:bidi="ar-DZ"/>
        </w:rPr>
        <w:t>Hemou</w:t>
      </w:r>
      <w:proofErr w:type="spellEnd"/>
      <w:r w:rsidRPr="006A108B">
        <w:rPr>
          <w:rFonts w:ascii="Traditional Arabic" w:hAnsi="Traditional Arabic" w:cs="Traditional Arabic"/>
          <w:sz w:val="28"/>
          <w:szCs w:val="28"/>
          <w:rtl/>
          <w:lang w:bidi="ar-DZ"/>
        </w:rPr>
        <w:t xml:space="preserve"> أو </w:t>
      </w:r>
      <w:proofErr w:type="spellStart"/>
      <w:r w:rsidRPr="006A108B">
        <w:rPr>
          <w:rFonts w:ascii="Traditional Arabic" w:hAnsi="Traditional Arabic" w:cs="Traditional Arabic"/>
          <w:sz w:val="28"/>
          <w:szCs w:val="28"/>
          <w:lang w:bidi="ar-DZ"/>
        </w:rPr>
        <w:t>bekou</w:t>
      </w:r>
      <w:proofErr w:type="spellEnd"/>
      <w:r w:rsidRPr="006A108B">
        <w:rPr>
          <w:rFonts w:ascii="Traditional Arabic" w:hAnsi="Traditional Arabic" w:cs="Traditional Arabic"/>
          <w:sz w:val="28"/>
          <w:szCs w:val="28"/>
          <w:rtl/>
          <w:lang w:bidi="ar-DZ"/>
        </w:rPr>
        <w:t xml:space="preserve"> هم من أصل أجنبي. في أغلب </w:t>
      </w:r>
      <w:proofErr w:type="gramStart"/>
      <w:r w:rsidRPr="006A108B">
        <w:rPr>
          <w:rFonts w:ascii="Traditional Arabic" w:hAnsi="Traditional Arabic" w:cs="Traditional Arabic"/>
          <w:sz w:val="28"/>
          <w:szCs w:val="28"/>
          <w:rtl/>
          <w:lang w:bidi="ar-DZ"/>
        </w:rPr>
        <w:t>الأحيان ،</w:t>
      </w:r>
      <w:proofErr w:type="gramEnd"/>
      <w:r w:rsidRPr="006A108B">
        <w:rPr>
          <w:rFonts w:ascii="Traditional Arabic" w:hAnsi="Traditional Arabic" w:cs="Traditional Arabic"/>
          <w:sz w:val="28"/>
          <w:szCs w:val="28"/>
          <w:rtl/>
          <w:lang w:bidi="ar-DZ"/>
        </w:rPr>
        <w:t xml:space="preserve"> هم أسرى حرب. هم </w:t>
      </w:r>
      <w:proofErr w:type="gramStart"/>
      <w:r w:rsidRPr="006A108B">
        <w:rPr>
          <w:rFonts w:ascii="Traditional Arabic" w:hAnsi="Traditional Arabic" w:cs="Traditional Arabic"/>
          <w:sz w:val="28"/>
          <w:szCs w:val="28"/>
          <w:rtl/>
          <w:lang w:bidi="ar-DZ"/>
        </w:rPr>
        <w:t>جزء</w:t>
      </w:r>
      <w:proofErr w:type="gramEnd"/>
      <w:r w:rsidRPr="006A108B">
        <w:rPr>
          <w:rFonts w:ascii="Traditional Arabic" w:hAnsi="Traditional Arabic" w:cs="Traditional Arabic"/>
          <w:sz w:val="28"/>
          <w:szCs w:val="28"/>
          <w:rtl/>
          <w:lang w:bidi="ar-DZ"/>
        </w:rPr>
        <w:t xml:space="preserve"> من القطيع الملكي ويمكن بيعهم أو تداولهم كبضائع. عندما يولد الطفل لعبد ، فإنه يؤخذ منه ويمكن بيعه بدوره. للسيد أن يؤجّر عبيده أو أن يورثهم لورث</w:t>
      </w:r>
      <w:bookmarkStart w:id="0" w:name="_GoBack"/>
      <w:bookmarkEnd w:id="0"/>
      <w:r w:rsidRPr="006A108B">
        <w:rPr>
          <w:rFonts w:ascii="Traditional Arabic" w:hAnsi="Traditional Arabic" w:cs="Traditional Arabic"/>
          <w:sz w:val="28"/>
          <w:szCs w:val="28"/>
          <w:rtl/>
          <w:lang w:bidi="ar-DZ"/>
        </w:rPr>
        <w:t xml:space="preserve">ته. إذا كان العبد هاربًا ، يتم البحث عنه بشكل منهجي من قبل الشرطة. </w:t>
      </w:r>
      <w:proofErr w:type="gramStart"/>
      <w:r w:rsidRPr="006A108B">
        <w:rPr>
          <w:rFonts w:ascii="Traditional Arabic" w:hAnsi="Traditional Arabic" w:cs="Traditional Arabic"/>
          <w:sz w:val="28"/>
          <w:szCs w:val="28"/>
          <w:rtl/>
          <w:lang w:bidi="ar-DZ"/>
        </w:rPr>
        <w:t>إنهم</w:t>
      </w:r>
      <w:proofErr w:type="gramEnd"/>
      <w:r w:rsidRPr="006A108B">
        <w:rPr>
          <w:rFonts w:ascii="Traditional Arabic" w:hAnsi="Traditional Arabic" w:cs="Traditional Arabic"/>
          <w:sz w:val="28"/>
          <w:szCs w:val="28"/>
          <w:rtl/>
          <w:lang w:bidi="ar-DZ"/>
        </w:rPr>
        <w:t xml:space="preserve"> مثل الخدم يعانون بنفس الطريقة من الضرب والتأنيب من قبل أسيادهم غير الراضين. جوائز حرب النساء مطلوبة بشدة. أجملهن توضع في حريم الفراعنة ، بينما تنتشر البقية في أفخم منازل البلاط وفي المعابد ليصبحوا راقصين ومغنيين وموسيقيين أو خدام بسطاء. </w:t>
      </w:r>
      <w:proofErr w:type="gramStart"/>
      <w:r w:rsidRPr="006A108B">
        <w:rPr>
          <w:rFonts w:ascii="Traditional Arabic" w:hAnsi="Traditional Arabic" w:cs="Traditional Arabic"/>
          <w:sz w:val="28"/>
          <w:szCs w:val="28"/>
          <w:rtl/>
          <w:lang w:bidi="ar-DZ"/>
        </w:rPr>
        <w:t>يحدث</w:t>
      </w:r>
      <w:proofErr w:type="gramEnd"/>
      <w:r w:rsidRPr="006A108B">
        <w:rPr>
          <w:rFonts w:ascii="Traditional Arabic" w:hAnsi="Traditional Arabic" w:cs="Traditional Arabic"/>
          <w:sz w:val="28"/>
          <w:szCs w:val="28"/>
          <w:rtl/>
          <w:lang w:bidi="ar-DZ"/>
        </w:rPr>
        <w:t xml:space="preserve"> أحيانًا أن يتم إطلاق سراح بعض العبيد إما لخدمة جيدة ومخلصة أو بسبب زواجهم من شخص حر. يمكنهم الحصول على الأرض بموافقة سيدهم.</w:t>
      </w:r>
    </w:p>
    <w:p w:rsidR="00AE22DF" w:rsidRPr="006A108B" w:rsidRDefault="00AE22DF" w:rsidP="00AE22DF">
      <w:pPr>
        <w:bidi/>
        <w:jc w:val="both"/>
        <w:rPr>
          <w:rFonts w:ascii="Traditional Arabic" w:hAnsi="Traditional Arabic" w:cs="Traditional Arabic"/>
          <w:sz w:val="28"/>
          <w:szCs w:val="28"/>
          <w:rtl/>
          <w:lang w:bidi="ar-DZ"/>
        </w:rPr>
      </w:pPr>
      <w:r w:rsidRPr="006A108B">
        <w:rPr>
          <w:rFonts w:ascii="Traditional Arabic" w:hAnsi="Traditional Arabic" w:cs="Traditional Arabic"/>
          <w:b/>
          <w:bCs/>
          <w:sz w:val="28"/>
          <w:szCs w:val="28"/>
          <w:rtl/>
          <w:lang w:bidi="ar-DZ"/>
        </w:rPr>
        <w:t xml:space="preserve">7/- الطبقة السابعة: العرّافة أو (العراف): </w:t>
      </w:r>
      <w:proofErr w:type="gramStart"/>
      <w:r w:rsidRPr="006A108B">
        <w:rPr>
          <w:rFonts w:ascii="Traditional Arabic" w:hAnsi="Traditional Arabic" w:cs="Traditional Arabic"/>
          <w:sz w:val="28"/>
          <w:szCs w:val="28"/>
          <w:rtl/>
          <w:lang w:bidi="ar-DZ"/>
        </w:rPr>
        <w:t xml:space="preserve">العِرافة  </w:t>
      </w:r>
      <w:r w:rsidRPr="006A108B">
        <w:rPr>
          <w:rFonts w:ascii="Traditional Arabic" w:hAnsi="Traditional Arabic" w:cs="Traditional Arabic"/>
          <w:sz w:val="28"/>
          <w:szCs w:val="28"/>
          <w:lang w:bidi="ar-DZ"/>
        </w:rPr>
        <w:t>La</w:t>
      </w:r>
      <w:proofErr w:type="gramEnd"/>
      <w:r w:rsidRPr="006A108B">
        <w:rPr>
          <w:rFonts w:ascii="Traditional Arabic" w:hAnsi="Traditional Arabic" w:cs="Traditional Arabic"/>
          <w:sz w:val="28"/>
          <w:szCs w:val="28"/>
          <w:lang w:bidi="ar-DZ"/>
        </w:rPr>
        <w:t xml:space="preserve"> voyance</w:t>
      </w:r>
      <w:r w:rsidRPr="006A108B">
        <w:rPr>
          <w:rFonts w:ascii="Traditional Arabic" w:hAnsi="Traditional Arabic" w:cs="Traditional Arabic"/>
          <w:sz w:val="28"/>
          <w:szCs w:val="28"/>
          <w:rtl/>
          <w:lang w:bidi="ar-DZ"/>
        </w:rPr>
        <w:t xml:space="preserve"> موجودة منذ فترة طويلة في الثقافة المصرية. تم ممارسة هذا الفن الإلهي </w:t>
      </w:r>
      <w:proofErr w:type="gramStart"/>
      <w:r w:rsidRPr="006A108B">
        <w:rPr>
          <w:rFonts w:ascii="Traditional Arabic" w:hAnsi="Traditional Arabic" w:cs="Traditional Arabic"/>
          <w:sz w:val="28"/>
          <w:szCs w:val="28"/>
          <w:rtl/>
          <w:lang w:bidi="ar-DZ"/>
        </w:rPr>
        <w:t>في</w:t>
      </w:r>
      <w:proofErr w:type="gramEnd"/>
      <w:r w:rsidRPr="006A108B">
        <w:rPr>
          <w:rFonts w:ascii="Traditional Arabic" w:hAnsi="Traditional Arabic" w:cs="Traditional Arabic"/>
          <w:sz w:val="28"/>
          <w:szCs w:val="28"/>
          <w:rtl/>
          <w:lang w:bidi="ar-DZ"/>
        </w:rPr>
        <w:t xml:space="preserve"> فك رموز المستقبل بمهارة في مصر لعدة قرون. لجأ المصريون إلى امرأة أطلقوا عليها اسم "رِخْت</w:t>
      </w:r>
      <w:proofErr w:type="spellStart"/>
      <w:r w:rsidRPr="006A108B">
        <w:rPr>
          <w:rFonts w:ascii="Traditional Arabic" w:hAnsi="Traditional Arabic" w:cs="Traditional Arabic"/>
          <w:sz w:val="28"/>
          <w:szCs w:val="28"/>
          <w:lang w:bidi="ar-DZ"/>
        </w:rPr>
        <w:t>rekhet</w:t>
      </w:r>
      <w:proofErr w:type="spellEnd"/>
      <w:r w:rsidRPr="006A108B">
        <w:rPr>
          <w:rFonts w:ascii="Traditional Arabic" w:hAnsi="Traditional Arabic" w:cs="Traditional Arabic"/>
          <w:sz w:val="28"/>
          <w:szCs w:val="28"/>
          <w:rtl/>
          <w:lang w:bidi="ar-DZ"/>
        </w:rPr>
        <w:t xml:space="preserve">" أي "تلك التي تعرف أو العرّافة" ، نوع من عرّافة القرية التي تفسر التجليات الإلهية. اعتبر المصريون المرض وسخط الإله سببين لسوء </w:t>
      </w:r>
      <w:proofErr w:type="gramStart"/>
      <w:r w:rsidRPr="006A108B">
        <w:rPr>
          <w:rFonts w:ascii="Traditional Arabic" w:hAnsi="Traditional Arabic" w:cs="Traditional Arabic"/>
          <w:sz w:val="28"/>
          <w:szCs w:val="28"/>
          <w:rtl/>
          <w:lang w:bidi="ar-DZ"/>
        </w:rPr>
        <w:t>الحظ</w:t>
      </w:r>
      <w:proofErr w:type="gramEnd"/>
      <w:r w:rsidRPr="006A108B">
        <w:rPr>
          <w:rFonts w:ascii="Traditional Arabic" w:hAnsi="Traditional Arabic" w:cs="Traditional Arabic"/>
          <w:sz w:val="28"/>
          <w:szCs w:val="28"/>
          <w:rtl/>
          <w:lang w:bidi="ar-DZ"/>
        </w:rPr>
        <w:t xml:space="preserve">. لذلك ناشدوا خدمات العرّافة. </w:t>
      </w:r>
    </w:p>
    <w:p w:rsidR="00C8650A" w:rsidRDefault="00C8650A" w:rsidP="00AE22DF">
      <w:pPr>
        <w:bidi/>
        <w:jc w:val="both"/>
        <w:rPr>
          <w:rFonts w:cs="Traditional Arabic"/>
          <w:szCs w:val="28"/>
          <w:rtl/>
        </w:rPr>
      </w:pPr>
      <w:r w:rsidRPr="00336062">
        <w:rPr>
          <w:rFonts w:ascii="Traditional Arabic" w:hAnsi="Traditional Arabic" w:cs="Traditional Arabic"/>
          <w:sz w:val="28"/>
          <w:szCs w:val="28"/>
          <w:rtl/>
        </w:rPr>
        <w:t xml:space="preserve"> </w:t>
      </w:r>
      <w:r w:rsidRPr="00336062">
        <w:rPr>
          <w:rFonts w:ascii="Traditional Arabic" w:hAnsi="Traditional Arabic" w:cs="Traditional Arabic"/>
          <w:b/>
          <w:bCs/>
          <w:sz w:val="28"/>
          <w:szCs w:val="28"/>
          <w:rtl/>
        </w:rPr>
        <w:t xml:space="preserve"> </w:t>
      </w:r>
      <w:r w:rsidRPr="00336062">
        <w:rPr>
          <w:rFonts w:ascii="Traditional Arabic" w:hAnsi="Traditional Arabic" w:cs="Traditional Arabic"/>
          <w:sz w:val="28"/>
          <w:szCs w:val="28"/>
          <w:rtl/>
        </w:rPr>
        <w:t xml:space="preserve">    </w:t>
      </w:r>
      <w:r>
        <w:rPr>
          <w:rFonts w:cs="Traditional Arabic"/>
          <w:szCs w:val="28"/>
          <w:rtl/>
        </w:rPr>
        <w:t xml:space="preserve">   </w:t>
      </w:r>
    </w:p>
    <w:p w:rsidR="00C8650A" w:rsidRDefault="00C8650A" w:rsidP="00C8650A">
      <w:pPr>
        <w:bidi/>
        <w:jc w:val="both"/>
        <w:rPr>
          <w:rFonts w:cs="Simplified Arabic"/>
          <w:b/>
          <w:bCs/>
          <w:sz w:val="32"/>
          <w:szCs w:val="32"/>
          <w:u w:val="single"/>
          <w:rtl/>
        </w:rPr>
      </w:pPr>
      <w:proofErr w:type="gramStart"/>
      <w:r>
        <w:rPr>
          <w:rFonts w:cs="Simplified Arabic" w:hint="cs"/>
          <w:b/>
          <w:bCs/>
          <w:sz w:val="32"/>
          <w:szCs w:val="32"/>
          <w:u w:val="single"/>
          <w:rtl/>
        </w:rPr>
        <w:t>المراجع</w:t>
      </w:r>
      <w:proofErr w:type="gramEnd"/>
      <w:r>
        <w:rPr>
          <w:rFonts w:cs="Simplified Arabic" w:hint="cs"/>
          <w:b/>
          <w:bCs/>
          <w:sz w:val="32"/>
          <w:szCs w:val="32"/>
          <w:u w:val="single"/>
          <w:rtl/>
        </w:rPr>
        <w:t xml:space="preserve"> المعتمدة:</w:t>
      </w:r>
    </w:p>
    <w:p w:rsidR="00C8650A" w:rsidRDefault="00C8650A" w:rsidP="00C8650A">
      <w:pPr>
        <w:pStyle w:val="Paragraphedeliste"/>
        <w:numPr>
          <w:ilvl w:val="0"/>
          <w:numId w:val="1"/>
        </w:numPr>
        <w:bidi/>
        <w:jc w:val="both"/>
      </w:pPr>
      <w:proofErr w:type="spellStart"/>
      <w:r>
        <w:rPr>
          <w:rFonts w:hint="cs"/>
          <w:rtl/>
        </w:rPr>
        <w:t>غُنار</w:t>
      </w:r>
      <w:proofErr w:type="spellEnd"/>
      <w:r>
        <w:rPr>
          <w:rFonts w:hint="cs"/>
          <w:rtl/>
        </w:rPr>
        <w:t xml:space="preserve"> </w:t>
      </w:r>
      <w:proofErr w:type="spellStart"/>
      <w:r>
        <w:rPr>
          <w:rFonts w:hint="cs"/>
          <w:rtl/>
        </w:rPr>
        <w:t>سكيربك</w:t>
      </w:r>
      <w:proofErr w:type="spellEnd"/>
      <w:r>
        <w:rPr>
          <w:rFonts w:hint="cs"/>
          <w:rtl/>
        </w:rPr>
        <w:t xml:space="preserve">، نِلز </w:t>
      </w:r>
      <w:proofErr w:type="spellStart"/>
      <w:r>
        <w:rPr>
          <w:rFonts w:hint="cs"/>
          <w:rtl/>
        </w:rPr>
        <w:t>غيلجي</w:t>
      </w:r>
      <w:proofErr w:type="spellEnd"/>
      <w:r>
        <w:rPr>
          <w:rFonts w:hint="cs"/>
          <w:rtl/>
        </w:rPr>
        <w:t xml:space="preserve">، </w:t>
      </w:r>
      <w:r w:rsidRPr="00FE625D">
        <w:rPr>
          <w:rFonts w:hint="cs"/>
          <w:b/>
          <w:bCs/>
          <w:rtl/>
        </w:rPr>
        <w:t xml:space="preserve">تاريخ الفكر الغربي. من اليونان القديمة إلى القرن العشرين، </w:t>
      </w:r>
      <w:r>
        <w:rPr>
          <w:rFonts w:hint="cs"/>
          <w:rtl/>
        </w:rPr>
        <w:t>ترجمة: حيدر حاج اسماعيل، الطبعة الأولى، أبريل 2012، المنظمة العربية للترجمة، توزيع: مركز دراسات الوحدة العربية، بيروت، لبنان.</w:t>
      </w:r>
    </w:p>
    <w:p w:rsidR="00C8650A" w:rsidRDefault="00C8650A" w:rsidP="00C8650A">
      <w:pPr>
        <w:pStyle w:val="Paragraphedeliste"/>
        <w:numPr>
          <w:ilvl w:val="0"/>
          <w:numId w:val="1"/>
        </w:numPr>
        <w:bidi/>
        <w:jc w:val="both"/>
      </w:pPr>
      <w:proofErr w:type="spellStart"/>
      <w:r>
        <w:rPr>
          <w:rFonts w:hint="cs"/>
          <w:rtl/>
        </w:rPr>
        <w:t>هـ.ج</w:t>
      </w:r>
      <w:proofErr w:type="spellEnd"/>
      <w:r>
        <w:rPr>
          <w:rFonts w:hint="cs"/>
          <w:rtl/>
        </w:rPr>
        <w:t xml:space="preserve">. </w:t>
      </w:r>
      <w:proofErr w:type="spellStart"/>
      <w:r>
        <w:rPr>
          <w:rFonts w:hint="cs"/>
          <w:rtl/>
        </w:rPr>
        <w:t>كريل</w:t>
      </w:r>
      <w:proofErr w:type="spellEnd"/>
      <w:r>
        <w:rPr>
          <w:rFonts w:hint="cs"/>
          <w:rtl/>
        </w:rPr>
        <w:t xml:space="preserve">، </w:t>
      </w:r>
      <w:r>
        <w:rPr>
          <w:rFonts w:hint="cs"/>
          <w:b/>
          <w:bCs/>
          <w:rtl/>
        </w:rPr>
        <w:t xml:space="preserve">الفكر الصيني. من كونفوشيوس إلى </w:t>
      </w:r>
      <w:proofErr w:type="spellStart"/>
      <w:r>
        <w:rPr>
          <w:rFonts w:hint="cs"/>
          <w:b/>
          <w:bCs/>
          <w:rtl/>
        </w:rPr>
        <w:t>ماوتسي</w:t>
      </w:r>
      <w:proofErr w:type="spellEnd"/>
      <w:r>
        <w:rPr>
          <w:rFonts w:hint="cs"/>
          <w:b/>
          <w:bCs/>
          <w:rtl/>
        </w:rPr>
        <w:t xml:space="preserve"> </w:t>
      </w:r>
      <w:proofErr w:type="spellStart"/>
      <w:r>
        <w:rPr>
          <w:rFonts w:hint="cs"/>
          <w:b/>
          <w:bCs/>
          <w:rtl/>
        </w:rPr>
        <w:t>تونج</w:t>
      </w:r>
      <w:proofErr w:type="spellEnd"/>
      <w:r>
        <w:rPr>
          <w:rFonts w:hint="cs"/>
          <w:b/>
          <w:bCs/>
          <w:rtl/>
        </w:rPr>
        <w:t xml:space="preserve">، </w:t>
      </w:r>
      <w:r>
        <w:rPr>
          <w:rFonts w:hint="cs"/>
          <w:rtl/>
        </w:rPr>
        <w:t>ترجمة: عبد الحميد سليم، الهيئة المصرية العامة للتأليف و النشر، القاهرة، مصر، 1971.</w:t>
      </w:r>
    </w:p>
    <w:p w:rsidR="00C8650A" w:rsidRDefault="00C8650A" w:rsidP="00C8650A">
      <w:pPr>
        <w:pStyle w:val="Paragraphedeliste"/>
        <w:numPr>
          <w:ilvl w:val="0"/>
          <w:numId w:val="1"/>
        </w:numPr>
        <w:bidi/>
        <w:jc w:val="both"/>
        <w:rPr>
          <w:rFonts w:hint="cs"/>
          <w:b/>
          <w:bCs/>
        </w:rPr>
      </w:pPr>
      <w:proofErr w:type="spellStart"/>
      <w:r>
        <w:rPr>
          <w:rFonts w:hint="cs"/>
          <w:rtl/>
        </w:rPr>
        <w:t>وو</w:t>
      </w:r>
      <w:proofErr w:type="spellEnd"/>
      <w:r>
        <w:rPr>
          <w:rFonts w:hint="cs"/>
          <w:rtl/>
        </w:rPr>
        <w:t xml:space="preserve"> بن، </w:t>
      </w:r>
      <w:r w:rsidRPr="0010291A">
        <w:rPr>
          <w:rFonts w:hint="cs"/>
          <w:b/>
          <w:bCs/>
          <w:rtl/>
        </w:rPr>
        <w:t>الصينيون المعاصرون. التقدم نحو المستقبل انطلاقا من الماضي. الجزء الأول،</w:t>
      </w:r>
      <w:r>
        <w:rPr>
          <w:rFonts w:hint="cs"/>
          <w:b/>
          <w:bCs/>
          <w:rtl/>
        </w:rPr>
        <w:t xml:space="preserve"> </w:t>
      </w:r>
      <w:r>
        <w:rPr>
          <w:rFonts w:hint="cs"/>
          <w:rtl/>
        </w:rPr>
        <w:t xml:space="preserve">ترجمة: عبد العزيز حمدي، لي تشين </w:t>
      </w:r>
      <w:proofErr w:type="spellStart"/>
      <w:r>
        <w:rPr>
          <w:rFonts w:hint="cs"/>
          <w:rtl/>
        </w:rPr>
        <w:t>تشونغ</w:t>
      </w:r>
      <w:proofErr w:type="spellEnd"/>
      <w:r>
        <w:rPr>
          <w:rFonts w:hint="cs"/>
          <w:rtl/>
        </w:rPr>
        <w:t>، عالم المعرفة، العدد: 210، يونيو 1996، المجلس الوطني للثقافة و الفنون و الآداب، الكويت.</w:t>
      </w:r>
      <w:r w:rsidRPr="0010291A">
        <w:rPr>
          <w:rFonts w:hint="cs"/>
          <w:b/>
          <w:bCs/>
          <w:rtl/>
        </w:rPr>
        <w:t xml:space="preserve"> </w:t>
      </w:r>
    </w:p>
    <w:p w:rsidR="008D4815" w:rsidRDefault="00693E9B" w:rsidP="00693E9B">
      <w:pPr>
        <w:pStyle w:val="Paragraphedeliste"/>
        <w:numPr>
          <w:ilvl w:val="0"/>
          <w:numId w:val="1"/>
        </w:numPr>
        <w:bidi/>
        <w:jc w:val="both"/>
        <w:rPr>
          <w:rFonts w:hint="cs"/>
        </w:rPr>
      </w:pPr>
      <w:proofErr w:type="gramStart"/>
      <w:r w:rsidRPr="00693E9B">
        <w:rPr>
          <w:rFonts w:hint="cs"/>
          <w:rtl/>
        </w:rPr>
        <w:t>وليد</w:t>
      </w:r>
      <w:proofErr w:type="gramEnd"/>
      <w:r w:rsidRPr="00693E9B">
        <w:rPr>
          <w:rFonts w:hint="cs"/>
          <w:rtl/>
        </w:rPr>
        <w:t xml:space="preserve"> عبد الحي،</w:t>
      </w:r>
      <w:r>
        <w:rPr>
          <w:rFonts w:hint="cs"/>
          <w:rtl/>
        </w:rPr>
        <w:t xml:space="preserve"> </w:t>
      </w:r>
      <w:r>
        <w:rPr>
          <w:rFonts w:hint="cs"/>
          <w:b/>
          <w:bCs/>
          <w:rtl/>
        </w:rPr>
        <w:t xml:space="preserve">تحوّل المسلّمات في نظريات العلاقات الدولية. </w:t>
      </w:r>
      <w:proofErr w:type="gramStart"/>
      <w:r>
        <w:rPr>
          <w:rFonts w:hint="cs"/>
          <w:b/>
          <w:bCs/>
          <w:rtl/>
        </w:rPr>
        <w:t>رؤية</w:t>
      </w:r>
      <w:proofErr w:type="gramEnd"/>
      <w:r>
        <w:rPr>
          <w:rFonts w:hint="cs"/>
          <w:b/>
          <w:bCs/>
          <w:rtl/>
        </w:rPr>
        <w:t xml:space="preserve"> مستقبلية، </w:t>
      </w:r>
      <w:r>
        <w:rPr>
          <w:rFonts w:hint="cs"/>
          <w:rtl/>
        </w:rPr>
        <w:t>الجزائر، مؤسسة الشروق للإعلام و النشر، 1994.</w:t>
      </w:r>
    </w:p>
    <w:p w:rsidR="00693E9B" w:rsidRPr="00693E9B" w:rsidRDefault="008D4815" w:rsidP="008D4815">
      <w:pPr>
        <w:pStyle w:val="Paragraphedeliste"/>
        <w:numPr>
          <w:ilvl w:val="0"/>
          <w:numId w:val="1"/>
        </w:numPr>
        <w:bidi/>
        <w:jc w:val="both"/>
      </w:pPr>
      <w:proofErr w:type="gramStart"/>
      <w:r>
        <w:rPr>
          <w:rFonts w:hint="cs"/>
          <w:rtl/>
        </w:rPr>
        <w:t>عادل</w:t>
      </w:r>
      <w:proofErr w:type="gramEnd"/>
      <w:r>
        <w:rPr>
          <w:rFonts w:hint="cs"/>
          <w:rtl/>
        </w:rPr>
        <w:t xml:space="preserve"> هاشم علي، </w:t>
      </w:r>
      <w:r w:rsidRPr="008D4815">
        <w:rPr>
          <w:rFonts w:hint="cs"/>
          <w:b/>
          <w:bCs/>
          <w:rtl/>
        </w:rPr>
        <w:t>البنية الاجتماعية في العراق القديم من عصر فجر السلالات و حتى نهاية العصر البابلي القديم</w:t>
      </w:r>
      <w:r>
        <w:rPr>
          <w:rFonts w:hint="cs"/>
          <w:rtl/>
        </w:rPr>
        <w:t xml:space="preserve">، جامعة بغداد، كلية الآداب، قسم التاريخ، رسالة دكتوراه، 2006. </w:t>
      </w:r>
      <w:r w:rsidR="00693E9B" w:rsidRPr="00693E9B">
        <w:rPr>
          <w:rFonts w:hint="cs"/>
          <w:rtl/>
        </w:rPr>
        <w:t xml:space="preserve"> </w:t>
      </w:r>
    </w:p>
    <w:p w:rsidR="00C8650A" w:rsidRPr="00693E9B" w:rsidRDefault="00C8650A" w:rsidP="00C8650A">
      <w:pPr>
        <w:bidi/>
        <w:jc w:val="both"/>
        <w:rPr>
          <w:rFonts w:hint="cs"/>
          <w:lang w:bidi="ar-DZ"/>
        </w:rPr>
      </w:pPr>
    </w:p>
    <w:sectPr w:rsidR="00C8650A" w:rsidRPr="00693E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E9" w:rsidRDefault="00B117E9" w:rsidP="00C8650A">
      <w:r>
        <w:separator/>
      </w:r>
    </w:p>
  </w:endnote>
  <w:endnote w:type="continuationSeparator" w:id="0">
    <w:p w:rsidR="00B117E9" w:rsidRDefault="00B117E9" w:rsidP="00C8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E9" w:rsidRDefault="00B117E9" w:rsidP="00C8650A">
      <w:r>
        <w:separator/>
      </w:r>
    </w:p>
  </w:footnote>
  <w:footnote w:type="continuationSeparator" w:id="0">
    <w:p w:rsidR="00B117E9" w:rsidRDefault="00B117E9" w:rsidP="00C8650A">
      <w:r>
        <w:continuationSeparator/>
      </w:r>
    </w:p>
  </w:footnote>
  <w:footnote w:id="1">
    <w:p w:rsidR="00C8650A" w:rsidRPr="006C440E" w:rsidRDefault="00C8650A" w:rsidP="00C8650A">
      <w:pPr>
        <w:pStyle w:val="Notedebasdepage"/>
        <w:bidi/>
        <w:jc w:val="both"/>
        <w:rPr>
          <w:rFonts w:hint="cs"/>
          <w:b/>
          <w:bCs/>
          <w:rtl/>
          <w:lang w:bidi="ar-DZ"/>
        </w:rPr>
      </w:pPr>
      <w:r>
        <w:rPr>
          <w:rStyle w:val="Appelnotedebasdep"/>
        </w:rPr>
        <w:footnoteRef/>
      </w:r>
      <w:r>
        <w:t xml:space="preserve"> </w:t>
      </w:r>
      <w:r>
        <w:rPr>
          <w:rFonts w:hint="cs"/>
          <w:rtl/>
          <w:lang w:bidi="ar-DZ"/>
        </w:rPr>
        <w:t xml:space="preserve">  أسّس دولة بيروقراطية منظمة تنظيما محكما، كانت مقسمّة إلى 36 قيادة </w:t>
      </w:r>
      <w:proofErr w:type="spellStart"/>
      <w:r>
        <w:rPr>
          <w:rFonts w:hint="cs"/>
          <w:rtl/>
          <w:lang w:bidi="ar-DZ"/>
        </w:rPr>
        <w:t>يق</w:t>
      </w:r>
      <w:proofErr w:type="spellEnd"/>
      <w:r>
        <w:rPr>
          <w:rFonts w:hint="cs"/>
          <w:rtl/>
          <w:lang w:bidi="ar-DZ"/>
        </w:rPr>
        <w:t xml:space="preserve"> على رأس كل واحدو منها حاكم مدني و قائد عسكري كانا يخضعان لمراقبة المفتّش العام الإمبراطوري. و منعت جميع المدارس الفلسفية الأخرى، و أحرقت </w:t>
      </w:r>
      <w:proofErr w:type="gramStart"/>
      <w:r>
        <w:rPr>
          <w:rFonts w:hint="cs"/>
          <w:rtl/>
          <w:lang w:bidi="ar-DZ"/>
        </w:rPr>
        <w:t>كتبها</w:t>
      </w:r>
      <w:proofErr w:type="gramEnd"/>
      <w:r>
        <w:rPr>
          <w:rFonts w:hint="cs"/>
          <w:rtl/>
          <w:lang w:bidi="ar-DZ"/>
        </w:rPr>
        <w:t xml:space="preserve">، إذ تم إتلاف الكثير من النصوص القديمة. و كما تروي كتب التاريخ اللاحقة، أمر </w:t>
      </w:r>
      <w:r>
        <w:rPr>
          <w:rFonts w:hint="cs"/>
          <w:b/>
          <w:bCs/>
          <w:rtl/>
          <w:lang w:bidi="ar-DZ"/>
        </w:rPr>
        <w:t xml:space="preserve">غيـن </w:t>
      </w:r>
      <w:proofErr w:type="spellStart"/>
      <w:r>
        <w:rPr>
          <w:rFonts w:hint="cs"/>
          <w:b/>
          <w:bCs/>
          <w:rtl/>
          <w:lang w:bidi="ar-DZ"/>
        </w:rPr>
        <w:t>شـي</w:t>
      </w:r>
      <w:proofErr w:type="spellEnd"/>
      <w:r>
        <w:rPr>
          <w:rFonts w:hint="cs"/>
          <w:b/>
          <w:bCs/>
          <w:rtl/>
          <w:lang w:bidi="ar-DZ"/>
        </w:rPr>
        <w:t xml:space="preserve"> </w:t>
      </w:r>
      <w:proofErr w:type="spellStart"/>
      <w:r>
        <w:rPr>
          <w:rFonts w:hint="cs"/>
          <w:b/>
          <w:bCs/>
          <w:rtl/>
          <w:lang w:bidi="ar-DZ"/>
        </w:rPr>
        <w:t>هوانـداي</w:t>
      </w:r>
      <w:proofErr w:type="spellEnd"/>
      <w:r>
        <w:rPr>
          <w:rFonts w:hint="cs"/>
          <w:b/>
          <w:bCs/>
          <w:rtl/>
          <w:lang w:bidi="ar-DZ"/>
        </w:rPr>
        <w:t xml:space="preserve"> </w:t>
      </w:r>
      <w:r>
        <w:rPr>
          <w:rFonts w:hint="cs"/>
          <w:rtl/>
          <w:lang w:bidi="ar-DZ"/>
        </w:rPr>
        <w:t xml:space="preserve">بدفن 460 عالما </w:t>
      </w:r>
      <w:proofErr w:type="spellStart"/>
      <w:r>
        <w:rPr>
          <w:rFonts w:hint="cs"/>
          <w:rtl/>
          <w:lang w:bidi="ar-DZ"/>
        </w:rPr>
        <w:t>كونفوشيوسيا</w:t>
      </w:r>
      <w:proofErr w:type="spellEnd"/>
      <w:r>
        <w:rPr>
          <w:rFonts w:hint="cs"/>
          <w:rtl/>
          <w:lang w:bidi="ar-DZ"/>
        </w:rPr>
        <w:t xml:space="preserve"> أحياء، و أجبر الشعب على عمل السخرة في مشروعات جبّارة تابعة للدولة. و </w:t>
      </w:r>
      <w:proofErr w:type="gramStart"/>
      <w:r>
        <w:rPr>
          <w:rFonts w:hint="cs"/>
          <w:rtl/>
          <w:lang w:bidi="ar-DZ"/>
        </w:rPr>
        <w:t>بنى</w:t>
      </w:r>
      <w:proofErr w:type="gramEnd"/>
      <w:r>
        <w:rPr>
          <w:rFonts w:hint="cs"/>
          <w:rtl/>
          <w:lang w:bidi="ar-DZ"/>
        </w:rPr>
        <w:t xml:space="preserve"> الإمبراطور بعد أن أوصل الأسوار الموجودة بعضها ببعض، أول " سور عظيم " يبلغ طوله نحو ألفي كيلومتر. إن كتب التاريخ الكونفشيوسية لم تذكر الإمبراطور الأول بخير كما هو مفهوم و بديهي، بل أصبح تجسيدا للطاغية الغاشم، و هكذا فإن </w:t>
      </w:r>
      <w:r>
        <w:rPr>
          <w:rFonts w:hint="cs"/>
          <w:b/>
          <w:bCs/>
          <w:rtl/>
          <w:lang w:bidi="ar-DZ"/>
        </w:rPr>
        <w:t xml:space="preserve">الصين هي الإمبراطورية الوحيدة في التاريخ التي لا تنظر إلى مؤسسها كبطل و إنما تنظر إليه كصانع للشر. أما كتب التاريخ المكتوبة في عهد مـاو تسـي </w:t>
      </w:r>
      <w:proofErr w:type="spellStart"/>
      <w:r>
        <w:rPr>
          <w:rFonts w:hint="cs"/>
          <w:b/>
          <w:bCs/>
          <w:rtl/>
          <w:lang w:bidi="ar-DZ"/>
        </w:rPr>
        <w:t>تونـغ</w:t>
      </w:r>
      <w:proofErr w:type="spellEnd"/>
      <w:r>
        <w:rPr>
          <w:rFonts w:hint="cs"/>
          <w:b/>
          <w:bCs/>
          <w:rtl/>
          <w:lang w:bidi="ar-DZ"/>
        </w:rPr>
        <w:t xml:space="preserve"> فتطرقت إلى ذكره ببعض الاحترام، علما بأن مـاو نفسه كان يقر علانية بدولة القانون، و كان يقارن نفسه </w:t>
      </w:r>
      <w:proofErr w:type="spellStart"/>
      <w:r>
        <w:rPr>
          <w:rFonts w:hint="cs"/>
          <w:b/>
          <w:bCs/>
          <w:rtl/>
          <w:lang w:bidi="ar-DZ"/>
        </w:rPr>
        <w:t>بالإميراطور</w:t>
      </w:r>
      <w:proofErr w:type="spellEnd"/>
      <w:r>
        <w:rPr>
          <w:rFonts w:hint="cs"/>
          <w:b/>
          <w:bCs/>
          <w:rtl/>
          <w:lang w:bidi="ar-DZ"/>
        </w:rPr>
        <w:t xml:space="preserve"> غيـن </w:t>
      </w:r>
      <w:proofErr w:type="spellStart"/>
      <w:r>
        <w:rPr>
          <w:rFonts w:hint="cs"/>
          <w:b/>
          <w:bCs/>
          <w:rtl/>
          <w:lang w:bidi="ar-DZ"/>
        </w:rPr>
        <w:t>شـي</w:t>
      </w:r>
      <w:proofErr w:type="spellEnd"/>
      <w:r>
        <w:rPr>
          <w:rFonts w:hint="cs"/>
          <w:b/>
          <w:bCs/>
          <w:rtl/>
          <w:lang w:bidi="ar-DZ"/>
        </w:rPr>
        <w:t xml:space="preserve"> </w:t>
      </w:r>
      <w:proofErr w:type="spellStart"/>
      <w:r>
        <w:rPr>
          <w:rFonts w:hint="cs"/>
          <w:b/>
          <w:bCs/>
          <w:rtl/>
          <w:lang w:bidi="ar-DZ"/>
        </w:rPr>
        <w:t>هوانجـداي</w:t>
      </w:r>
      <w:proofErr w:type="spellEnd"/>
      <w:r>
        <w:rPr>
          <w:rFonts w:hint="cs"/>
          <w:b/>
          <w:bCs/>
          <w:rtl/>
          <w:lang w:bidi="ar-D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alias w:val="Titre"/>
      <w:id w:val="77738743"/>
      <w:placeholder>
        <w:docPart w:val="CAF7D032B3E2491089CF35C7C4E55CC0"/>
      </w:placeholder>
      <w:dataBinding w:prefixMappings="xmlns:ns0='http://schemas.openxmlformats.org/package/2006/metadata/core-properties' xmlns:ns1='http://purl.org/dc/elements/1.1/'" w:xpath="/ns0:coreProperties[1]/ns1:title[1]" w:storeItemID="{6C3C8BC8-F283-45AE-878A-BAB7291924A1}"/>
      <w:text/>
    </w:sdtPr>
    <w:sdtContent>
      <w:p w:rsidR="00AE22DF" w:rsidRPr="00AE22DF" w:rsidRDefault="00AE22DF" w:rsidP="00AE22DF">
        <w:pPr>
          <w:pStyle w:val="En-tte"/>
          <w:pBdr>
            <w:bottom w:val="thickThinSmallGap" w:sz="24" w:space="1" w:color="622423" w:themeColor="accent2" w:themeShade="7F"/>
          </w:pBdr>
          <w:bidi/>
          <w:jc w:val="both"/>
          <w:rPr>
            <w:rFonts w:asciiTheme="majorHAnsi" w:eastAsiaTheme="majorEastAsia" w:hAnsiTheme="majorHAnsi" w:cstheme="majorBidi"/>
          </w:rPr>
        </w:pPr>
        <w:r w:rsidRPr="00AE22DF">
          <w:rPr>
            <w:rFonts w:asciiTheme="majorHAnsi" w:eastAsiaTheme="majorEastAsia" w:hAnsiTheme="majorHAnsi" w:cstheme="majorBidi" w:hint="cs"/>
            <w:rtl/>
          </w:rPr>
          <w:t xml:space="preserve">تاريخ الفكر السياسي 1                          </w:t>
        </w:r>
        <w:r>
          <w:rPr>
            <w:rFonts w:asciiTheme="majorHAnsi" w:eastAsiaTheme="majorEastAsia" w:hAnsiTheme="majorHAnsi" w:cstheme="majorBidi" w:hint="cs"/>
            <w:rtl/>
          </w:rPr>
          <w:t xml:space="preserve">                                                             </w:t>
        </w:r>
        <w:r w:rsidRPr="00AE22DF">
          <w:rPr>
            <w:rFonts w:asciiTheme="majorHAnsi" w:eastAsiaTheme="majorEastAsia" w:hAnsiTheme="majorHAnsi" w:cstheme="majorBidi" w:hint="cs"/>
            <w:rtl/>
          </w:rPr>
          <w:t>الفكر السياسي الشرقي القديم</w:t>
        </w:r>
      </w:p>
    </w:sdtContent>
  </w:sdt>
  <w:p w:rsidR="00AE22DF" w:rsidRDefault="00AE22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F4146"/>
    <w:multiLevelType w:val="hybridMultilevel"/>
    <w:tmpl w:val="16481642"/>
    <w:lvl w:ilvl="0" w:tplc="33469054">
      <w:start w:val="2"/>
      <w:numFmt w:val="bullet"/>
      <w:lvlText w:val="-"/>
      <w:lvlJc w:val="left"/>
      <w:pPr>
        <w:ind w:left="720" w:hanging="360"/>
      </w:pPr>
      <w:rPr>
        <w:rFonts w:ascii="Traditional Arabic" w:eastAsia="Times New Roman" w:hAnsi="Traditional Arabic" w:cs="Traditional Arabic"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B518ED"/>
    <w:multiLevelType w:val="hybridMultilevel"/>
    <w:tmpl w:val="DD1ACE4E"/>
    <w:lvl w:ilvl="0" w:tplc="BF129000">
      <w:start w:val="1"/>
      <w:numFmt w:val="bullet"/>
      <w:lvlText w:val=""/>
      <w:lvlJc w:val="left"/>
      <w:pPr>
        <w:tabs>
          <w:tab w:val="num" w:pos="1376"/>
        </w:tabs>
        <w:ind w:left="464" w:firstLine="623"/>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0A"/>
    <w:rsid w:val="0016291F"/>
    <w:rsid w:val="00693E9B"/>
    <w:rsid w:val="008D4815"/>
    <w:rsid w:val="00AE22DF"/>
    <w:rsid w:val="00B117E9"/>
    <w:rsid w:val="00C8650A"/>
    <w:rsid w:val="00CD0D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0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650A"/>
    <w:pPr>
      <w:ind w:left="720"/>
      <w:contextualSpacing/>
    </w:pPr>
  </w:style>
  <w:style w:type="paragraph" w:styleId="Notedebasdepage">
    <w:name w:val="footnote text"/>
    <w:basedOn w:val="Normal"/>
    <w:link w:val="NotedebasdepageCar"/>
    <w:semiHidden/>
    <w:rsid w:val="00C8650A"/>
    <w:rPr>
      <w:sz w:val="20"/>
      <w:szCs w:val="20"/>
    </w:rPr>
  </w:style>
  <w:style w:type="character" w:customStyle="1" w:styleId="NotedebasdepageCar">
    <w:name w:val="Note de bas de page Car"/>
    <w:basedOn w:val="Policepardfaut"/>
    <w:link w:val="Notedebasdepage"/>
    <w:semiHidden/>
    <w:rsid w:val="00C8650A"/>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8650A"/>
    <w:rPr>
      <w:vertAlign w:val="superscript"/>
    </w:rPr>
  </w:style>
  <w:style w:type="paragraph" w:styleId="En-tte">
    <w:name w:val="header"/>
    <w:basedOn w:val="Normal"/>
    <w:link w:val="En-tteCar"/>
    <w:uiPriority w:val="99"/>
    <w:unhideWhenUsed/>
    <w:rsid w:val="00AE22DF"/>
    <w:pPr>
      <w:tabs>
        <w:tab w:val="center" w:pos="4536"/>
        <w:tab w:val="right" w:pos="9072"/>
      </w:tabs>
    </w:pPr>
  </w:style>
  <w:style w:type="character" w:customStyle="1" w:styleId="En-tteCar">
    <w:name w:val="En-tête Car"/>
    <w:basedOn w:val="Policepardfaut"/>
    <w:link w:val="En-tte"/>
    <w:uiPriority w:val="99"/>
    <w:rsid w:val="00AE22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E22DF"/>
    <w:pPr>
      <w:tabs>
        <w:tab w:val="center" w:pos="4536"/>
        <w:tab w:val="right" w:pos="9072"/>
      </w:tabs>
    </w:pPr>
  </w:style>
  <w:style w:type="character" w:customStyle="1" w:styleId="PieddepageCar">
    <w:name w:val="Pied de page Car"/>
    <w:basedOn w:val="Policepardfaut"/>
    <w:link w:val="Pieddepage"/>
    <w:uiPriority w:val="99"/>
    <w:rsid w:val="00AE22D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E22DF"/>
    <w:rPr>
      <w:rFonts w:ascii="Tahoma" w:hAnsi="Tahoma" w:cs="Tahoma"/>
      <w:sz w:val="16"/>
      <w:szCs w:val="16"/>
    </w:rPr>
  </w:style>
  <w:style w:type="character" w:customStyle="1" w:styleId="TextedebullesCar">
    <w:name w:val="Texte de bulles Car"/>
    <w:basedOn w:val="Policepardfaut"/>
    <w:link w:val="Textedebulles"/>
    <w:uiPriority w:val="99"/>
    <w:semiHidden/>
    <w:rsid w:val="00AE22D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0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650A"/>
    <w:pPr>
      <w:ind w:left="720"/>
      <w:contextualSpacing/>
    </w:pPr>
  </w:style>
  <w:style w:type="paragraph" w:styleId="Notedebasdepage">
    <w:name w:val="footnote text"/>
    <w:basedOn w:val="Normal"/>
    <w:link w:val="NotedebasdepageCar"/>
    <w:semiHidden/>
    <w:rsid w:val="00C8650A"/>
    <w:rPr>
      <w:sz w:val="20"/>
      <w:szCs w:val="20"/>
    </w:rPr>
  </w:style>
  <w:style w:type="character" w:customStyle="1" w:styleId="NotedebasdepageCar">
    <w:name w:val="Note de bas de page Car"/>
    <w:basedOn w:val="Policepardfaut"/>
    <w:link w:val="Notedebasdepage"/>
    <w:semiHidden/>
    <w:rsid w:val="00C8650A"/>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8650A"/>
    <w:rPr>
      <w:vertAlign w:val="superscript"/>
    </w:rPr>
  </w:style>
  <w:style w:type="paragraph" w:styleId="En-tte">
    <w:name w:val="header"/>
    <w:basedOn w:val="Normal"/>
    <w:link w:val="En-tteCar"/>
    <w:uiPriority w:val="99"/>
    <w:unhideWhenUsed/>
    <w:rsid w:val="00AE22DF"/>
    <w:pPr>
      <w:tabs>
        <w:tab w:val="center" w:pos="4536"/>
        <w:tab w:val="right" w:pos="9072"/>
      </w:tabs>
    </w:pPr>
  </w:style>
  <w:style w:type="character" w:customStyle="1" w:styleId="En-tteCar">
    <w:name w:val="En-tête Car"/>
    <w:basedOn w:val="Policepardfaut"/>
    <w:link w:val="En-tte"/>
    <w:uiPriority w:val="99"/>
    <w:rsid w:val="00AE22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E22DF"/>
    <w:pPr>
      <w:tabs>
        <w:tab w:val="center" w:pos="4536"/>
        <w:tab w:val="right" w:pos="9072"/>
      </w:tabs>
    </w:pPr>
  </w:style>
  <w:style w:type="character" w:customStyle="1" w:styleId="PieddepageCar">
    <w:name w:val="Pied de page Car"/>
    <w:basedOn w:val="Policepardfaut"/>
    <w:link w:val="Pieddepage"/>
    <w:uiPriority w:val="99"/>
    <w:rsid w:val="00AE22D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E22DF"/>
    <w:rPr>
      <w:rFonts w:ascii="Tahoma" w:hAnsi="Tahoma" w:cs="Tahoma"/>
      <w:sz w:val="16"/>
      <w:szCs w:val="16"/>
    </w:rPr>
  </w:style>
  <w:style w:type="character" w:customStyle="1" w:styleId="TextedebullesCar">
    <w:name w:val="Texte de bulles Car"/>
    <w:basedOn w:val="Policepardfaut"/>
    <w:link w:val="Textedebulles"/>
    <w:uiPriority w:val="99"/>
    <w:semiHidden/>
    <w:rsid w:val="00AE22D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F7D032B3E2491089CF35C7C4E55CC0"/>
        <w:category>
          <w:name w:val="Général"/>
          <w:gallery w:val="placeholder"/>
        </w:category>
        <w:types>
          <w:type w:val="bbPlcHdr"/>
        </w:types>
        <w:behaviors>
          <w:behavior w:val="content"/>
        </w:behaviors>
        <w:guid w:val="{399A014C-B794-453C-802E-6939D8D55A9A}"/>
      </w:docPartPr>
      <w:docPartBody>
        <w:p w:rsidR="00000000" w:rsidRDefault="006817BC" w:rsidP="006817BC">
          <w:pPr>
            <w:pStyle w:val="CAF7D032B3E2491089CF35C7C4E55CC0"/>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BC"/>
    <w:rsid w:val="006817BC"/>
    <w:rsid w:val="00CB53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F7D032B3E2491089CF35C7C4E55CC0">
    <w:name w:val="CAF7D032B3E2491089CF35C7C4E55CC0"/>
    <w:rsid w:val="006817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F7D032B3E2491089CF35C7C4E55CC0">
    <w:name w:val="CAF7D032B3E2491089CF35C7C4E55CC0"/>
    <w:rsid w:val="00681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2648</Words>
  <Characters>14565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تاريخ الفكر السياسي 1                                                                                       الفكر السياسي الشرقي القديم</vt:lpstr>
    </vt:vector>
  </TitlesOfParts>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تاريخ الفكر السياسي 1                                                                                       الفكر السياسي الشرقي القديم</dc:title>
  <dc:creator>G3</dc:creator>
  <cp:lastModifiedBy>G3</cp:lastModifiedBy>
  <cp:revision>2</cp:revision>
  <dcterms:created xsi:type="dcterms:W3CDTF">2021-10-12T19:26:00Z</dcterms:created>
  <dcterms:modified xsi:type="dcterms:W3CDTF">2021-10-12T20:15:00Z</dcterms:modified>
</cp:coreProperties>
</file>