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06" w:rsidRPr="00BF30EE" w:rsidRDefault="002F5E06" w:rsidP="002F5E06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المحاضرة الثالثة</w:t>
      </w:r>
      <w:r w:rsidRPr="00BF30EE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  <w:lang w:bidi="ar-DZ"/>
        </w:rPr>
        <w:t xml:space="preserve"> : أثر الثقافة المقاولاتية على إنشاء مؤسسات مصغرة </w:t>
      </w:r>
    </w:p>
    <w:p w:rsidR="002F5E06" w:rsidRPr="007F6121" w:rsidRDefault="002F5E06" w:rsidP="002F5E06">
      <w:pPr>
        <w:tabs>
          <w:tab w:val="right" w:pos="8219"/>
        </w:tabs>
        <w:spacing w:line="240" w:lineRule="auto"/>
        <w:ind w:left="360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هناك العديد من النماذج التي بينت أثر العوامل الاقتصادية والاجتماعية والثقافية في سلوك المقاول إلا ان دراستنا اعتمدت على  نموذج </w:t>
      </w:r>
      <w:r w:rsidRPr="00A2285C"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  <w:t>SHAPERO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والمتمثل شرحه كما يلي :</w:t>
      </w:r>
    </w:p>
    <w:p w:rsidR="002F5E06" w:rsidRPr="007F6121" w:rsidRDefault="002F5E06" w:rsidP="002F5E06">
      <w:pPr>
        <w:spacing w:line="240" w:lineRule="auto"/>
        <w:ind w:left="360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7F6121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DZ"/>
        </w:rPr>
        <w:t>نموذج</w:t>
      </w:r>
      <w:r w:rsidRPr="004B5AF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Pr="00A2285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SHAPERO</w:t>
      </w:r>
      <w:r w:rsidRPr="00992F8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 xml:space="preserve"> 1975</w:t>
      </w:r>
      <w:r w:rsidRPr="007F6121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: 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وهو الأكثر شهرة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،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يشرح 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الحدث المقاولات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ي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،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بمعنى العناصر التي تشرح اختيار المقاولة.</w:t>
      </w:r>
    </w:p>
    <w:p w:rsidR="002F5E06" w:rsidRPr="007F6121" w:rsidRDefault="002F5E06" w:rsidP="002F5E06">
      <w:pPr>
        <w:spacing w:line="240" w:lineRule="auto"/>
        <w:ind w:left="360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الحدث المقاولاتي هو نتيجة لتوليفة من أربعة متغيرات </w:t>
      </w:r>
      <w:r>
        <w:rPr>
          <w:rStyle w:val="Appelnotedebasdep"/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footnoteReference w:id="2"/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:</w:t>
      </w:r>
    </w:p>
    <w:p w:rsidR="002F5E06" w:rsidRPr="007F6121" w:rsidRDefault="002F5E06" w:rsidP="002F5E06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DZ"/>
        </w:rPr>
      </w:pP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الانتقادات السلبية، الايجابية، و الوسطية .</w:t>
      </w:r>
    </w:p>
    <w:p w:rsidR="002F5E06" w:rsidRPr="007F6121" w:rsidRDefault="002F5E06" w:rsidP="002F5E06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DZ"/>
        </w:rPr>
      </w:pP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إدراك الرغبة.</w:t>
      </w:r>
    </w:p>
    <w:p w:rsidR="002F5E06" w:rsidRPr="007F6121" w:rsidRDefault="002F5E06" w:rsidP="002F5E06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DZ"/>
        </w:rPr>
      </w:pP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إمكانية الانجاز يأخذ بعين الاعتبار العوامل المنحدر من المحيط الثقافي ، 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الاقتصادي والسياسي والاجتماعي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.</w:t>
      </w:r>
    </w:p>
    <w:p w:rsidR="002F5E06" w:rsidRPr="007F6121" w:rsidRDefault="002F5E06" w:rsidP="002F5E06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DZ"/>
        </w:rPr>
      </w:pP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الميل للعمل.</w:t>
      </w:r>
    </w:p>
    <w:p w:rsidR="002F5E06" w:rsidRPr="007F6121" w:rsidRDefault="002F5E06" w:rsidP="002F5E06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لأن دراستنا تركز أكثر بالخصوص على المتغيرات المرتبطة بالمحيط،  لن نتطرق لكل متغيرات النموذج، سنركز اهتماما على العوامل التي استشهد بها </w:t>
      </w:r>
      <w:r w:rsidRPr="00F87099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SHAPERO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.</w:t>
      </w:r>
    </w:p>
    <w:p w:rsidR="002F5E06" w:rsidRPr="007F6121" w:rsidRDefault="002F5E06" w:rsidP="002F5E06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أ </w:t>
      </w:r>
      <w:r w:rsidRPr="002A38F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– متغيرات </w:t>
      </w:r>
      <w:r w:rsidRPr="002A38F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DZ"/>
        </w:rPr>
        <w:t>اجتماعية</w:t>
      </w:r>
      <w:r w:rsidRPr="007F6121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: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وتتكون من </w:t>
      </w:r>
    </w:p>
    <w:p w:rsidR="002F5E06" w:rsidRPr="007F6121" w:rsidRDefault="002F5E06" w:rsidP="002F5E06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العائلة: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إن وجود </w:t>
      </w:r>
      <w:r w:rsidRPr="007F6121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أب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أو </w:t>
      </w:r>
      <w:r w:rsidRPr="007F6121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أم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مقاول عامل مميز </w:t>
      </w:r>
      <w:r w:rsidRPr="007F6121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للمقاولة،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ذلك </w:t>
      </w:r>
      <w:r w:rsidRPr="007F6121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إجماع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واتفاق الباحثون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، متغيرة محددة لإنشاء المؤسسة.</w:t>
      </w:r>
    </w:p>
    <w:p w:rsidR="002F5E06" w:rsidRPr="007F6121" w:rsidRDefault="002F5E06" w:rsidP="002F5E06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المؤسسة: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وجود مؤسسة يشجع المقاولة والافتراق وهي عامل مميز.</w:t>
      </w:r>
    </w:p>
    <w:p w:rsidR="002F5E06" w:rsidRPr="007F6121" w:rsidRDefault="002F5E06" w:rsidP="002F5E06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المحيط المهني: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يعني وجود إقليم موروث للمقاولة،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انه من الذكاء هنا التكلم عن الشبكات وأهميتها في إنشاء مؤسسة حسب </w:t>
      </w:r>
      <w:r w:rsidRPr="00F87099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Arocéna</w:t>
      </w:r>
      <w:r w:rsidRPr="00C40A7B">
        <w:rPr>
          <w:rFonts w:ascii="Traditional Arabic" w:hAnsi="Traditional Arabic" w:cs="Traditional Arabic"/>
          <w:color w:val="000000" w:themeColor="text1"/>
          <w:sz w:val="28"/>
          <w:szCs w:val="28"/>
          <w:lang w:bidi="ar-DZ"/>
        </w:rPr>
        <w:t>(1984)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نجاح الإنشاء أنها مسألة </w:t>
      </w:r>
      <w:r w:rsidRPr="007F6121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شبكات.</w:t>
      </w:r>
    </w:p>
    <w:p w:rsidR="002F5E06" w:rsidRPr="007F6121" w:rsidRDefault="002F5E06" w:rsidP="002F5E06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المحيط الاجتماعي بالمفهوم الواسع:</w:t>
      </w:r>
      <w:r w:rsidRPr="002A38F4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DZ"/>
        </w:rPr>
        <w:t xml:space="preserve"> </w:t>
      </w:r>
      <w:r w:rsidRPr="002A38F4">
        <w:rPr>
          <w:rFonts w:ascii="Traditional Arabic" w:hAnsi="Traditional Arabic" w:cs="Traditional Arabic"/>
          <w:color w:val="000000" w:themeColor="text1"/>
          <w:sz w:val="28"/>
          <w:szCs w:val="28"/>
          <w:lang w:bidi="ar-DZ"/>
        </w:rPr>
        <w:t>weber 1930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ذكر الدين كمحدد أساسي للمقاولة ووضح اثر المذهب على تور الرأسمالية في نفس الشيء المحيط الاجتماعي يمكن  أن يكون أكثر أو أقل تفضيلا  لإنشاء المؤسسة .</w:t>
      </w:r>
    </w:p>
    <w:p w:rsidR="002F5E06" w:rsidRDefault="002F5E06" w:rsidP="002F5E06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DZ"/>
        </w:rPr>
      </w:pP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من جهة </w:t>
      </w:r>
      <w:r w:rsidRPr="007F6121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أخرى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لاحظنا </w:t>
      </w:r>
      <w:r w:rsidRPr="007F6121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آن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الأشخاص الأكثر بروزا في مخطط الدراسي لديهم ميول للتوجه نحو الوظائف العمومية المعروف بأنه أكثر أمانا مقارنة بإنشاء مؤسساتهم </w:t>
      </w:r>
      <w:r w:rsidRPr="007F6121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الخاصة.</w:t>
      </w:r>
    </w:p>
    <w:p w:rsidR="002F5E06" w:rsidRPr="007F6121" w:rsidRDefault="002F5E06" w:rsidP="002F5E06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ب- </w:t>
      </w:r>
      <w:r w:rsidRPr="002A38F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DZ"/>
        </w:rPr>
        <w:t>المتغيرات الاقتصادية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: </w:t>
      </w:r>
    </w:p>
    <w:p w:rsidR="002F5E06" w:rsidRPr="007F6121" w:rsidRDefault="002F5E06" w:rsidP="002F5E06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lastRenderedPageBreak/>
        <w:t>إمكانية الانجاز مرتبطة بستة أنواع للموارد تدعى ( مال ، أشخاص ، آلات ، معدات ، علامة ، تسيير ) إنهم الموارد الذين يجب أن يصل لهم المقاول في نهاية إنشاء مؤسسة ، من هذه الموارد أخد بعين الاعتبار التالي :</w:t>
      </w:r>
    </w:p>
    <w:p w:rsidR="002F5E06" w:rsidRPr="007F6121" w:rsidRDefault="002F5E06" w:rsidP="002F5E06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رأسمال: هيئة رأسمال التمويلي للانطلاق يشجع المقاولة وكذلك المقاول </w:t>
      </w:r>
    </w:p>
    <w:p w:rsidR="002F5E06" w:rsidRPr="007F6121" w:rsidRDefault="002F5E06" w:rsidP="002F5E06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العمال: تواجد اليد العاملة المؤهلة في منطقة لإنشاء تحفز للمقاولة</w:t>
      </w:r>
    </w:p>
    <w:p w:rsidR="002F5E06" w:rsidRPr="007F6121" w:rsidRDefault="002F5E06" w:rsidP="002F5E06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تأط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ير 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مؤهل: المؤسسات الصغيرة تجد صعوبات لاستقطاب إطارات مؤهلة لأنها ترى أنها لا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يمكنها تعرض عليهم نفس الامتيازات المالية الموجودة في المؤسسات الكبيرة .</w:t>
      </w:r>
    </w:p>
    <w:p w:rsidR="002F5E06" w:rsidRPr="007F6121" w:rsidRDefault="002F5E06" w:rsidP="002F5E06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إمكانية الوصول للسوق :وجود أسواق مفتوحة تؤثر ايجابيا على إنشاء المؤسسة عولمة </w:t>
      </w:r>
      <w:r w:rsidRPr="007F6121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الأسواق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وهي كذلك ذكرت من طرف </w:t>
      </w:r>
      <w:r w:rsidRPr="00A2285C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Marchesnay</w:t>
      </w:r>
      <w:r w:rsidRPr="002A38F4">
        <w:rPr>
          <w:rFonts w:ascii="Traditional Arabic" w:hAnsi="Traditional Arabic" w:cs="Traditional Arabic"/>
          <w:color w:val="000000" w:themeColor="text1"/>
          <w:sz w:val="28"/>
          <w:szCs w:val="28"/>
          <w:lang w:bidi="ar-DZ"/>
        </w:rPr>
        <w:t xml:space="preserve"> 1996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كمتغيرة إنشاء المؤسسة.</w:t>
      </w:r>
    </w:p>
    <w:p w:rsidR="002F5E06" w:rsidRPr="007F6121" w:rsidRDefault="002F5E06" w:rsidP="002F5E06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7F6121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نموذج</w:t>
      </w:r>
      <w:r w:rsidRPr="00A2285C"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  <w:t>Shapiro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lang w:bidi="ar-DZ"/>
        </w:rPr>
        <w:t xml:space="preserve"> 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انتقد من طرف </w:t>
      </w:r>
      <w:r w:rsidRPr="002A38F4">
        <w:rPr>
          <w:rFonts w:ascii="Traditional Arabic" w:hAnsi="Traditional Arabic" w:cs="Traditional Arabic"/>
          <w:color w:val="000000" w:themeColor="text1"/>
          <w:sz w:val="28"/>
          <w:szCs w:val="28"/>
          <w:lang w:bidi="ar-DZ"/>
        </w:rPr>
        <w:t>Belley</w:t>
      </w:r>
      <w:r w:rsidRPr="002A38F4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DZ"/>
        </w:rPr>
        <w:t xml:space="preserve"> 1989 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الذي اعتبر </w:t>
      </w:r>
      <w:r w:rsidRPr="007F6121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أن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مفهوم الفرصة يجب </w:t>
      </w:r>
      <w:r w:rsidRPr="007F6121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أن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تدرج من جهة </w:t>
      </w:r>
      <w:r w:rsidRPr="007F6121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أخرى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، واغلب الباحثون ادمج فرضيته </w:t>
      </w:r>
      <w:r w:rsidRPr="007F6121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أن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الفرصة امتلكت.</w:t>
      </w:r>
    </w:p>
    <w:p w:rsidR="002F5E06" w:rsidRPr="007F6121" w:rsidRDefault="002F5E06" w:rsidP="002F5E06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A2285C"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  <w:t>Belley</w:t>
      </w:r>
      <w:r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 w:themeColor="text1"/>
          <w:sz w:val="24"/>
          <w:szCs w:val="24"/>
          <w:rtl/>
          <w:lang w:bidi="ar-DZ"/>
        </w:rPr>
        <w:t xml:space="preserve"> </w:t>
      </w:r>
      <w:r w:rsidRPr="000D5454">
        <w:rPr>
          <w:rFonts w:ascii="Traditional Arabic" w:hAnsi="Traditional Arabic" w:cs="Traditional Arabic"/>
          <w:color w:val="000000" w:themeColor="text1"/>
          <w:sz w:val="28"/>
          <w:szCs w:val="28"/>
          <w:lang w:bidi="ar-DZ"/>
        </w:rPr>
        <w:t xml:space="preserve"> 1989</w:t>
      </w:r>
      <w:r w:rsidRPr="000D5454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DZ"/>
        </w:rPr>
        <w:t xml:space="preserve"> 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عدل نموذج </w:t>
      </w:r>
      <w:r w:rsidRPr="00A2285C"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  <w:t>Shapiro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lang w:bidi="ar-DZ"/>
        </w:rPr>
        <w:t xml:space="preserve"> </w:t>
      </w: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بتكملة هذه المتغيرة والتي يمكن ان تكون  ثلاثة أصول :</w:t>
      </w:r>
    </w:p>
    <w:p w:rsidR="002F5E06" w:rsidRPr="007F6121" w:rsidRDefault="002F5E06" w:rsidP="002F5E06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DZ"/>
        </w:rPr>
      </w:pP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مرتبطة بالخبرة للمقاول.</w:t>
      </w:r>
    </w:p>
    <w:p w:rsidR="002F5E06" w:rsidRPr="007F6121" w:rsidRDefault="002F5E06" w:rsidP="002F5E06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DZ"/>
        </w:rPr>
      </w:pPr>
      <w:r w:rsidRPr="007F61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مرتبطة ببعض الظروف (الالتقاء مع مستثمرين مثلا).</w:t>
      </w:r>
    </w:p>
    <w:p w:rsidR="002F5E06" w:rsidRDefault="002F5E06" w:rsidP="002F5E06">
      <w:pPr>
        <w:pStyle w:val="Paragraphedeliste"/>
        <w:numPr>
          <w:ilvl w:val="0"/>
          <w:numId w:val="2"/>
        </w:numPr>
        <w:bidi/>
      </w:pPr>
      <w:r w:rsidRPr="002F5E06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البحث عن الفرصة،</w:t>
      </w:r>
      <w:r w:rsidRPr="002F5E06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2F5E06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مثلا استبدا</w:t>
      </w:r>
      <w:r w:rsidRPr="002F5E06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ل</w:t>
      </w:r>
      <w:r w:rsidRPr="002F5E06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طريقة عمل جماعي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</w:t>
      </w:r>
    </w:p>
    <w:sectPr w:rsidR="002F5E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4F0" w:rsidRDefault="000134F0" w:rsidP="002F5E06">
      <w:pPr>
        <w:spacing w:after="0" w:line="240" w:lineRule="auto"/>
      </w:pPr>
      <w:r>
        <w:separator/>
      </w:r>
    </w:p>
  </w:endnote>
  <w:endnote w:type="continuationSeparator" w:id="1">
    <w:p w:rsidR="000134F0" w:rsidRDefault="000134F0" w:rsidP="002F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4F0" w:rsidRDefault="000134F0" w:rsidP="002F5E06">
      <w:pPr>
        <w:spacing w:after="0" w:line="240" w:lineRule="auto"/>
      </w:pPr>
      <w:r>
        <w:separator/>
      </w:r>
    </w:p>
  </w:footnote>
  <w:footnote w:type="continuationSeparator" w:id="1">
    <w:p w:rsidR="000134F0" w:rsidRDefault="000134F0" w:rsidP="002F5E06">
      <w:pPr>
        <w:spacing w:after="0" w:line="240" w:lineRule="auto"/>
      </w:pPr>
      <w:r>
        <w:continuationSeparator/>
      </w:r>
    </w:p>
  </w:footnote>
  <w:footnote w:id="2">
    <w:p w:rsidR="002F5E06" w:rsidRPr="00907067" w:rsidRDefault="002F5E06" w:rsidP="002F5E06">
      <w:pPr>
        <w:pStyle w:val="Notedebasdepage"/>
        <w:rPr>
          <w:rFonts w:asciiTheme="majorBidi" w:hAnsiTheme="majorBidi" w:cstheme="majorBidi"/>
          <w:lang w:bidi="ar-DZ"/>
        </w:rPr>
      </w:pPr>
      <w:r w:rsidRPr="00907067">
        <w:rPr>
          <w:rStyle w:val="Appelnotedebasdep"/>
          <w:rFonts w:asciiTheme="majorBidi" w:hAnsiTheme="majorBidi" w:cstheme="majorBidi"/>
        </w:rPr>
        <w:footnoteRef/>
      </w:r>
      <w:r w:rsidRPr="00907067">
        <w:rPr>
          <w:rFonts w:asciiTheme="majorBidi" w:hAnsiTheme="majorBidi" w:cstheme="majorBidi"/>
        </w:rPr>
        <w:t xml:space="preserve"> </w:t>
      </w:r>
      <w:r w:rsidRPr="00907067">
        <w:rPr>
          <w:rFonts w:asciiTheme="majorBidi" w:hAnsiTheme="majorBidi" w:cstheme="majorBidi"/>
          <w:lang w:bidi="ar-DZ"/>
        </w:rPr>
        <w:t>Colot. Comblék et ladhvri. J infeuence des facteures- sorio- conomique et culturls sur l’entreneurell-documents d’ economiqe et de gestion working paper</w:t>
      </w:r>
      <w:r w:rsidRPr="00907067">
        <w:rPr>
          <w:rFonts w:asciiTheme="majorBidi" w:hAnsiTheme="majorBidi" w:cstheme="majorBidi"/>
          <w:rtl/>
          <w:lang w:bidi="ar-DZ"/>
        </w:rPr>
        <w:t>:</w:t>
      </w:r>
      <w:r w:rsidRPr="00907067">
        <w:rPr>
          <w:rFonts w:asciiTheme="majorBidi" w:hAnsiTheme="majorBidi" w:cstheme="majorBidi"/>
          <w:lang w:bidi="ar-DZ"/>
        </w:rPr>
        <w:t xml:space="preserve"> 03-2007 centre de recherche warocque p5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1D1"/>
    <w:multiLevelType w:val="hybridMultilevel"/>
    <w:tmpl w:val="F5E02F7A"/>
    <w:lvl w:ilvl="0" w:tplc="D5A6F8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E7DF0"/>
    <w:multiLevelType w:val="hybridMultilevel"/>
    <w:tmpl w:val="F9FCD1EA"/>
    <w:lvl w:ilvl="0" w:tplc="589E0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E06"/>
    <w:rsid w:val="000134F0"/>
    <w:rsid w:val="002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06"/>
    <w:pPr>
      <w:bidi/>
    </w:pPr>
    <w:rPr>
      <w:rFonts w:eastAsia="SimSu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E06"/>
    <w:pPr>
      <w:bidi w:val="0"/>
      <w:ind w:left="720"/>
      <w:contextualSpacing/>
    </w:pPr>
    <w:rPr>
      <w:rFonts w:eastAsiaTheme="minorEastAsia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5E06"/>
    <w:pPr>
      <w:bidi w:val="0"/>
      <w:spacing w:after="0" w:line="240" w:lineRule="auto"/>
      <w:jc w:val="both"/>
    </w:pPr>
    <w:rPr>
      <w:rFonts w:eastAsiaTheme="minorHAnsi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5E06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2F5E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2020-12-27T13:05:00Z</dcterms:created>
  <dcterms:modified xsi:type="dcterms:W3CDTF">2020-12-27T13:07:00Z</dcterms:modified>
</cp:coreProperties>
</file>