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B" w:rsidRPr="002A4463" w:rsidRDefault="00B035CB" w:rsidP="002A4463">
      <w:pPr>
        <w:bidi/>
        <w:spacing w:after="0" w:line="360" w:lineRule="auto"/>
        <w:jc w:val="center"/>
        <w:rPr>
          <w:rFonts w:ascii="Traditional Arabic" w:eastAsia="Times New Roman" w:hAnsi="Traditional Arabic" w:cs="Traditional Arabic"/>
          <w:b/>
          <w:bCs/>
          <w:i/>
          <w:iCs/>
          <w:color w:val="1D2228"/>
          <w:sz w:val="40"/>
          <w:szCs w:val="40"/>
          <w:shd w:val="clear" w:color="auto" w:fill="FFFFFF"/>
          <w:rtl/>
        </w:rPr>
      </w:pPr>
      <w:r w:rsidRPr="002A4463">
        <w:rPr>
          <w:rFonts w:ascii="Traditional Arabic" w:eastAsia="Times New Roman" w:hAnsi="Traditional Arabic" w:cs="Traditional Arabic"/>
          <w:b/>
          <w:bCs/>
          <w:i/>
          <w:iCs/>
          <w:color w:val="1D2228"/>
          <w:sz w:val="40"/>
          <w:szCs w:val="40"/>
          <w:shd w:val="clear" w:color="auto" w:fill="FFFFFF"/>
          <w:rtl/>
        </w:rPr>
        <w:t>ملخص المحاضر</w:t>
      </w:r>
      <w:r w:rsidR="002A4463" w:rsidRPr="002A4463">
        <w:rPr>
          <w:rFonts w:ascii="Traditional Arabic" w:eastAsia="Times New Roman" w:hAnsi="Traditional Arabic" w:cs="Traditional Arabic" w:hint="cs"/>
          <w:b/>
          <w:bCs/>
          <w:i/>
          <w:iCs/>
          <w:color w:val="1D2228"/>
          <w:sz w:val="40"/>
          <w:szCs w:val="40"/>
          <w:shd w:val="clear" w:color="auto" w:fill="FFFFFF"/>
          <w:rtl/>
        </w:rPr>
        <w:t>ة</w:t>
      </w:r>
      <w:r w:rsidRPr="002A4463">
        <w:rPr>
          <w:rFonts w:ascii="Traditional Arabic" w:eastAsia="Times New Roman" w:hAnsi="Traditional Arabic" w:cs="Traditional Arabic"/>
          <w:b/>
          <w:bCs/>
          <w:i/>
          <w:iCs/>
          <w:color w:val="1D2228"/>
          <w:sz w:val="40"/>
          <w:szCs w:val="40"/>
          <w:shd w:val="clear" w:color="auto" w:fill="FFFFFF"/>
          <w:rtl/>
        </w:rPr>
        <w:t xml:space="preserve"> الثاني</w:t>
      </w:r>
      <w:r w:rsidRPr="002A4463">
        <w:rPr>
          <w:rFonts w:ascii="Traditional Arabic" w:eastAsia="Times New Roman" w:hAnsi="Traditional Arabic" w:cs="Traditional Arabic" w:hint="cs"/>
          <w:b/>
          <w:bCs/>
          <w:i/>
          <w:iCs/>
          <w:color w:val="1D2228"/>
          <w:sz w:val="40"/>
          <w:szCs w:val="40"/>
          <w:shd w:val="clear" w:color="auto" w:fill="FFFFFF"/>
          <w:rtl/>
        </w:rPr>
        <w:t>ة:</w:t>
      </w:r>
    </w:p>
    <w:p w:rsidR="00B035CB" w:rsidRDefault="00A937B8" w:rsidP="002A4463">
      <w:pPr>
        <w:bidi/>
        <w:spacing w:after="0" w:line="360" w:lineRule="auto"/>
        <w:jc w:val="center"/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</w:pPr>
      <w:r w:rsidRPr="00A937B8">
        <w:rPr>
          <w:rFonts w:ascii="Traditional Arabic" w:eastAsia="Times New Roman" w:hAnsi="Traditional Arabic" w:cs="Traditional Arabic"/>
          <w:b/>
          <w:bCs/>
          <w:color w:val="1D2228"/>
          <w:sz w:val="36"/>
          <w:szCs w:val="36"/>
          <w:shd w:val="clear" w:color="auto" w:fill="FFFFFF"/>
          <w:rtl/>
        </w:rPr>
        <w:t>تطور الفكر الاقتصادي في المرحل</w:t>
      </w:r>
      <w:r w:rsidR="002A4463" w:rsidRPr="002A4463">
        <w:rPr>
          <w:rFonts w:ascii="Traditional Arabic" w:eastAsia="Times New Roman" w:hAnsi="Traditional Arabic" w:cs="Traditional Arabic" w:hint="cs"/>
          <w:b/>
          <w:bCs/>
          <w:color w:val="1D2228"/>
          <w:sz w:val="36"/>
          <w:szCs w:val="36"/>
          <w:shd w:val="clear" w:color="auto" w:fill="FFFFFF"/>
          <w:rtl/>
        </w:rPr>
        <w:t>ة</w:t>
      </w:r>
      <w:r w:rsidRPr="00A937B8">
        <w:rPr>
          <w:rFonts w:ascii="Traditional Arabic" w:eastAsia="Times New Roman" w:hAnsi="Traditional Arabic" w:cs="Traditional Arabic"/>
          <w:b/>
          <w:bCs/>
          <w:color w:val="1D2228"/>
          <w:sz w:val="36"/>
          <w:szCs w:val="36"/>
          <w:shd w:val="clear" w:color="auto" w:fill="FFFFFF"/>
          <w:rtl/>
        </w:rPr>
        <w:t xml:space="preserve"> السابق</w:t>
      </w:r>
      <w:r w:rsidR="002A4463" w:rsidRPr="002A4463">
        <w:rPr>
          <w:rFonts w:ascii="Traditional Arabic" w:eastAsia="Times New Roman" w:hAnsi="Traditional Arabic" w:cs="Traditional Arabic" w:hint="cs"/>
          <w:b/>
          <w:bCs/>
          <w:color w:val="1D2228"/>
          <w:sz w:val="36"/>
          <w:szCs w:val="36"/>
          <w:shd w:val="clear" w:color="auto" w:fill="FFFFFF"/>
          <w:rtl/>
        </w:rPr>
        <w:t>ة</w:t>
      </w:r>
      <w:r w:rsidRPr="00A937B8">
        <w:rPr>
          <w:rFonts w:ascii="Traditional Arabic" w:eastAsia="Times New Roman" w:hAnsi="Traditional Arabic" w:cs="Traditional Arabic"/>
          <w:b/>
          <w:bCs/>
          <w:color w:val="1D2228"/>
          <w:sz w:val="36"/>
          <w:szCs w:val="36"/>
          <w:shd w:val="clear" w:color="auto" w:fill="FFFFFF"/>
          <w:rtl/>
        </w:rPr>
        <w:t xml:space="preserve"> عن </w:t>
      </w:r>
      <w:r w:rsidR="002A4463" w:rsidRPr="002A4463">
        <w:rPr>
          <w:rFonts w:ascii="Traditional Arabic" w:eastAsia="Times New Roman" w:hAnsi="Traditional Arabic" w:cs="Traditional Arabic" w:hint="cs"/>
          <w:b/>
          <w:bCs/>
          <w:color w:val="1D2228"/>
          <w:sz w:val="36"/>
          <w:szCs w:val="36"/>
          <w:shd w:val="clear" w:color="auto" w:fill="FFFFFF"/>
          <w:rtl/>
        </w:rPr>
        <w:t>الرأسمالية</w:t>
      </w:r>
      <w:r w:rsidR="00B035C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:</w:t>
      </w:r>
    </w:p>
    <w:p w:rsidR="002A4463" w:rsidRPr="00B035CB" w:rsidRDefault="002A4463" w:rsidP="002A4463">
      <w:pPr>
        <w:bidi/>
        <w:spacing w:after="0" w:line="360" w:lineRule="auto"/>
        <w:jc w:val="center"/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</w:pPr>
    </w:p>
    <w:p w:rsidR="003330FD" w:rsidRDefault="00A937B8" w:rsidP="002A4463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3330FD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أ</w:t>
      </w:r>
      <w:r w:rsidRPr="00A937B8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>ولا</w:t>
      </w:r>
      <w:r w:rsidR="003330FD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/</w:t>
      </w:r>
      <w:r w:rsidRPr="00A937B8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في العصور القديم</w:t>
      </w:r>
      <w:r w:rsidR="003330FD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ة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(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عند ال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غريق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):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</w:p>
    <w:p w:rsidR="00B035CB" w:rsidRDefault="00A937B8" w:rsidP="002A4463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لقد تعرض الفلاسف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اليونانيون 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'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ارسطو وافلاطون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)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لبحث بعض المشكلات </w:t>
      </w:r>
      <w:r w:rsidR="00B035CB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الاقتصادية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غير 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أن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دراستهم جاءت عربيه </w:t>
      </w:r>
      <w:r w:rsidR="00B035CB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ومحدودة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لسببين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</w:t>
      </w:r>
    </w:p>
    <w:p w:rsidR="00B035CB" w:rsidRDefault="00B035CB" w:rsidP="002A4463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 xml:space="preserve"> </w:t>
      </w:r>
      <w:r w:rsidR="00A937B8" w:rsidRPr="00A937B8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</w:t>
      </w:r>
      <w:r w:rsidR="003330FD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1</w:t>
      </w:r>
      <w:r w:rsidRPr="00B035C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/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2A4463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أنهم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لم يدرسوا المشكلات </w:t>
      </w:r>
      <w:r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الاقتصادية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ذاتها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وكفرع المستقل عن فروع المعرف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بل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وردت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دراستهم لها في خضم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 أبحاثهم 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حول الفلسف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وال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خلاق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B035CB" w:rsidRDefault="00B035CB" w:rsidP="003330FD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   </w:t>
      </w:r>
      <w:r w:rsidR="003330FD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2</w:t>
      </w:r>
      <w:r w:rsidRPr="00B035C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/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ارتكاز النشاط الاقتصادي في </w:t>
      </w:r>
      <w:r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الحضارة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اليونانية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على غ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رار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غيرها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آن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ذاك على العبيد وهو م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ا 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ولد عنده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م</w:t>
      </w:r>
      <w:r w:rsidR="00A937B8"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نوع من الاحتكار لهذا النوع من النشاط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B035CB" w:rsidRDefault="00A937B8" w:rsidP="00B035CB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ويمكن </w:t>
      </w:r>
      <w:r w:rsidR="00B035CB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إجما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ل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أهم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الأفكار</w:t>
      </w:r>
      <w:r w:rsidRPr="00A937B8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 w:rsidRPr="00A937B8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الاقتصادية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هذا العصر من خلال كل من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 أفلاطون وأرسطو:</w:t>
      </w:r>
    </w:p>
    <w:p w:rsidR="00B035CB" w:rsidRPr="00B035CB" w:rsidRDefault="00B035CB" w:rsidP="00B035CB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B035C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أف</w:t>
      </w:r>
      <w:r w:rsidR="00A937B8" w:rsidRPr="00B035CB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>لاطون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</w:t>
      </w:r>
    </w:p>
    <w:p w:rsidR="00B035CB" w:rsidRPr="00B035CB" w:rsidRDefault="00A937B8" w:rsidP="00B035CB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في كتابه </w:t>
      </w:r>
      <w:r w:rsidR="00B035CB" w:rsidRPr="00B035CB">
        <w:rPr>
          <w:rFonts w:ascii="Traditional Arabic" w:eastAsia="Times New Roman" w:hAnsi="Traditional Arabic" w:cs="Traditional Arabic" w:hint="cs"/>
          <w:b/>
          <w:bCs/>
          <w:i/>
          <w:iCs/>
          <w:color w:val="1D2228"/>
          <w:sz w:val="32"/>
          <w:szCs w:val="32"/>
          <w:shd w:val="clear" w:color="auto" w:fill="FFFFFF"/>
          <w:rtl/>
        </w:rPr>
        <w:t>الجمهورية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يرى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أفلاطون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أن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أساس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قيام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الدولة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هو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أساس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اقتصادي بم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عنى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ضرورة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تعاون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الأفراد</w:t>
      </w:r>
      <w:r w:rsidR="00B035CB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لتلبيه حاجاتهم </w:t>
      </w:r>
    </w:p>
    <w:p w:rsidR="00B035CB" w:rsidRPr="00B035CB" w:rsidRDefault="00B035CB" w:rsidP="00B035CB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ثانيا ينادي 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فلاطون بتقسيم العمل داخل الدول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A937B8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لأنه</w:t>
      </w:r>
      <w:r w:rsidR="00A937B8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يؤدي 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إلى</w:t>
      </w:r>
      <w:r w:rsidR="00A937B8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الزيادة</w:t>
      </w:r>
      <w:r w:rsidR="00A937B8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الإنتاج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B035CB" w:rsidRPr="00B035CB" w:rsidRDefault="00A937B8" w:rsidP="002A4463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يشترط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أفلاطون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على الح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كام 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(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الطبق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الثالث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تقسيمه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)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أن لا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تكون لهم ملكيه شخصيه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 w:rsidR="001C5B3F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خاص</w:t>
      </w:r>
      <w:r w:rsidR="001C5B3F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 w:rsid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ولا روابط عائلي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لتجنب الضعف </w:t>
      </w:r>
      <w:r w:rsidR="00B035CB"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والإغراء</w:t>
      </w:r>
      <w:r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العاطفي</w:t>
      </w:r>
      <w:r w:rsid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1C5B3F" w:rsidRPr="001C5B3F" w:rsidRDefault="001C5B3F" w:rsidP="001C5B3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أساس </w:t>
      </w:r>
      <w:r w:rsidR="00A937B8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قبول النقود حسب </w:t>
      </w:r>
      <w:r w:rsidRPr="00B035C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أفلاطون</w:t>
      </w:r>
      <w:r w:rsidR="00A937B8" w:rsidRPr="00B035C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كاداه للتبادل ي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عود الى اتفاق الناس عليه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ا.</w:t>
      </w:r>
    </w:p>
    <w:p w:rsidR="001C5B3F" w:rsidRPr="001C5B3F" w:rsidRDefault="001C5B3F" w:rsidP="003330FD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أرسطو:</w:t>
      </w:r>
    </w:p>
    <w:p w:rsidR="00D500F5" w:rsidRDefault="001C5B3F" w:rsidP="001C5B3F">
      <w:pPr>
        <w:bidi/>
        <w:spacing w:after="0" w:line="360" w:lineRule="auto"/>
        <w:ind w:left="225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1C5B3F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lastRenderedPageBreak/>
        <w:t xml:space="preserve">كانت </w:t>
      </w:r>
      <w:r w:rsidRPr="001C5B3F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Pr="001C5B3F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فكاره عبار</w:t>
      </w:r>
      <w:r w:rsidRPr="001C5B3F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عن وقفات تحليلي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A937B8" w:rsidRPr="001C5B3F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Pr="001C5B3F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أمام</w:t>
      </w:r>
      <w:r w:rsidR="00A937B8" w:rsidRPr="001C5B3F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بعض الظواهر </w:t>
      </w:r>
      <w:r w:rsidR="00D500F5" w:rsidRPr="001C5B3F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الاقتصادية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</w:t>
      </w:r>
    </w:p>
    <w:p w:rsidR="00D500F5" w:rsidRPr="00D500F5" w:rsidRDefault="00A937B8" w:rsidP="002A4463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الدول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عنده ظهرت نتيج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تطور تاريخي انطلاقا من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الأسر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ولتحقيق غايات اكبر من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إشباع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الحاجات المادي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التي قال بها 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فلاطون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D500F5" w:rsidRPr="00D500F5" w:rsidRDefault="00D500F5" w:rsidP="00D500F5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يفضل </w:t>
      </w:r>
      <w:r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أرسطو</w:t>
      </w:r>
      <w:r w:rsidR="00A937B8"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الملكي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A937B8"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الخاص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A937B8"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على خلاف </w:t>
      </w:r>
      <w:r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أفلاطون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D500F5" w:rsidRPr="00D500F5" w:rsidRDefault="00D500F5" w:rsidP="00D500F5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بخصوص ظاهرة 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القيم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ة، فرق أرسطو بين نوعين من القيمة: قيمة</w:t>
      </w:r>
      <w:r w:rsidR="00A937B8"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الاستعمال وقيم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A937B8"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المبادل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ة.</w:t>
      </w:r>
    </w:p>
    <w:p w:rsidR="00D500F5" w:rsidRPr="00D500F5" w:rsidRDefault="00A937B8" w:rsidP="00D500F5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بخصوص 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الاحتكار يرى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بأنه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غير عادل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لأنه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يقوم على استغلال البائع للمشتري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D500F5" w:rsidRPr="00D500F5" w:rsidRDefault="00A937B8" w:rsidP="00D500F5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النقود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يرى بان قبول النقود في المعاملات يعود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إلى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المعدن المصنوع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منه تلك النقود 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و الفض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وليس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إلى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اتفاق الناس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 عليها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كما يرى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أفلاطون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ويرى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أرسطو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ن للنقود ثلاث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وظائف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/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وسيط للمبادل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ة،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أدا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لقياس قيمه السلع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 w:rsid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ومخزن للقي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م.</w:t>
      </w:r>
    </w:p>
    <w:p w:rsidR="00D500F5" w:rsidRDefault="00D500F5" w:rsidP="00D500F5">
      <w:pPr>
        <w:bidi/>
        <w:spacing w:after="0" w:line="360" w:lineRule="auto"/>
        <w:ind w:left="300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D500F5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أهم</w:t>
      </w:r>
      <w:r w:rsidR="00A937B8" w:rsidRPr="00D500F5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</w:t>
      </w:r>
      <w:r w:rsidRPr="00D500F5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الأنشطة</w:t>
      </w:r>
      <w:r w:rsidR="00A937B8" w:rsidRPr="00D500F5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الاقتصادي</w:t>
      </w:r>
      <w:r w:rsidRPr="00D500F5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ة</w:t>
      </w:r>
      <w:r w:rsidR="00A937B8" w:rsidRPr="00D500F5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التي عرفها اليونان</w:t>
      </w: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:</w:t>
      </w:r>
      <w:r w:rsidR="00A937B8"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و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هي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</w:t>
      </w:r>
    </w:p>
    <w:p w:rsidR="00D500F5" w:rsidRPr="00D500F5" w:rsidRDefault="00A937B8" w:rsidP="00D500F5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D500F5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>النشاط الزراعي</w:t>
      </w:r>
      <w:r w:rsidR="00D500F5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: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ممثلا في ثلاث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أنواع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من الوحدات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الإنتاجية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وحدات كبار الملاك ووحدات صغار الملاك ووحدات 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إنتاج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فردي</w:t>
      </w:r>
      <w:r w:rsidR="00D500F5" w:rsidRP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3330FD" w:rsidRPr="002A4463" w:rsidRDefault="00A937B8" w:rsidP="002A4463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D500F5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النشاط الصناعي</w:t>
      </w:r>
      <w:r w:rsidR="00D500F5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: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ممثلا في وحدات حرفي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D500F5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صغير</w:t>
      </w:r>
      <w:r w:rsidR="00D500F5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.</w:t>
      </w:r>
    </w:p>
    <w:p w:rsidR="003330FD" w:rsidRDefault="003330FD" w:rsidP="003330FD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</w:pPr>
      <w:r w:rsidRPr="003330FD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ثانيا/</w:t>
      </w:r>
      <w:r w:rsidR="00A937B8" w:rsidRPr="003330FD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في العصور الوسطى</w:t>
      </w: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:</w:t>
      </w:r>
    </w:p>
    <w:p w:rsidR="00E6560B" w:rsidRDefault="00A937B8" w:rsidP="00E6560B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</w:pP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ونطلق هذه العبار</w:t>
      </w:r>
      <w:r w:rsidR="00D500F5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(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العصور الوسطى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)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على الفتر</w:t>
      </w:r>
      <w:r w:rsidR="003330FD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من سقوط </w:t>
      </w:r>
      <w:r w:rsidR="003330FD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الإمبراطورية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الروماني</w:t>
      </w:r>
      <w:r w:rsidR="00D500F5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الغربي</w:t>
      </w:r>
      <w:r w:rsidR="00D500F5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على </w:t>
      </w:r>
      <w:r w:rsidR="003330FD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أيدي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القبائل الجرماني</w:t>
      </w:r>
      <w:r w:rsidR="003330FD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القرن الخامس الميلادي </w:t>
      </w:r>
      <w:r w:rsidR="003330FD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إلى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سقوط القسطنطيني</w:t>
      </w:r>
      <w:r w:rsidR="00D500F5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القرن الخامس عشر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: و</w:t>
      </w:r>
      <w:r w:rsidR="00E6560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لقد ساد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في </w:t>
      </w:r>
      <w:r w:rsidR="00E6560B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أوروبا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من القرن التاسع </w:t>
      </w:r>
      <w:r w:rsidR="00E6560B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إلى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القرن الخامس عشر ميلادي التكوين الاجتماعي </w:t>
      </w:r>
      <w:r w:rsidR="00E6560B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والإقطاعي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،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وسمي كذلك </w:t>
      </w:r>
      <w:r w:rsidR="00E6560B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لأنه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يرتكز على طريق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E6560B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الإنتاج</w:t>
      </w:r>
      <w:r w:rsidR="000C460B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التي يكون فيها من يزرع ال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رض خاضعا لكاف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E6560B" w:rsidRPr="003330FD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أنواع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القيود غير الاقتصادي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التي تحد من حريته الخاص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على 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 xml:space="preserve">نحو لا يكون معه لا أنتاج عمله ولا قدرته على 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>العمل محلا للمبادل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</w:t>
      </w:r>
      <w:r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الحر</w:t>
      </w:r>
      <w:r w:rsidR="00E6560B"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t>ة.</w:t>
      </w:r>
    </w:p>
    <w:p w:rsidR="00A937B8" w:rsidRPr="00C66CD0" w:rsidRDefault="00C66CD0" w:rsidP="00E6560B">
      <w:pPr>
        <w:bidi/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shd w:val="clear" w:color="auto" w:fill="FFFFFF"/>
          <w:rtl/>
        </w:rPr>
        <w:lastRenderedPageBreak/>
        <w:t>1-</w:t>
      </w:r>
      <w:r w:rsidR="00A937B8" w:rsidRPr="003330FD">
        <w:rPr>
          <w:rFonts w:ascii="Traditional Arabic" w:eastAsia="Times New Roman" w:hAnsi="Traditional Arabic" w:cs="Traditional Arabic"/>
          <w:color w:val="1D2228"/>
          <w:sz w:val="32"/>
          <w:szCs w:val="32"/>
          <w:shd w:val="clear" w:color="auto" w:fill="FFFFFF"/>
          <w:rtl/>
        </w:rPr>
        <w:t xml:space="preserve"> </w:t>
      </w:r>
      <w:r w:rsidR="00A937B8" w:rsidRPr="00C66CD0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>مميزات طريق</w:t>
      </w:r>
      <w:r w:rsidR="00E6560B" w:rsidRPr="00C66CD0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ة</w:t>
      </w:r>
      <w:r w:rsidR="000C460B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 ال</w:t>
      </w:r>
      <w:r w:rsidR="000C460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إ</w:t>
      </w:r>
      <w:r w:rsidR="00A937B8" w:rsidRPr="00C66CD0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  <w:rtl/>
        </w:rPr>
        <w:t xml:space="preserve">نتاج </w:t>
      </w:r>
      <w:r w:rsidR="002A4463" w:rsidRPr="00C66CD0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الإقطاعية</w:t>
      </w:r>
      <w:r w:rsidRPr="00C66CD0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shd w:val="clear" w:color="auto" w:fill="FFFFFF"/>
          <w:rtl/>
        </w:rPr>
        <w:t>:</w:t>
      </w:r>
      <w:r w:rsidR="00A937B8" w:rsidRPr="00C66CD0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shd w:val="clear" w:color="auto" w:fill="FFFFFF"/>
        </w:rPr>
        <w:t> </w:t>
      </w:r>
    </w:p>
    <w:p w:rsidR="00A937B8" w:rsidRPr="002F32F1" w:rsidRDefault="000C460B" w:rsidP="002F32F1">
      <w:pPr>
        <w:pStyle w:val="Paragraphedeliste"/>
        <w:numPr>
          <w:ilvl w:val="0"/>
          <w:numId w:val="6"/>
        </w:num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قتصاد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زراعي بال</w:t>
      </w:r>
      <w:r w:rsidR="002F32F1"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ساس</w:t>
      </w:r>
      <w:r w:rsidR="00C66CD0"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.</w:t>
      </w:r>
    </w:p>
    <w:p w:rsidR="00A937B8" w:rsidRPr="002F32F1" w:rsidRDefault="000C460B" w:rsidP="002F32F1">
      <w:pPr>
        <w:pStyle w:val="Paragraphedeliste"/>
        <w:numPr>
          <w:ilvl w:val="0"/>
          <w:numId w:val="6"/>
        </w:num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</w:rPr>
      </w:pP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للمزارع الحق في استعمال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رض دون الحق في ملكيتها</w:t>
      </w:r>
      <w:r w:rsid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.</w:t>
      </w:r>
    </w:p>
    <w:p w:rsidR="002F32F1" w:rsidRDefault="00A937B8" w:rsidP="000C460B">
      <w:pPr>
        <w:pStyle w:val="Paragraphedeliste"/>
        <w:numPr>
          <w:ilvl w:val="0"/>
          <w:numId w:val="6"/>
        </w:num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</w:rPr>
      </w:pP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ملكي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0C460B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رض تكون م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قيدة</w:t>
      </w:r>
      <w:r w:rsid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بدرجات متفاوت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في 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هرم السادة</w:t>
      </w:r>
      <w:r w:rsid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</w:t>
      </w:r>
      <w:r w:rsid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إ</w:t>
      </w: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قطاعي</w:t>
      </w:r>
      <w:r w:rsid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.</w:t>
      </w:r>
    </w:p>
    <w:p w:rsidR="002F32F1" w:rsidRDefault="002F32F1" w:rsidP="002F32F1">
      <w:pPr>
        <w:pStyle w:val="Paragraphedeliste"/>
        <w:numPr>
          <w:ilvl w:val="0"/>
          <w:numId w:val="6"/>
        </w:num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</w:rPr>
      </w:pP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قنان هم الركيز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ساسي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في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الإنتاج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.</w:t>
      </w:r>
    </w:p>
    <w:p w:rsidR="00A937B8" w:rsidRPr="002F32F1" w:rsidRDefault="002F32F1" w:rsidP="002F32F1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2- 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إ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>قطاعي</w:t>
      </w:r>
      <w:r w:rsidRPr="002F32F1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ة</w:t>
      </w: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: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و الضيع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: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مزرع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تشمل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رض المزروع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راضي الر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ع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ي والغابات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،</w:t>
      </w: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يتوسطها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قص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ر الشريف الذي يملك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الأرض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ملكي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ق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يد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ة،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أما</w:t>
      </w: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المزارعون فيق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ي</w:t>
      </w: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مون حولها في ال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كواخ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م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شكلين القري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ة.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</w:rPr>
        <w:t> </w:t>
      </w:r>
    </w:p>
    <w:p w:rsidR="002F32F1" w:rsidRDefault="002F32F1" w:rsidP="002F32F1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</w:pPr>
      <w:r w:rsidRPr="002F32F1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3-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>الريع العيني</w:t>
      </w:r>
      <w:r w:rsidRPr="002F32F1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: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 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هو ذلك المقابل من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الإنتاج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الذي يتنازل عنه الفلاح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و المزارع لصالح الشريف م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لك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الأرض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ملكي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مقيد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ة.</w:t>
      </w:r>
    </w:p>
    <w:p w:rsidR="002F32F1" w:rsidRDefault="002F32F1" w:rsidP="000C460B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</w:pPr>
      <w:r w:rsidRPr="002F32F1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4-</w:t>
      </w:r>
      <w:r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 ظهور الريع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 النقدي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؛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(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يتنازل المزارع للمالك عن ثمن نصيبه من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الإنتاج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):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لقد كان لظهور الري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ع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النقدي الدور البارز في تطور وتوسع التجار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ة،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خاص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في المدن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،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وهو ما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أد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ى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إلى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تكرس واستمرار التناقضات بين الريف والمدين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5- </w:t>
      </w:r>
      <w:r w:rsidR="000C460B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>ال</w:t>
      </w:r>
      <w:r w:rsidR="000C460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إ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>نتاج الفكري للكنيس</w:t>
      </w:r>
      <w:r w:rsidR="000C460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 ورجال الدين</w:t>
      </w: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: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كان يبارك ويدعم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إ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قطاع؛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 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على اعتبار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أنهم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كانوا مستفيدين من الوضع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: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كانوا ملاكا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للإقطاعيات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والأراضي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.</w:t>
      </w:r>
    </w:p>
    <w:p w:rsidR="00F92999" w:rsidRDefault="002F32F1" w:rsidP="002A4463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</w:pPr>
      <w:r w:rsidRPr="002F32F1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6-</w:t>
      </w:r>
      <w:r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 ظهور الفكر الكن</w:t>
      </w:r>
      <w:r w:rsidR="00A937B8" w:rsidRPr="002F32F1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>سي المدرسي</w:t>
      </w:r>
      <w:r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 xml:space="preserve"> </w:t>
      </w:r>
      <w:r w:rsidR="00F92999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</w:rPr>
        <w:t>THE SCH</w:t>
      </w:r>
      <w:r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</w:rPr>
        <w:t>OLARISTIC</w:t>
      </w:r>
      <w:r w:rsidR="00F92999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: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وهو الفكر الذي ترعرع في الجامعات </w:t>
      </w:r>
      <w:r w:rsidR="000C460B"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الأوروبي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 w:rsidR="00F92999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(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باريس و</w:t>
      </w:r>
      <w:r w:rsidR="00F92999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كسفورد</w:t>
      </w:r>
      <w:r w:rsidR="00F92999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): 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وهي جامعات كانت تدرس</w:t>
      </w:r>
      <w:r w:rsidR="00F92999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 اللاهوت لتكوين رجال الدين على أساس فكر "توماس الإكويني"</w:t>
      </w:r>
      <w:r w:rsidR="002A4463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،</w:t>
      </w:r>
      <w:r w:rsidR="00F92999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 ولقد تمحور فكر المدرسيين على محاولة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التوفيق بين الدين والفلسف</w:t>
      </w:r>
      <w:r w:rsidR="00F92999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ة.</w:t>
      </w:r>
    </w:p>
    <w:p w:rsidR="00F92999" w:rsidRDefault="00F92999" w:rsidP="00F92999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- </w:t>
      </w:r>
      <w:r w:rsidR="000C460B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في خضم هذه ال</w:t>
      </w:r>
      <w:r w:rsidR="000C460B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فكار اللاهوتي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برز فكر اقتصادي تمحور حتى القرن الرابع عشر ميلادي على فكرتين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ساسيتين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:</w:t>
      </w:r>
    </w:p>
    <w:p w:rsidR="00F92999" w:rsidRDefault="00F92999" w:rsidP="00F92999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        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ولى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إ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دان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الفائد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 (وفق  تبرير أرسطو: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النقود لا تلد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).</w:t>
      </w:r>
    </w:p>
    <w:p w:rsidR="00F92999" w:rsidRDefault="00F92999" w:rsidP="00F92999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lastRenderedPageBreak/>
        <w:t xml:space="preserve">       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الثاني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ة: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فكره الثمن العادل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</w:rPr>
        <w:t>LE JUST PRIX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  <w:lang w:bidi="ar-DZ"/>
        </w:rPr>
        <w:t xml:space="preserve"> </w:t>
      </w:r>
    </w:p>
    <w:p w:rsidR="00A937B8" w:rsidRPr="002F32F1" w:rsidRDefault="000C460B" w:rsidP="000C460B">
      <w:pPr>
        <w:shd w:val="clear" w:color="auto" w:fill="FFFFFF"/>
        <w:bidi/>
        <w:spacing w:after="0" w:line="360" w:lineRule="auto"/>
        <w:jc w:val="both"/>
        <w:rPr>
          <w:rFonts w:ascii="Traditional Arabic" w:eastAsia="Times New Roman" w:hAnsi="Traditional Arabic" w:cs="Traditional Arabic"/>
          <w:color w:val="1D2228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-بداية تقهقر</w:t>
      </w:r>
      <w:r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فكار السابق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أ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>مام التوسعي في النشاط التجاري في الفتر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الأخير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من القرن الرابع عشر بفعل تعميم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إنتاج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المبادل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وقيام والسوق التلقائي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بتنظيم </w:t>
      </w:r>
      <w:r w:rsidRPr="002F32F1"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الأنشط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الاقتصادي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معلن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ة</w:t>
      </w:r>
      <w:r w:rsidR="00A937B8" w:rsidRPr="002F32F1">
        <w:rPr>
          <w:rFonts w:ascii="Traditional Arabic" w:eastAsia="Times New Roman" w:hAnsi="Traditional Arabic" w:cs="Traditional Arabic"/>
          <w:color w:val="1D2228"/>
          <w:sz w:val="32"/>
          <w:szCs w:val="32"/>
          <w:rtl/>
        </w:rPr>
        <w:t xml:space="preserve"> صعود </w:t>
      </w:r>
      <w:r w:rsidR="00A937B8" w:rsidRPr="000C460B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طريق </w:t>
      </w:r>
      <w:r w:rsidRPr="000C460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الإنتاج</w:t>
      </w:r>
      <w:r w:rsidR="00A937B8" w:rsidRPr="000C460B">
        <w:rPr>
          <w:rFonts w:ascii="Traditional Arabic" w:eastAsia="Times New Roman" w:hAnsi="Traditional Arabic" w:cs="Traditional Arabic"/>
          <w:b/>
          <w:bCs/>
          <w:color w:val="1D2228"/>
          <w:sz w:val="32"/>
          <w:szCs w:val="32"/>
          <w:rtl/>
        </w:rPr>
        <w:t xml:space="preserve"> </w:t>
      </w:r>
      <w:r w:rsidRPr="000C460B">
        <w:rPr>
          <w:rFonts w:ascii="Traditional Arabic" w:eastAsia="Times New Roman" w:hAnsi="Traditional Arabic" w:cs="Traditional Arabic" w:hint="cs"/>
          <w:b/>
          <w:bCs/>
          <w:color w:val="1D2228"/>
          <w:sz w:val="32"/>
          <w:szCs w:val="32"/>
          <w:rtl/>
        </w:rPr>
        <w:t>الرأسمالية</w:t>
      </w:r>
      <w:r>
        <w:rPr>
          <w:rFonts w:ascii="Traditional Arabic" w:eastAsia="Times New Roman" w:hAnsi="Traditional Arabic" w:cs="Traditional Arabic" w:hint="cs"/>
          <w:color w:val="1D2228"/>
          <w:sz w:val="32"/>
          <w:szCs w:val="32"/>
          <w:rtl/>
        </w:rPr>
        <w:t>.</w:t>
      </w:r>
    </w:p>
    <w:p w:rsidR="00A20049" w:rsidRPr="00F92999" w:rsidRDefault="00A20049" w:rsidP="00A937B8">
      <w:pPr>
        <w:bidi/>
        <w:jc w:val="both"/>
        <w:rPr>
          <w:sz w:val="32"/>
          <w:szCs w:val="32"/>
        </w:rPr>
      </w:pPr>
    </w:p>
    <w:sectPr w:rsidR="00A20049" w:rsidRPr="00F92999" w:rsidSect="00C44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FE" w:rsidRDefault="00927EFE" w:rsidP="00767514">
      <w:pPr>
        <w:spacing w:after="0" w:line="240" w:lineRule="auto"/>
      </w:pPr>
      <w:r>
        <w:separator/>
      </w:r>
    </w:p>
  </w:endnote>
  <w:endnote w:type="continuationSeparator" w:id="1">
    <w:p w:rsidR="00927EFE" w:rsidRDefault="00927EFE" w:rsidP="0076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FE" w:rsidRDefault="00927EFE" w:rsidP="00767514">
      <w:pPr>
        <w:spacing w:after="0" w:line="240" w:lineRule="auto"/>
      </w:pPr>
      <w:r>
        <w:separator/>
      </w:r>
    </w:p>
  </w:footnote>
  <w:footnote w:type="continuationSeparator" w:id="1">
    <w:p w:rsidR="00927EFE" w:rsidRDefault="00927EFE" w:rsidP="0076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14" w:rsidRDefault="00767514" w:rsidP="00767514">
    <w:pPr>
      <w:pStyle w:val="En-tte"/>
      <w:rPr>
        <w:b/>
        <w:bCs/>
        <w:lang w:bidi="ar-DZ"/>
      </w:rPr>
    </w:pPr>
    <w:r>
      <w:rPr>
        <w:b/>
        <w:bCs/>
        <w:rtl/>
        <w:lang w:bidi="ar-DZ"/>
      </w:rPr>
      <w:t>د. بلال لعيساني                              ملخص محاضرات في الاقتصاد السياسي                السنة الأولى جذع مشترك حقوق</w:t>
    </w:r>
  </w:p>
  <w:p w:rsidR="00767514" w:rsidRDefault="0076751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57E"/>
    <w:multiLevelType w:val="hybridMultilevel"/>
    <w:tmpl w:val="3A4CE750"/>
    <w:lvl w:ilvl="0" w:tplc="A13044D6">
      <w:start w:val="1"/>
      <w:numFmt w:val="decimal"/>
      <w:lvlText w:val="%1-"/>
      <w:lvlJc w:val="left"/>
      <w:pPr>
        <w:ind w:left="9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FD22310"/>
    <w:multiLevelType w:val="hybridMultilevel"/>
    <w:tmpl w:val="B122D0E0"/>
    <w:lvl w:ilvl="0" w:tplc="F68A92A0">
      <w:start w:val="1"/>
      <w:numFmt w:val="arabicAlpha"/>
      <w:lvlText w:val="%1-"/>
      <w:lvlJc w:val="left"/>
      <w:pPr>
        <w:ind w:left="11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DD4D88"/>
    <w:multiLevelType w:val="hybridMultilevel"/>
    <w:tmpl w:val="C86EB056"/>
    <w:lvl w:ilvl="0" w:tplc="F34E8FE4">
      <w:start w:val="1"/>
      <w:numFmt w:val="decimal"/>
      <w:lvlText w:val="%1-"/>
      <w:lvlJc w:val="left"/>
      <w:pPr>
        <w:ind w:left="1740" w:hanging="720"/>
      </w:pPr>
      <w:rPr>
        <w:rFonts w:hint="default"/>
        <w:color w:val="1D2228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3FF377D"/>
    <w:multiLevelType w:val="hybridMultilevel"/>
    <w:tmpl w:val="384E6398"/>
    <w:lvl w:ilvl="0" w:tplc="C9569456">
      <w:start w:val="1"/>
      <w:numFmt w:val="arabicAlpha"/>
      <w:lvlText w:val="%1-"/>
      <w:lvlJc w:val="left"/>
      <w:pPr>
        <w:ind w:left="1020" w:hanging="720"/>
      </w:pPr>
      <w:rPr>
        <w:rFonts w:hint="default"/>
        <w:color w:val="1D2228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9D1212"/>
    <w:multiLevelType w:val="hybridMultilevel"/>
    <w:tmpl w:val="F5A2F2EC"/>
    <w:lvl w:ilvl="0" w:tplc="B3265C1C">
      <w:start w:val="1"/>
      <w:numFmt w:val="decimal"/>
      <w:lvlText w:val="%1-"/>
      <w:lvlJc w:val="left"/>
      <w:pPr>
        <w:ind w:left="1020" w:hanging="720"/>
      </w:pPr>
      <w:rPr>
        <w:rFonts w:hint="default"/>
        <w:b/>
        <w:color w:val="1D2228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8301F81"/>
    <w:multiLevelType w:val="hybridMultilevel"/>
    <w:tmpl w:val="5E3820A4"/>
    <w:lvl w:ilvl="0" w:tplc="75D02870">
      <w:start w:val="1"/>
      <w:numFmt w:val="arabicAlpha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7B8"/>
    <w:rsid w:val="000C460B"/>
    <w:rsid w:val="001C5B3F"/>
    <w:rsid w:val="002A4463"/>
    <w:rsid w:val="002F32F1"/>
    <w:rsid w:val="003330FD"/>
    <w:rsid w:val="00767514"/>
    <w:rsid w:val="00927EFE"/>
    <w:rsid w:val="00A20049"/>
    <w:rsid w:val="00A937B8"/>
    <w:rsid w:val="00B035CB"/>
    <w:rsid w:val="00C4465D"/>
    <w:rsid w:val="00C66CD0"/>
    <w:rsid w:val="00D500F5"/>
    <w:rsid w:val="00E6560B"/>
    <w:rsid w:val="00F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5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6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7514"/>
  </w:style>
  <w:style w:type="paragraph" w:styleId="Pieddepage">
    <w:name w:val="footer"/>
    <w:basedOn w:val="Normal"/>
    <w:link w:val="PieddepageCar"/>
    <w:uiPriority w:val="99"/>
    <w:semiHidden/>
    <w:unhideWhenUsed/>
    <w:rsid w:val="0076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11</cp:revision>
  <dcterms:created xsi:type="dcterms:W3CDTF">2022-03-18T16:35:00Z</dcterms:created>
  <dcterms:modified xsi:type="dcterms:W3CDTF">2022-03-18T18:03:00Z</dcterms:modified>
</cp:coreProperties>
</file>