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3" w:rsidRPr="006D4673" w:rsidRDefault="00560103" w:rsidP="00560103">
      <w:pPr>
        <w:bidi/>
        <w:spacing w:after="0" w:line="240" w:lineRule="auto"/>
        <w:jc w:val="center"/>
        <w:rPr>
          <w:rFonts w:ascii="Simplified Arabic" w:hAnsi="Simplified Arabic" w:cs="Simplified Arabic"/>
          <w:sz w:val="28"/>
          <w:szCs w:val="28"/>
          <w:u w:val="single"/>
          <w:rtl/>
          <w:lang w:bidi="ar-DZ"/>
        </w:rPr>
      </w:pPr>
      <w:proofErr w:type="gramStart"/>
      <w:r w:rsidRPr="006D4673">
        <w:rPr>
          <w:rFonts w:ascii="Simplified Arabic" w:hAnsi="Simplified Arabic" w:cs="Simplified Arabic" w:hint="cs"/>
          <w:sz w:val="28"/>
          <w:szCs w:val="28"/>
          <w:u w:val="single"/>
          <w:rtl/>
          <w:lang w:bidi="ar-DZ"/>
        </w:rPr>
        <w:t>وزارة</w:t>
      </w:r>
      <w:proofErr w:type="gramEnd"/>
      <w:r w:rsidRPr="006D4673">
        <w:rPr>
          <w:rFonts w:ascii="Simplified Arabic" w:hAnsi="Simplified Arabic" w:cs="Simplified Arabic" w:hint="cs"/>
          <w:sz w:val="28"/>
          <w:szCs w:val="28"/>
          <w:u w:val="single"/>
          <w:rtl/>
          <w:lang w:bidi="ar-DZ"/>
        </w:rPr>
        <w:t xml:space="preserve"> التعليم العالي والبحث العلمي</w:t>
      </w:r>
    </w:p>
    <w:p w:rsidR="00560103" w:rsidRPr="006D4673" w:rsidRDefault="00560103" w:rsidP="00560103">
      <w:pPr>
        <w:bidi/>
        <w:spacing w:after="0" w:line="240" w:lineRule="auto"/>
        <w:jc w:val="center"/>
        <w:rPr>
          <w:rFonts w:ascii="Simplified Arabic" w:hAnsi="Simplified Arabic" w:cs="Simplified Arabic"/>
          <w:sz w:val="28"/>
          <w:szCs w:val="28"/>
          <w:u w:val="single"/>
          <w:rtl/>
          <w:lang w:bidi="ar-DZ"/>
        </w:rPr>
      </w:pPr>
      <w:r w:rsidRPr="006D4673">
        <w:rPr>
          <w:rFonts w:ascii="Simplified Arabic" w:hAnsi="Simplified Arabic" w:cs="Simplified Arabic" w:hint="cs"/>
          <w:sz w:val="28"/>
          <w:szCs w:val="28"/>
          <w:u w:val="single"/>
          <w:rtl/>
          <w:lang w:bidi="ar-DZ"/>
        </w:rPr>
        <w:t>جامعة محمد الصديق بن يحي-جيجل</w:t>
      </w:r>
    </w:p>
    <w:p w:rsidR="00560103" w:rsidRPr="006D4673" w:rsidRDefault="00560103" w:rsidP="00560103">
      <w:pPr>
        <w:bidi/>
        <w:spacing w:after="0" w:line="240" w:lineRule="auto"/>
        <w:jc w:val="center"/>
        <w:rPr>
          <w:rFonts w:ascii="Simplified Arabic" w:hAnsi="Simplified Arabic" w:cs="Simplified Arabic"/>
          <w:sz w:val="28"/>
          <w:szCs w:val="28"/>
          <w:u w:val="single"/>
          <w:rtl/>
          <w:lang w:bidi="ar-DZ"/>
        </w:rPr>
      </w:pPr>
      <w:r w:rsidRPr="006D4673">
        <w:rPr>
          <w:rFonts w:ascii="Simplified Arabic" w:hAnsi="Simplified Arabic" w:cs="Simplified Arabic" w:hint="cs"/>
          <w:sz w:val="28"/>
          <w:szCs w:val="28"/>
          <w:u w:val="single"/>
          <w:rtl/>
          <w:lang w:bidi="ar-DZ"/>
        </w:rPr>
        <w:t>كلية الحقوق والعلوم السياسية</w:t>
      </w:r>
    </w:p>
    <w:p w:rsidR="00560103" w:rsidRDefault="00560103" w:rsidP="00560103">
      <w:pPr>
        <w:bidi/>
        <w:spacing w:after="0" w:line="240" w:lineRule="auto"/>
        <w:jc w:val="center"/>
        <w:rPr>
          <w:rFonts w:ascii="Simplified Arabic" w:hAnsi="Simplified Arabic" w:cs="Simplified Arabic"/>
          <w:sz w:val="28"/>
          <w:szCs w:val="28"/>
          <w:u w:val="single"/>
          <w:rtl/>
          <w:lang w:bidi="ar-DZ"/>
        </w:rPr>
      </w:pPr>
      <w:r w:rsidRPr="006D4673">
        <w:rPr>
          <w:rFonts w:ascii="Simplified Arabic" w:hAnsi="Simplified Arabic" w:cs="Simplified Arabic" w:hint="cs"/>
          <w:sz w:val="28"/>
          <w:szCs w:val="28"/>
          <w:u w:val="single"/>
          <w:rtl/>
          <w:lang w:bidi="ar-DZ"/>
        </w:rPr>
        <w:t>قسم الحقوق</w:t>
      </w:r>
    </w:p>
    <w:p w:rsidR="00560103" w:rsidRDefault="00560103" w:rsidP="00560103">
      <w:pPr>
        <w:bidi/>
        <w:spacing w:after="0" w:line="240" w:lineRule="auto"/>
        <w:rPr>
          <w:rFonts w:ascii="Simplified Arabic" w:hAnsi="Simplified Arabic" w:cs="Simplified Arabic"/>
          <w:sz w:val="28"/>
          <w:szCs w:val="28"/>
          <w:u w:val="single"/>
          <w:rtl/>
          <w:lang w:bidi="ar-DZ"/>
        </w:rPr>
      </w:pPr>
    </w:p>
    <w:p w:rsidR="00560103" w:rsidRPr="006D4673" w:rsidRDefault="00560103" w:rsidP="00560103">
      <w:pPr>
        <w:bidi/>
        <w:spacing w:after="0" w:line="240" w:lineRule="auto"/>
        <w:rPr>
          <w:rFonts w:ascii="Simplified Arabic" w:hAnsi="Simplified Arabic" w:cs="Simplified Arabic"/>
          <w:sz w:val="28"/>
          <w:szCs w:val="28"/>
          <w:u w:val="single"/>
          <w:rtl/>
          <w:lang w:bidi="ar-DZ"/>
        </w:rPr>
      </w:pPr>
    </w:p>
    <w:p w:rsidR="00560103" w:rsidRPr="006D4673" w:rsidRDefault="00560103" w:rsidP="00560103">
      <w:pPr>
        <w:bidi/>
        <w:spacing w:after="0" w:line="240" w:lineRule="auto"/>
        <w:jc w:val="both"/>
        <w:rPr>
          <w:rFonts w:ascii="Simplified Arabic" w:hAnsi="Simplified Arabic" w:cs="Simplified Arabic"/>
          <w:sz w:val="28"/>
          <w:szCs w:val="28"/>
          <w:u w:val="single"/>
          <w:rtl/>
          <w:lang w:bidi="ar-DZ"/>
        </w:rPr>
      </w:pPr>
      <w:r w:rsidRPr="006D4673">
        <w:rPr>
          <w:rFonts w:ascii="Simplified Arabic" w:hAnsi="Simplified Arabic" w:cs="Simplified Arabic" w:hint="cs"/>
          <w:sz w:val="28"/>
          <w:szCs w:val="28"/>
          <w:u w:val="single"/>
          <w:rtl/>
          <w:lang w:bidi="ar-DZ"/>
        </w:rPr>
        <w:t>السنة الثالثة قانون عام</w:t>
      </w:r>
      <w:r w:rsidRPr="006D467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Pr="006D4673">
        <w:rPr>
          <w:rFonts w:ascii="Simplified Arabic" w:hAnsi="Simplified Arabic" w:cs="Simplified Arabic" w:hint="cs"/>
          <w:sz w:val="28"/>
          <w:szCs w:val="28"/>
          <w:rtl/>
          <w:lang w:bidi="ar-DZ"/>
        </w:rPr>
        <w:t xml:space="preserve"> </w:t>
      </w:r>
    </w:p>
    <w:p w:rsidR="00560103" w:rsidRPr="006D4673" w:rsidRDefault="00560103" w:rsidP="00560103">
      <w:pPr>
        <w:bidi/>
        <w:spacing w:after="0" w:line="240" w:lineRule="auto"/>
        <w:jc w:val="both"/>
        <w:rPr>
          <w:rFonts w:ascii="Simplified Arabic" w:hAnsi="Simplified Arabic" w:cs="Simplified Arabic"/>
          <w:sz w:val="28"/>
          <w:szCs w:val="28"/>
          <w:u w:val="single"/>
          <w:rtl/>
          <w:lang w:bidi="ar-DZ"/>
        </w:rPr>
      </w:pPr>
      <w:proofErr w:type="gramStart"/>
      <w:r w:rsidRPr="006D4673">
        <w:rPr>
          <w:rFonts w:ascii="Simplified Arabic" w:hAnsi="Simplified Arabic" w:cs="Simplified Arabic" w:hint="cs"/>
          <w:sz w:val="28"/>
          <w:szCs w:val="28"/>
          <w:u w:val="single"/>
          <w:rtl/>
          <w:lang w:bidi="ar-DZ"/>
        </w:rPr>
        <w:t>امتحان</w:t>
      </w:r>
      <w:proofErr w:type="gramEnd"/>
      <w:r w:rsidRPr="006D4673">
        <w:rPr>
          <w:rFonts w:ascii="Simplified Arabic" w:hAnsi="Simplified Arabic" w:cs="Simplified Arabic" w:hint="cs"/>
          <w:sz w:val="28"/>
          <w:szCs w:val="28"/>
          <w:u w:val="single"/>
          <w:rtl/>
          <w:lang w:bidi="ar-DZ"/>
        </w:rPr>
        <w:t xml:space="preserve"> </w:t>
      </w:r>
      <w:r>
        <w:rPr>
          <w:rFonts w:ascii="Simplified Arabic" w:hAnsi="Simplified Arabic" w:cs="Simplified Arabic" w:hint="cs"/>
          <w:sz w:val="28"/>
          <w:szCs w:val="28"/>
          <w:u w:val="single"/>
          <w:rtl/>
          <w:lang w:bidi="ar-DZ"/>
        </w:rPr>
        <w:t xml:space="preserve">في </w:t>
      </w:r>
      <w:r w:rsidRPr="006D4673">
        <w:rPr>
          <w:rFonts w:ascii="Simplified Arabic" w:hAnsi="Simplified Arabic" w:cs="Simplified Arabic" w:hint="cs"/>
          <w:sz w:val="28"/>
          <w:szCs w:val="28"/>
          <w:u w:val="single"/>
          <w:rtl/>
          <w:lang w:bidi="ar-DZ"/>
        </w:rPr>
        <w:t>مقياس المنازعات الإدارية</w:t>
      </w:r>
      <w:r>
        <w:rPr>
          <w:rFonts w:ascii="Simplified Arabic" w:hAnsi="Simplified Arabic" w:cs="Simplified Arabic" w:hint="cs"/>
          <w:sz w:val="28"/>
          <w:szCs w:val="28"/>
          <w:rtl/>
          <w:lang w:bidi="ar-DZ"/>
        </w:rPr>
        <w:t xml:space="preserve">                  </w:t>
      </w:r>
      <w:r w:rsidRPr="006D467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560103" w:rsidRDefault="00560103" w:rsidP="00560103">
      <w:pPr>
        <w:bidi/>
        <w:spacing w:after="0" w:line="240" w:lineRule="auto"/>
        <w:jc w:val="center"/>
        <w:rPr>
          <w:rFonts w:ascii="Simplified Arabic" w:hAnsi="Simplified Arabic" w:cs="Simplified Arabic"/>
          <w:b/>
          <w:bCs/>
          <w:sz w:val="28"/>
          <w:szCs w:val="28"/>
          <w:u w:val="single"/>
          <w:rtl/>
          <w:lang w:bidi="ar-DZ"/>
        </w:rPr>
      </w:pPr>
    </w:p>
    <w:p w:rsidR="00560103" w:rsidRPr="00C630D0" w:rsidRDefault="00560103" w:rsidP="00560103">
      <w:pPr>
        <w:bidi/>
        <w:spacing w:after="0" w:line="240" w:lineRule="auto"/>
        <w:jc w:val="center"/>
        <w:rPr>
          <w:rFonts w:ascii="Simplified Arabic" w:hAnsi="Simplified Arabic" w:cs="Simplified Arabic"/>
          <w:b/>
          <w:bCs/>
          <w:sz w:val="28"/>
          <w:szCs w:val="28"/>
          <w:u w:val="single"/>
          <w:rtl/>
          <w:lang w:bidi="ar-DZ"/>
        </w:rPr>
      </w:pPr>
      <w:proofErr w:type="gramStart"/>
      <w:r>
        <w:rPr>
          <w:rFonts w:ascii="Simplified Arabic" w:hAnsi="Simplified Arabic" w:cs="Simplified Arabic" w:hint="cs"/>
          <w:b/>
          <w:bCs/>
          <w:sz w:val="28"/>
          <w:szCs w:val="28"/>
          <w:u w:val="single"/>
          <w:rtl/>
          <w:lang w:bidi="ar-DZ"/>
        </w:rPr>
        <w:t>الإجابة</w:t>
      </w:r>
      <w:proofErr w:type="gramEnd"/>
      <w:r>
        <w:rPr>
          <w:rFonts w:ascii="Simplified Arabic" w:hAnsi="Simplified Arabic" w:cs="Simplified Arabic" w:hint="cs"/>
          <w:b/>
          <w:bCs/>
          <w:sz w:val="28"/>
          <w:szCs w:val="28"/>
          <w:u w:val="single"/>
          <w:rtl/>
          <w:lang w:bidi="ar-DZ"/>
        </w:rPr>
        <w:t xml:space="preserve"> النموذجية</w:t>
      </w:r>
      <w:r w:rsidRPr="00C630D0">
        <w:rPr>
          <w:rFonts w:ascii="Simplified Arabic" w:hAnsi="Simplified Arabic" w:cs="Simplified Arabic" w:hint="cs"/>
          <w:b/>
          <w:bCs/>
          <w:sz w:val="28"/>
          <w:szCs w:val="28"/>
          <w:u w:val="single"/>
          <w:rtl/>
          <w:lang w:bidi="ar-DZ"/>
        </w:rPr>
        <w:t>:</w:t>
      </w:r>
    </w:p>
    <w:p w:rsidR="00560103" w:rsidRDefault="00560103" w:rsidP="00560103">
      <w:pPr>
        <w:bidi/>
        <w:spacing w:after="0" w:line="240" w:lineRule="auto"/>
        <w:jc w:val="both"/>
        <w:rPr>
          <w:rFonts w:ascii="Simplified Arabic" w:hAnsi="Simplified Arabic" w:cs="Simplified Arabic"/>
          <w:sz w:val="28"/>
          <w:szCs w:val="28"/>
          <w:rtl/>
          <w:lang w:bidi="ar-DZ"/>
        </w:rPr>
      </w:pPr>
      <w:r w:rsidRPr="00C630D0">
        <w:rPr>
          <w:rFonts w:ascii="Simplified Arabic" w:hAnsi="Simplified Arabic" w:cs="Simplified Arabic" w:hint="cs"/>
          <w:b/>
          <w:bCs/>
          <w:sz w:val="28"/>
          <w:szCs w:val="28"/>
          <w:u w:val="single"/>
          <w:rtl/>
          <w:lang w:bidi="ar-DZ"/>
        </w:rPr>
        <w:t>السؤال الأول:</w:t>
      </w:r>
      <w:r>
        <w:rPr>
          <w:rFonts w:ascii="Simplified Arabic" w:hAnsi="Simplified Arabic" w:cs="Simplified Arabic" w:hint="cs"/>
          <w:sz w:val="28"/>
          <w:szCs w:val="28"/>
          <w:rtl/>
          <w:lang w:bidi="ar-DZ"/>
        </w:rPr>
        <w:t xml:space="preserve"> هل الإجراءات التالية صحيحة أم لا</w:t>
      </w:r>
      <w:r w:rsidRPr="006D4673">
        <w:rPr>
          <w:rFonts w:ascii="Simplified Arabic" w:hAnsi="Simplified Arabic" w:cs="Simplified Arabic" w:hint="cs"/>
          <w:sz w:val="28"/>
          <w:szCs w:val="28"/>
          <w:rtl/>
          <w:lang w:bidi="ar-DZ"/>
        </w:rPr>
        <w:t xml:space="preserve"> مع الأساس</w:t>
      </w:r>
      <w:r>
        <w:rPr>
          <w:rFonts w:ascii="Simplified Arabic" w:hAnsi="Simplified Arabic" w:cs="Simplified Arabic" w:hint="cs"/>
          <w:sz w:val="28"/>
          <w:szCs w:val="28"/>
          <w:rtl/>
          <w:lang w:bidi="ar-DZ"/>
        </w:rPr>
        <w:t xml:space="preserve"> القانوني في الحالتين؟(16ن)</w:t>
      </w:r>
    </w:p>
    <w:p w:rsidR="00560103" w:rsidRPr="006D4673" w:rsidRDefault="00560103" w:rsidP="00560103">
      <w:pPr>
        <w:bidi/>
        <w:spacing w:after="0" w:line="240" w:lineRule="auto"/>
        <w:jc w:val="both"/>
        <w:rPr>
          <w:rFonts w:ascii="Simplified Arabic" w:hAnsi="Simplified Arabic" w:cs="Simplified Arabic"/>
          <w:sz w:val="28"/>
          <w:szCs w:val="28"/>
          <w:rtl/>
          <w:lang w:bidi="ar-DZ"/>
        </w:rPr>
      </w:pPr>
    </w:p>
    <w:p w:rsidR="00560103" w:rsidRDefault="00560103" w:rsidP="00560103">
      <w:pPr>
        <w:bidi/>
        <w:spacing w:after="240" w:line="240" w:lineRule="auto"/>
        <w:jc w:val="both"/>
        <w:rPr>
          <w:rFonts w:ascii="Simplified Arabic" w:hAnsi="Simplified Arabic" w:cs="Simplified Arabic" w:hint="cs"/>
          <w:sz w:val="28"/>
          <w:szCs w:val="28"/>
          <w:rtl/>
          <w:lang w:bidi="ar-DZ"/>
        </w:rPr>
      </w:pPr>
      <w:r w:rsidRPr="004753A4">
        <w:rPr>
          <w:rFonts w:ascii="Simplified Arabic" w:hAnsi="Simplified Arabic" w:cs="Simplified Arabic" w:hint="cs"/>
          <w:sz w:val="28"/>
          <w:szCs w:val="28"/>
          <w:rtl/>
          <w:lang w:bidi="ar-DZ"/>
        </w:rPr>
        <w:t>1)- بلغ السيد (</w:t>
      </w:r>
      <w:r>
        <w:rPr>
          <w:rFonts w:ascii="Simplified Arabic" w:hAnsi="Simplified Arabic" w:cs="Simplified Arabic" w:hint="cs"/>
          <w:sz w:val="28"/>
          <w:szCs w:val="28"/>
          <w:rtl/>
          <w:lang w:bidi="ar-DZ"/>
        </w:rPr>
        <w:t>ت.ي</w:t>
      </w:r>
      <w:r w:rsidRPr="004753A4">
        <w:rPr>
          <w:rFonts w:ascii="Simplified Arabic" w:hAnsi="Simplified Arabic" w:cs="Simplified Arabic" w:hint="cs"/>
          <w:sz w:val="28"/>
          <w:szCs w:val="28"/>
          <w:rtl/>
          <w:lang w:bidi="ar-DZ"/>
        </w:rPr>
        <w:t xml:space="preserve">) بتاريخ </w:t>
      </w:r>
      <w:r>
        <w:rPr>
          <w:rFonts w:ascii="Simplified Arabic" w:hAnsi="Simplified Arabic" w:cs="Simplified Arabic" w:hint="cs"/>
          <w:b/>
          <w:bCs/>
          <w:sz w:val="28"/>
          <w:szCs w:val="28"/>
          <w:rtl/>
          <w:lang w:bidi="ar-DZ"/>
        </w:rPr>
        <w:t>18</w:t>
      </w:r>
      <w:r w:rsidRPr="004753A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01</w:t>
      </w:r>
      <w:r w:rsidRPr="004753A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2022</w:t>
      </w:r>
      <w:r w:rsidRPr="004753A4">
        <w:rPr>
          <w:rFonts w:ascii="Simplified Arabic" w:hAnsi="Simplified Arabic" w:cs="Simplified Arabic" w:hint="cs"/>
          <w:sz w:val="28"/>
          <w:szCs w:val="28"/>
          <w:rtl/>
          <w:lang w:bidi="ar-DZ"/>
        </w:rPr>
        <w:t xml:space="preserve"> بقرار صادر عن ولاية جيجل يقضي </w:t>
      </w:r>
      <w:r>
        <w:rPr>
          <w:rFonts w:ascii="Simplified Arabic" w:hAnsi="Simplified Arabic" w:cs="Simplified Arabic" w:hint="cs"/>
          <w:sz w:val="28"/>
          <w:szCs w:val="28"/>
          <w:rtl/>
          <w:lang w:bidi="ar-DZ"/>
        </w:rPr>
        <w:t>بتسريحه</w:t>
      </w:r>
      <w:r w:rsidRPr="004753A4">
        <w:rPr>
          <w:rFonts w:ascii="Simplified Arabic" w:hAnsi="Simplified Arabic" w:cs="Simplified Arabic" w:hint="cs"/>
          <w:sz w:val="28"/>
          <w:szCs w:val="28"/>
          <w:rtl/>
          <w:lang w:bidi="ar-DZ"/>
        </w:rPr>
        <w:t xml:space="preserve"> من منصب عمله، فقام السيد بتاريخ </w:t>
      </w:r>
      <w:r>
        <w:rPr>
          <w:rFonts w:ascii="Simplified Arabic" w:hAnsi="Simplified Arabic" w:cs="Simplified Arabic" w:hint="cs"/>
          <w:b/>
          <w:bCs/>
          <w:sz w:val="28"/>
          <w:szCs w:val="28"/>
          <w:rtl/>
          <w:lang w:bidi="ar-DZ"/>
        </w:rPr>
        <w:t>17</w:t>
      </w:r>
      <w:r w:rsidRPr="004753A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05</w:t>
      </w:r>
      <w:r w:rsidRPr="004753A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2022</w:t>
      </w:r>
      <w:r w:rsidRPr="004753A4">
        <w:rPr>
          <w:rFonts w:ascii="Simplified Arabic" w:hAnsi="Simplified Arabic" w:cs="Simplified Arabic" w:hint="cs"/>
          <w:sz w:val="28"/>
          <w:szCs w:val="28"/>
          <w:rtl/>
          <w:lang w:bidi="ar-DZ"/>
        </w:rPr>
        <w:t xml:space="preserve"> بتقديم </w:t>
      </w:r>
      <w:r>
        <w:rPr>
          <w:rFonts w:ascii="Simplified Arabic" w:hAnsi="Simplified Arabic" w:cs="Simplified Arabic" w:hint="cs"/>
          <w:sz w:val="28"/>
          <w:szCs w:val="28"/>
          <w:rtl/>
          <w:lang w:bidi="ar-DZ"/>
        </w:rPr>
        <w:t xml:space="preserve">طلب تعيين محامي في إطار المساعدة القضائية. بما يعني انه تقدم بطلب المساعدة القضائية في آجال رفع دعوى الإلغاء المحددة ب 04 </w:t>
      </w:r>
      <w:proofErr w:type="spellStart"/>
      <w:r>
        <w:rPr>
          <w:rFonts w:ascii="Simplified Arabic" w:hAnsi="Simplified Arabic" w:cs="Simplified Arabic" w:hint="cs"/>
          <w:sz w:val="28"/>
          <w:szCs w:val="28"/>
          <w:rtl/>
          <w:lang w:bidi="ar-DZ"/>
        </w:rPr>
        <w:t>اشهر</w:t>
      </w:r>
      <w:proofErr w:type="spellEnd"/>
      <w:r>
        <w:rPr>
          <w:rFonts w:ascii="Simplified Arabic" w:hAnsi="Simplified Arabic" w:cs="Simplified Arabic" w:hint="cs"/>
          <w:sz w:val="28"/>
          <w:szCs w:val="28"/>
          <w:rtl/>
          <w:lang w:bidi="ar-DZ"/>
        </w:rPr>
        <w:t xml:space="preserve"> من تاريخ التبليغ، وبقي له 03 أيام فقط للطعن بالإلغاء.وعلى اعتبار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طلب المساعدة القضائية يعد سببا لوقف الميعاد حسب نص المادة 832 من ق.ا.م.ا </w:t>
      </w:r>
      <w:proofErr w:type="gramStart"/>
      <w:r>
        <w:rPr>
          <w:rFonts w:ascii="Simplified Arabic" w:hAnsi="Simplified Arabic" w:cs="Simplified Arabic" w:hint="cs"/>
          <w:sz w:val="28"/>
          <w:szCs w:val="28"/>
          <w:rtl/>
          <w:lang w:bidi="ar-DZ"/>
        </w:rPr>
        <w:t>بعد</w:t>
      </w:r>
      <w:proofErr w:type="gramEnd"/>
      <w:r>
        <w:rPr>
          <w:rFonts w:ascii="Simplified Arabic" w:hAnsi="Simplified Arabic" w:cs="Simplified Arabic" w:hint="cs"/>
          <w:sz w:val="28"/>
          <w:szCs w:val="28"/>
          <w:rtl/>
          <w:lang w:bidi="ar-DZ"/>
        </w:rPr>
        <w:t xml:space="preserve"> التعديل، فان المواعيد المنقضية تحسب، ويتعين عليه رفع الدعوى في ميعاد الثلاثة أيام الباقية له.</w:t>
      </w:r>
    </w:p>
    <w:p w:rsidR="00560103" w:rsidRPr="004753A4" w:rsidRDefault="00560103" w:rsidP="00560103">
      <w:pPr>
        <w:bidi/>
        <w:spacing w:after="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وبالرجوع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تاريخ تبليغه قرار رفض المساعدة الموافق لتاريخ 05/06/2022 فان </w:t>
      </w:r>
      <w:proofErr w:type="spellStart"/>
      <w:r>
        <w:rPr>
          <w:rFonts w:ascii="Simplified Arabic" w:hAnsi="Simplified Arabic" w:cs="Simplified Arabic" w:hint="cs"/>
          <w:sz w:val="28"/>
          <w:szCs w:val="28"/>
          <w:rtl/>
          <w:lang w:bidi="ar-DZ"/>
        </w:rPr>
        <w:t>الاجال</w:t>
      </w:r>
      <w:proofErr w:type="spellEnd"/>
      <w:r>
        <w:rPr>
          <w:rFonts w:ascii="Simplified Arabic" w:hAnsi="Simplified Arabic" w:cs="Simplified Arabic" w:hint="cs"/>
          <w:sz w:val="28"/>
          <w:szCs w:val="28"/>
          <w:rtl/>
          <w:lang w:bidi="ar-DZ"/>
        </w:rPr>
        <w:t xml:space="preserve"> يكون من 06/06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غاية 08/06 </w:t>
      </w:r>
      <w:proofErr w:type="spellStart"/>
      <w:r>
        <w:rPr>
          <w:rFonts w:ascii="Simplified Arabic" w:hAnsi="Simplified Arabic" w:cs="Simplified Arabic" w:hint="cs"/>
          <w:sz w:val="28"/>
          <w:szCs w:val="28"/>
          <w:rtl/>
          <w:lang w:bidi="ar-DZ"/>
        </w:rPr>
        <w:t>كاخر</w:t>
      </w:r>
      <w:proofErr w:type="spellEnd"/>
      <w:r>
        <w:rPr>
          <w:rFonts w:ascii="Simplified Arabic" w:hAnsi="Simplified Arabic" w:cs="Simplified Arabic" w:hint="cs"/>
          <w:sz w:val="28"/>
          <w:szCs w:val="28"/>
          <w:rtl/>
          <w:lang w:bidi="ar-DZ"/>
        </w:rPr>
        <w:t xml:space="preserve"> اجل، والدعوى المرفوعة</w:t>
      </w:r>
      <w:r w:rsidRPr="004753A4">
        <w:rPr>
          <w:rFonts w:ascii="Simplified Arabic" w:hAnsi="Simplified Arabic" w:cs="Simplified Arabic" w:hint="cs"/>
          <w:sz w:val="28"/>
          <w:szCs w:val="28"/>
          <w:rtl/>
          <w:lang w:bidi="ar-DZ"/>
        </w:rPr>
        <w:t xml:space="preserve"> بتاريخ </w:t>
      </w:r>
      <w:r>
        <w:rPr>
          <w:rFonts w:ascii="Simplified Arabic" w:hAnsi="Simplified Arabic" w:cs="Simplified Arabic" w:hint="cs"/>
          <w:b/>
          <w:bCs/>
          <w:sz w:val="28"/>
          <w:szCs w:val="28"/>
          <w:rtl/>
          <w:lang w:bidi="ar-DZ"/>
        </w:rPr>
        <w:t>10</w:t>
      </w:r>
      <w:r w:rsidRPr="004753A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06</w:t>
      </w:r>
      <w:r w:rsidRPr="004753A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2022</w:t>
      </w:r>
      <w:r>
        <w:rPr>
          <w:rFonts w:ascii="Simplified Arabic" w:hAnsi="Simplified Arabic" w:cs="Simplified Arabic" w:hint="cs"/>
          <w:sz w:val="28"/>
          <w:szCs w:val="28"/>
          <w:rtl/>
          <w:lang w:bidi="ar-DZ"/>
        </w:rPr>
        <w:t xml:space="preserve"> تكون خارج </w:t>
      </w:r>
      <w:proofErr w:type="spellStart"/>
      <w:r>
        <w:rPr>
          <w:rFonts w:ascii="Simplified Arabic" w:hAnsi="Simplified Arabic" w:cs="Simplified Arabic" w:hint="cs"/>
          <w:sz w:val="28"/>
          <w:szCs w:val="28"/>
          <w:rtl/>
          <w:lang w:bidi="ar-DZ"/>
        </w:rPr>
        <w:t>الاجال</w:t>
      </w:r>
      <w:proofErr w:type="spellEnd"/>
      <w:r w:rsidRPr="004753A4">
        <w:rPr>
          <w:rFonts w:ascii="Simplified Arabic" w:hAnsi="Simplified Arabic" w:cs="Simplified Arabic" w:hint="cs"/>
          <w:sz w:val="28"/>
          <w:szCs w:val="28"/>
          <w:rtl/>
          <w:lang w:bidi="ar-DZ"/>
        </w:rPr>
        <w:t>.(4ن)</w:t>
      </w:r>
    </w:p>
    <w:p w:rsidR="00560103" w:rsidRPr="00EA1977" w:rsidRDefault="00560103" w:rsidP="00560103">
      <w:pPr>
        <w:bidi/>
        <w:spacing w:after="240" w:line="240" w:lineRule="auto"/>
        <w:jc w:val="both"/>
        <w:rPr>
          <w:rFonts w:ascii="Simplified Arabic" w:hAnsi="Simplified Arabic" w:cs="Simplified Arabic"/>
          <w:sz w:val="28"/>
          <w:szCs w:val="28"/>
          <w:rtl/>
          <w:lang w:bidi="ar-DZ"/>
        </w:rPr>
      </w:pPr>
      <w:r w:rsidRPr="00EA1977">
        <w:rPr>
          <w:rFonts w:ascii="Simplified Arabic" w:hAnsi="Simplified Arabic" w:cs="Simplified Arabic" w:hint="cs"/>
          <w:sz w:val="28"/>
          <w:szCs w:val="28"/>
          <w:rtl/>
          <w:lang w:bidi="ar-DZ"/>
        </w:rPr>
        <w:t xml:space="preserve">2)- رفع السيد (ل.م) دعوى أمام </w:t>
      </w:r>
      <w:r>
        <w:rPr>
          <w:rFonts w:ascii="Simplified Arabic" w:hAnsi="Simplified Arabic" w:cs="Simplified Arabic" w:hint="cs"/>
          <w:sz w:val="28"/>
          <w:szCs w:val="28"/>
          <w:rtl/>
          <w:lang w:bidi="ar-DZ"/>
        </w:rPr>
        <w:t>لجنة التعويض عن الحبس المؤقت بالمحكمة العليا</w:t>
      </w:r>
      <w:r w:rsidRPr="00EA1977">
        <w:rPr>
          <w:rFonts w:ascii="Simplified Arabic" w:hAnsi="Simplified Arabic" w:cs="Simplified Arabic" w:hint="cs"/>
          <w:sz w:val="28"/>
          <w:szCs w:val="28"/>
          <w:rtl/>
          <w:lang w:bidi="ar-DZ"/>
        </w:rPr>
        <w:t xml:space="preserve"> للمطالبة بالتعويض عن الأضرار اللاحقة بشاحنته جراء بقائها في المحشر لمدة </w:t>
      </w:r>
      <w:r>
        <w:rPr>
          <w:rFonts w:ascii="Simplified Arabic" w:hAnsi="Simplified Arabic" w:cs="Simplified Arabic" w:hint="cs"/>
          <w:sz w:val="28"/>
          <w:szCs w:val="28"/>
          <w:rtl/>
          <w:lang w:bidi="ar-DZ"/>
        </w:rPr>
        <w:t xml:space="preserve">طويلة. هذه الحالة لا تدخل ضمن اختصاص لجنة التعويض </w:t>
      </w:r>
      <w:proofErr w:type="spellStart"/>
      <w:r>
        <w:rPr>
          <w:rFonts w:ascii="Simplified Arabic" w:hAnsi="Simplified Arabic" w:cs="Simplified Arabic" w:hint="cs"/>
          <w:sz w:val="28"/>
          <w:szCs w:val="28"/>
          <w:rtl/>
          <w:lang w:bidi="ar-DZ"/>
        </w:rPr>
        <w:t>اعلاه</w:t>
      </w:r>
      <w:proofErr w:type="spellEnd"/>
      <w:r>
        <w:rPr>
          <w:rFonts w:ascii="Simplified Arabic" w:hAnsi="Simplified Arabic" w:cs="Simplified Arabic" w:hint="cs"/>
          <w:sz w:val="28"/>
          <w:szCs w:val="28"/>
          <w:rtl/>
          <w:lang w:bidi="ar-DZ"/>
        </w:rPr>
        <w:t xml:space="preserve">، التي تختص فقط بالتعويض عن </w:t>
      </w:r>
      <w:proofErr w:type="spellStart"/>
      <w:r>
        <w:rPr>
          <w:rFonts w:ascii="Simplified Arabic" w:hAnsi="Simplified Arabic" w:cs="Simplified Arabic" w:hint="cs"/>
          <w:sz w:val="28"/>
          <w:szCs w:val="28"/>
          <w:rtl/>
          <w:lang w:bidi="ar-DZ"/>
        </w:rPr>
        <w:t>الاضرار</w:t>
      </w:r>
      <w:proofErr w:type="spellEnd"/>
      <w:r>
        <w:rPr>
          <w:rFonts w:ascii="Simplified Arabic" w:hAnsi="Simplified Arabic" w:cs="Simplified Arabic" w:hint="cs"/>
          <w:sz w:val="28"/>
          <w:szCs w:val="28"/>
          <w:rtl/>
          <w:lang w:bidi="ar-DZ"/>
        </w:rPr>
        <w:t xml:space="preserve"> جراء الحبس المؤقت وطلبات </w:t>
      </w:r>
      <w:proofErr w:type="spellStart"/>
      <w:r>
        <w:rPr>
          <w:rFonts w:ascii="Simplified Arabic" w:hAnsi="Simplified Arabic" w:cs="Simplified Arabic" w:hint="cs"/>
          <w:sz w:val="28"/>
          <w:szCs w:val="28"/>
          <w:rtl/>
          <w:lang w:bidi="ar-DZ"/>
        </w:rPr>
        <w:t>اعادة</w:t>
      </w:r>
      <w:proofErr w:type="spellEnd"/>
      <w:r>
        <w:rPr>
          <w:rFonts w:ascii="Simplified Arabic" w:hAnsi="Simplified Arabic" w:cs="Simplified Arabic" w:hint="cs"/>
          <w:sz w:val="28"/>
          <w:szCs w:val="28"/>
          <w:rtl/>
          <w:lang w:bidi="ar-DZ"/>
        </w:rPr>
        <w:t xml:space="preserve"> النظر. </w:t>
      </w:r>
      <w:proofErr w:type="spellStart"/>
      <w:r>
        <w:rPr>
          <w:rFonts w:ascii="Simplified Arabic" w:hAnsi="Simplified Arabic" w:cs="Simplified Arabic" w:hint="cs"/>
          <w:sz w:val="28"/>
          <w:szCs w:val="28"/>
          <w:rtl/>
          <w:lang w:bidi="ar-DZ"/>
        </w:rPr>
        <w:t>اما</w:t>
      </w:r>
      <w:proofErr w:type="spellEnd"/>
      <w:r>
        <w:rPr>
          <w:rFonts w:ascii="Simplified Arabic" w:hAnsi="Simplified Arabic" w:cs="Simplified Arabic" w:hint="cs"/>
          <w:sz w:val="28"/>
          <w:szCs w:val="28"/>
          <w:rtl/>
          <w:lang w:bidi="ar-DZ"/>
        </w:rPr>
        <w:t xml:space="preserve"> حالة الشاحنة فتطبق عليها </w:t>
      </w:r>
      <w:proofErr w:type="spellStart"/>
      <w:r>
        <w:rPr>
          <w:rFonts w:ascii="Simplified Arabic" w:hAnsi="Simplified Arabic" w:cs="Simplified Arabic" w:hint="cs"/>
          <w:sz w:val="28"/>
          <w:szCs w:val="28"/>
          <w:rtl/>
          <w:lang w:bidi="ar-DZ"/>
        </w:rPr>
        <w:t>الاحكام</w:t>
      </w:r>
      <w:proofErr w:type="spellEnd"/>
      <w:r>
        <w:rPr>
          <w:rFonts w:ascii="Simplified Arabic" w:hAnsi="Simplified Arabic" w:cs="Simplified Arabic" w:hint="cs"/>
          <w:sz w:val="28"/>
          <w:szCs w:val="28"/>
          <w:rtl/>
          <w:lang w:bidi="ar-DZ"/>
        </w:rPr>
        <w:t xml:space="preserve"> العام. وطالما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الدعوى تعد من بين دعاوى القضاء الكامل، فان المحكمة </w:t>
      </w:r>
      <w:proofErr w:type="spellStart"/>
      <w:r>
        <w:rPr>
          <w:rFonts w:ascii="Simplified Arabic" w:hAnsi="Simplified Arabic" w:cs="Simplified Arabic" w:hint="cs"/>
          <w:sz w:val="28"/>
          <w:szCs w:val="28"/>
          <w:rtl/>
          <w:lang w:bidi="ar-DZ"/>
        </w:rPr>
        <w:t>الادارية</w:t>
      </w:r>
      <w:proofErr w:type="spellEnd"/>
      <w:r>
        <w:rPr>
          <w:rFonts w:ascii="Simplified Arabic" w:hAnsi="Simplified Arabic" w:cs="Simplified Arabic" w:hint="cs"/>
          <w:sz w:val="28"/>
          <w:szCs w:val="28"/>
          <w:rtl/>
          <w:lang w:bidi="ar-DZ"/>
        </w:rPr>
        <w:t xml:space="preserve"> هي المختصة عملا بالمادة 801 من ق.ا.م.ا</w:t>
      </w:r>
      <w:r w:rsidRPr="00EA1977">
        <w:rPr>
          <w:rFonts w:ascii="Simplified Arabic" w:hAnsi="Simplified Arabic" w:cs="Simplified Arabic" w:hint="cs"/>
          <w:sz w:val="28"/>
          <w:szCs w:val="28"/>
          <w:rtl/>
          <w:lang w:bidi="ar-DZ"/>
        </w:rPr>
        <w:t>.(4ن)</w:t>
      </w:r>
    </w:p>
    <w:p w:rsidR="00560103" w:rsidRPr="00E50BA2" w:rsidRDefault="00560103" w:rsidP="00A86887">
      <w:pPr>
        <w:bidi/>
        <w:spacing w:after="240" w:line="240" w:lineRule="auto"/>
        <w:jc w:val="both"/>
        <w:rPr>
          <w:rFonts w:ascii="Simplified Arabic" w:hAnsi="Simplified Arabic" w:cs="Simplified Arabic"/>
          <w:sz w:val="28"/>
          <w:szCs w:val="28"/>
          <w:rtl/>
          <w:lang w:bidi="ar-DZ"/>
        </w:rPr>
      </w:pPr>
      <w:r w:rsidRPr="00E50BA2">
        <w:rPr>
          <w:rFonts w:ascii="Simplified Arabic" w:hAnsi="Simplified Arabic" w:cs="Simplified Arabic" w:hint="cs"/>
          <w:sz w:val="28"/>
          <w:szCs w:val="28"/>
          <w:rtl/>
          <w:lang w:bidi="ar-DZ"/>
        </w:rPr>
        <w:t xml:space="preserve">3)- </w:t>
      </w:r>
      <w:proofErr w:type="gramStart"/>
      <w:r w:rsidRPr="00E50BA2">
        <w:rPr>
          <w:rFonts w:ascii="Simplified Arabic" w:hAnsi="Simplified Arabic" w:cs="Simplified Arabic" w:hint="cs"/>
          <w:sz w:val="28"/>
          <w:szCs w:val="28"/>
          <w:rtl/>
          <w:lang w:bidi="ar-DZ"/>
        </w:rPr>
        <w:t>قيام</w:t>
      </w:r>
      <w:proofErr w:type="gramEnd"/>
      <w:r w:rsidRPr="00E50BA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السيد(ه.ب) </w:t>
      </w:r>
      <w:r w:rsidRPr="00E50BA2">
        <w:rPr>
          <w:rFonts w:ascii="Simplified Arabic" w:hAnsi="Simplified Arabic" w:cs="Simplified Arabic" w:hint="cs"/>
          <w:sz w:val="28"/>
          <w:szCs w:val="28"/>
          <w:rtl/>
          <w:lang w:bidi="ar-DZ"/>
        </w:rPr>
        <w:t xml:space="preserve">برفع دعوى أمام المحكمة الإدارية بجيجل </w:t>
      </w:r>
      <w:r>
        <w:rPr>
          <w:rFonts w:ascii="Simplified Arabic" w:hAnsi="Simplified Arabic" w:cs="Simplified Arabic" w:hint="cs"/>
          <w:sz w:val="28"/>
          <w:szCs w:val="28"/>
          <w:rtl/>
          <w:lang w:bidi="ar-DZ"/>
        </w:rPr>
        <w:t xml:space="preserve">في مواجهة </w:t>
      </w:r>
      <w:r w:rsidRPr="00E50BA2">
        <w:rPr>
          <w:rFonts w:ascii="Simplified Arabic" w:hAnsi="Simplified Arabic" w:cs="Simplified Arabic" w:hint="cs"/>
          <w:sz w:val="28"/>
          <w:szCs w:val="28"/>
          <w:rtl/>
          <w:lang w:bidi="ar-DZ"/>
        </w:rPr>
        <w:t xml:space="preserve">إدارة الجمارك للمطالبة </w:t>
      </w:r>
      <w:r>
        <w:rPr>
          <w:rFonts w:ascii="Simplified Arabic" w:hAnsi="Simplified Arabic" w:cs="Simplified Arabic" w:hint="cs"/>
          <w:sz w:val="28"/>
          <w:szCs w:val="28"/>
          <w:rtl/>
          <w:lang w:bidi="ar-DZ"/>
        </w:rPr>
        <w:t>برفع</w:t>
      </w:r>
      <w:r w:rsidRPr="00E50BA2">
        <w:rPr>
          <w:rFonts w:ascii="Simplified Arabic" w:hAnsi="Simplified Arabic" w:cs="Simplified Arabic" w:hint="cs"/>
          <w:sz w:val="28"/>
          <w:szCs w:val="28"/>
          <w:rtl/>
          <w:lang w:bidi="ar-DZ"/>
        </w:rPr>
        <w:t xml:space="preserve"> الحجز التحفظي </w:t>
      </w:r>
      <w:r>
        <w:rPr>
          <w:rFonts w:ascii="Simplified Arabic" w:hAnsi="Simplified Arabic" w:cs="Simplified Arabic" w:hint="cs"/>
          <w:sz w:val="28"/>
          <w:szCs w:val="28"/>
          <w:rtl/>
          <w:lang w:bidi="ar-DZ"/>
        </w:rPr>
        <w:t xml:space="preserve">المضروب </w:t>
      </w:r>
      <w:r w:rsidRPr="00E50BA2">
        <w:rPr>
          <w:rFonts w:ascii="Simplified Arabic" w:hAnsi="Simplified Arabic" w:cs="Simplified Arabic" w:hint="cs"/>
          <w:sz w:val="28"/>
          <w:szCs w:val="28"/>
          <w:rtl/>
          <w:lang w:bidi="ar-DZ"/>
        </w:rPr>
        <w:t>على أملاك</w:t>
      </w:r>
      <w:r>
        <w:rPr>
          <w:rFonts w:ascii="Simplified Arabic" w:hAnsi="Simplified Arabic" w:cs="Simplified Arabic" w:hint="cs"/>
          <w:sz w:val="28"/>
          <w:szCs w:val="28"/>
          <w:rtl/>
          <w:lang w:bidi="ar-DZ"/>
        </w:rPr>
        <w:t xml:space="preserve">ه. هذه الحالة تعد من بين الاستثناءات الواردة على تطبيق المعيار العضوي، بحيث انه وعملا بالمادة </w:t>
      </w:r>
      <w:r w:rsidRPr="00104BA5">
        <w:rPr>
          <w:rFonts w:ascii="Simplified Arabic" w:hAnsi="Simplified Arabic" w:cs="Simplified Arabic"/>
          <w:sz w:val="28"/>
          <w:szCs w:val="28"/>
          <w:rtl/>
        </w:rPr>
        <w:t xml:space="preserve">291 من </w:t>
      </w:r>
      <w:r>
        <w:rPr>
          <w:rFonts w:ascii="Simplified Arabic" w:hAnsi="Simplified Arabic" w:cs="Simplified Arabic" w:hint="cs"/>
          <w:sz w:val="28"/>
          <w:szCs w:val="28"/>
          <w:rtl/>
        </w:rPr>
        <w:t>قانون الجمارك، فان</w:t>
      </w:r>
      <w:r w:rsidRPr="00104BA5">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104BA5">
        <w:rPr>
          <w:rFonts w:ascii="Simplified Arabic" w:hAnsi="Simplified Arabic" w:cs="Simplified Arabic"/>
          <w:sz w:val="28"/>
          <w:szCs w:val="28"/>
          <w:rtl/>
        </w:rPr>
        <w:t>لمحكمة</w:t>
      </w:r>
      <w:r w:rsidRPr="00104BA5">
        <w:rPr>
          <w:rFonts w:ascii="Simplified Arabic" w:hAnsi="Simplified Arabic" w:cs="Simplified Arabic"/>
          <w:sz w:val="28"/>
          <w:szCs w:val="28"/>
        </w:rPr>
        <w:t xml:space="preserve"> </w:t>
      </w:r>
      <w:r w:rsidRPr="00104BA5">
        <w:rPr>
          <w:rFonts w:ascii="Simplified Arabic" w:hAnsi="Simplified Arabic" w:cs="Simplified Arabic"/>
          <w:sz w:val="28"/>
          <w:szCs w:val="28"/>
          <w:rtl/>
        </w:rPr>
        <w:t xml:space="preserve">المدنية </w:t>
      </w:r>
      <w:r w:rsidR="00A86887">
        <w:rPr>
          <w:rFonts w:ascii="Simplified Arabic" w:hAnsi="Simplified Arabic" w:cs="Simplified Arabic" w:hint="cs"/>
          <w:sz w:val="28"/>
          <w:szCs w:val="28"/>
          <w:rtl/>
        </w:rPr>
        <w:t>هي المختصة بالفصل في الطلبات</w:t>
      </w:r>
      <w:r w:rsidRPr="00104BA5">
        <w:rPr>
          <w:rFonts w:ascii="Simplified Arabic" w:hAnsi="Simplified Arabic" w:cs="Simplified Arabic"/>
          <w:sz w:val="28"/>
          <w:szCs w:val="28"/>
          <w:rtl/>
        </w:rPr>
        <w:t xml:space="preserve"> الرامية إلى الترخيص بتوقيع الحجز التحفظي على الأشياء المنقولة، أو الرامية إلى رفع اليد عنه</w:t>
      </w:r>
      <w:r w:rsidRPr="00E50BA2">
        <w:rPr>
          <w:rFonts w:ascii="Simplified Arabic" w:hAnsi="Simplified Arabic" w:cs="Simplified Arabic" w:hint="cs"/>
          <w:sz w:val="28"/>
          <w:szCs w:val="28"/>
          <w:rtl/>
          <w:lang w:bidi="ar-DZ"/>
        </w:rPr>
        <w:t>. (4ن)</w:t>
      </w:r>
    </w:p>
    <w:p w:rsidR="00560103" w:rsidRDefault="00560103" w:rsidP="00560103">
      <w:pPr>
        <w:bidi/>
        <w:spacing w:after="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4)- </w:t>
      </w:r>
      <w:proofErr w:type="gramStart"/>
      <w:r>
        <w:rPr>
          <w:rFonts w:ascii="Simplified Arabic" w:hAnsi="Simplified Arabic" w:cs="Simplified Arabic" w:hint="cs"/>
          <w:sz w:val="28"/>
          <w:szCs w:val="28"/>
          <w:rtl/>
          <w:lang w:bidi="ar-DZ"/>
        </w:rPr>
        <w:t>صدور</w:t>
      </w:r>
      <w:proofErr w:type="gramEnd"/>
      <w:r>
        <w:rPr>
          <w:rFonts w:ascii="Simplified Arabic" w:hAnsi="Simplified Arabic" w:cs="Simplified Arabic" w:hint="cs"/>
          <w:sz w:val="28"/>
          <w:szCs w:val="28"/>
          <w:rtl/>
          <w:lang w:bidi="ar-DZ"/>
        </w:rPr>
        <w:t xml:space="preserve"> حكم عن المحكمة الإدارية بالجزائر يقضي بإلغاء قرار إداري صادر عن وزارة الداخلية يتضمن توقيف موظف بصفة تحفظية إلى غاية مثوله أمام اللجنة المتساوية الأعضاء.</w:t>
      </w:r>
      <w:r w:rsidR="00A86887">
        <w:rPr>
          <w:rFonts w:ascii="Simplified Arabic" w:hAnsi="Simplified Arabic" w:cs="Simplified Arabic" w:hint="cs"/>
          <w:sz w:val="28"/>
          <w:szCs w:val="28"/>
          <w:rtl/>
          <w:lang w:bidi="ar-DZ"/>
        </w:rPr>
        <w:t xml:space="preserve"> هذه الحالة تتضمن شقين، </w:t>
      </w:r>
      <w:proofErr w:type="spellStart"/>
      <w:r w:rsidR="00A86887">
        <w:rPr>
          <w:rFonts w:ascii="Simplified Arabic" w:hAnsi="Simplified Arabic" w:cs="Simplified Arabic" w:hint="cs"/>
          <w:sz w:val="28"/>
          <w:szCs w:val="28"/>
          <w:rtl/>
          <w:lang w:bidi="ar-DZ"/>
        </w:rPr>
        <w:t>الاول</w:t>
      </w:r>
      <w:proofErr w:type="spellEnd"/>
      <w:r w:rsidR="00A86887">
        <w:rPr>
          <w:rFonts w:ascii="Simplified Arabic" w:hAnsi="Simplified Arabic" w:cs="Simplified Arabic" w:hint="cs"/>
          <w:sz w:val="28"/>
          <w:szCs w:val="28"/>
          <w:rtl/>
          <w:lang w:bidi="ar-DZ"/>
        </w:rPr>
        <w:t xml:space="preserve"> </w:t>
      </w:r>
      <w:proofErr w:type="spellStart"/>
      <w:r w:rsidR="00A86887">
        <w:rPr>
          <w:rFonts w:ascii="Simplified Arabic" w:hAnsi="Simplified Arabic" w:cs="Simplified Arabic" w:hint="cs"/>
          <w:sz w:val="28"/>
          <w:szCs w:val="28"/>
          <w:rtl/>
          <w:lang w:bidi="ar-DZ"/>
        </w:rPr>
        <w:t>ان</w:t>
      </w:r>
      <w:proofErr w:type="spellEnd"/>
      <w:r w:rsidR="00A86887">
        <w:rPr>
          <w:rFonts w:ascii="Simplified Arabic" w:hAnsi="Simplified Arabic" w:cs="Simplified Arabic" w:hint="cs"/>
          <w:sz w:val="28"/>
          <w:szCs w:val="28"/>
          <w:rtl/>
          <w:lang w:bidi="ar-DZ"/>
        </w:rPr>
        <w:t xml:space="preserve"> المحكمة </w:t>
      </w:r>
      <w:proofErr w:type="spellStart"/>
      <w:r w:rsidR="00A86887">
        <w:rPr>
          <w:rFonts w:ascii="Simplified Arabic" w:hAnsi="Simplified Arabic" w:cs="Simplified Arabic" w:hint="cs"/>
          <w:sz w:val="28"/>
          <w:szCs w:val="28"/>
          <w:rtl/>
          <w:lang w:bidi="ar-DZ"/>
        </w:rPr>
        <w:lastRenderedPageBreak/>
        <w:t>الادارية</w:t>
      </w:r>
      <w:proofErr w:type="spellEnd"/>
      <w:r w:rsidR="00A86887">
        <w:rPr>
          <w:rFonts w:ascii="Simplified Arabic" w:hAnsi="Simplified Arabic" w:cs="Simplified Arabic" w:hint="cs"/>
          <w:sz w:val="28"/>
          <w:szCs w:val="28"/>
          <w:rtl/>
          <w:lang w:bidi="ar-DZ"/>
        </w:rPr>
        <w:t xml:space="preserve"> للاستئناف بالجزائر هي المختصة بالفصل في دعوى </w:t>
      </w:r>
      <w:proofErr w:type="spellStart"/>
      <w:r w:rsidR="00A86887">
        <w:rPr>
          <w:rFonts w:ascii="Simplified Arabic" w:hAnsi="Simplified Arabic" w:cs="Simplified Arabic" w:hint="cs"/>
          <w:sz w:val="28"/>
          <w:szCs w:val="28"/>
          <w:rtl/>
          <w:lang w:bidi="ar-DZ"/>
        </w:rPr>
        <w:t>الغاء</w:t>
      </w:r>
      <w:proofErr w:type="spellEnd"/>
      <w:r w:rsidR="00A86887">
        <w:rPr>
          <w:rFonts w:ascii="Simplified Arabic" w:hAnsi="Simplified Arabic" w:cs="Simplified Arabic" w:hint="cs"/>
          <w:sz w:val="28"/>
          <w:szCs w:val="28"/>
          <w:rtl/>
          <w:lang w:bidi="ar-DZ"/>
        </w:rPr>
        <w:t xml:space="preserve"> قرارات السلطات المركزية. والثانية </w:t>
      </w:r>
      <w:proofErr w:type="spellStart"/>
      <w:r w:rsidR="00A86887">
        <w:rPr>
          <w:rFonts w:ascii="Simplified Arabic" w:hAnsi="Simplified Arabic" w:cs="Simplified Arabic" w:hint="cs"/>
          <w:sz w:val="28"/>
          <w:szCs w:val="28"/>
          <w:rtl/>
          <w:lang w:bidi="ar-DZ"/>
        </w:rPr>
        <w:t>ان</w:t>
      </w:r>
      <w:proofErr w:type="spellEnd"/>
      <w:r w:rsidR="00A86887">
        <w:rPr>
          <w:rFonts w:ascii="Simplified Arabic" w:hAnsi="Simplified Arabic" w:cs="Simplified Arabic" w:hint="cs"/>
          <w:sz w:val="28"/>
          <w:szCs w:val="28"/>
          <w:rtl/>
          <w:lang w:bidi="ar-DZ"/>
        </w:rPr>
        <w:t xml:space="preserve"> القرار المطعون فيه قرار مؤقت، ودعوى </w:t>
      </w:r>
      <w:proofErr w:type="spellStart"/>
      <w:r w:rsidR="00A86887">
        <w:rPr>
          <w:rFonts w:ascii="Simplified Arabic" w:hAnsi="Simplified Arabic" w:cs="Simplified Arabic" w:hint="cs"/>
          <w:sz w:val="28"/>
          <w:szCs w:val="28"/>
          <w:rtl/>
          <w:lang w:bidi="ar-DZ"/>
        </w:rPr>
        <w:t>الالغاء</w:t>
      </w:r>
      <w:proofErr w:type="spellEnd"/>
      <w:r w:rsidR="00A86887">
        <w:rPr>
          <w:rFonts w:ascii="Simplified Arabic" w:hAnsi="Simplified Arabic" w:cs="Simplified Arabic" w:hint="cs"/>
          <w:sz w:val="28"/>
          <w:szCs w:val="28"/>
          <w:rtl/>
          <w:lang w:bidi="ar-DZ"/>
        </w:rPr>
        <w:t xml:space="preserve"> لا ترفع </w:t>
      </w:r>
      <w:proofErr w:type="spellStart"/>
      <w:r w:rsidR="00A86887">
        <w:rPr>
          <w:rFonts w:ascii="Simplified Arabic" w:hAnsi="Simplified Arabic" w:cs="Simplified Arabic" w:hint="cs"/>
          <w:sz w:val="28"/>
          <w:szCs w:val="28"/>
          <w:rtl/>
          <w:lang w:bidi="ar-DZ"/>
        </w:rPr>
        <w:t>الا</w:t>
      </w:r>
      <w:proofErr w:type="spellEnd"/>
      <w:r w:rsidR="00A86887">
        <w:rPr>
          <w:rFonts w:ascii="Simplified Arabic" w:hAnsi="Simplified Arabic" w:cs="Simplified Arabic" w:hint="cs"/>
          <w:sz w:val="28"/>
          <w:szCs w:val="28"/>
          <w:rtl/>
          <w:lang w:bidi="ar-DZ"/>
        </w:rPr>
        <w:t xml:space="preserve"> في مواجهة القرارات النهائية.</w:t>
      </w:r>
      <w:r w:rsidRPr="007568A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(4ن)</w:t>
      </w:r>
    </w:p>
    <w:p w:rsidR="00560103" w:rsidRDefault="00560103" w:rsidP="00560103">
      <w:pPr>
        <w:bidi/>
        <w:spacing w:after="0" w:line="240" w:lineRule="auto"/>
        <w:jc w:val="both"/>
        <w:rPr>
          <w:rFonts w:ascii="Simplified Arabic" w:hAnsi="Simplified Arabic" w:cs="Simplified Arabic"/>
          <w:sz w:val="28"/>
          <w:szCs w:val="28"/>
          <w:rtl/>
          <w:lang w:bidi="ar-DZ"/>
        </w:rPr>
      </w:pPr>
      <w:proofErr w:type="gramStart"/>
      <w:r w:rsidRPr="00C630D0">
        <w:rPr>
          <w:rFonts w:ascii="Simplified Arabic" w:hAnsi="Simplified Arabic" w:cs="Simplified Arabic" w:hint="cs"/>
          <w:b/>
          <w:bCs/>
          <w:sz w:val="28"/>
          <w:szCs w:val="28"/>
          <w:u w:val="single"/>
          <w:rtl/>
          <w:lang w:bidi="ar-DZ"/>
        </w:rPr>
        <w:t>السؤال</w:t>
      </w:r>
      <w:proofErr w:type="gramEnd"/>
      <w:r w:rsidRPr="00C630D0">
        <w:rPr>
          <w:rFonts w:ascii="Simplified Arabic" w:hAnsi="Simplified Arabic" w:cs="Simplified Arabic" w:hint="cs"/>
          <w:b/>
          <w:bCs/>
          <w:sz w:val="28"/>
          <w:szCs w:val="28"/>
          <w:u w:val="single"/>
          <w:rtl/>
          <w:lang w:bidi="ar-DZ"/>
        </w:rPr>
        <w:t xml:space="preserve"> الثاني:</w:t>
      </w:r>
      <w:r>
        <w:rPr>
          <w:rFonts w:ascii="Simplified Arabic" w:hAnsi="Simplified Arabic" w:cs="Simplified Arabic" w:hint="cs"/>
          <w:sz w:val="28"/>
          <w:szCs w:val="28"/>
          <w:rtl/>
          <w:lang w:bidi="ar-DZ"/>
        </w:rPr>
        <w:t xml:space="preserve"> (04ن)</w:t>
      </w:r>
    </w:p>
    <w:p w:rsidR="00560103" w:rsidRDefault="00560103" w:rsidP="00A86887">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-يمكن تأسيس دعوى إلغاء قرار إداري على عيب مخالفة القانون</w:t>
      </w:r>
      <w:r w:rsidR="00A8688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4ن).</w:t>
      </w:r>
    </w:p>
    <w:p w:rsidR="005320D9" w:rsidRPr="009B50F0" w:rsidRDefault="005320D9" w:rsidP="005320D9">
      <w:pPr>
        <w:pStyle w:val="NormalWeb"/>
        <w:bidi/>
        <w:spacing w:before="0" w:beforeAutospacing="0" w:afterAutospacing="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ذلك </w:t>
      </w:r>
      <w:proofErr w:type="spellStart"/>
      <w:r>
        <w:rPr>
          <w:rFonts w:ascii="Simplified Arabic" w:hAnsi="Simplified Arabic" w:cs="Simplified Arabic" w:hint="cs"/>
          <w:sz w:val="28"/>
          <w:szCs w:val="28"/>
          <w:rtl/>
        </w:rPr>
        <w:t>ان</w:t>
      </w:r>
      <w:proofErr w:type="spellEnd"/>
      <w:r>
        <w:rPr>
          <w:rFonts w:ascii="Simplified Arabic" w:hAnsi="Simplified Arabic" w:cs="Simplified Arabic" w:hint="cs"/>
          <w:sz w:val="28"/>
          <w:szCs w:val="28"/>
          <w:rtl/>
        </w:rPr>
        <w:t xml:space="preserve"> هذا العيب يلحق</w:t>
      </w:r>
      <w:r w:rsidRPr="009B50F0">
        <w:rPr>
          <w:rFonts w:ascii="Simplified Arabic" w:hAnsi="Simplified Arabic" w:cs="Simplified Arabic"/>
          <w:sz w:val="28"/>
          <w:szCs w:val="28"/>
          <w:rtl/>
        </w:rPr>
        <w:t xml:space="preserve"> محل القرارات الإدارية عندما تصدر مخالفة في محلها أي آثارها القانونية المباشرة- لأحكام مبدأ المشروعية ويصبح محل القرار مشوب بعيب مخالفة القانون سواء بصورة مباشرة</w:t>
      </w:r>
      <w:r>
        <w:rPr>
          <w:rFonts w:ascii="Simplified Arabic" w:hAnsi="Simplified Arabic" w:cs="Simplified Arabic" w:hint="cs"/>
          <w:sz w:val="28"/>
          <w:szCs w:val="28"/>
          <w:rtl/>
        </w:rPr>
        <w:t>،</w:t>
      </w:r>
      <w:r w:rsidRPr="009B50F0">
        <w:rPr>
          <w:rFonts w:ascii="Simplified Arabic" w:hAnsi="Simplified Arabic" w:cs="Simplified Arabic"/>
          <w:sz w:val="28"/>
          <w:szCs w:val="28"/>
          <w:rtl/>
        </w:rPr>
        <w:t>أو غير مباشرة</w:t>
      </w:r>
      <w:r>
        <w:rPr>
          <w:rFonts w:ascii="Simplified Arabic" w:hAnsi="Simplified Arabic" w:cs="Simplified Arabic" w:hint="cs"/>
          <w:sz w:val="28"/>
          <w:szCs w:val="28"/>
          <w:rtl/>
        </w:rPr>
        <w:t>.</w:t>
      </w:r>
    </w:p>
    <w:p w:rsidR="005320D9" w:rsidRPr="006C0242" w:rsidRDefault="005320D9" w:rsidP="005320D9">
      <w:pPr>
        <w:pStyle w:val="NormalWeb"/>
        <w:bidi/>
        <w:spacing w:before="0" w:beforeAutospacing="0" w:afterAutospacing="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Pr="006C0242">
        <w:rPr>
          <w:rFonts w:ascii="Simplified Arabic" w:hAnsi="Simplified Arabic" w:cs="Simplified Arabic"/>
          <w:b/>
          <w:bCs/>
          <w:sz w:val="28"/>
          <w:szCs w:val="28"/>
          <w:rtl/>
        </w:rPr>
        <w:t>المخالفة المباشرة لأحكام القانون:</w:t>
      </w:r>
    </w:p>
    <w:p w:rsidR="005320D9" w:rsidRPr="009B50F0" w:rsidRDefault="005320D9" w:rsidP="005320D9">
      <w:pPr>
        <w:pStyle w:val="NormalWeb"/>
        <w:bidi/>
        <w:spacing w:before="0" w:beforeAutospacing="0" w:afterAutospacing="0"/>
        <w:ind w:firstLine="720"/>
        <w:jc w:val="both"/>
        <w:rPr>
          <w:rFonts w:ascii="Simplified Arabic" w:hAnsi="Simplified Arabic" w:cs="Simplified Arabic"/>
          <w:sz w:val="28"/>
          <w:szCs w:val="28"/>
          <w:rtl/>
        </w:rPr>
      </w:pPr>
      <w:r w:rsidRPr="009B50F0">
        <w:rPr>
          <w:rFonts w:ascii="Simplified Arabic" w:hAnsi="Simplified Arabic" w:cs="Simplified Arabic"/>
          <w:sz w:val="28"/>
          <w:szCs w:val="28"/>
          <w:rtl/>
        </w:rPr>
        <w:t>تظهر المخالفة المباشرة لأحكام القانون عندما يصدر القرار مخالفا في الآثار القانونية المتولدة عنه، قاعدة من القواعد العامة الدستورية أو التشريعية أو المبادئ العامة للقانون أو معاهدة أو لنص تنظيمي أو يخالف حقوق فردية مكتسبة أو يخالف قرار فردي، کرفض منح ترخيص رغم أنه يتوفر على جميع الشروط أو أن يصدر الوالي قرار بمنح قطعة لشخص ثم بعد مرور مدة معينة يصدر قرارا أخر يمنح نفس القطعة لشخص آخر، وهذا بسبب أن الشخص الأول قد اكتسب حق على الأرض.</w:t>
      </w:r>
    </w:p>
    <w:p w:rsidR="005320D9" w:rsidRPr="006C0242" w:rsidRDefault="005320D9" w:rsidP="005320D9">
      <w:pPr>
        <w:pStyle w:val="NormalWeb"/>
        <w:bidi/>
        <w:spacing w:before="0" w:beforeAutospacing="0" w:afterAutospacing="0"/>
        <w:jc w:val="both"/>
        <w:rPr>
          <w:rFonts w:ascii="Simplified Arabic" w:hAnsi="Simplified Arabic" w:cs="Simplified Arabic"/>
          <w:b/>
          <w:bCs/>
          <w:sz w:val="28"/>
          <w:szCs w:val="28"/>
        </w:rPr>
      </w:pPr>
      <w:r>
        <w:rPr>
          <w:rFonts w:ascii="Simplified Arabic" w:hAnsi="Simplified Arabic" w:cs="Simplified Arabic" w:hint="cs"/>
          <w:b/>
          <w:bCs/>
          <w:sz w:val="28"/>
          <w:szCs w:val="28"/>
          <w:rtl/>
        </w:rPr>
        <w:t>-</w:t>
      </w:r>
      <w:r w:rsidRPr="006C0242">
        <w:rPr>
          <w:rFonts w:ascii="Simplified Arabic" w:hAnsi="Simplified Arabic" w:cs="Simplified Arabic"/>
          <w:b/>
          <w:bCs/>
          <w:sz w:val="28"/>
          <w:szCs w:val="28"/>
          <w:rtl/>
        </w:rPr>
        <w:t>عيب مخالفة القانون بصورة غير مباشرة:</w:t>
      </w:r>
    </w:p>
    <w:p w:rsidR="005320D9" w:rsidRPr="009B50F0" w:rsidRDefault="005320D9" w:rsidP="005320D9">
      <w:pPr>
        <w:pStyle w:val="NormalWeb"/>
        <w:bidi/>
        <w:spacing w:before="0" w:beforeAutospacing="0" w:afterAutospacing="0"/>
        <w:ind w:firstLine="720"/>
        <w:jc w:val="both"/>
        <w:rPr>
          <w:rFonts w:ascii="Simplified Arabic" w:hAnsi="Simplified Arabic" w:cs="Simplified Arabic"/>
          <w:sz w:val="28"/>
          <w:szCs w:val="28"/>
          <w:rtl/>
        </w:rPr>
      </w:pPr>
      <w:r w:rsidRPr="009B50F0">
        <w:rPr>
          <w:rFonts w:ascii="Simplified Arabic" w:hAnsi="Simplified Arabic" w:cs="Simplified Arabic"/>
          <w:sz w:val="28"/>
          <w:szCs w:val="28"/>
          <w:rtl/>
        </w:rPr>
        <w:t>يظهر هذا العيب عندما تكون الآثار المتولدة عن القرار الإداري مخالفة للقانون ، كأن تصدر الإدارة قرارا تطبيقا لنص قانوني غير النص القانوني الصحيح الواجب التطبيق، أو حالة إغفال بعض النصوص الموجودة وعدم تطبيقها عند اتخاذ القرارات، مثل أن تصدر إدارة معينة قرار بتعيين شخص على أساس شرط الشهادة والاستحقاق وتغفل عن تطبيق الشروط المتعلقة بالسن.</w:t>
      </w:r>
    </w:p>
    <w:p w:rsidR="00560103" w:rsidRDefault="00560103" w:rsidP="00560103">
      <w:pPr>
        <w:bidi/>
        <w:spacing w:after="0" w:line="240" w:lineRule="auto"/>
        <w:ind w:firstLine="708"/>
        <w:jc w:val="both"/>
        <w:rPr>
          <w:rFonts w:ascii="Simplified Arabic" w:hAnsi="Simplified Arabic" w:cs="Simplified Arabic"/>
          <w:sz w:val="28"/>
          <w:szCs w:val="28"/>
          <w:rtl/>
        </w:rPr>
      </w:pPr>
    </w:p>
    <w:p w:rsidR="00560103" w:rsidRDefault="00560103" w:rsidP="00560103">
      <w:pPr>
        <w:bidi/>
        <w:spacing w:after="0"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أ/بلحيرش.س</w:t>
      </w:r>
    </w:p>
    <w:p w:rsidR="0016451C" w:rsidRDefault="0016451C" w:rsidP="00560103">
      <w:pPr>
        <w:bidi/>
        <w:jc w:val="both"/>
      </w:pPr>
    </w:p>
    <w:sectPr w:rsidR="0016451C" w:rsidSect="00560103">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60103"/>
    <w:rsid w:val="0016451C"/>
    <w:rsid w:val="005320D9"/>
    <w:rsid w:val="00560103"/>
    <w:rsid w:val="00A868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20D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523</Words>
  <Characters>2881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BeLhiRacHe</dc:creator>
  <cp:keywords/>
  <dc:description/>
  <cp:lastModifiedBy>BeLhiRacHe</cp:lastModifiedBy>
  <cp:revision>3</cp:revision>
  <dcterms:created xsi:type="dcterms:W3CDTF">2023-06-03T17:50:00Z</dcterms:created>
  <dcterms:modified xsi:type="dcterms:W3CDTF">2023-06-03T18:05:00Z</dcterms:modified>
</cp:coreProperties>
</file>