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65" w:rsidRPr="00EA1065" w:rsidRDefault="00EA1065" w:rsidP="00EA1065">
      <w:pPr>
        <w:spacing w:after="0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proofErr w:type="spellStart"/>
      <w:proofErr w:type="gramStart"/>
      <w:r w:rsidRPr="00EA1065">
        <w:rPr>
          <w:rFonts w:ascii="Arial" w:eastAsia="Times New Roman" w:hAnsi="Arial" w:cs="Arial"/>
          <w:color w:val="1D2A57"/>
          <w:sz w:val="54"/>
          <w:szCs w:val="54"/>
          <w:lang w:eastAsia="fr-FR"/>
        </w:rPr>
        <w:t>polysemy</w:t>
      </w:r>
      <w:proofErr w:type="spellEnd"/>
      <w:proofErr w:type="gramEnd"/>
    </w:p>
    <w:p w:rsidR="00EA1065" w:rsidRPr="00EA1065" w:rsidRDefault="00EA1065" w:rsidP="00EA1065">
      <w:pPr>
        <w:spacing w:after="75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proofErr w:type="spellStart"/>
      <w:r w:rsidRPr="00EA1065">
        <w:rPr>
          <w:rFonts w:ascii="Arial" w:eastAsia="Times New Roman" w:hAnsi="Arial" w:cs="Arial"/>
          <w:b/>
          <w:bCs/>
          <w:i/>
          <w:iCs/>
          <w:color w:val="1D2A57"/>
          <w:sz w:val="21"/>
          <w:szCs w:val="21"/>
          <w:lang w:eastAsia="fr-FR"/>
        </w:rPr>
        <w:t>noun</w:t>
      </w:r>
      <w:proofErr w:type="spellEnd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</w:t>
      </w:r>
      <w:hyperlink r:id="rId5" w:history="1">
        <w:proofErr w:type="gramStart"/>
        <w:r w:rsidRPr="00EA1065">
          <w:rPr>
            <w:rFonts w:ascii="Arial" w:eastAsia="Times New Roman" w:hAnsi="Arial" w:cs="Arial"/>
            <w:color w:val="1D2A57"/>
            <w:position w:val="2"/>
            <w:sz w:val="24"/>
            <w:szCs w:val="24"/>
            <w:u w:val="single"/>
            <w:lang w:eastAsia="fr-FR"/>
          </w:rPr>
          <w:t>[ </w:t>
        </w:r>
        <w:r w:rsidRPr="00EA1065">
          <w:rPr>
            <w:rFonts w:ascii="Arial" w:eastAsia="Times New Roman" w:hAnsi="Arial" w:cs="Arial"/>
            <w:color w:val="1D2A57"/>
            <w:spacing w:val="15"/>
            <w:position w:val="2"/>
            <w:sz w:val="24"/>
            <w:szCs w:val="24"/>
            <w:lang w:eastAsia="fr-FR"/>
          </w:rPr>
          <w:t>U</w:t>
        </w:r>
        <w:proofErr w:type="gramEnd"/>
        <w:r w:rsidRPr="00EA1065">
          <w:rPr>
            <w:rFonts w:ascii="Arial" w:eastAsia="Times New Roman" w:hAnsi="Arial" w:cs="Arial"/>
            <w:color w:val="1D2A57"/>
            <w:position w:val="2"/>
            <w:sz w:val="24"/>
            <w:szCs w:val="24"/>
            <w:u w:val="single"/>
            <w:lang w:eastAsia="fr-FR"/>
          </w:rPr>
          <w:t> ]</w:t>
        </w:r>
      </w:hyperlink>
    </w:p>
    <w:p w:rsidR="00EA1065" w:rsidRPr="00EA1065" w:rsidRDefault="00EA1065" w:rsidP="00EA1065">
      <w:pPr>
        <w:spacing w:after="0" w:line="240" w:lineRule="auto"/>
        <w:ind w:left="-7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065">
        <w:rPr>
          <w:rFonts w:ascii="Arial" w:eastAsia="Times New Roman" w:hAnsi="Arial" w:cs="Arial"/>
          <w:b/>
          <w:bCs/>
          <w:caps/>
          <w:color w:val="1D2A57"/>
          <w:sz w:val="24"/>
          <w:szCs w:val="24"/>
          <w:lang w:eastAsia="fr-FR"/>
        </w:rPr>
        <w:t>UK</w:t>
      </w:r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</w:t>
      </w:r>
    </w:p>
    <w:p w:rsidR="00EA1065" w:rsidRPr="00EA1065" w:rsidRDefault="00EA1065" w:rsidP="00EA1065">
      <w:pPr>
        <w:spacing w:after="0" w:line="240" w:lineRule="auto"/>
        <w:ind w:left="-75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/</w:t>
      </w:r>
      <w:proofErr w:type="spellStart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pəˈlɪs.ɪ.mi</w:t>
      </w:r>
      <w:proofErr w:type="spellEnd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/ </w:t>
      </w:r>
      <w:r w:rsidRPr="00EA1065">
        <w:rPr>
          <w:rFonts w:ascii="Arial" w:eastAsia="Times New Roman" w:hAnsi="Arial" w:cs="Arial"/>
          <w:b/>
          <w:bCs/>
          <w:caps/>
          <w:color w:val="1D2A57"/>
          <w:sz w:val="24"/>
          <w:szCs w:val="24"/>
          <w:lang w:eastAsia="fr-FR"/>
        </w:rPr>
        <w:t>US</w:t>
      </w:r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</w:t>
      </w:r>
    </w:p>
    <w:p w:rsidR="00EA1065" w:rsidRPr="00EA1065" w:rsidRDefault="00EA1065" w:rsidP="00EA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/ˈ</w:t>
      </w:r>
      <w:proofErr w:type="spellStart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pɑ</w:t>
      </w:r>
      <w:proofErr w:type="spellEnd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ː.</w:t>
      </w:r>
      <w:proofErr w:type="spellStart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lɪ.siː.mi</w:t>
      </w:r>
      <w:proofErr w:type="spellEnd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/</w:t>
      </w:r>
    </w:p>
    <w:p w:rsidR="00EA1065" w:rsidRPr="00EA1065" w:rsidRDefault="00EA1065" w:rsidP="00EA1065">
      <w:pPr>
        <w:spacing w:after="0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Add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 xml:space="preserve"> to 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word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 xml:space="preserve"> 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list</w:t>
      </w:r>
      <w:proofErr w:type="spellEnd"/>
      <w:r w:rsidRPr="00EA1065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 </w:t>
      </w:r>
    </w:p>
    <w:p w:rsidR="00EA1065" w:rsidRPr="00EA1065" w:rsidRDefault="00EA1065" w:rsidP="00EA1065">
      <w:pPr>
        <w:spacing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</w:pPr>
      <w:proofErr w:type="gramStart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>the</w:t>
      </w:r>
      <w:proofErr w:type="gramEnd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begin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instrText xml:space="preserve"> HYPERLINK "https://dictionary.cambridge.org/dictionary/english/fact" \o "fact" </w:instrText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separate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u w:val="single"/>
          <w:lang w:eastAsia="fr-FR"/>
        </w:rPr>
        <w:t>fact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end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 xml:space="preserve"> of 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>having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 xml:space="preserve"> more 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>than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 xml:space="preserve"> one </w:t>
      </w:r>
      <w:proofErr w:type="spellStart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begin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instrText xml:space="preserve"> HYPERLINK "https://dictionary.cambridge.org/dictionary/english/meaning" \o "meaning" </w:instrText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separate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u w:val="single"/>
          <w:lang w:eastAsia="fr-FR"/>
        </w:rPr>
        <w:t>meaning</w:t>
      </w:r>
      <w:proofErr w:type="spellEnd"/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fldChar w:fldCharType="end"/>
      </w:r>
      <w:r w:rsidRPr="00EA1065">
        <w:rPr>
          <w:rFonts w:ascii="Arial" w:eastAsia="Times New Roman" w:hAnsi="Arial" w:cs="Arial"/>
          <w:b/>
          <w:bCs/>
          <w:color w:val="1D2A57"/>
          <w:sz w:val="27"/>
          <w:szCs w:val="27"/>
          <w:lang w:eastAsia="fr-FR"/>
        </w:rPr>
        <w:t>:</w:t>
      </w:r>
    </w:p>
    <w:p w:rsidR="00EA1065" w:rsidRPr="00EA1065" w:rsidRDefault="00EA1065" w:rsidP="00EA1065">
      <w:pPr>
        <w:spacing w:after="150" w:line="240" w:lineRule="auto"/>
        <w:rPr>
          <w:rFonts w:ascii="Arial" w:eastAsia="Times New Roman" w:hAnsi="Arial" w:cs="Arial"/>
          <w:color w:val="1D2A57"/>
          <w:sz w:val="26"/>
          <w:szCs w:val="26"/>
          <w:lang w:eastAsia="fr-FR"/>
        </w:rPr>
      </w:pP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Polysemy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"https://dictionary.cambridge.org/dictionary/english/occur" \o "occurs"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occurs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when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 a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word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"https://dictionary.cambridge.org/dictionary/english/form" \o "form"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form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hyperlink r:id="rId6" w:tooltip="carries" w:history="1">
        <w:r w:rsidRPr="00EA1065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eastAsia="fr-FR"/>
          </w:rPr>
          <w:t>carries</w:t>
        </w:r>
      </w:hyperlink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 more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than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 one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"https://dictionary.cambridge.org/dictionary/english/meaning" \o "meaning"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meaning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.</w:t>
      </w:r>
    </w:p>
    <w:p w:rsidR="00EA1065" w:rsidRPr="00EA1065" w:rsidRDefault="00EA1065" w:rsidP="00EA1065">
      <w:pPr>
        <w:spacing w:line="240" w:lineRule="auto"/>
        <w:rPr>
          <w:rFonts w:ascii="Arial" w:eastAsia="Times New Roman" w:hAnsi="Arial" w:cs="Arial"/>
          <w:color w:val="1D2A57"/>
          <w:sz w:val="26"/>
          <w:szCs w:val="26"/>
          <w:lang w:eastAsia="fr-FR"/>
        </w:rPr>
      </w:pPr>
      <w:hyperlink r:id="rId7" w:tooltip="English" w:history="1">
        <w:r w:rsidRPr="00EA1065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eastAsia="fr-FR"/>
          </w:rPr>
          <w:t>English</w:t>
        </w:r>
      </w:hyperlink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 has a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very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hyperlink r:id="rId8" w:tooltip="large" w:history="1">
        <w:r w:rsidRPr="00EA1065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eastAsia="fr-FR"/>
          </w:rPr>
          <w:t>large</w:t>
        </w:r>
      </w:hyperlink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hyperlink r:id="rId9" w:tooltip="stock" w:history="1">
        <w:r w:rsidRPr="00EA1065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eastAsia="fr-FR"/>
          </w:rPr>
          <w:t>stock</w:t>
        </w:r>
      </w:hyperlink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 of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word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"https://dictionary.cambridge.org/dictionary/english/form" \o "forms"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forms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,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so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"https://dictionary.cambridge.org/dictionary/english/its" \o "its"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its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"https://dictionary.cambridge.org/dictionary/english/lexicon" \o "lexicon"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lexicon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is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"https://dictionary.cambridge.org/dictionary/english/relatively" \o "relatively"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relatively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hyperlink r:id="rId10" w:tooltip="free" w:history="1">
        <w:r w:rsidRPr="00EA1065">
          <w:rPr>
            <w:rFonts w:ascii="Arial" w:eastAsia="Times New Roman" w:hAnsi="Arial" w:cs="Arial"/>
            <w:i/>
            <w:iCs/>
            <w:color w:val="1D2A57"/>
            <w:sz w:val="26"/>
            <w:szCs w:val="26"/>
            <w:u w:val="single"/>
            <w:lang w:eastAsia="fr-FR"/>
          </w:rPr>
          <w:t>free</w:t>
        </w:r>
      </w:hyperlink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 of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polysemy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"https://dictionary.cambridge.org/dictionary/english/compare" \o "compared"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compared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with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 xml:space="preserve"> 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many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 </w:t>
      </w:r>
      <w:proofErr w:type="spellStart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begin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instrText xml:space="preserve"> HYPERLINK "https://dictionary.cambridge.org/dictionary/english/language" \o "languages" </w:instrText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separate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u w:val="single"/>
          <w:lang w:eastAsia="fr-FR"/>
        </w:rPr>
        <w:t>languages</w:t>
      </w:r>
      <w:proofErr w:type="spellEnd"/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fldChar w:fldCharType="end"/>
      </w:r>
      <w:r w:rsidRPr="00EA1065">
        <w:rPr>
          <w:rFonts w:ascii="Arial" w:eastAsia="Times New Roman" w:hAnsi="Arial" w:cs="Arial"/>
          <w:i/>
          <w:iCs/>
          <w:color w:val="1D2A57"/>
          <w:sz w:val="26"/>
          <w:szCs w:val="26"/>
          <w:lang w:eastAsia="fr-FR"/>
        </w:rPr>
        <w:t>.</w:t>
      </w:r>
    </w:p>
    <w:p w:rsidR="00DA678F" w:rsidRDefault="00EA1065" w:rsidP="00EA1065">
      <w:pPr>
        <w:jc w:val="right"/>
      </w:pPr>
      <w:bookmarkStart w:id="0" w:name="_GoBack"/>
      <w:bookmarkEnd w:id="0"/>
      <w:r w:rsidRPr="00EA1065">
        <w:t>https://dictionary.cambridge.org/dictionary/english/polysemy</w:t>
      </w:r>
    </w:p>
    <w:sectPr w:rsidR="00DA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65"/>
    <w:rsid w:val="00386252"/>
    <w:rsid w:val="007B1D39"/>
    <w:rsid w:val="00E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85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152">
              <w:marLeft w:val="0"/>
              <w:marRight w:val="0"/>
              <w:marTop w:val="0"/>
              <w:marBottom w:val="450"/>
              <w:divBdr>
                <w:top w:val="single" w:sz="18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665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50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FEC4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9039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2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4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9712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7229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la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englis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car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ctionary.cambridge.org/help/codes.html" TargetMode="External"/><Relationship Id="rId10" Type="http://schemas.openxmlformats.org/officeDocument/2006/relationships/hyperlink" Target="https://dictionary.cambridge.org/dictionary/english/f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stoc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2023-10-10T08:30:00Z</dcterms:created>
  <dcterms:modified xsi:type="dcterms:W3CDTF">2023-10-10T08:31:00Z</dcterms:modified>
</cp:coreProperties>
</file>