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CD" w:rsidRPr="00856E29" w:rsidRDefault="009561CD" w:rsidP="009561CD">
      <w:pPr>
        <w:bidi/>
        <w:jc w:val="right"/>
        <w:rPr>
          <w:rFonts w:ascii="Sakkal Majalla" w:hAnsi="Sakkal Majalla" w:cs="Sakkal Majalla"/>
          <w:b/>
          <w:bCs/>
          <w:sz w:val="28"/>
          <w:szCs w:val="28"/>
          <w:lang w:bidi="ar-DZ"/>
        </w:rPr>
      </w:pPr>
      <w:r w:rsidRPr="00856E29">
        <w:rPr>
          <w:rFonts w:ascii="Sakkal Majalla" w:hAnsi="Sakkal Majalla" w:cs="Sakkal Majalla"/>
          <w:b/>
          <w:bCs/>
          <w:sz w:val="28"/>
          <w:szCs w:val="28"/>
          <w:lang w:bidi="ar-DZ"/>
        </w:rPr>
        <w:t>22/01/2024</w:t>
      </w:r>
    </w:p>
    <w:p w:rsidR="009561CD" w:rsidRDefault="005B4841" w:rsidP="005B4841">
      <w:pPr>
        <w:bidi/>
        <w:rPr>
          <w:rFonts w:ascii="Sakkal Majalla" w:hAnsi="Sakkal Majalla" w:cs="Sakkal Majalla" w:hint="cs"/>
          <w:b/>
          <w:bCs/>
          <w:sz w:val="28"/>
          <w:szCs w:val="28"/>
          <w:rtl/>
          <w:lang w:bidi="ar-DZ"/>
        </w:rPr>
      </w:pPr>
      <w:r>
        <w:rPr>
          <w:rFonts w:ascii="Sakkal Majalla" w:hAnsi="Sakkal Majalla" w:cs="Sakkal Majalla" w:hint="cs"/>
          <w:b/>
          <w:bCs/>
          <w:sz w:val="28"/>
          <w:szCs w:val="28"/>
          <w:rtl/>
          <w:lang w:bidi="ar-DZ"/>
        </w:rPr>
        <w:t>كلية الحقوق والعلوم السياسية</w:t>
      </w:r>
    </w:p>
    <w:p w:rsidR="005B4841" w:rsidRDefault="005B4841" w:rsidP="005B4841">
      <w:pPr>
        <w:bidi/>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قسم الحقوق </w:t>
      </w:r>
    </w:p>
    <w:p w:rsidR="005B4841" w:rsidRDefault="005B4841" w:rsidP="005B4841">
      <w:pPr>
        <w:bidi/>
        <w:jc w:val="center"/>
        <w:rPr>
          <w:rFonts w:ascii="Sakkal Majalla" w:hAnsi="Sakkal Majalla" w:cs="Sakkal Majalla"/>
          <w:b/>
          <w:bCs/>
          <w:sz w:val="28"/>
          <w:szCs w:val="28"/>
          <w:rtl/>
          <w:lang w:bidi="ar-DZ"/>
        </w:rPr>
      </w:pPr>
    </w:p>
    <w:p w:rsidR="009561CD" w:rsidRPr="009561CD" w:rsidRDefault="009561CD" w:rsidP="009561CD">
      <w:pPr>
        <w:bidi/>
        <w:jc w:val="right"/>
        <w:rPr>
          <w:rFonts w:ascii="Sakkal Majalla" w:hAnsi="Sakkal Majalla" w:cs="Sakkal Majalla"/>
          <w:b/>
          <w:bCs/>
          <w:sz w:val="28"/>
          <w:szCs w:val="28"/>
          <w:rtl/>
          <w:lang w:bidi="ar-DZ"/>
        </w:rPr>
      </w:pPr>
      <w:r w:rsidRPr="009561CD">
        <w:rPr>
          <w:rFonts w:ascii="Sakkal Majalla" w:hAnsi="Sakkal Majalla" w:cs="Sakkal Majalla"/>
          <w:b/>
          <w:bCs/>
          <w:sz w:val="28"/>
          <w:szCs w:val="28"/>
          <w:rtl/>
          <w:lang w:bidi="ar-DZ"/>
        </w:rPr>
        <w:t>الإجابة النموذجية لاختبار السداسي الأول في مقياس القرارات والعقود الإدارية.</w:t>
      </w:r>
    </w:p>
    <w:p w:rsidR="009561CD" w:rsidRPr="009561CD" w:rsidRDefault="009561CD" w:rsidP="009561CD">
      <w:pPr>
        <w:bidi/>
        <w:jc w:val="right"/>
        <w:rPr>
          <w:rFonts w:ascii="Sakkal Majalla" w:hAnsi="Sakkal Majalla" w:cs="Sakkal Majalla"/>
          <w:b/>
          <w:bCs/>
          <w:sz w:val="28"/>
          <w:szCs w:val="28"/>
          <w:lang w:val="en-US"/>
        </w:rPr>
      </w:pPr>
      <w:r w:rsidRPr="009561CD">
        <w:rPr>
          <w:rFonts w:ascii="Sakkal Majalla" w:hAnsi="Sakkal Majalla" w:cs="Sakkal Majalla"/>
          <w:b/>
          <w:bCs/>
          <w:sz w:val="28"/>
          <w:szCs w:val="28"/>
          <w:rtl/>
          <w:lang w:bidi="ar-DZ"/>
        </w:rPr>
        <w:t xml:space="preserve">                                       السنة الثالثة: تخصص قانون عام.</w:t>
      </w:r>
    </w:p>
    <w:p w:rsidR="009561CD" w:rsidRPr="009561CD" w:rsidRDefault="009561CD" w:rsidP="009561CD">
      <w:pPr>
        <w:bidi/>
        <w:rPr>
          <w:rFonts w:ascii="Sakkal Majalla" w:hAnsi="Sakkal Majalla" w:cs="Sakkal Majalla"/>
          <w:b/>
          <w:bCs/>
          <w:sz w:val="28"/>
          <w:szCs w:val="28"/>
          <w:rtl/>
          <w:lang w:bidi="ar-DZ"/>
        </w:rPr>
      </w:pPr>
      <w:r w:rsidRPr="009561CD">
        <w:rPr>
          <w:rFonts w:ascii="Sakkal Majalla" w:hAnsi="Sakkal Majalla" w:cs="Sakkal Majalla"/>
          <w:sz w:val="28"/>
          <w:szCs w:val="28"/>
          <w:rtl/>
          <w:lang w:bidi="ar-DZ"/>
        </w:rPr>
        <w:t xml:space="preserve">                                            </w:t>
      </w:r>
    </w:p>
    <w:p w:rsidR="005B4841" w:rsidRPr="00856E29" w:rsidRDefault="009561CD" w:rsidP="005B4841">
      <w:pPr>
        <w:bidi/>
        <w:rPr>
          <w:rFonts w:ascii="Sakkal Majalla" w:hAnsi="Sakkal Majalla" w:cs="Sakkal Majalla" w:hint="cs"/>
          <w:b/>
          <w:bCs/>
          <w:sz w:val="28"/>
          <w:szCs w:val="28"/>
          <w:rtl/>
          <w:lang w:bidi="ar-DZ"/>
        </w:rPr>
      </w:pPr>
      <w:r w:rsidRPr="00856E29">
        <w:rPr>
          <w:rFonts w:ascii="Sakkal Majalla" w:hAnsi="Sakkal Majalla" w:cs="Sakkal Majalla"/>
          <w:b/>
          <w:bCs/>
          <w:sz w:val="28"/>
          <w:szCs w:val="28"/>
          <w:u w:val="single"/>
          <w:rtl/>
          <w:lang w:bidi="ar-DZ"/>
        </w:rPr>
        <w:t xml:space="preserve">الإجابة عن السؤال </w:t>
      </w:r>
      <w:r w:rsidR="005B4841" w:rsidRPr="00856E29">
        <w:rPr>
          <w:rFonts w:ascii="Sakkal Majalla" w:hAnsi="Sakkal Majalla" w:cs="Sakkal Majalla" w:hint="cs"/>
          <w:b/>
          <w:bCs/>
          <w:sz w:val="28"/>
          <w:szCs w:val="28"/>
          <w:u w:val="single"/>
          <w:rtl/>
          <w:lang w:bidi="ar-DZ"/>
        </w:rPr>
        <w:t>الأول</w:t>
      </w:r>
      <w:r w:rsidR="00856E29">
        <w:rPr>
          <w:rFonts w:ascii="Sakkal Majalla" w:hAnsi="Sakkal Majalla" w:cs="Sakkal Majalla" w:hint="cs"/>
          <w:b/>
          <w:bCs/>
          <w:sz w:val="28"/>
          <w:szCs w:val="28"/>
          <w:u w:val="single"/>
          <w:rtl/>
          <w:lang w:bidi="ar-DZ"/>
        </w:rPr>
        <w:t xml:space="preserve"> </w:t>
      </w:r>
      <w:r w:rsidR="00856E29" w:rsidRPr="00856E29">
        <w:rPr>
          <w:rFonts w:ascii="Sakkal Majalla" w:hAnsi="Sakkal Majalla" w:cs="Sakkal Majalla" w:hint="cs"/>
          <w:b/>
          <w:bCs/>
          <w:sz w:val="28"/>
          <w:szCs w:val="28"/>
          <w:u w:val="single"/>
          <w:rtl/>
          <w:lang w:bidi="ar-DZ"/>
        </w:rPr>
        <w:t xml:space="preserve">  </w:t>
      </w:r>
      <w:r w:rsidR="00856E29">
        <w:rPr>
          <w:rFonts w:ascii="Sakkal Majalla" w:hAnsi="Sakkal Majalla" w:cs="Sakkal Majalla"/>
          <w:b/>
          <w:bCs/>
          <w:sz w:val="28"/>
          <w:szCs w:val="28"/>
          <w:lang w:bidi="ar-DZ"/>
        </w:rPr>
        <w:t>14</w:t>
      </w:r>
      <w:r w:rsidR="00856E29">
        <w:rPr>
          <w:rFonts w:ascii="Sakkal Majalla" w:hAnsi="Sakkal Majalla" w:cs="Sakkal Majalla" w:hint="cs"/>
          <w:b/>
          <w:bCs/>
          <w:sz w:val="28"/>
          <w:szCs w:val="28"/>
          <w:rtl/>
          <w:lang w:bidi="ar-DZ"/>
        </w:rPr>
        <w:t xml:space="preserve"> نقطة.</w:t>
      </w:r>
    </w:p>
    <w:p w:rsidR="009561CD" w:rsidRPr="0061780E" w:rsidRDefault="009561CD" w:rsidP="0061780E">
      <w:pPr>
        <w:bidi/>
        <w:spacing w:line="240" w:lineRule="auto"/>
        <w:jc w:val="both"/>
        <w:rPr>
          <w:rFonts w:ascii="Sakkal Majalla" w:hAnsi="Sakkal Majalla" w:cs="Sakkal Majalla"/>
          <w:sz w:val="28"/>
          <w:szCs w:val="28"/>
          <w:rtl/>
          <w:lang w:bidi="ar-DZ"/>
        </w:rPr>
      </w:pPr>
      <w:r w:rsidRPr="009561CD">
        <w:rPr>
          <w:rFonts w:ascii="Sakkal Majalla" w:hAnsi="Sakkal Majalla" w:cs="Sakkal Majalla"/>
          <w:sz w:val="28"/>
          <w:szCs w:val="28"/>
          <w:rtl/>
          <w:lang w:bidi="ar-DZ"/>
        </w:rPr>
        <w:t xml:space="preserve"> </w:t>
      </w:r>
      <w:r w:rsidRPr="0061780E">
        <w:rPr>
          <w:rFonts w:ascii="Sakkal Majalla" w:hAnsi="Sakkal Majalla" w:cs="Sakkal Majalla"/>
          <w:b/>
          <w:bCs/>
          <w:sz w:val="28"/>
          <w:szCs w:val="28"/>
          <w:rtl/>
          <w:lang w:bidi="ar-DZ"/>
        </w:rPr>
        <w:t>س</w:t>
      </w:r>
      <w:r w:rsidRPr="0061780E">
        <w:rPr>
          <w:rFonts w:ascii="Sakkal Majalla" w:hAnsi="Sakkal Majalla" w:cs="Sakkal Majalla"/>
          <w:b/>
          <w:bCs/>
          <w:sz w:val="28"/>
          <w:szCs w:val="28"/>
          <w:lang w:bidi="ar-DZ"/>
        </w:rPr>
        <w:t>1</w:t>
      </w:r>
      <w:r w:rsidRPr="0061780E">
        <w:rPr>
          <w:rFonts w:ascii="Sakkal Majalla" w:hAnsi="Sakkal Majalla" w:cs="Sakkal Majalla"/>
          <w:sz w:val="28"/>
          <w:szCs w:val="28"/>
          <w:rtl/>
          <w:lang w:bidi="ar-DZ"/>
        </w:rPr>
        <w:t>-استقر القضاء الإداري على وجوب أن يتم سحب أو الغاء القرارات الإدارية الفردية خلال المدة التي يجوز فيها الطعن بالإلغاء أمام القضاء، وعليه إذا انقضى هذا الميعاد يكتسب هذا القرار في جميع الحالات حصانة تمنعه من أي إلغاء أو تعديل..</w:t>
      </w:r>
    </w:p>
    <w:p w:rsidR="009561CD" w:rsidRPr="0061780E" w:rsidRDefault="009561CD" w:rsidP="0061780E">
      <w:pPr>
        <w:bidi/>
        <w:spacing w:line="240" w:lineRule="auto"/>
        <w:jc w:val="both"/>
        <w:rPr>
          <w:rFonts w:ascii="Sakkal Majalla" w:hAnsi="Sakkal Majalla" w:cs="Sakkal Majalla"/>
          <w:sz w:val="28"/>
          <w:szCs w:val="28"/>
          <w:rtl/>
          <w:lang w:bidi="ar-DZ"/>
        </w:rPr>
      </w:pPr>
      <w:proofErr w:type="gramStart"/>
      <w:r w:rsidRPr="0061780E">
        <w:rPr>
          <w:rFonts w:ascii="Sakkal Majalla" w:hAnsi="Sakkal Majalla" w:cs="Sakkal Majalla"/>
          <w:b/>
          <w:bCs/>
          <w:sz w:val="28"/>
          <w:szCs w:val="28"/>
          <w:rtl/>
          <w:lang w:bidi="ar-DZ"/>
        </w:rPr>
        <w:t xml:space="preserve">ج  </w:t>
      </w:r>
      <w:r w:rsidRPr="0061780E">
        <w:rPr>
          <w:rFonts w:ascii="Sakkal Majalla" w:hAnsi="Sakkal Majalla" w:cs="Sakkal Majalla"/>
          <w:b/>
          <w:bCs/>
          <w:sz w:val="28"/>
          <w:szCs w:val="28"/>
          <w:lang w:bidi="ar-DZ"/>
        </w:rPr>
        <w:t>1</w:t>
      </w:r>
      <w:proofErr w:type="gramEnd"/>
      <w:r w:rsidRPr="0061780E">
        <w:rPr>
          <w:rFonts w:ascii="Sakkal Majalla" w:hAnsi="Sakkal Majalla" w:cs="Sakkal Majalla"/>
          <w:b/>
          <w:bCs/>
          <w:sz w:val="28"/>
          <w:szCs w:val="28"/>
          <w:rtl/>
          <w:lang w:bidi="ar-DZ"/>
        </w:rPr>
        <w:t>لا</w:t>
      </w:r>
      <w:r w:rsidRPr="0061780E">
        <w:rPr>
          <w:rFonts w:ascii="Sakkal Majalla" w:hAnsi="Sakkal Majalla" w:cs="Sakkal Majalla"/>
          <w:sz w:val="28"/>
          <w:szCs w:val="28"/>
          <w:rtl/>
          <w:lang w:bidi="ar-DZ"/>
        </w:rPr>
        <w:t>:  يتم إلغاء القرارات الإدارية من طرف</w:t>
      </w:r>
      <w:r w:rsidR="00407D1B">
        <w:rPr>
          <w:rFonts w:ascii="Sakkal Majalla" w:hAnsi="Sakkal Majalla" w:cs="Sakkal Majalla"/>
          <w:sz w:val="28"/>
          <w:szCs w:val="28"/>
          <w:rtl/>
          <w:lang w:bidi="ar-DZ"/>
        </w:rPr>
        <w:t xml:space="preserve"> الإدارة خلال مدة الطعن القضائي</w:t>
      </w:r>
      <w:r w:rsidRPr="0061780E">
        <w:rPr>
          <w:rFonts w:ascii="Sakkal Majalla" w:hAnsi="Sakkal Majalla" w:cs="Sakkal Majalla"/>
          <w:sz w:val="28"/>
          <w:szCs w:val="28"/>
          <w:rtl/>
          <w:lang w:bidi="ar-DZ"/>
        </w:rPr>
        <w:t>، غير أن انقضاء هذه المدة لا يكسب القرارات الإدارية الحصانة في جميع الأحوال والظروف، ويتعلق الآمر بالقرارات الإدارية المنطوية على التدليس والغش..</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س</w:t>
      </w:r>
      <w:r w:rsidRPr="0061780E">
        <w:rPr>
          <w:rFonts w:ascii="Sakkal Majalla" w:hAnsi="Sakkal Majalla" w:cs="Sakkal Majalla"/>
          <w:b/>
          <w:bCs/>
          <w:sz w:val="28"/>
          <w:szCs w:val="28"/>
          <w:lang w:bidi="ar-DZ"/>
        </w:rPr>
        <w:t>2</w:t>
      </w:r>
      <w:r w:rsidRPr="0061780E">
        <w:rPr>
          <w:rFonts w:ascii="Sakkal Majalla" w:hAnsi="Sakkal Majalla" w:cs="Sakkal Majalla"/>
          <w:sz w:val="28"/>
          <w:szCs w:val="28"/>
          <w:rtl/>
          <w:lang w:bidi="ar-DZ"/>
        </w:rPr>
        <w:t>- تبرم العقود الإدارية أو الصفقات العمومية طبقا للق</w:t>
      </w:r>
      <w:bookmarkStart w:id="0" w:name="_GoBack"/>
      <w:bookmarkEnd w:id="0"/>
      <w:r w:rsidRPr="0061780E">
        <w:rPr>
          <w:rFonts w:ascii="Sakkal Majalla" w:hAnsi="Sakkal Majalla" w:cs="Sakkal Majalla"/>
          <w:sz w:val="28"/>
          <w:szCs w:val="28"/>
          <w:rtl/>
          <w:lang w:bidi="ar-DZ"/>
        </w:rPr>
        <w:t xml:space="preserve">انون </w:t>
      </w:r>
      <w:proofErr w:type="gramStart"/>
      <w:r w:rsidRPr="0061780E">
        <w:rPr>
          <w:rFonts w:ascii="Sakkal Majalla" w:hAnsi="Sakkal Majalla" w:cs="Sakkal Majalla"/>
          <w:sz w:val="28"/>
          <w:szCs w:val="28"/>
          <w:rtl/>
          <w:lang w:bidi="ar-DZ"/>
        </w:rPr>
        <w:t xml:space="preserve">رقم  </w:t>
      </w:r>
      <w:r w:rsidRPr="0061780E">
        <w:rPr>
          <w:rFonts w:ascii="Sakkal Majalla" w:hAnsi="Sakkal Majalla" w:cs="Sakkal Majalla"/>
          <w:sz w:val="28"/>
          <w:szCs w:val="28"/>
          <w:lang w:val="en-US"/>
        </w:rPr>
        <w:t>12</w:t>
      </w:r>
      <w:proofErr w:type="gramEnd"/>
      <w:r w:rsidRPr="0061780E">
        <w:rPr>
          <w:rFonts w:ascii="Sakkal Majalla" w:hAnsi="Sakkal Majalla" w:cs="Sakkal Majalla"/>
          <w:sz w:val="28"/>
          <w:szCs w:val="28"/>
          <w:lang w:val="en-US"/>
        </w:rPr>
        <w:t>/23</w:t>
      </w:r>
      <w:r w:rsidRPr="0061780E">
        <w:rPr>
          <w:rFonts w:ascii="Sakkal Majalla" w:hAnsi="Sakkal Majalla" w:cs="Sakkal Majalla"/>
          <w:sz w:val="28"/>
          <w:szCs w:val="28"/>
          <w:rtl/>
          <w:lang w:bidi="ar-DZ"/>
        </w:rPr>
        <w:t xml:space="preserve"> المتضمن تنظيم الصفقات العمومية ، وفقا لأسلوب التفاوض كأصل ، وأسلوب طلب العروض كاستثناء. </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 xml:space="preserve">ج </w:t>
      </w:r>
      <w:proofErr w:type="gramStart"/>
      <w:r w:rsidRPr="0061780E">
        <w:rPr>
          <w:rFonts w:ascii="Sakkal Majalla" w:hAnsi="Sakkal Majalla" w:cs="Sakkal Majalla"/>
          <w:b/>
          <w:bCs/>
          <w:sz w:val="28"/>
          <w:szCs w:val="28"/>
          <w:lang w:bidi="ar-DZ"/>
        </w:rPr>
        <w:t>2</w:t>
      </w:r>
      <w:r w:rsidRPr="0061780E">
        <w:rPr>
          <w:rFonts w:ascii="Sakkal Majalla" w:hAnsi="Sakkal Majalla" w:cs="Sakkal Majalla"/>
          <w:b/>
          <w:bCs/>
          <w:sz w:val="28"/>
          <w:szCs w:val="28"/>
          <w:rtl/>
          <w:lang w:bidi="ar-DZ"/>
        </w:rPr>
        <w:t xml:space="preserve">  لا</w:t>
      </w:r>
      <w:proofErr w:type="gramEnd"/>
      <w:r w:rsidRPr="0061780E">
        <w:rPr>
          <w:rFonts w:ascii="Sakkal Majalla" w:hAnsi="Sakkal Majalla" w:cs="Sakkal Majalla"/>
          <w:b/>
          <w:bCs/>
          <w:sz w:val="28"/>
          <w:szCs w:val="28"/>
          <w:rtl/>
          <w:lang w:bidi="ar-DZ"/>
        </w:rPr>
        <w:t>:</w:t>
      </w:r>
      <w:r w:rsidRPr="0061780E">
        <w:rPr>
          <w:rFonts w:ascii="Sakkal Majalla" w:hAnsi="Sakkal Majalla" w:cs="Sakkal Majalla"/>
          <w:sz w:val="28"/>
          <w:szCs w:val="28"/>
          <w:rtl/>
          <w:lang w:bidi="ar-DZ"/>
        </w:rPr>
        <w:t xml:space="preserve"> تبرم العقود الإدارية او الصفقات العمومية طبقا للقانون </w:t>
      </w:r>
      <w:r w:rsidRPr="0061780E">
        <w:rPr>
          <w:rFonts w:ascii="Sakkal Majalla" w:hAnsi="Sakkal Majalla" w:cs="Sakkal Majalla"/>
          <w:sz w:val="28"/>
          <w:szCs w:val="28"/>
        </w:rPr>
        <w:t>12/23</w:t>
      </w:r>
      <w:r w:rsidRPr="0061780E">
        <w:rPr>
          <w:rFonts w:ascii="Sakkal Majalla" w:hAnsi="Sakkal Majalla" w:cs="Sakkal Majalla"/>
          <w:sz w:val="28"/>
          <w:szCs w:val="28"/>
          <w:rtl/>
          <w:lang w:bidi="ar-DZ"/>
        </w:rPr>
        <w:t xml:space="preserve"> وفقا طلب العرو</w:t>
      </w:r>
      <w:r w:rsidR="00D71C34" w:rsidRPr="0061780E">
        <w:rPr>
          <w:rFonts w:ascii="Sakkal Majalla" w:hAnsi="Sakkal Majalla" w:cs="Sakkal Majalla"/>
          <w:sz w:val="28"/>
          <w:szCs w:val="28"/>
          <w:rtl/>
          <w:lang w:bidi="ar-DZ"/>
        </w:rPr>
        <w:t xml:space="preserve">ض كأصل، وأسلوب التفاوض كاستثناء، </w:t>
      </w:r>
      <w:r w:rsidRPr="0061780E">
        <w:rPr>
          <w:rFonts w:ascii="Sakkal Majalla" w:hAnsi="Sakkal Majalla" w:cs="Sakkal Majalla"/>
          <w:sz w:val="28"/>
          <w:szCs w:val="28"/>
          <w:rtl/>
          <w:lang w:bidi="ar-DZ"/>
        </w:rPr>
        <w:t xml:space="preserve">وهذا ما تؤكده المادة </w:t>
      </w:r>
      <w:r w:rsidRPr="0061780E">
        <w:rPr>
          <w:rFonts w:ascii="Sakkal Majalla" w:hAnsi="Sakkal Majalla" w:cs="Sakkal Majalla"/>
          <w:sz w:val="28"/>
          <w:szCs w:val="28"/>
        </w:rPr>
        <w:t>37</w:t>
      </w:r>
      <w:r w:rsidRPr="0061780E">
        <w:rPr>
          <w:rFonts w:ascii="Sakkal Majalla" w:hAnsi="Sakkal Majalla" w:cs="Sakkal Majalla"/>
          <w:sz w:val="28"/>
          <w:szCs w:val="28"/>
          <w:rtl/>
          <w:lang w:bidi="ar-DZ"/>
        </w:rPr>
        <w:t xml:space="preserve"> من القانون رقم </w:t>
      </w:r>
      <w:r w:rsidRPr="0061780E">
        <w:rPr>
          <w:rFonts w:ascii="Sakkal Majalla" w:hAnsi="Sakkal Majalla" w:cs="Sakkal Majalla"/>
          <w:sz w:val="28"/>
          <w:szCs w:val="28"/>
        </w:rPr>
        <w:t>12/23</w:t>
      </w:r>
      <w:r w:rsidRPr="0061780E">
        <w:rPr>
          <w:rFonts w:ascii="Sakkal Majalla" w:hAnsi="Sakkal Majalla" w:cs="Sakkal Majalla"/>
          <w:sz w:val="28"/>
          <w:szCs w:val="28"/>
          <w:rtl/>
          <w:lang w:bidi="ar-DZ"/>
        </w:rPr>
        <w:t xml:space="preserve"> الذي يحدد القواعد العامة المتعلقة بالصفقات العمومية </w:t>
      </w:r>
      <w:r w:rsidR="00D71C34" w:rsidRPr="0061780E">
        <w:rPr>
          <w:rFonts w:ascii="Sakkal Majalla" w:hAnsi="Sakkal Majalla" w:cs="Sakkal Majalla"/>
          <w:sz w:val="28"/>
          <w:szCs w:val="28"/>
          <w:rtl/>
          <w:lang w:bidi="ar-DZ"/>
        </w:rPr>
        <w:t>.</w:t>
      </w:r>
    </w:p>
    <w:p w:rsidR="009561CD" w:rsidRPr="0061780E" w:rsidRDefault="009561CD" w:rsidP="0061780E">
      <w:pPr>
        <w:bidi/>
        <w:spacing w:line="240" w:lineRule="auto"/>
        <w:jc w:val="both"/>
        <w:rPr>
          <w:rFonts w:ascii="Sakkal Majalla" w:hAnsi="Sakkal Majalla" w:cs="Sakkal Majalla"/>
          <w:b/>
          <w:bCs/>
          <w:sz w:val="28"/>
          <w:szCs w:val="28"/>
          <w:rtl/>
          <w:lang w:bidi="ar-DZ"/>
        </w:rPr>
      </w:pPr>
      <w:r w:rsidRPr="0061780E">
        <w:rPr>
          <w:rFonts w:ascii="Sakkal Majalla" w:hAnsi="Sakkal Majalla" w:cs="Sakkal Majalla"/>
          <w:sz w:val="28"/>
          <w:szCs w:val="28"/>
          <w:rtl/>
          <w:lang w:bidi="ar-DZ"/>
        </w:rPr>
        <w:t xml:space="preserve"> </w:t>
      </w:r>
      <w:r w:rsidRPr="0061780E">
        <w:rPr>
          <w:rFonts w:ascii="Sakkal Majalla" w:hAnsi="Sakkal Majalla" w:cs="Sakkal Majalla"/>
          <w:b/>
          <w:bCs/>
          <w:sz w:val="28"/>
          <w:szCs w:val="28"/>
          <w:rtl/>
          <w:lang w:bidi="ar-DZ"/>
        </w:rPr>
        <w:t>س</w:t>
      </w:r>
      <w:r w:rsidRPr="0061780E">
        <w:rPr>
          <w:rFonts w:ascii="Sakkal Majalla" w:hAnsi="Sakkal Majalla" w:cs="Sakkal Majalla"/>
          <w:b/>
          <w:bCs/>
          <w:sz w:val="28"/>
          <w:szCs w:val="28"/>
          <w:lang w:bidi="ar-DZ"/>
        </w:rPr>
        <w:t>3</w:t>
      </w:r>
      <w:r w:rsidRPr="0061780E">
        <w:rPr>
          <w:rFonts w:ascii="Sakkal Majalla" w:hAnsi="Sakkal Majalla" w:cs="Sakkal Majalla"/>
          <w:sz w:val="28"/>
          <w:szCs w:val="28"/>
          <w:rtl/>
          <w:lang w:bidi="ar-DZ"/>
        </w:rPr>
        <w:t xml:space="preserve">-  تمتلك الإدارة امتيازات السلطة العامة في القرارات الإدارية، وعليه فان لجوئها الى التنفيذ الجبري لقراراتها بما لها من هذه الامتيازات لا يحتاج الى نص قانوني يقرره. </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 xml:space="preserve">  ج </w:t>
      </w:r>
      <w:proofErr w:type="gramStart"/>
      <w:r w:rsidRPr="0061780E">
        <w:rPr>
          <w:rFonts w:ascii="Sakkal Majalla" w:hAnsi="Sakkal Majalla" w:cs="Sakkal Majalla"/>
          <w:b/>
          <w:bCs/>
          <w:sz w:val="28"/>
          <w:szCs w:val="28"/>
          <w:lang w:bidi="ar-DZ"/>
        </w:rPr>
        <w:t>3</w:t>
      </w:r>
      <w:r w:rsidRPr="0061780E">
        <w:rPr>
          <w:rFonts w:ascii="Sakkal Majalla" w:hAnsi="Sakkal Majalla" w:cs="Sakkal Majalla"/>
          <w:sz w:val="28"/>
          <w:szCs w:val="28"/>
          <w:rtl/>
          <w:lang w:bidi="ar-DZ"/>
        </w:rPr>
        <w:t xml:space="preserve">  لا</w:t>
      </w:r>
      <w:proofErr w:type="gramEnd"/>
      <w:r w:rsidRPr="0061780E">
        <w:rPr>
          <w:rFonts w:ascii="Sakkal Majalla" w:hAnsi="Sakkal Majalla" w:cs="Sakkal Majalla"/>
          <w:sz w:val="28"/>
          <w:szCs w:val="28"/>
          <w:rtl/>
          <w:lang w:bidi="ar-DZ"/>
        </w:rPr>
        <w:t xml:space="preserve">: نظرا لخطورة التنفيذ الجبري للقرارات الإدارية على الحقوق والحريات الأساسية للأفراد جعله القانون طريقا استثنائيا واحاطه بضمانات قانونية وقضائية </w:t>
      </w:r>
      <w:r w:rsidR="000502C6" w:rsidRPr="0061780E">
        <w:rPr>
          <w:rFonts w:ascii="Sakkal Majalla" w:hAnsi="Sakkal Majalla" w:cs="Sakkal Majalla"/>
          <w:sz w:val="28"/>
          <w:szCs w:val="28"/>
          <w:rtl/>
          <w:lang w:bidi="ar-DZ"/>
        </w:rPr>
        <w:t xml:space="preserve">، </w:t>
      </w:r>
      <w:r w:rsidRPr="0061780E">
        <w:rPr>
          <w:rFonts w:ascii="Sakkal Majalla" w:hAnsi="Sakkal Majalla" w:cs="Sakkal Majalla"/>
          <w:sz w:val="28"/>
          <w:szCs w:val="28"/>
          <w:rtl/>
          <w:lang w:bidi="ar-DZ"/>
        </w:rPr>
        <w:t>وأهم هذه الضمانات ضرورة توفر النص القانوني</w:t>
      </w:r>
      <w:r w:rsidR="000502C6" w:rsidRPr="0061780E">
        <w:rPr>
          <w:rFonts w:ascii="Sakkal Majalla" w:hAnsi="Sakkal Majalla" w:cs="Sakkal Majalla"/>
          <w:sz w:val="28"/>
          <w:szCs w:val="28"/>
          <w:rtl/>
          <w:lang w:bidi="ar-DZ"/>
        </w:rPr>
        <w:t>.</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س</w:t>
      </w:r>
      <w:r w:rsidRPr="0061780E">
        <w:rPr>
          <w:rFonts w:ascii="Sakkal Majalla" w:hAnsi="Sakkal Majalla" w:cs="Sakkal Majalla"/>
          <w:b/>
          <w:bCs/>
          <w:sz w:val="28"/>
          <w:szCs w:val="28"/>
          <w:lang w:bidi="ar-DZ"/>
        </w:rPr>
        <w:t>4</w:t>
      </w:r>
      <w:r w:rsidRPr="0061780E">
        <w:rPr>
          <w:rFonts w:ascii="Sakkal Majalla" w:hAnsi="Sakkal Majalla" w:cs="Sakkal Majalla"/>
          <w:sz w:val="28"/>
          <w:szCs w:val="28"/>
          <w:rtl/>
          <w:lang w:bidi="ar-DZ"/>
        </w:rPr>
        <w:t>-  يحق للإدارة المتعاقدة تعديل العقد الإداري شريطة التنصيص عليه في العقد</w:t>
      </w:r>
      <w:r w:rsidRPr="0061780E">
        <w:rPr>
          <w:rFonts w:ascii="Sakkal Majalla" w:hAnsi="Sakkal Majalla" w:cs="Sakkal Majalla"/>
          <w:b/>
          <w:bCs/>
          <w:sz w:val="28"/>
          <w:szCs w:val="28"/>
          <w:rtl/>
          <w:lang w:bidi="ar-DZ"/>
        </w:rPr>
        <w:t>.</w:t>
      </w:r>
      <w:r w:rsidR="000502C6" w:rsidRPr="0061780E">
        <w:rPr>
          <w:rFonts w:ascii="Sakkal Majalla" w:hAnsi="Sakkal Majalla" w:cs="Sakkal Majalla"/>
          <w:b/>
          <w:bCs/>
          <w:sz w:val="28"/>
          <w:szCs w:val="28"/>
          <w:rtl/>
          <w:lang w:bidi="ar-DZ"/>
        </w:rPr>
        <w:t xml:space="preserve"> </w:t>
      </w:r>
    </w:p>
    <w:p w:rsidR="009561CD" w:rsidRDefault="009561CD" w:rsidP="0061780E">
      <w:pPr>
        <w:bidi/>
        <w:spacing w:line="240" w:lineRule="auto"/>
        <w:jc w:val="both"/>
        <w:rPr>
          <w:rFonts w:ascii="Sakkal Majalla" w:hAnsi="Sakkal Majalla" w:cs="Sakkal Majalla"/>
          <w:sz w:val="28"/>
          <w:szCs w:val="28"/>
        </w:rPr>
      </w:pPr>
      <w:r w:rsidRPr="0061780E">
        <w:rPr>
          <w:rFonts w:ascii="Sakkal Majalla" w:hAnsi="Sakkal Majalla" w:cs="Sakkal Majalla"/>
          <w:b/>
          <w:bCs/>
          <w:sz w:val="28"/>
          <w:szCs w:val="28"/>
          <w:rtl/>
          <w:lang w:bidi="ar-DZ"/>
        </w:rPr>
        <w:t>ج</w:t>
      </w:r>
      <w:r w:rsidRPr="0061780E">
        <w:rPr>
          <w:rFonts w:ascii="Sakkal Majalla" w:hAnsi="Sakkal Majalla" w:cs="Sakkal Majalla"/>
          <w:sz w:val="28"/>
          <w:szCs w:val="28"/>
          <w:rtl/>
          <w:lang w:bidi="ar-DZ"/>
        </w:rPr>
        <w:t xml:space="preserve"> </w:t>
      </w:r>
      <w:proofErr w:type="gramStart"/>
      <w:r w:rsidRPr="0061780E">
        <w:rPr>
          <w:rFonts w:ascii="Sakkal Majalla" w:hAnsi="Sakkal Majalla" w:cs="Sakkal Majalla"/>
          <w:b/>
          <w:bCs/>
          <w:sz w:val="28"/>
          <w:szCs w:val="28"/>
          <w:lang w:bidi="ar-DZ"/>
        </w:rPr>
        <w:t>4</w:t>
      </w:r>
      <w:r w:rsidR="000502C6" w:rsidRPr="0061780E">
        <w:rPr>
          <w:rFonts w:ascii="Sakkal Majalla" w:hAnsi="Sakkal Majalla" w:cs="Sakkal Majalla"/>
          <w:sz w:val="28"/>
          <w:szCs w:val="28"/>
          <w:rtl/>
          <w:lang w:bidi="ar-DZ"/>
        </w:rPr>
        <w:t xml:space="preserve">  </w:t>
      </w:r>
      <w:r w:rsidR="000502C6" w:rsidRPr="0061780E">
        <w:rPr>
          <w:rFonts w:ascii="Sakkal Majalla" w:hAnsi="Sakkal Majalla" w:cs="Sakkal Majalla"/>
          <w:b/>
          <w:bCs/>
          <w:sz w:val="28"/>
          <w:szCs w:val="28"/>
          <w:rtl/>
          <w:lang w:bidi="ar-DZ"/>
        </w:rPr>
        <w:t>لا</w:t>
      </w:r>
      <w:proofErr w:type="gramEnd"/>
      <w:r w:rsidR="000502C6" w:rsidRPr="0061780E">
        <w:rPr>
          <w:rFonts w:ascii="Sakkal Majalla" w:hAnsi="Sakkal Majalla" w:cs="Sakkal Majalla"/>
          <w:sz w:val="28"/>
          <w:szCs w:val="28"/>
          <w:rtl/>
          <w:lang w:bidi="ar-DZ"/>
        </w:rPr>
        <w:t xml:space="preserve">  </w:t>
      </w:r>
      <w:r w:rsidR="00856E29" w:rsidRPr="0061780E">
        <w:rPr>
          <w:rFonts w:ascii="Sakkal Majalla" w:hAnsi="Sakkal Majalla" w:cs="Sakkal Majalla"/>
          <w:sz w:val="28"/>
          <w:szCs w:val="28"/>
          <w:rtl/>
          <w:lang w:bidi="ar-DZ"/>
        </w:rPr>
        <w:t xml:space="preserve">  </w:t>
      </w:r>
      <w:r w:rsidRPr="0061780E">
        <w:rPr>
          <w:rFonts w:ascii="Sakkal Majalla" w:hAnsi="Sakkal Majalla" w:cs="Sakkal Majalla"/>
          <w:sz w:val="28"/>
          <w:szCs w:val="28"/>
          <w:rtl/>
          <w:lang w:bidi="ar-DZ"/>
        </w:rPr>
        <w:t>تعتبر سلطة الإدارة في تعديل العقد من أهم سلطات الإدارة في العقد الإداري ، وهي حقوق وسلطات تلجا اليها الإدارة كلما اقتضت  المصلحة العامة</w:t>
      </w:r>
      <w:r w:rsidR="000502C6" w:rsidRPr="0061780E">
        <w:rPr>
          <w:rFonts w:ascii="Sakkal Majalla" w:hAnsi="Sakkal Majalla" w:cs="Sakkal Majalla"/>
          <w:sz w:val="28"/>
          <w:szCs w:val="28"/>
          <w:rtl/>
          <w:lang w:bidi="ar-DZ"/>
        </w:rPr>
        <w:t xml:space="preserve"> ذلك، و</w:t>
      </w:r>
      <w:r w:rsidRPr="0061780E">
        <w:rPr>
          <w:rFonts w:ascii="Sakkal Majalla" w:hAnsi="Sakkal Majalla" w:cs="Sakkal Majalla"/>
          <w:sz w:val="28"/>
          <w:szCs w:val="28"/>
          <w:rtl/>
          <w:lang w:bidi="ar-DZ"/>
        </w:rPr>
        <w:t xml:space="preserve"> يحق للإدارة اللجوء اليها دون انتظار  النص </w:t>
      </w:r>
      <w:r w:rsidR="00E96E38" w:rsidRPr="0061780E">
        <w:rPr>
          <w:rFonts w:ascii="Sakkal Majalla" w:hAnsi="Sakkal Majalla" w:cs="Sakkal Majalla"/>
          <w:sz w:val="28"/>
          <w:szCs w:val="28"/>
          <w:rtl/>
          <w:lang w:bidi="ar-DZ"/>
        </w:rPr>
        <w:t>عليها في العقد أو دفتر الشروط</w:t>
      </w:r>
      <w:r w:rsidR="000502C6" w:rsidRPr="0061780E">
        <w:rPr>
          <w:rFonts w:ascii="Sakkal Majalla" w:hAnsi="Sakkal Majalla" w:cs="Sakkal Majalla"/>
          <w:sz w:val="28"/>
          <w:szCs w:val="28"/>
          <w:rtl/>
          <w:lang w:bidi="ar-DZ"/>
        </w:rPr>
        <w:t>،</w:t>
      </w:r>
      <w:r w:rsidRPr="0061780E">
        <w:rPr>
          <w:rFonts w:ascii="Sakkal Majalla" w:hAnsi="Sakkal Majalla" w:cs="Sakkal Majalla"/>
          <w:sz w:val="28"/>
          <w:szCs w:val="28"/>
          <w:rtl/>
          <w:lang w:bidi="ar-DZ"/>
        </w:rPr>
        <w:t xml:space="preserve"> أو اللجوء إلى القضاء</w:t>
      </w:r>
      <w:r w:rsidR="000502C6" w:rsidRPr="0061780E">
        <w:rPr>
          <w:rFonts w:ascii="Sakkal Majalla" w:hAnsi="Sakkal Majalla" w:cs="Sakkal Majalla"/>
          <w:sz w:val="28"/>
          <w:szCs w:val="28"/>
          <w:rtl/>
          <w:lang w:bidi="ar-DZ"/>
        </w:rPr>
        <w:t>،</w:t>
      </w:r>
      <w:r w:rsidRPr="0061780E">
        <w:rPr>
          <w:rFonts w:ascii="Sakkal Majalla" w:hAnsi="Sakkal Majalla" w:cs="Sakkal Majalla"/>
          <w:sz w:val="28"/>
          <w:szCs w:val="28"/>
          <w:rtl/>
          <w:lang w:bidi="ar-DZ"/>
        </w:rPr>
        <w:t xml:space="preserve"> المادة </w:t>
      </w:r>
      <w:r w:rsidRPr="0061780E">
        <w:rPr>
          <w:rFonts w:ascii="Sakkal Majalla" w:hAnsi="Sakkal Majalla" w:cs="Sakkal Majalla"/>
          <w:sz w:val="28"/>
          <w:szCs w:val="28"/>
        </w:rPr>
        <w:t>81</w:t>
      </w:r>
      <w:r w:rsidRPr="0061780E">
        <w:rPr>
          <w:rFonts w:ascii="Sakkal Majalla" w:hAnsi="Sakkal Majalla" w:cs="Sakkal Majalla"/>
          <w:sz w:val="28"/>
          <w:szCs w:val="28"/>
          <w:rtl/>
          <w:lang w:bidi="ar-DZ"/>
        </w:rPr>
        <w:t xml:space="preserve"> من القانون رقم </w:t>
      </w:r>
      <w:r w:rsidRPr="0061780E">
        <w:rPr>
          <w:rFonts w:ascii="Sakkal Majalla" w:hAnsi="Sakkal Majalla" w:cs="Sakkal Majalla"/>
          <w:sz w:val="28"/>
          <w:szCs w:val="28"/>
        </w:rPr>
        <w:t>12/23</w:t>
      </w:r>
      <w:r w:rsidRPr="0061780E">
        <w:rPr>
          <w:rFonts w:ascii="Sakkal Majalla" w:hAnsi="Sakkal Majalla" w:cs="Sakkal Majalla"/>
          <w:sz w:val="28"/>
          <w:szCs w:val="28"/>
          <w:rtl/>
          <w:lang w:bidi="ar-DZ"/>
        </w:rPr>
        <w:t xml:space="preserve"> السابق الإشارة اليه </w:t>
      </w:r>
      <w:r w:rsidRPr="0061780E">
        <w:rPr>
          <w:rFonts w:ascii="Sakkal Majalla" w:hAnsi="Sakkal Majalla" w:cs="Sakkal Majalla"/>
          <w:sz w:val="28"/>
          <w:szCs w:val="28"/>
        </w:rPr>
        <w:t xml:space="preserve"> </w:t>
      </w:r>
      <w:r w:rsidR="000502C6" w:rsidRPr="0061780E">
        <w:rPr>
          <w:rFonts w:ascii="Sakkal Majalla" w:hAnsi="Sakkal Majalla" w:cs="Sakkal Majalla"/>
          <w:sz w:val="28"/>
          <w:szCs w:val="28"/>
          <w:rtl/>
        </w:rPr>
        <w:t>.</w:t>
      </w:r>
    </w:p>
    <w:p w:rsidR="0061780E" w:rsidRPr="0061780E" w:rsidRDefault="0061780E" w:rsidP="0061780E">
      <w:pPr>
        <w:bidi/>
        <w:spacing w:line="240" w:lineRule="auto"/>
        <w:jc w:val="both"/>
        <w:rPr>
          <w:rFonts w:ascii="Sakkal Majalla" w:hAnsi="Sakkal Majalla" w:cs="Sakkal Majalla"/>
          <w:sz w:val="28"/>
          <w:szCs w:val="28"/>
        </w:rPr>
      </w:pP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lastRenderedPageBreak/>
        <w:t>س</w:t>
      </w:r>
      <w:r w:rsidRPr="0061780E">
        <w:rPr>
          <w:rFonts w:ascii="Sakkal Majalla" w:hAnsi="Sakkal Majalla" w:cs="Sakkal Majalla"/>
          <w:sz w:val="28"/>
          <w:szCs w:val="28"/>
          <w:rtl/>
          <w:lang w:bidi="ar-DZ"/>
        </w:rPr>
        <w:t xml:space="preserve"> </w:t>
      </w:r>
      <w:r w:rsidRPr="0061780E">
        <w:rPr>
          <w:rFonts w:ascii="Sakkal Majalla" w:hAnsi="Sakkal Majalla" w:cs="Sakkal Majalla"/>
          <w:b/>
          <w:bCs/>
          <w:sz w:val="28"/>
          <w:szCs w:val="28"/>
          <w:rtl/>
          <w:lang w:bidi="ar-DZ"/>
        </w:rPr>
        <w:t>05</w:t>
      </w:r>
      <w:r w:rsidRPr="0061780E">
        <w:rPr>
          <w:rFonts w:ascii="Sakkal Majalla" w:hAnsi="Sakkal Majalla" w:cs="Sakkal Majalla"/>
          <w:sz w:val="28"/>
          <w:szCs w:val="28"/>
          <w:rtl/>
          <w:lang w:bidi="ar-DZ"/>
        </w:rPr>
        <w:t>- حفاظا على احترام قواعد الاختصاص واستقرار المعاملات لا يجوز اطلاقا سريان القرارات الإدارية على الماضي.</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 xml:space="preserve">ج </w:t>
      </w:r>
      <w:r w:rsidRPr="0061780E">
        <w:rPr>
          <w:rFonts w:ascii="Sakkal Majalla" w:hAnsi="Sakkal Majalla" w:cs="Sakkal Majalla"/>
          <w:b/>
          <w:bCs/>
          <w:sz w:val="28"/>
          <w:szCs w:val="28"/>
          <w:lang w:bidi="ar-DZ"/>
        </w:rPr>
        <w:t>5</w:t>
      </w:r>
      <w:r w:rsidRPr="0061780E">
        <w:rPr>
          <w:rFonts w:ascii="Sakkal Majalla" w:hAnsi="Sakkal Majalla" w:cs="Sakkal Majalla"/>
          <w:b/>
          <w:bCs/>
          <w:sz w:val="28"/>
          <w:szCs w:val="28"/>
          <w:rtl/>
          <w:lang w:bidi="ar-DZ"/>
        </w:rPr>
        <w:t xml:space="preserve"> </w:t>
      </w:r>
      <w:r w:rsidR="00856E29" w:rsidRPr="0061780E">
        <w:rPr>
          <w:rFonts w:ascii="Sakkal Majalla" w:hAnsi="Sakkal Majalla" w:cs="Sakkal Majalla"/>
          <w:b/>
          <w:bCs/>
          <w:sz w:val="28"/>
          <w:szCs w:val="28"/>
          <w:rtl/>
          <w:lang w:bidi="ar-DZ"/>
        </w:rPr>
        <w:t xml:space="preserve"> </w:t>
      </w:r>
      <w:r w:rsidRPr="0061780E">
        <w:rPr>
          <w:rFonts w:ascii="Sakkal Majalla" w:hAnsi="Sakkal Majalla" w:cs="Sakkal Majalla"/>
          <w:b/>
          <w:bCs/>
          <w:sz w:val="28"/>
          <w:szCs w:val="28"/>
          <w:rtl/>
          <w:lang w:bidi="ar-DZ"/>
        </w:rPr>
        <w:t xml:space="preserve"> </w:t>
      </w:r>
      <w:proofErr w:type="gramStart"/>
      <w:r w:rsidRPr="0061780E">
        <w:rPr>
          <w:rFonts w:ascii="Sakkal Majalla" w:hAnsi="Sakkal Majalla" w:cs="Sakkal Majalla"/>
          <w:b/>
          <w:bCs/>
          <w:sz w:val="28"/>
          <w:szCs w:val="28"/>
          <w:rtl/>
          <w:lang w:bidi="ar-DZ"/>
        </w:rPr>
        <w:t>لا</w:t>
      </w:r>
      <w:r w:rsidRPr="0061780E">
        <w:rPr>
          <w:rFonts w:ascii="Sakkal Majalla" w:hAnsi="Sakkal Majalla" w:cs="Sakkal Majalla"/>
          <w:sz w:val="28"/>
          <w:szCs w:val="28"/>
          <w:rtl/>
          <w:lang w:bidi="ar-DZ"/>
        </w:rPr>
        <w:t xml:space="preserve">: </w:t>
      </w:r>
      <w:r w:rsidR="00856E29" w:rsidRPr="0061780E">
        <w:rPr>
          <w:rFonts w:ascii="Sakkal Majalla" w:hAnsi="Sakkal Majalla" w:cs="Sakkal Majalla"/>
          <w:sz w:val="28"/>
          <w:szCs w:val="28"/>
          <w:rtl/>
          <w:lang w:bidi="ar-DZ"/>
        </w:rPr>
        <w:t xml:space="preserve">  </w:t>
      </w:r>
      <w:proofErr w:type="gramEnd"/>
      <w:r w:rsidR="00856E29" w:rsidRPr="0061780E">
        <w:rPr>
          <w:rFonts w:ascii="Sakkal Majalla" w:hAnsi="Sakkal Majalla" w:cs="Sakkal Majalla"/>
          <w:sz w:val="28"/>
          <w:szCs w:val="28"/>
          <w:rtl/>
          <w:lang w:bidi="ar-DZ"/>
        </w:rPr>
        <w:t xml:space="preserve"> </w:t>
      </w:r>
      <w:r w:rsidRPr="0061780E">
        <w:rPr>
          <w:rFonts w:ascii="Sakkal Majalla" w:hAnsi="Sakkal Majalla" w:cs="Sakkal Majalla"/>
          <w:sz w:val="28"/>
          <w:szCs w:val="28"/>
          <w:rtl/>
          <w:lang w:bidi="ar-DZ"/>
        </w:rPr>
        <w:t>القاعدة هي سريان القرارات الإدارية في المستقبل وهي من أهم المبادئ</w:t>
      </w:r>
      <w:r w:rsidR="00856E29" w:rsidRPr="0061780E">
        <w:rPr>
          <w:rFonts w:ascii="Sakkal Majalla" w:hAnsi="Sakkal Majalla" w:cs="Sakkal Majalla"/>
          <w:sz w:val="28"/>
          <w:szCs w:val="28"/>
          <w:rtl/>
          <w:lang w:bidi="ar-DZ"/>
        </w:rPr>
        <w:t xml:space="preserve"> المقررة في الدستور الجزائري</w:t>
      </w:r>
      <w:r w:rsidRPr="0061780E">
        <w:rPr>
          <w:rFonts w:ascii="Sakkal Majalla" w:hAnsi="Sakkal Majalla" w:cs="Sakkal Majalla"/>
          <w:sz w:val="28"/>
          <w:szCs w:val="28"/>
          <w:rtl/>
          <w:lang w:bidi="ar-DZ"/>
        </w:rPr>
        <w:t xml:space="preserve"> </w:t>
      </w:r>
      <w:r w:rsidR="00856E29" w:rsidRPr="0061780E">
        <w:rPr>
          <w:rFonts w:ascii="Sakkal Majalla" w:hAnsi="Sakkal Majalla" w:cs="Sakkal Majalla"/>
          <w:sz w:val="28"/>
          <w:szCs w:val="28"/>
          <w:rtl/>
          <w:lang w:bidi="ar-DZ"/>
        </w:rPr>
        <w:t>،</w:t>
      </w:r>
      <w:r w:rsidR="00877187" w:rsidRPr="0061780E">
        <w:rPr>
          <w:rFonts w:ascii="Sakkal Majalla" w:hAnsi="Sakkal Majalla" w:cs="Sakkal Majalla"/>
          <w:sz w:val="28"/>
          <w:szCs w:val="28"/>
          <w:rtl/>
          <w:lang w:bidi="ar-DZ"/>
        </w:rPr>
        <w:t xml:space="preserve"> لكن</w:t>
      </w:r>
      <w:r w:rsidR="00856E29" w:rsidRPr="0061780E">
        <w:rPr>
          <w:rFonts w:ascii="Sakkal Majalla" w:hAnsi="Sakkal Majalla" w:cs="Sakkal Majalla"/>
          <w:sz w:val="28"/>
          <w:szCs w:val="28"/>
          <w:rtl/>
          <w:lang w:bidi="ar-DZ"/>
        </w:rPr>
        <w:t xml:space="preserve"> لكل قاعدة استثناء ، حيث</w:t>
      </w:r>
      <w:r w:rsidR="00877187" w:rsidRPr="0061780E">
        <w:rPr>
          <w:rFonts w:ascii="Sakkal Majalla" w:hAnsi="Sakkal Majalla" w:cs="Sakkal Majalla"/>
          <w:sz w:val="28"/>
          <w:szCs w:val="28"/>
          <w:rtl/>
          <w:lang w:bidi="ar-DZ"/>
        </w:rPr>
        <w:t xml:space="preserve"> </w:t>
      </w:r>
      <w:r w:rsidRPr="0061780E">
        <w:rPr>
          <w:rFonts w:ascii="Sakkal Majalla" w:hAnsi="Sakkal Majalla" w:cs="Sakkal Majalla"/>
          <w:sz w:val="28"/>
          <w:szCs w:val="28"/>
          <w:rtl/>
          <w:lang w:bidi="ar-DZ"/>
        </w:rPr>
        <w:t>ترد على هذه القاعدة بعض الاستثناءات تسمح بانعطاف أثار القرارات الإدارية على الماضي، ويتعلق الأمر بإجازة  النص القانوني ، والقرارات الساحبة، وحكم الإلغاء القضائي، والقرارات الكاشفة</w:t>
      </w:r>
      <w:r w:rsidR="00780668" w:rsidRPr="0061780E">
        <w:rPr>
          <w:rFonts w:ascii="Sakkal Majalla" w:hAnsi="Sakkal Majalla" w:cs="Sakkal Majalla"/>
          <w:sz w:val="28"/>
          <w:szCs w:val="28"/>
          <w:rtl/>
          <w:lang w:bidi="ar-DZ"/>
        </w:rPr>
        <w:t>.</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س 06</w:t>
      </w:r>
      <w:r w:rsidRPr="0061780E">
        <w:rPr>
          <w:rFonts w:ascii="Sakkal Majalla" w:hAnsi="Sakkal Majalla" w:cs="Sakkal Majalla"/>
          <w:sz w:val="28"/>
          <w:szCs w:val="28"/>
          <w:rtl/>
          <w:lang w:bidi="ar-DZ"/>
        </w:rPr>
        <w:t>- وجود الإدارة طرفا في العقد وحده كافيا لاعتباره عقدا اداريا.</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 xml:space="preserve">ج </w:t>
      </w:r>
      <w:proofErr w:type="gramStart"/>
      <w:r w:rsidRPr="0061780E">
        <w:rPr>
          <w:rFonts w:ascii="Sakkal Majalla" w:hAnsi="Sakkal Majalla" w:cs="Sakkal Majalla"/>
          <w:b/>
          <w:bCs/>
          <w:sz w:val="28"/>
          <w:szCs w:val="28"/>
          <w:lang w:bidi="ar-DZ"/>
        </w:rPr>
        <w:t>6</w:t>
      </w:r>
      <w:r w:rsidRPr="0061780E">
        <w:rPr>
          <w:rFonts w:ascii="Sakkal Majalla" w:hAnsi="Sakkal Majalla" w:cs="Sakkal Majalla"/>
          <w:b/>
          <w:bCs/>
          <w:sz w:val="28"/>
          <w:szCs w:val="28"/>
          <w:rtl/>
          <w:lang w:bidi="ar-DZ"/>
        </w:rPr>
        <w:t xml:space="preserve">  لا</w:t>
      </w:r>
      <w:proofErr w:type="gramEnd"/>
      <w:r w:rsidR="00856E29" w:rsidRPr="0061780E">
        <w:rPr>
          <w:rFonts w:ascii="Sakkal Majalla" w:hAnsi="Sakkal Majalla" w:cs="Sakkal Majalla"/>
          <w:b/>
          <w:bCs/>
          <w:sz w:val="28"/>
          <w:szCs w:val="28"/>
          <w:rtl/>
          <w:lang w:bidi="ar-DZ"/>
        </w:rPr>
        <w:t xml:space="preserve">  </w:t>
      </w:r>
      <w:r w:rsidRPr="0061780E">
        <w:rPr>
          <w:rFonts w:ascii="Sakkal Majalla" w:hAnsi="Sakkal Majalla" w:cs="Sakkal Majalla"/>
          <w:sz w:val="28"/>
          <w:szCs w:val="28"/>
          <w:rtl/>
          <w:lang w:bidi="ar-DZ"/>
        </w:rPr>
        <w:t xml:space="preserve"> </w:t>
      </w:r>
      <w:r w:rsidR="00856E29" w:rsidRPr="0061780E">
        <w:rPr>
          <w:rFonts w:ascii="Sakkal Majalla" w:hAnsi="Sakkal Majalla" w:cs="Sakkal Majalla"/>
          <w:sz w:val="28"/>
          <w:szCs w:val="28"/>
          <w:rtl/>
          <w:lang w:bidi="ar-DZ"/>
        </w:rPr>
        <w:t xml:space="preserve"> يعتبر  </w:t>
      </w:r>
      <w:r w:rsidRPr="0061780E">
        <w:rPr>
          <w:rFonts w:ascii="Sakkal Majalla" w:hAnsi="Sakkal Majalla" w:cs="Sakkal Majalla"/>
          <w:sz w:val="28"/>
          <w:szCs w:val="28"/>
          <w:rtl/>
          <w:lang w:bidi="ar-DZ"/>
        </w:rPr>
        <w:t xml:space="preserve">وجود الإدارة طرفا في العقد الإداري </w:t>
      </w:r>
      <w:r w:rsidR="00856E29" w:rsidRPr="0061780E">
        <w:rPr>
          <w:rFonts w:ascii="Sakkal Majalla" w:hAnsi="Sakkal Majalla" w:cs="Sakkal Majalla"/>
          <w:sz w:val="28"/>
          <w:szCs w:val="28"/>
          <w:rtl/>
          <w:lang w:bidi="ar-DZ"/>
        </w:rPr>
        <w:t>عنصرا  أساسيا</w:t>
      </w:r>
      <w:r w:rsidRPr="0061780E">
        <w:rPr>
          <w:rFonts w:ascii="Sakkal Majalla" w:hAnsi="Sakkal Majalla" w:cs="Sakkal Majalla"/>
          <w:sz w:val="28"/>
          <w:szCs w:val="28"/>
          <w:rtl/>
          <w:lang w:bidi="ar-DZ"/>
        </w:rPr>
        <w:t xml:space="preserve"> في العقد </w:t>
      </w:r>
      <w:r w:rsidR="00780668" w:rsidRPr="0061780E">
        <w:rPr>
          <w:rFonts w:ascii="Sakkal Majalla" w:hAnsi="Sakkal Majalla" w:cs="Sakkal Majalla"/>
          <w:sz w:val="28"/>
          <w:szCs w:val="28"/>
          <w:rtl/>
          <w:lang w:bidi="ar-DZ"/>
        </w:rPr>
        <w:t xml:space="preserve">، </w:t>
      </w:r>
      <w:r w:rsidR="00856E29" w:rsidRPr="0061780E">
        <w:rPr>
          <w:rFonts w:ascii="Sakkal Majalla" w:hAnsi="Sakkal Majalla" w:cs="Sakkal Majalla"/>
          <w:sz w:val="28"/>
          <w:szCs w:val="28"/>
          <w:rtl/>
          <w:lang w:bidi="ar-DZ"/>
        </w:rPr>
        <w:t xml:space="preserve">ولكن وحده </w:t>
      </w:r>
      <w:r w:rsidRPr="0061780E">
        <w:rPr>
          <w:rFonts w:ascii="Sakkal Majalla" w:hAnsi="Sakkal Majalla" w:cs="Sakkal Majalla"/>
          <w:sz w:val="28"/>
          <w:szCs w:val="28"/>
          <w:rtl/>
          <w:lang w:bidi="ar-DZ"/>
        </w:rPr>
        <w:t xml:space="preserve">غير </w:t>
      </w:r>
      <w:r w:rsidR="00856E29" w:rsidRPr="0061780E">
        <w:rPr>
          <w:rFonts w:ascii="Sakkal Majalla" w:hAnsi="Sakkal Majalla" w:cs="Sakkal Majalla"/>
          <w:sz w:val="28"/>
          <w:szCs w:val="28"/>
          <w:rtl/>
          <w:lang w:bidi="ar-DZ"/>
        </w:rPr>
        <w:t>كافي</w:t>
      </w:r>
      <w:r w:rsidRPr="0061780E">
        <w:rPr>
          <w:rFonts w:ascii="Sakkal Majalla" w:hAnsi="Sakkal Majalla" w:cs="Sakkal Majalla"/>
          <w:sz w:val="28"/>
          <w:szCs w:val="28"/>
          <w:rtl/>
          <w:lang w:bidi="ar-DZ"/>
        </w:rPr>
        <w:t xml:space="preserve"> لاعتباره عقدا إداريا، حيث يشترط القضاء الإداري بالإضافة الى هذا </w:t>
      </w:r>
      <w:r w:rsidR="00856E29" w:rsidRPr="0061780E">
        <w:rPr>
          <w:rFonts w:ascii="Sakkal Majalla" w:hAnsi="Sakkal Majalla" w:cs="Sakkal Majalla"/>
          <w:sz w:val="28"/>
          <w:szCs w:val="28"/>
          <w:rtl/>
          <w:lang w:bidi="ar-DZ"/>
        </w:rPr>
        <w:t>العنصر أن يتعلق موضوع العقد ب</w:t>
      </w:r>
      <w:r w:rsidRPr="0061780E">
        <w:rPr>
          <w:rFonts w:ascii="Sakkal Majalla" w:hAnsi="Sakkal Majalla" w:cs="Sakkal Majalla"/>
          <w:sz w:val="28"/>
          <w:szCs w:val="28"/>
          <w:rtl/>
          <w:lang w:bidi="ar-DZ"/>
        </w:rPr>
        <w:t xml:space="preserve">تنظيم وتسيير مرفق عمومي، </w:t>
      </w:r>
      <w:r w:rsidR="008C1682" w:rsidRPr="0061780E">
        <w:rPr>
          <w:rFonts w:ascii="Sakkal Majalla" w:hAnsi="Sakkal Majalla" w:cs="Sakkal Majalla"/>
          <w:sz w:val="28"/>
          <w:szCs w:val="28"/>
          <w:rtl/>
          <w:lang w:bidi="ar-DZ"/>
        </w:rPr>
        <w:t xml:space="preserve">وتظهر الإدارة نيتها </w:t>
      </w:r>
      <w:r w:rsidRPr="0061780E">
        <w:rPr>
          <w:rFonts w:ascii="Sakkal Majalla" w:hAnsi="Sakkal Majalla" w:cs="Sakkal Majalla"/>
          <w:sz w:val="28"/>
          <w:szCs w:val="28"/>
          <w:rtl/>
          <w:lang w:bidi="ar-DZ"/>
        </w:rPr>
        <w:t xml:space="preserve"> في استخدام أساليب القانون العام </w:t>
      </w:r>
      <w:r w:rsidR="00780668" w:rsidRPr="0061780E">
        <w:rPr>
          <w:rFonts w:ascii="Sakkal Majalla" w:hAnsi="Sakkal Majalla" w:cs="Sakkal Majalla"/>
          <w:sz w:val="28"/>
          <w:szCs w:val="28"/>
          <w:rtl/>
          <w:lang w:bidi="ar-DZ"/>
        </w:rPr>
        <w:t>.</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س</w:t>
      </w:r>
      <w:r w:rsidRPr="0061780E">
        <w:rPr>
          <w:rFonts w:ascii="Sakkal Majalla" w:hAnsi="Sakkal Majalla" w:cs="Sakkal Majalla"/>
          <w:sz w:val="28"/>
          <w:szCs w:val="28"/>
          <w:rtl/>
          <w:lang w:bidi="ar-DZ"/>
        </w:rPr>
        <w:t xml:space="preserve"> </w:t>
      </w:r>
      <w:r w:rsidRPr="0061780E">
        <w:rPr>
          <w:rFonts w:ascii="Sakkal Majalla" w:hAnsi="Sakkal Majalla" w:cs="Sakkal Majalla"/>
          <w:b/>
          <w:bCs/>
          <w:sz w:val="28"/>
          <w:szCs w:val="28"/>
          <w:rtl/>
          <w:lang w:bidi="ar-DZ"/>
        </w:rPr>
        <w:t>07</w:t>
      </w:r>
      <w:r w:rsidRPr="0061780E">
        <w:rPr>
          <w:rFonts w:ascii="Sakkal Majalla" w:hAnsi="Sakkal Majalla" w:cs="Sakkal Majalla"/>
          <w:sz w:val="28"/>
          <w:szCs w:val="28"/>
          <w:rtl/>
          <w:lang w:bidi="ar-DZ"/>
        </w:rPr>
        <w:t>- تسري القرارات الإدارية في مواجهة الإدارة من تاريخ العلم بها بالوسائل القانونية والقضائية المتاحة.</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 xml:space="preserve">ج </w:t>
      </w:r>
      <w:r w:rsidRPr="0061780E">
        <w:rPr>
          <w:rFonts w:ascii="Sakkal Majalla" w:hAnsi="Sakkal Majalla" w:cs="Sakkal Majalla"/>
          <w:b/>
          <w:bCs/>
          <w:sz w:val="28"/>
          <w:szCs w:val="28"/>
          <w:lang w:bidi="ar-DZ"/>
        </w:rPr>
        <w:t>7</w:t>
      </w:r>
      <w:r w:rsidRPr="0061780E">
        <w:rPr>
          <w:rFonts w:ascii="Sakkal Majalla" w:hAnsi="Sakkal Majalla" w:cs="Sakkal Majalla"/>
          <w:b/>
          <w:bCs/>
          <w:sz w:val="28"/>
          <w:szCs w:val="28"/>
          <w:rtl/>
          <w:lang w:bidi="ar-DZ"/>
        </w:rPr>
        <w:t xml:space="preserve"> لا</w:t>
      </w:r>
      <w:r w:rsidRPr="0061780E">
        <w:rPr>
          <w:rFonts w:ascii="Sakkal Majalla" w:hAnsi="Sakkal Majalla" w:cs="Sakkal Majalla"/>
          <w:sz w:val="28"/>
          <w:szCs w:val="28"/>
          <w:rtl/>
          <w:lang w:bidi="ar-DZ"/>
        </w:rPr>
        <w:t xml:space="preserve"> </w:t>
      </w:r>
      <w:r w:rsidR="00780668" w:rsidRPr="0061780E">
        <w:rPr>
          <w:rFonts w:ascii="Sakkal Majalla" w:hAnsi="Sakkal Majalla" w:cs="Sakkal Majalla"/>
          <w:sz w:val="28"/>
          <w:szCs w:val="28"/>
          <w:rtl/>
          <w:lang w:bidi="ar-DZ"/>
        </w:rPr>
        <w:t xml:space="preserve"> </w:t>
      </w:r>
      <w:r w:rsidRPr="0061780E">
        <w:rPr>
          <w:rFonts w:ascii="Sakkal Majalla" w:hAnsi="Sakkal Majalla" w:cs="Sakkal Majalla"/>
          <w:sz w:val="28"/>
          <w:szCs w:val="28"/>
          <w:rtl/>
          <w:lang w:bidi="ar-DZ"/>
        </w:rPr>
        <w:t xml:space="preserve"> يبدأ سريان القرارات الإدارية في مواجهة </w:t>
      </w:r>
      <w:r w:rsidR="00181D91" w:rsidRPr="0061780E">
        <w:rPr>
          <w:rFonts w:ascii="Sakkal Majalla" w:hAnsi="Sakkal Majalla" w:cs="Sakkal Majalla"/>
          <w:sz w:val="28"/>
          <w:szCs w:val="28"/>
          <w:rtl/>
          <w:lang w:bidi="ar-DZ"/>
        </w:rPr>
        <w:t>الإدارة ويحتج به عليها من</w:t>
      </w:r>
      <w:r w:rsidRPr="0061780E">
        <w:rPr>
          <w:rFonts w:ascii="Sakkal Majalla" w:hAnsi="Sakkal Majalla" w:cs="Sakkal Majalla"/>
          <w:sz w:val="28"/>
          <w:szCs w:val="28"/>
          <w:rtl/>
          <w:lang w:bidi="ar-DZ"/>
        </w:rPr>
        <w:t xml:space="preserve"> تاريخ صدور القرار الإداري وليس من تاريخ العلم به</w:t>
      </w:r>
      <w:r w:rsidR="00181D91" w:rsidRPr="0061780E">
        <w:rPr>
          <w:rFonts w:ascii="Sakkal Majalla" w:hAnsi="Sakkal Majalla" w:cs="Sakkal Majalla"/>
          <w:sz w:val="28"/>
          <w:szCs w:val="28"/>
          <w:rtl/>
          <w:lang w:bidi="ar-DZ"/>
        </w:rPr>
        <w:t xml:space="preserve"> كما جاء في </w:t>
      </w:r>
      <w:r w:rsidR="0061218A" w:rsidRPr="0061780E">
        <w:rPr>
          <w:rFonts w:ascii="Sakkal Majalla" w:hAnsi="Sakkal Majalla" w:cs="Sakkal Majalla"/>
          <w:sz w:val="28"/>
          <w:szCs w:val="28"/>
          <w:rtl/>
          <w:lang w:bidi="ar-DZ"/>
        </w:rPr>
        <w:t>السؤال،</w:t>
      </w:r>
      <w:r w:rsidRPr="0061780E">
        <w:rPr>
          <w:rFonts w:ascii="Sakkal Majalla" w:hAnsi="Sakkal Majalla" w:cs="Sakkal Majalla"/>
          <w:sz w:val="28"/>
          <w:szCs w:val="28"/>
          <w:rtl/>
          <w:lang w:bidi="ar-DZ"/>
        </w:rPr>
        <w:t xml:space="preserve"> </w:t>
      </w:r>
      <w:r w:rsidR="00181D91" w:rsidRPr="0061780E">
        <w:rPr>
          <w:rFonts w:ascii="Sakkal Majalla" w:hAnsi="Sakkal Majalla" w:cs="Sakkal Majalla"/>
          <w:sz w:val="28"/>
          <w:szCs w:val="28"/>
          <w:rtl/>
          <w:lang w:bidi="ar-DZ"/>
        </w:rPr>
        <w:t xml:space="preserve">وهذا الأمر يعيدنا الى قرار مجلس الدولة </w:t>
      </w:r>
      <w:r w:rsidR="0061218A" w:rsidRPr="0061780E">
        <w:rPr>
          <w:rFonts w:ascii="Sakkal Majalla" w:hAnsi="Sakkal Majalla" w:cs="Sakkal Majalla"/>
          <w:sz w:val="28"/>
          <w:szCs w:val="28"/>
          <w:rtl/>
          <w:lang w:bidi="ar-DZ"/>
        </w:rPr>
        <w:t>الفرنسي بمناسبة</w:t>
      </w:r>
      <w:r w:rsidR="00181D91" w:rsidRPr="0061780E">
        <w:rPr>
          <w:rFonts w:ascii="Sakkal Majalla" w:hAnsi="Sakkal Majalla" w:cs="Sakkal Majalla"/>
          <w:sz w:val="28"/>
          <w:szCs w:val="28"/>
          <w:rtl/>
          <w:lang w:bidi="ar-DZ"/>
        </w:rPr>
        <w:t xml:space="preserve"> حكمه </w:t>
      </w:r>
      <w:r w:rsidR="0061218A" w:rsidRPr="0061780E">
        <w:rPr>
          <w:rFonts w:ascii="Sakkal Majalla" w:hAnsi="Sakkal Majalla" w:cs="Sakkal Majalla"/>
          <w:sz w:val="28"/>
          <w:szCs w:val="28"/>
          <w:rtl/>
          <w:lang w:bidi="ar-DZ"/>
        </w:rPr>
        <w:t>في قضية</w:t>
      </w:r>
      <w:r w:rsidRPr="0061780E">
        <w:rPr>
          <w:rFonts w:ascii="Sakkal Majalla" w:hAnsi="Sakkal Majalla" w:cs="Sakkal Majalla"/>
          <w:sz w:val="28"/>
          <w:szCs w:val="28"/>
          <w:rtl/>
          <w:lang w:bidi="ar-DZ"/>
        </w:rPr>
        <w:t xml:space="preserve"> </w:t>
      </w:r>
      <w:proofErr w:type="spellStart"/>
      <w:r w:rsidR="0061218A" w:rsidRPr="0061780E">
        <w:rPr>
          <w:rFonts w:ascii="Sakkal Majalla" w:hAnsi="Sakkal Majalla" w:cs="Sakkal Majalla"/>
          <w:sz w:val="28"/>
          <w:szCs w:val="28"/>
          <w:lang w:val="en-US"/>
        </w:rPr>
        <w:t>Metti</w:t>
      </w:r>
      <w:proofErr w:type="spellEnd"/>
      <w:r w:rsidR="0061218A" w:rsidRPr="0061780E">
        <w:rPr>
          <w:rFonts w:ascii="Sakkal Majalla" w:hAnsi="Sakkal Majalla" w:cs="Sakkal Majalla"/>
          <w:sz w:val="28"/>
          <w:szCs w:val="28"/>
          <w:rtl/>
          <w:lang w:bidi="ar-DZ"/>
        </w:rPr>
        <w:t xml:space="preserve"> المشهورة</w:t>
      </w:r>
      <w:r w:rsidRPr="0061780E">
        <w:rPr>
          <w:rFonts w:ascii="Sakkal Majalla" w:hAnsi="Sakkal Majalla" w:cs="Sakkal Majalla"/>
          <w:sz w:val="28"/>
          <w:szCs w:val="28"/>
          <w:rtl/>
          <w:lang w:bidi="ar-DZ"/>
        </w:rPr>
        <w:t>.</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س</w:t>
      </w:r>
      <w:r w:rsidRPr="0061780E">
        <w:rPr>
          <w:rFonts w:ascii="Sakkal Majalla" w:hAnsi="Sakkal Majalla" w:cs="Sakkal Majalla"/>
          <w:b/>
          <w:bCs/>
          <w:sz w:val="28"/>
          <w:szCs w:val="28"/>
          <w:lang w:bidi="ar-DZ"/>
        </w:rPr>
        <w:t>9</w:t>
      </w:r>
      <w:r w:rsidRPr="0061780E">
        <w:rPr>
          <w:rFonts w:ascii="Sakkal Majalla" w:hAnsi="Sakkal Majalla" w:cs="Sakkal Majalla"/>
          <w:sz w:val="28"/>
          <w:szCs w:val="28"/>
          <w:rtl/>
          <w:lang w:bidi="ar-DZ"/>
        </w:rPr>
        <w:t xml:space="preserve">- يرتبط التأمين الابتدائي الذي يدفعه المتعهد قبل عملية الابرام بضمان حسن تنفيذ العقد </w:t>
      </w:r>
      <w:r w:rsidR="00400D90" w:rsidRPr="0061780E">
        <w:rPr>
          <w:rFonts w:ascii="Sakkal Majalla" w:hAnsi="Sakkal Majalla" w:cs="Sakkal Majalla"/>
          <w:sz w:val="28"/>
          <w:szCs w:val="28"/>
          <w:rtl/>
          <w:lang w:bidi="ar-DZ"/>
        </w:rPr>
        <w:t>الإداري.</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 xml:space="preserve">ج </w:t>
      </w:r>
      <w:r w:rsidRPr="0061780E">
        <w:rPr>
          <w:rFonts w:ascii="Sakkal Majalla" w:hAnsi="Sakkal Majalla" w:cs="Sakkal Majalla"/>
          <w:b/>
          <w:bCs/>
          <w:sz w:val="28"/>
          <w:szCs w:val="28"/>
          <w:lang w:bidi="ar-DZ"/>
        </w:rPr>
        <w:t>9</w:t>
      </w:r>
      <w:r w:rsidRPr="0061780E">
        <w:rPr>
          <w:rFonts w:ascii="Sakkal Majalla" w:hAnsi="Sakkal Majalla" w:cs="Sakkal Majalla"/>
          <w:b/>
          <w:bCs/>
          <w:sz w:val="28"/>
          <w:szCs w:val="28"/>
          <w:rtl/>
          <w:lang w:bidi="ar-DZ"/>
        </w:rPr>
        <w:t>لا</w:t>
      </w:r>
      <w:r w:rsidRPr="0061780E">
        <w:rPr>
          <w:rFonts w:ascii="Sakkal Majalla" w:hAnsi="Sakkal Majalla" w:cs="Sakkal Majalla"/>
          <w:sz w:val="28"/>
          <w:szCs w:val="28"/>
          <w:rtl/>
          <w:lang w:bidi="ar-DZ"/>
        </w:rPr>
        <w:t>: يرتبط التامين الابتدائي الذي يدفعه المتعهد قبل ابرام العقد الإداري بضمان الجدية في التعاقد وليس</w:t>
      </w:r>
      <w:r w:rsidR="0061218A" w:rsidRPr="0061780E">
        <w:rPr>
          <w:rFonts w:ascii="Sakkal Majalla" w:hAnsi="Sakkal Majalla" w:cs="Sakkal Majalla"/>
          <w:sz w:val="28"/>
          <w:szCs w:val="28"/>
          <w:rtl/>
          <w:lang w:bidi="ar-DZ"/>
        </w:rPr>
        <w:t xml:space="preserve"> بضمان حسن تنفيذ العقد </w:t>
      </w:r>
      <w:r w:rsidR="00C10B4A" w:rsidRPr="0061780E">
        <w:rPr>
          <w:rFonts w:ascii="Sakkal Majalla" w:hAnsi="Sakkal Majalla" w:cs="Sakkal Majalla"/>
          <w:sz w:val="28"/>
          <w:szCs w:val="28"/>
          <w:rtl/>
          <w:lang w:bidi="ar-DZ"/>
        </w:rPr>
        <w:t>الإداري.</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س 10</w:t>
      </w:r>
      <w:r w:rsidRPr="0061780E">
        <w:rPr>
          <w:rFonts w:ascii="Sakkal Majalla" w:hAnsi="Sakkal Majalla" w:cs="Sakkal Majalla"/>
          <w:sz w:val="28"/>
          <w:szCs w:val="28"/>
          <w:rtl/>
          <w:lang w:bidi="ar-DZ"/>
        </w:rPr>
        <w:t xml:space="preserve">- طبقا لمبدأ المشروعية الإدارية فان جميع القرارات الإدارية في الجزائر خاضعة لرقابة القضاء </w:t>
      </w:r>
      <w:r w:rsidR="00400D90" w:rsidRPr="0061780E">
        <w:rPr>
          <w:rFonts w:ascii="Sakkal Majalla" w:hAnsi="Sakkal Majalla" w:cs="Sakkal Majalla"/>
          <w:sz w:val="28"/>
          <w:szCs w:val="28"/>
          <w:rtl/>
          <w:lang w:bidi="ar-DZ"/>
        </w:rPr>
        <w:t>الإداري.</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 xml:space="preserve">ج </w:t>
      </w:r>
      <w:r w:rsidRPr="0061780E">
        <w:rPr>
          <w:rFonts w:ascii="Sakkal Majalla" w:hAnsi="Sakkal Majalla" w:cs="Sakkal Majalla"/>
          <w:b/>
          <w:bCs/>
          <w:sz w:val="28"/>
          <w:szCs w:val="28"/>
          <w:lang w:bidi="ar-DZ"/>
        </w:rPr>
        <w:t>10</w:t>
      </w:r>
      <w:r w:rsidR="00400D90" w:rsidRPr="0061780E">
        <w:rPr>
          <w:rFonts w:ascii="Sakkal Majalla" w:hAnsi="Sakkal Majalla" w:cs="Sakkal Majalla"/>
          <w:b/>
          <w:bCs/>
          <w:sz w:val="28"/>
          <w:szCs w:val="28"/>
          <w:rtl/>
          <w:lang w:bidi="ar-DZ"/>
        </w:rPr>
        <w:t xml:space="preserve"> لا</w:t>
      </w:r>
      <w:r w:rsidR="00400D90" w:rsidRPr="0061780E">
        <w:rPr>
          <w:rFonts w:ascii="Sakkal Majalla" w:hAnsi="Sakkal Majalla" w:cs="Sakkal Majalla"/>
          <w:sz w:val="28"/>
          <w:szCs w:val="28"/>
          <w:rtl/>
          <w:lang w:bidi="ar-DZ"/>
        </w:rPr>
        <w:t xml:space="preserve"> طبقا</w:t>
      </w:r>
      <w:r w:rsidRPr="0061780E">
        <w:rPr>
          <w:rFonts w:ascii="Sakkal Majalla" w:hAnsi="Sakkal Majalla" w:cs="Sakkal Majalla"/>
          <w:sz w:val="28"/>
          <w:szCs w:val="28"/>
          <w:rtl/>
          <w:lang w:bidi="ar-DZ"/>
        </w:rPr>
        <w:t xml:space="preserve"> لما ورد في</w:t>
      </w:r>
      <w:r w:rsidR="00400D90" w:rsidRPr="0061780E">
        <w:rPr>
          <w:rFonts w:ascii="Sakkal Majalla" w:hAnsi="Sakkal Majalla" w:cs="Sakkal Majalla"/>
          <w:sz w:val="28"/>
          <w:szCs w:val="28"/>
          <w:rtl/>
          <w:lang w:bidi="ar-DZ"/>
        </w:rPr>
        <w:t xml:space="preserve"> المادة </w:t>
      </w:r>
      <w:r w:rsidR="00400D90" w:rsidRPr="0061780E">
        <w:rPr>
          <w:rFonts w:ascii="Sakkal Majalla" w:hAnsi="Sakkal Majalla" w:cs="Sakkal Majalla"/>
          <w:sz w:val="28"/>
          <w:szCs w:val="28"/>
          <w:lang w:bidi="ar-DZ"/>
        </w:rPr>
        <w:t>168</w:t>
      </w:r>
      <w:r w:rsidR="00400D90" w:rsidRPr="0061780E">
        <w:rPr>
          <w:rFonts w:ascii="Sakkal Majalla" w:hAnsi="Sakkal Majalla" w:cs="Sakkal Majalla"/>
          <w:sz w:val="28"/>
          <w:szCs w:val="28"/>
          <w:rtl/>
          <w:lang w:bidi="ar-DZ"/>
        </w:rPr>
        <w:t xml:space="preserve"> من</w:t>
      </w:r>
      <w:r w:rsidRPr="0061780E">
        <w:rPr>
          <w:rFonts w:ascii="Sakkal Majalla" w:hAnsi="Sakkal Majalla" w:cs="Sakkal Majalla"/>
          <w:sz w:val="28"/>
          <w:szCs w:val="28"/>
          <w:rtl/>
          <w:lang w:bidi="ar-DZ"/>
        </w:rPr>
        <w:t xml:space="preserve"> التعديل الدستوري لسنة </w:t>
      </w:r>
      <w:r w:rsidRPr="0061780E">
        <w:rPr>
          <w:rFonts w:ascii="Sakkal Majalla" w:hAnsi="Sakkal Majalla" w:cs="Sakkal Majalla"/>
          <w:sz w:val="28"/>
          <w:szCs w:val="28"/>
        </w:rPr>
        <w:t>2020</w:t>
      </w:r>
      <w:r w:rsidRPr="0061780E">
        <w:rPr>
          <w:rFonts w:ascii="Sakkal Majalla" w:hAnsi="Sakkal Majalla" w:cs="Sakkal Majalla"/>
          <w:sz w:val="28"/>
          <w:szCs w:val="28"/>
          <w:rtl/>
          <w:lang w:bidi="ar-DZ"/>
        </w:rPr>
        <w:t xml:space="preserve"> فان جميع قرارات السلطات الإدارية تخضع لرقابة القضاء، غير أن القضاء الإداري الجزائري يمتنع عن رقابة</w:t>
      </w:r>
      <w:r w:rsidR="00400D90" w:rsidRPr="0061780E">
        <w:rPr>
          <w:rFonts w:ascii="Sakkal Majalla" w:hAnsi="Sakkal Majalla" w:cs="Sakkal Majalla"/>
          <w:sz w:val="28"/>
          <w:szCs w:val="28"/>
          <w:rtl/>
          <w:lang w:bidi="ar-DZ"/>
        </w:rPr>
        <w:t xml:space="preserve"> بعض</w:t>
      </w:r>
      <w:r w:rsidRPr="0061780E">
        <w:rPr>
          <w:rFonts w:ascii="Sakkal Majalla" w:hAnsi="Sakkal Majalla" w:cs="Sakkal Majalla"/>
          <w:sz w:val="28"/>
          <w:szCs w:val="28"/>
          <w:rtl/>
          <w:lang w:bidi="ar-DZ"/>
        </w:rPr>
        <w:t xml:space="preserve"> القرارات الإدارية</w:t>
      </w:r>
      <w:r w:rsidR="00400D90" w:rsidRPr="0061780E">
        <w:rPr>
          <w:rFonts w:ascii="Sakkal Majalla" w:hAnsi="Sakkal Majalla" w:cs="Sakkal Majalla"/>
          <w:sz w:val="28"/>
          <w:szCs w:val="28"/>
          <w:rtl/>
          <w:lang w:bidi="ar-DZ"/>
        </w:rPr>
        <w:t xml:space="preserve"> وهي القرارات المنطوية</w:t>
      </w:r>
      <w:r w:rsidRPr="0061780E">
        <w:rPr>
          <w:rFonts w:ascii="Sakkal Majalla" w:hAnsi="Sakkal Majalla" w:cs="Sakkal Majalla"/>
          <w:sz w:val="28"/>
          <w:szCs w:val="28"/>
          <w:rtl/>
          <w:lang w:bidi="ar-DZ"/>
        </w:rPr>
        <w:t xml:space="preserve"> على اعمال </w:t>
      </w:r>
      <w:r w:rsidR="00400D90" w:rsidRPr="0061780E">
        <w:rPr>
          <w:rFonts w:ascii="Sakkal Majalla" w:hAnsi="Sakkal Majalla" w:cs="Sakkal Majalla"/>
          <w:sz w:val="28"/>
          <w:szCs w:val="28"/>
          <w:rtl/>
          <w:lang w:bidi="ar-DZ"/>
        </w:rPr>
        <w:t>السيادة.</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س</w:t>
      </w:r>
      <w:r w:rsidR="00400D90" w:rsidRPr="0061780E">
        <w:rPr>
          <w:rFonts w:ascii="Sakkal Majalla" w:hAnsi="Sakkal Majalla" w:cs="Sakkal Majalla"/>
          <w:b/>
          <w:bCs/>
          <w:sz w:val="28"/>
          <w:szCs w:val="28"/>
          <w:lang w:bidi="ar-DZ"/>
        </w:rPr>
        <w:t>11</w:t>
      </w:r>
      <w:r w:rsidR="00400D90" w:rsidRPr="0061780E">
        <w:rPr>
          <w:rFonts w:ascii="Sakkal Majalla" w:hAnsi="Sakkal Majalla" w:cs="Sakkal Majalla"/>
          <w:sz w:val="28"/>
          <w:szCs w:val="28"/>
          <w:rtl/>
          <w:lang w:bidi="ar-DZ"/>
        </w:rPr>
        <w:t xml:space="preserve"> -</w:t>
      </w:r>
      <w:r w:rsidRPr="0061780E">
        <w:rPr>
          <w:rFonts w:ascii="Sakkal Majalla" w:hAnsi="Sakkal Majalla" w:cs="Sakkal Majalla"/>
          <w:sz w:val="28"/>
          <w:szCs w:val="28"/>
          <w:rtl/>
          <w:lang w:bidi="ar-DZ"/>
        </w:rPr>
        <w:t xml:space="preserve">يعتبر خطأ الإدارة في العقد الإداري أساس تعويض المتعاقد وفقا لنظريات إعادة التوازن المالي </w:t>
      </w:r>
      <w:proofErr w:type="gramStart"/>
      <w:r w:rsidRPr="0061780E">
        <w:rPr>
          <w:rFonts w:ascii="Sakkal Majalla" w:hAnsi="Sakkal Majalla" w:cs="Sakkal Majalla"/>
          <w:sz w:val="28"/>
          <w:szCs w:val="28"/>
          <w:rtl/>
          <w:lang w:bidi="ar-DZ"/>
        </w:rPr>
        <w:t>للعقد</w:t>
      </w:r>
      <w:r w:rsidR="00C10B4A" w:rsidRPr="0061780E">
        <w:rPr>
          <w:rFonts w:ascii="Sakkal Majalla" w:hAnsi="Sakkal Majalla" w:cs="Sakkal Majalla"/>
          <w:sz w:val="28"/>
          <w:szCs w:val="28"/>
          <w:rtl/>
          <w:lang w:bidi="ar-DZ"/>
        </w:rPr>
        <w:t xml:space="preserve"> .</w:t>
      </w:r>
      <w:proofErr w:type="gramEnd"/>
      <w:r w:rsidRPr="0061780E">
        <w:rPr>
          <w:rFonts w:ascii="Sakkal Majalla" w:hAnsi="Sakkal Majalla" w:cs="Sakkal Majalla"/>
          <w:sz w:val="28"/>
          <w:szCs w:val="28"/>
          <w:rtl/>
          <w:lang w:bidi="ar-DZ"/>
        </w:rPr>
        <w:t xml:space="preserve"> </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 xml:space="preserve">ج </w:t>
      </w:r>
      <w:r w:rsidRPr="0061780E">
        <w:rPr>
          <w:rFonts w:ascii="Sakkal Majalla" w:hAnsi="Sakkal Majalla" w:cs="Sakkal Majalla"/>
          <w:b/>
          <w:bCs/>
          <w:sz w:val="28"/>
          <w:szCs w:val="28"/>
          <w:lang w:bidi="ar-DZ"/>
        </w:rPr>
        <w:t>11</w:t>
      </w:r>
      <w:r w:rsidRPr="0061780E">
        <w:rPr>
          <w:rFonts w:ascii="Sakkal Majalla" w:hAnsi="Sakkal Majalla" w:cs="Sakkal Majalla"/>
          <w:b/>
          <w:bCs/>
          <w:sz w:val="28"/>
          <w:szCs w:val="28"/>
          <w:rtl/>
          <w:lang w:bidi="ar-DZ"/>
        </w:rPr>
        <w:t xml:space="preserve"> </w:t>
      </w:r>
      <w:r w:rsidR="00C10B4A" w:rsidRPr="0061780E">
        <w:rPr>
          <w:rFonts w:ascii="Sakkal Majalla" w:hAnsi="Sakkal Majalla" w:cs="Sakkal Majalla"/>
          <w:b/>
          <w:bCs/>
          <w:sz w:val="28"/>
          <w:szCs w:val="28"/>
          <w:rtl/>
          <w:lang w:bidi="ar-DZ"/>
        </w:rPr>
        <w:t xml:space="preserve">  </w:t>
      </w:r>
      <w:r w:rsidRPr="0061780E">
        <w:rPr>
          <w:rFonts w:ascii="Sakkal Majalla" w:hAnsi="Sakkal Majalla" w:cs="Sakkal Majalla"/>
          <w:b/>
          <w:bCs/>
          <w:sz w:val="28"/>
          <w:szCs w:val="28"/>
          <w:rtl/>
          <w:lang w:bidi="ar-DZ"/>
        </w:rPr>
        <w:t>لا</w:t>
      </w:r>
      <w:r w:rsidRPr="0061780E">
        <w:rPr>
          <w:rFonts w:ascii="Sakkal Majalla" w:hAnsi="Sakkal Majalla" w:cs="Sakkal Majalla"/>
          <w:sz w:val="28"/>
          <w:szCs w:val="28"/>
          <w:rtl/>
          <w:lang w:bidi="ar-DZ"/>
        </w:rPr>
        <w:t xml:space="preserve">  </w:t>
      </w:r>
      <w:r w:rsidR="00400D90" w:rsidRPr="0061780E">
        <w:rPr>
          <w:rFonts w:ascii="Sakkal Majalla" w:hAnsi="Sakkal Majalla" w:cs="Sakkal Majalla"/>
          <w:sz w:val="28"/>
          <w:szCs w:val="28"/>
          <w:rtl/>
          <w:lang w:bidi="ar-DZ"/>
        </w:rPr>
        <w:t xml:space="preserve"> </w:t>
      </w:r>
      <w:r w:rsidRPr="0061780E">
        <w:rPr>
          <w:rFonts w:ascii="Sakkal Majalla" w:hAnsi="Sakkal Majalla" w:cs="Sakkal Majalla"/>
          <w:sz w:val="28"/>
          <w:szCs w:val="28"/>
          <w:rtl/>
          <w:lang w:bidi="ar-DZ"/>
        </w:rPr>
        <w:t xml:space="preserve">تقوم نظريات إعادة التوازن المالي للعقد الإداري على أساس مسؤولية الإدارة دون </w:t>
      </w:r>
      <w:r w:rsidR="00C10B4A" w:rsidRPr="0061780E">
        <w:rPr>
          <w:rFonts w:ascii="Sakkal Majalla" w:hAnsi="Sakkal Majalla" w:cs="Sakkal Majalla"/>
          <w:sz w:val="28"/>
          <w:szCs w:val="28"/>
          <w:rtl/>
          <w:lang w:bidi="ar-DZ"/>
        </w:rPr>
        <w:t xml:space="preserve">خطأ، وليس على أساس الخطأ على اعتبار ان الإدارة لم يصدر منها أي خطأ في كل النظريات القضائية </w:t>
      </w:r>
      <w:r w:rsidR="00E90F78" w:rsidRPr="0061780E">
        <w:rPr>
          <w:rFonts w:ascii="Sakkal Majalla" w:hAnsi="Sakkal Majalla" w:cs="Sakkal Majalla"/>
          <w:sz w:val="28"/>
          <w:szCs w:val="28"/>
          <w:rtl/>
          <w:lang w:bidi="ar-DZ"/>
        </w:rPr>
        <w:t>الثلاثة.</w:t>
      </w:r>
    </w:p>
    <w:p w:rsidR="009561CD" w:rsidRPr="0061780E" w:rsidRDefault="009561CD" w:rsidP="0061780E">
      <w:pPr>
        <w:bidi/>
        <w:spacing w:line="240" w:lineRule="auto"/>
        <w:jc w:val="both"/>
        <w:rPr>
          <w:rFonts w:ascii="Sakkal Majalla" w:hAnsi="Sakkal Majalla" w:cs="Sakkal Majalla"/>
          <w:sz w:val="28"/>
          <w:szCs w:val="28"/>
        </w:rPr>
      </w:pPr>
      <w:r w:rsidRPr="0061780E">
        <w:rPr>
          <w:rFonts w:ascii="Sakkal Majalla" w:hAnsi="Sakkal Majalla" w:cs="Sakkal Majalla"/>
          <w:b/>
          <w:bCs/>
          <w:sz w:val="28"/>
          <w:szCs w:val="28"/>
          <w:rtl/>
          <w:lang w:bidi="ar-DZ"/>
        </w:rPr>
        <w:t>س 12</w:t>
      </w:r>
      <w:r w:rsidRPr="0061780E">
        <w:rPr>
          <w:rFonts w:ascii="Sakkal Majalla" w:hAnsi="Sakkal Majalla" w:cs="Sakkal Majalla"/>
          <w:sz w:val="28"/>
          <w:szCs w:val="28"/>
          <w:rtl/>
          <w:lang w:bidi="ar-DZ"/>
        </w:rPr>
        <w:t>- القرار الإداري هو عمل قانوني انفرادي صادر عن جهة إدارية مختصة، وعليه فلا يتصور إطلاقا صدوره مع جهة إدارية أخرى.</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 xml:space="preserve">ج </w:t>
      </w:r>
      <w:r w:rsidRPr="0061780E">
        <w:rPr>
          <w:rFonts w:ascii="Sakkal Majalla" w:hAnsi="Sakkal Majalla" w:cs="Sakkal Majalla"/>
          <w:b/>
          <w:bCs/>
          <w:sz w:val="28"/>
          <w:szCs w:val="28"/>
          <w:lang w:bidi="ar-DZ"/>
        </w:rPr>
        <w:t>12</w:t>
      </w:r>
      <w:r w:rsidRPr="0061780E">
        <w:rPr>
          <w:rFonts w:ascii="Sakkal Majalla" w:hAnsi="Sakkal Majalla" w:cs="Sakkal Majalla"/>
          <w:b/>
          <w:bCs/>
          <w:sz w:val="28"/>
          <w:szCs w:val="28"/>
          <w:rtl/>
          <w:lang w:bidi="ar-DZ"/>
        </w:rPr>
        <w:t xml:space="preserve"> لا</w:t>
      </w:r>
      <w:r w:rsidRPr="0061780E">
        <w:rPr>
          <w:rFonts w:ascii="Sakkal Majalla" w:hAnsi="Sakkal Majalla" w:cs="Sakkal Majalla"/>
          <w:sz w:val="28"/>
          <w:szCs w:val="28"/>
          <w:rtl/>
          <w:lang w:bidi="ar-DZ"/>
        </w:rPr>
        <w:t xml:space="preserve">   القرار الإداري عمل قانوني انفرادي صادر عن جهة إدارية </w:t>
      </w:r>
      <w:r w:rsidR="00400D90" w:rsidRPr="0061780E">
        <w:rPr>
          <w:rFonts w:ascii="Sakkal Majalla" w:hAnsi="Sakkal Majalla" w:cs="Sakkal Majalla"/>
          <w:sz w:val="28"/>
          <w:szCs w:val="28"/>
          <w:rtl/>
          <w:lang w:bidi="ar-DZ"/>
        </w:rPr>
        <w:t>مختصة، ولكن</w:t>
      </w:r>
      <w:r w:rsidRPr="0061780E">
        <w:rPr>
          <w:rFonts w:ascii="Sakkal Majalla" w:hAnsi="Sakkal Majalla" w:cs="Sakkal Majalla"/>
          <w:sz w:val="28"/>
          <w:szCs w:val="28"/>
          <w:rtl/>
          <w:lang w:bidi="ar-DZ"/>
        </w:rPr>
        <w:t xml:space="preserve"> يمكن أن تشترك في إصداره</w:t>
      </w:r>
      <w:r w:rsidR="00E90F78" w:rsidRPr="0061780E">
        <w:rPr>
          <w:rFonts w:ascii="Sakkal Majalla" w:hAnsi="Sakkal Majalla" w:cs="Sakkal Majalla"/>
          <w:sz w:val="28"/>
          <w:szCs w:val="28"/>
          <w:rtl/>
          <w:lang w:bidi="ar-DZ"/>
        </w:rPr>
        <w:t xml:space="preserve"> جهة </w:t>
      </w:r>
      <w:r w:rsidR="00D32A99" w:rsidRPr="0061780E">
        <w:rPr>
          <w:rFonts w:ascii="Sakkal Majalla" w:hAnsi="Sakkal Majalla" w:cs="Sakkal Majalla"/>
          <w:sz w:val="28"/>
          <w:szCs w:val="28"/>
          <w:rtl/>
          <w:lang w:bidi="ar-DZ"/>
        </w:rPr>
        <w:t>أو عدة</w:t>
      </w:r>
      <w:r w:rsidRPr="0061780E">
        <w:rPr>
          <w:rFonts w:ascii="Sakkal Majalla" w:hAnsi="Sakkal Majalla" w:cs="Sakkal Majalla"/>
          <w:sz w:val="28"/>
          <w:szCs w:val="28"/>
          <w:rtl/>
          <w:lang w:bidi="ar-DZ"/>
        </w:rPr>
        <w:t xml:space="preserve"> جهات</w:t>
      </w:r>
      <w:r w:rsidR="00400D90" w:rsidRPr="0061780E">
        <w:rPr>
          <w:rFonts w:ascii="Sakkal Majalla" w:hAnsi="Sakkal Majalla" w:cs="Sakkal Majalla"/>
          <w:sz w:val="28"/>
          <w:szCs w:val="28"/>
          <w:rtl/>
          <w:lang w:bidi="ar-DZ"/>
        </w:rPr>
        <w:t xml:space="preserve"> </w:t>
      </w:r>
      <w:r w:rsidR="00E90F78" w:rsidRPr="0061780E">
        <w:rPr>
          <w:rFonts w:ascii="Sakkal Majalla" w:hAnsi="Sakkal Majalla" w:cs="Sakkal Majalla"/>
          <w:sz w:val="28"/>
          <w:szCs w:val="28"/>
          <w:rtl/>
          <w:lang w:bidi="ar-DZ"/>
        </w:rPr>
        <w:t>إدارية أو</w:t>
      </w:r>
      <w:r w:rsidRPr="0061780E">
        <w:rPr>
          <w:rFonts w:ascii="Sakkal Majalla" w:hAnsi="Sakkal Majalla" w:cs="Sakkal Majalla"/>
          <w:sz w:val="28"/>
          <w:szCs w:val="28"/>
          <w:rtl/>
          <w:lang w:bidi="ar-DZ"/>
        </w:rPr>
        <w:t xml:space="preserve"> </w:t>
      </w:r>
      <w:r w:rsidR="00400D90" w:rsidRPr="0061780E">
        <w:rPr>
          <w:rFonts w:ascii="Sakkal Majalla" w:hAnsi="Sakkal Majalla" w:cs="Sakkal Majalla"/>
          <w:sz w:val="28"/>
          <w:szCs w:val="28"/>
          <w:rtl/>
          <w:lang w:bidi="ar-DZ"/>
        </w:rPr>
        <w:t>لجان،</w:t>
      </w:r>
      <w:r w:rsidRPr="0061780E">
        <w:rPr>
          <w:rFonts w:ascii="Sakkal Majalla" w:hAnsi="Sakkal Majalla" w:cs="Sakkal Majalla"/>
          <w:sz w:val="28"/>
          <w:szCs w:val="28"/>
          <w:rtl/>
          <w:lang w:bidi="ar-DZ"/>
        </w:rPr>
        <w:t xml:space="preserve"> فالمقصود بالانفرادية</w:t>
      </w:r>
      <w:r w:rsidR="00400D90" w:rsidRPr="0061780E">
        <w:rPr>
          <w:rFonts w:ascii="Sakkal Majalla" w:hAnsi="Sakkal Majalla" w:cs="Sakkal Majalla"/>
          <w:sz w:val="28"/>
          <w:szCs w:val="28"/>
          <w:rtl/>
          <w:lang w:bidi="ar-DZ"/>
        </w:rPr>
        <w:t xml:space="preserve"> هو من جهة الأفراد فقط.</w:t>
      </w:r>
      <w:r w:rsidR="00D32A99" w:rsidRPr="0061780E">
        <w:rPr>
          <w:rFonts w:ascii="Sakkal Majalla" w:hAnsi="Sakkal Majalla" w:cs="Sakkal Majalla"/>
          <w:sz w:val="28"/>
          <w:szCs w:val="28"/>
          <w:rtl/>
          <w:lang w:bidi="ar-DZ"/>
        </w:rPr>
        <w:t xml:space="preserve"> مثلا </w:t>
      </w:r>
      <w:r w:rsidR="0061780E" w:rsidRPr="0061780E">
        <w:rPr>
          <w:rFonts w:ascii="Sakkal Majalla" w:hAnsi="Sakkal Majalla" w:cs="Sakkal Majalla" w:hint="cs"/>
          <w:sz w:val="28"/>
          <w:szCs w:val="28"/>
          <w:rtl/>
          <w:lang w:bidi="ar-DZ"/>
        </w:rPr>
        <w:t>القرارات المتعلقة</w:t>
      </w:r>
      <w:r w:rsidR="00D32A99" w:rsidRPr="0061780E">
        <w:rPr>
          <w:rFonts w:ascii="Sakkal Majalla" w:hAnsi="Sakkal Majalla" w:cs="Sakkal Majalla"/>
          <w:sz w:val="28"/>
          <w:szCs w:val="28"/>
          <w:rtl/>
          <w:lang w:bidi="ar-DZ"/>
        </w:rPr>
        <w:t xml:space="preserve"> بمعالجة وضع أمني معين، القرارات المتعلقة بجائحة </w:t>
      </w:r>
      <w:proofErr w:type="gramStart"/>
      <w:r w:rsidR="00D32A99" w:rsidRPr="0061780E">
        <w:rPr>
          <w:rFonts w:ascii="Sakkal Majalla" w:hAnsi="Sakkal Majalla" w:cs="Sakkal Majalla"/>
          <w:sz w:val="28"/>
          <w:szCs w:val="28"/>
          <w:rtl/>
          <w:lang w:bidi="ar-DZ"/>
        </w:rPr>
        <w:t>كورونا</w:t>
      </w:r>
      <w:r w:rsidR="0061780E">
        <w:rPr>
          <w:rFonts w:ascii="Sakkal Majalla" w:hAnsi="Sakkal Majalla" w:cs="Sakkal Majalla" w:hint="cs"/>
          <w:sz w:val="28"/>
          <w:szCs w:val="28"/>
          <w:rtl/>
          <w:lang w:bidi="ar-DZ"/>
        </w:rPr>
        <w:t> </w:t>
      </w:r>
      <w:r w:rsidR="0061780E">
        <w:rPr>
          <w:rFonts w:ascii="Sakkal Majalla" w:hAnsi="Sakkal Majalla" w:cs="Sakkal Majalla"/>
          <w:sz w:val="28"/>
          <w:szCs w:val="28"/>
          <w:lang w:bidi="ar-DZ"/>
        </w:rPr>
        <w:t>:</w:t>
      </w:r>
      <w:proofErr w:type="gramEnd"/>
    </w:p>
    <w:p w:rsidR="0061780E" w:rsidRDefault="0061780E" w:rsidP="0061780E">
      <w:pPr>
        <w:bidi/>
        <w:spacing w:line="240" w:lineRule="auto"/>
        <w:jc w:val="both"/>
        <w:rPr>
          <w:rFonts w:ascii="Sakkal Majalla" w:hAnsi="Sakkal Majalla" w:cs="Sakkal Majalla"/>
          <w:b/>
          <w:bCs/>
          <w:sz w:val="28"/>
          <w:szCs w:val="28"/>
          <w:u w:val="single"/>
          <w:lang w:bidi="ar-DZ"/>
        </w:rPr>
      </w:pPr>
    </w:p>
    <w:p w:rsidR="0061780E" w:rsidRDefault="0061780E" w:rsidP="0061780E">
      <w:pPr>
        <w:bidi/>
        <w:spacing w:line="240" w:lineRule="auto"/>
        <w:jc w:val="both"/>
        <w:rPr>
          <w:rFonts w:ascii="Sakkal Majalla" w:hAnsi="Sakkal Majalla" w:cs="Sakkal Majalla"/>
          <w:b/>
          <w:bCs/>
          <w:sz w:val="28"/>
          <w:szCs w:val="28"/>
          <w:u w:val="single"/>
          <w:lang w:bidi="ar-DZ"/>
        </w:rPr>
      </w:pPr>
    </w:p>
    <w:p w:rsidR="009561CD" w:rsidRPr="0061780E" w:rsidRDefault="009561CD" w:rsidP="0061780E">
      <w:pPr>
        <w:bidi/>
        <w:spacing w:line="240" w:lineRule="auto"/>
        <w:jc w:val="both"/>
        <w:rPr>
          <w:rFonts w:ascii="Sakkal Majalla" w:hAnsi="Sakkal Majalla" w:cs="Sakkal Majalla"/>
          <w:b/>
          <w:bCs/>
          <w:sz w:val="28"/>
          <w:szCs w:val="28"/>
          <w:rtl/>
          <w:lang w:bidi="ar-DZ"/>
        </w:rPr>
      </w:pPr>
      <w:r w:rsidRPr="0061780E">
        <w:rPr>
          <w:rFonts w:ascii="Sakkal Majalla" w:hAnsi="Sakkal Majalla" w:cs="Sakkal Majalla"/>
          <w:b/>
          <w:bCs/>
          <w:sz w:val="28"/>
          <w:szCs w:val="28"/>
          <w:u w:val="single"/>
          <w:rtl/>
          <w:lang w:bidi="ar-DZ"/>
        </w:rPr>
        <w:lastRenderedPageBreak/>
        <w:t xml:space="preserve">السؤال </w:t>
      </w:r>
      <w:r w:rsidR="00D32A99" w:rsidRPr="0061780E">
        <w:rPr>
          <w:rFonts w:ascii="Sakkal Majalla" w:hAnsi="Sakkal Majalla" w:cs="Sakkal Majalla"/>
          <w:b/>
          <w:bCs/>
          <w:sz w:val="28"/>
          <w:szCs w:val="28"/>
          <w:u w:val="single"/>
          <w:rtl/>
          <w:lang w:bidi="ar-DZ"/>
        </w:rPr>
        <w:t xml:space="preserve">الثاني: </w:t>
      </w:r>
      <w:r w:rsidR="00D32A99" w:rsidRPr="0061780E">
        <w:rPr>
          <w:rFonts w:ascii="Sakkal Majalla" w:hAnsi="Sakkal Majalla" w:cs="Sakkal Majalla"/>
          <w:b/>
          <w:bCs/>
          <w:sz w:val="28"/>
          <w:szCs w:val="28"/>
          <w:rtl/>
          <w:lang w:bidi="ar-DZ"/>
        </w:rPr>
        <w:t>6</w:t>
      </w:r>
      <w:r w:rsidR="00AA3A67" w:rsidRPr="0061780E">
        <w:rPr>
          <w:rFonts w:ascii="Sakkal Majalla" w:hAnsi="Sakkal Majalla" w:cs="Sakkal Majalla"/>
          <w:b/>
          <w:bCs/>
          <w:sz w:val="28"/>
          <w:szCs w:val="28"/>
          <w:rtl/>
          <w:lang w:bidi="ar-DZ"/>
        </w:rPr>
        <w:t>نقاط</w:t>
      </w:r>
    </w:p>
    <w:p w:rsidR="009561CD" w:rsidRPr="0061780E" w:rsidRDefault="00D32A99" w:rsidP="0061780E">
      <w:pPr>
        <w:bidi/>
        <w:spacing w:line="240" w:lineRule="auto"/>
        <w:jc w:val="both"/>
        <w:rPr>
          <w:rFonts w:ascii="Sakkal Majalla" w:hAnsi="Sakkal Majalla" w:cs="Sakkal Majalla"/>
          <w:sz w:val="28"/>
          <w:szCs w:val="28"/>
          <w:lang w:val="en-US"/>
        </w:rPr>
      </w:pPr>
      <w:r w:rsidRPr="0061780E">
        <w:rPr>
          <w:rFonts w:ascii="Sakkal Majalla" w:hAnsi="Sakkal Majalla" w:cs="Sakkal Majalla"/>
          <w:sz w:val="28"/>
          <w:szCs w:val="28"/>
          <w:rtl/>
          <w:lang w:bidi="ar-DZ"/>
        </w:rPr>
        <w:t>س</w:t>
      </w:r>
      <w:r w:rsidRPr="0061780E">
        <w:rPr>
          <w:rFonts w:ascii="Sakkal Majalla" w:hAnsi="Sakkal Majalla" w:cs="Sakkal Majalla"/>
          <w:sz w:val="28"/>
          <w:szCs w:val="28"/>
          <w:lang w:bidi="ar-DZ"/>
        </w:rPr>
        <w:t>/</w:t>
      </w:r>
      <w:r w:rsidRPr="0061780E">
        <w:rPr>
          <w:rFonts w:ascii="Sakkal Majalla" w:hAnsi="Sakkal Majalla" w:cs="Sakkal Majalla"/>
          <w:sz w:val="28"/>
          <w:szCs w:val="28"/>
          <w:rtl/>
          <w:lang w:bidi="ar-DZ"/>
        </w:rPr>
        <w:t xml:space="preserve"> على</w:t>
      </w:r>
      <w:r w:rsidR="009561CD" w:rsidRPr="0061780E">
        <w:rPr>
          <w:rFonts w:ascii="Sakkal Majalla" w:hAnsi="Sakkal Majalla" w:cs="Sakkal Majalla"/>
          <w:sz w:val="28"/>
          <w:szCs w:val="28"/>
          <w:rtl/>
          <w:lang w:bidi="ar-DZ"/>
        </w:rPr>
        <w:t xml:space="preserve"> ضوء ما درست ماهي إجراءات ابرام العقد الإداري؟</w:t>
      </w:r>
    </w:p>
    <w:p w:rsidR="009561CD" w:rsidRPr="0061780E" w:rsidRDefault="00D32A99"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lang w:bidi="ar-DZ"/>
        </w:rPr>
        <w:t>ج</w:t>
      </w:r>
      <w:r w:rsidRPr="0061780E">
        <w:rPr>
          <w:rFonts w:ascii="Sakkal Majalla" w:hAnsi="Sakkal Majalla" w:cs="Sakkal Majalla"/>
          <w:b/>
          <w:bCs/>
          <w:sz w:val="28"/>
          <w:szCs w:val="28"/>
          <w:lang w:bidi="ar-DZ"/>
        </w:rPr>
        <w:t>/</w:t>
      </w:r>
      <w:r w:rsidRPr="0061780E">
        <w:rPr>
          <w:rFonts w:ascii="Sakkal Majalla" w:hAnsi="Sakkal Majalla" w:cs="Sakkal Majalla"/>
          <w:sz w:val="28"/>
          <w:szCs w:val="28"/>
          <w:rtl/>
          <w:lang w:bidi="ar-DZ"/>
        </w:rPr>
        <w:t>:</w:t>
      </w:r>
      <w:r w:rsidR="009561CD" w:rsidRPr="0061780E">
        <w:rPr>
          <w:rFonts w:ascii="Sakkal Majalla" w:hAnsi="Sakkal Majalla" w:cs="Sakkal Majalla"/>
          <w:sz w:val="28"/>
          <w:szCs w:val="28"/>
          <w:rtl/>
          <w:lang w:bidi="ar-DZ"/>
        </w:rPr>
        <w:t xml:space="preserve"> </w:t>
      </w:r>
      <w:r w:rsidRPr="0061780E">
        <w:rPr>
          <w:rFonts w:ascii="Sakkal Majalla" w:hAnsi="Sakkal Majalla" w:cs="Sakkal Majalla"/>
          <w:sz w:val="28"/>
          <w:szCs w:val="28"/>
          <w:rtl/>
          <w:lang w:bidi="ar-DZ"/>
        </w:rPr>
        <w:t>يركز الطالب</w:t>
      </w:r>
      <w:r w:rsidR="009561CD" w:rsidRPr="0061780E">
        <w:rPr>
          <w:rFonts w:ascii="Sakkal Majalla" w:hAnsi="Sakkal Majalla" w:cs="Sakkal Majalla"/>
          <w:sz w:val="28"/>
          <w:szCs w:val="28"/>
          <w:rtl/>
          <w:lang w:bidi="ar-DZ"/>
        </w:rPr>
        <w:t xml:space="preserve"> في جوابه على الاجراءات القانونية ويكيفها مع قانون الصفقات العمومية الجديد رقم </w:t>
      </w:r>
      <w:r w:rsidR="009561CD" w:rsidRPr="0061780E">
        <w:rPr>
          <w:rFonts w:ascii="Sakkal Majalla" w:hAnsi="Sakkal Majalla" w:cs="Sakkal Majalla"/>
          <w:sz w:val="28"/>
          <w:szCs w:val="28"/>
        </w:rPr>
        <w:t>12/23</w:t>
      </w:r>
      <w:r w:rsidR="009561CD" w:rsidRPr="0061780E">
        <w:rPr>
          <w:rFonts w:ascii="Sakkal Majalla" w:hAnsi="Sakkal Majalla" w:cs="Sakkal Majalla"/>
          <w:sz w:val="28"/>
          <w:szCs w:val="28"/>
          <w:rtl/>
          <w:lang w:bidi="ar-DZ"/>
        </w:rPr>
        <w:t>:</w:t>
      </w:r>
    </w:p>
    <w:p w:rsidR="009561CD" w:rsidRPr="0061780E" w:rsidRDefault="009561CD" w:rsidP="0061780E">
      <w:pPr>
        <w:bidi/>
        <w:spacing w:line="240" w:lineRule="auto"/>
        <w:jc w:val="both"/>
        <w:rPr>
          <w:rFonts w:ascii="Sakkal Majalla" w:hAnsi="Sakkal Majalla" w:cs="Sakkal Majalla"/>
          <w:sz w:val="28"/>
          <w:szCs w:val="28"/>
        </w:rPr>
      </w:pPr>
      <w:r w:rsidRPr="0061780E">
        <w:rPr>
          <w:rFonts w:ascii="Sakkal Majalla" w:hAnsi="Sakkal Majalla" w:cs="Sakkal Majalla"/>
          <w:sz w:val="28"/>
          <w:szCs w:val="28"/>
          <w:rtl/>
        </w:rPr>
        <w:t>أولا: التحضير للصفقة</w:t>
      </w:r>
      <w:r w:rsidRPr="0061780E">
        <w:rPr>
          <w:rFonts w:ascii="Sakkal Majalla" w:hAnsi="Sakkal Majalla" w:cs="Sakkal Majalla"/>
          <w:sz w:val="28"/>
          <w:szCs w:val="28"/>
          <w:rtl/>
          <w:lang w:bidi="ar-DZ"/>
        </w:rPr>
        <w:t xml:space="preserve"> المادة </w:t>
      </w:r>
      <w:r w:rsidRPr="0061780E">
        <w:rPr>
          <w:rFonts w:ascii="Sakkal Majalla" w:hAnsi="Sakkal Majalla" w:cs="Sakkal Majalla"/>
          <w:sz w:val="28"/>
          <w:szCs w:val="28"/>
        </w:rPr>
        <w:t>16</w:t>
      </w:r>
      <w:r w:rsidRPr="0061780E">
        <w:rPr>
          <w:rFonts w:ascii="Sakkal Majalla" w:hAnsi="Sakkal Majalla" w:cs="Sakkal Majalla"/>
          <w:sz w:val="28"/>
          <w:szCs w:val="28"/>
          <w:rtl/>
          <w:lang w:bidi="ar-DZ"/>
        </w:rPr>
        <w:t xml:space="preserve"> من القانون رقم </w:t>
      </w:r>
      <w:r w:rsidRPr="0061780E">
        <w:rPr>
          <w:rFonts w:ascii="Sakkal Majalla" w:hAnsi="Sakkal Majalla" w:cs="Sakkal Majalla"/>
          <w:sz w:val="28"/>
          <w:szCs w:val="28"/>
        </w:rPr>
        <w:t>12/</w:t>
      </w:r>
      <w:proofErr w:type="gramStart"/>
      <w:r w:rsidRPr="0061780E">
        <w:rPr>
          <w:rFonts w:ascii="Sakkal Majalla" w:hAnsi="Sakkal Majalla" w:cs="Sakkal Majalla"/>
          <w:sz w:val="28"/>
          <w:szCs w:val="28"/>
        </w:rPr>
        <w:t>23</w:t>
      </w:r>
      <w:r w:rsidR="008D3D1D" w:rsidRPr="0061780E">
        <w:rPr>
          <w:rFonts w:ascii="Sakkal Majalla" w:hAnsi="Sakkal Majalla" w:cs="Sakkal Majalla"/>
          <w:sz w:val="28"/>
          <w:szCs w:val="28"/>
          <w:rtl/>
        </w:rPr>
        <w:t xml:space="preserve"> .</w:t>
      </w:r>
      <w:proofErr w:type="gramEnd"/>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rPr>
        <w:t>ثانيا</w:t>
      </w:r>
      <w:r w:rsidRPr="0061780E">
        <w:rPr>
          <w:rFonts w:ascii="Sakkal Majalla" w:hAnsi="Sakkal Majalla" w:cs="Sakkal Majalla"/>
          <w:sz w:val="28"/>
          <w:szCs w:val="28"/>
          <w:rtl/>
        </w:rPr>
        <w:t>: الاعلان عن الصفقة</w:t>
      </w:r>
      <w:r w:rsidR="008D3D1D" w:rsidRPr="0061780E">
        <w:rPr>
          <w:rFonts w:ascii="Sakkal Majalla" w:hAnsi="Sakkal Majalla" w:cs="Sakkal Majalla"/>
          <w:sz w:val="28"/>
          <w:szCs w:val="28"/>
          <w:rtl/>
        </w:rPr>
        <w:t>.</w:t>
      </w:r>
    </w:p>
    <w:p w:rsidR="009561CD" w:rsidRPr="0061780E" w:rsidRDefault="009561CD" w:rsidP="0061780E">
      <w:pPr>
        <w:bidi/>
        <w:spacing w:line="240" w:lineRule="auto"/>
        <w:jc w:val="both"/>
        <w:rPr>
          <w:rFonts w:ascii="Sakkal Majalla" w:hAnsi="Sakkal Majalla" w:cs="Sakkal Majalla"/>
          <w:sz w:val="28"/>
          <w:szCs w:val="28"/>
          <w:rtl/>
          <w:lang w:bidi="ar-DZ"/>
        </w:rPr>
      </w:pPr>
      <w:r w:rsidRPr="0061780E">
        <w:rPr>
          <w:rFonts w:ascii="Sakkal Majalla" w:hAnsi="Sakkal Majalla" w:cs="Sakkal Majalla"/>
          <w:b/>
          <w:bCs/>
          <w:sz w:val="28"/>
          <w:szCs w:val="28"/>
          <w:rtl/>
        </w:rPr>
        <w:t>ثالثا</w:t>
      </w:r>
      <w:r w:rsidRPr="0061780E">
        <w:rPr>
          <w:rFonts w:ascii="Sakkal Majalla" w:hAnsi="Sakkal Majalla" w:cs="Sakkal Majalla"/>
          <w:sz w:val="28"/>
          <w:szCs w:val="28"/>
          <w:rtl/>
        </w:rPr>
        <w:t>: الإعداد ثم ايداع العروض من طرف المتعهدين</w:t>
      </w:r>
      <w:r w:rsidRPr="0061780E">
        <w:rPr>
          <w:rFonts w:ascii="Sakkal Majalla" w:hAnsi="Sakkal Majalla" w:cs="Sakkal Majalla"/>
          <w:sz w:val="28"/>
          <w:szCs w:val="28"/>
          <w:lang w:val="en-US"/>
        </w:rPr>
        <w:t xml:space="preserve"> </w:t>
      </w:r>
      <w:r w:rsidRPr="0061780E">
        <w:rPr>
          <w:rFonts w:ascii="Sakkal Majalla" w:hAnsi="Sakkal Majalla" w:cs="Sakkal Majalla"/>
          <w:sz w:val="28"/>
          <w:szCs w:val="28"/>
          <w:rtl/>
          <w:lang w:bidi="ar-DZ"/>
        </w:rPr>
        <w:t>المادة</w:t>
      </w:r>
      <w:r w:rsidRPr="0061780E">
        <w:rPr>
          <w:rFonts w:ascii="Sakkal Majalla" w:hAnsi="Sakkal Majalla" w:cs="Sakkal Majalla"/>
          <w:sz w:val="28"/>
          <w:szCs w:val="28"/>
        </w:rPr>
        <w:t>43</w:t>
      </w:r>
      <w:r w:rsidRPr="0061780E">
        <w:rPr>
          <w:rFonts w:ascii="Sakkal Majalla" w:hAnsi="Sakkal Majalla" w:cs="Sakkal Majalla"/>
          <w:sz w:val="28"/>
          <w:szCs w:val="28"/>
          <w:rtl/>
          <w:lang w:bidi="ar-DZ"/>
        </w:rPr>
        <w:t xml:space="preserve"> من القانون رقم</w:t>
      </w:r>
      <w:r w:rsidRPr="0061780E">
        <w:rPr>
          <w:rFonts w:ascii="Sakkal Majalla" w:hAnsi="Sakkal Majalla" w:cs="Sakkal Majalla"/>
          <w:sz w:val="28"/>
          <w:szCs w:val="28"/>
        </w:rPr>
        <w:t>12/</w:t>
      </w:r>
      <w:proofErr w:type="gramStart"/>
      <w:r w:rsidRPr="0061780E">
        <w:rPr>
          <w:rFonts w:ascii="Sakkal Majalla" w:hAnsi="Sakkal Majalla" w:cs="Sakkal Majalla"/>
          <w:sz w:val="28"/>
          <w:szCs w:val="28"/>
        </w:rPr>
        <w:t xml:space="preserve">23 </w:t>
      </w:r>
      <w:r w:rsidR="008D3D1D" w:rsidRPr="0061780E">
        <w:rPr>
          <w:rFonts w:ascii="Sakkal Majalla" w:hAnsi="Sakkal Majalla" w:cs="Sakkal Majalla"/>
          <w:sz w:val="28"/>
          <w:szCs w:val="28"/>
          <w:rtl/>
        </w:rPr>
        <w:t xml:space="preserve"> .</w:t>
      </w:r>
      <w:proofErr w:type="gramEnd"/>
    </w:p>
    <w:p w:rsidR="009561CD" w:rsidRPr="0061780E" w:rsidRDefault="009561CD" w:rsidP="0061780E">
      <w:pPr>
        <w:bidi/>
        <w:spacing w:line="240" w:lineRule="auto"/>
        <w:jc w:val="both"/>
        <w:rPr>
          <w:rFonts w:ascii="Sakkal Majalla" w:hAnsi="Sakkal Majalla" w:cs="Sakkal Majalla"/>
          <w:sz w:val="28"/>
          <w:szCs w:val="28"/>
        </w:rPr>
      </w:pPr>
      <w:r w:rsidRPr="0061780E">
        <w:rPr>
          <w:rFonts w:ascii="Sakkal Majalla" w:hAnsi="Sakkal Majalla" w:cs="Sakkal Majalla"/>
          <w:sz w:val="28"/>
          <w:szCs w:val="28"/>
          <w:rtl/>
        </w:rPr>
        <w:t>ر</w:t>
      </w:r>
      <w:r w:rsidRPr="0061780E">
        <w:rPr>
          <w:rFonts w:ascii="Sakkal Majalla" w:hAnsi="Sakkal Majalla" w:cs="Sakkal Majalla"/>
          <w:b/>
          <w:bCs/>
          <w:sz w:val="28"/>
          <w:szCs w:val="28"/>
          <w:rtl/>
        </w:rPr>
        <w:t>ابعا</w:t>
      </w:r>
      <w:r w:rsidRPr="0061780E">
        <w:rPr>
          <w:rFonts w:ascii="Sakkal Majalla" w:hAnsi="Sakkal Majalla" w:cs="Sakkal Majalla"/>
          <w:sz w:val="28"/>
          <w:szCs w:val="28"/>
          <w:rtl/>
        </w:rPr>
        <w:t>: فحص وتقييم العروض</w:t>
      </w:r>
      <w:r w:rsidRPr="0061780E">
        <w:rPr>
          <w:rFonts w:ascii="Sakkal Majalla" w:hAnsi="Sakkal Majalla" w:cs="Sakkal Majalla"/>
          <w:sz w:val="28"/>
          <w:szCs w:val="28"/>
          <w:rtl/>
          <w:lang w:bidi="ar-DZ"/>
        </w:rPr>
        <w:t xml:space="preserve"> المادتين </w:t>
      </w:r>
      <w:r w:rsidRPr="0061780E">
        <w:rPr>
          <w:rFonts w:ascii="Sakkal Majalla" w:hAnsi="Sakkal Majalla" w:cs="Sakkal Majalla"/>
          <w:sz w:val="28"/>
          <w:szCs w:val="28"/>
        </w:rPr>
        <w:t>47</w:t>
      </w:r>
      <w:r w:rsidRPr="0061780E">
        <w:rPr>
          <w:rFonts w:ascii="Sakkal Majalla" w:hAnsi="Sakkal Majalla" w:cs="Sakkal Majalla"/>
          <w:sz w:val="28"/>
          <w:szCs w:val="28"/>
          <w:rtl/>
          <w:lang w:bidi="ar-DZ"/>
        </w:rPr>
        <w:t xml:space="preserve"> و</w:t>
      </w:r>
      <w:r w:rsidRPr="0061780E">
        <w:rPr>
          <w:rFonts w:ascii="Sakkal Majalla" w:hAnsi="Sakkal Majalla" w:cs="Sakkal Majalla"/>
          <w:sz w:val="28"/>
          <w:szCs w:val="28"/>
        </w:rPr>
        <w:t>48</w:t>
      </w:r>
      <w:r w:rsidRPr="0061780E">
        <w:rPr>
          <w:rFonts w:ascii="Sakkal Majalla" w:hAnsi="Sakkal Majalla" w:cs="Sakkal Majalla"/>
          <w:sz w:val="28"/>
          <w:szCs w:val="28"/>
          <w:rtl/>
          <w:lang w:bidi="ar-DZ"/>
        </w:rPr>
        <w:t xml:space="preserve"> من القانون رقم </w:t>
      </w:r>
      <w:r w:rsidRPr="0061780E">
        <w:rPr>
          <w:rFonts w:ascii="Sakkal Majalla" w:hAnsi="Sakkal Majalla" w:cs="Sakkal Majalla"/>
          <w:sz w:val="28"/>
          <w:szCs w:val="28"/>
        </w:rPr>
        <w:t>12/</w:t>
      </w:r>
      <w:proofErr w:type="gramStart"/>
      <w:r w:rsidRPr="0061780E">
        <w:rPr>
          <w:rFonts w:ascii="Sakkal Majalla" w:hAnsi="Sakkal Majalla" w:cs="Sakkal Majalla"/>
          <w:sz w:val="28"/>
          <w:szCs w:val="28"/>
        </w:rPr>
        <w:t>23</w:t>
      </w:r>
      <w:r w:rsidR="008D3D1D" w:rsidRPr="0061780E">
        <w:rPr>
          <w:rFonts w:ascii="Sakkal Majalla" w:hAnsi="Sakkal Majalla" w:cs="Sakkal Majalla"/>
          <w:sz w:val="28"/>
          <w:szCs w:val="28"/>
          <w:rtl/>
        </w:rPr>
        <w:t xml:space="preserve"> .</w:t>
      </w:r>
      <w:proofErr w:type="gramEnd"/>
    </w:p>
    <w:p w:rsidR="009561CD" w:rsidRPr="0061780E" w:rsidRDefault="009561CD" w:rsidP="0061780E">
      <w:pPr>
        <w:bidi/>
        <w:spacing w:line="240" w:lineRule="auto"/>
        <w:jc w:val="both"/>
        <w:rPr>
          <w:rFonts w:ascii="Sakkal Majalla" w:hAnsi="Sakkal Majalla" w:cs="Sakkal Majalla"/>
          <w:sz w:val="28"/>
          <w:szCs w:val="28"/>
        </w:rPr>
      </w:pPr>
      <w:r w:rsidRPr="0061780E">
        <w:rPr>
          <w:rFonts w:ascii="Sakkal Majalla" w:hAnsi="Sakkal Majalla" w:cs="Sakkal Majalla"/>
          <w:b/>
          <w:bCs/>
          <w:sz w:val="28"/>
          <w:szCs w:val="28"/>
          <w:rtl/>
        </w:rPr>
        <w:t>خامسا</w:t>
      </w:r>
      <w:r w:rsidRPr="0061780E">
        <w:rPr>
          <w:rFonts w:ascii="Sakkal Majalla" w:hAnsi="Sakkal Majalla" w:cs="Sakkal Majalla"/>
          <w:sz w:val="28"/>
          <w:szCs w:val="28"/>
          <w:rtl/>
        </w:rPr>
        <w:t xml:space="preserve">: </w:t>
      </w:r>
      <w:r w:rsidR="00D32A99" w:rsidRPr="0061780E">
        <w:rPr>
          <w:rFonts w:ascii="Sakkal Majalla" w:hAnsi="Sakkal Majalla" w:cs="Sakkal Majalla"/>
          <w:sz w:val="28"/>
          <w:szCs w:val="28"/>
          <w:rtl/>
        </w:rPr>
        <w:t>الارساء (</w:t>
      </w:r>
      <w:r w:rsidRPr="0061780E">
        <w:rPr>
          <w:rFonts w:ascii="Sakkal Majalla" w:hAnsi="Sakkal Majalla" w:cs="Sakkal Majalla"/>
          <w:sz w:val="28"/>
          <w:szCs w:val="28"/>
          <w:rtl/>
        </w:rPr>
        <w:t>المنح المؤقت للصفقة)</w:t>
      </w:r>
      <w:r w:rsidRPr="0061780E">
        <w:rPr>
          <w:rFonts w:ascii="Sakkal Majalla" w:hAnsi="Sakkal Majalla" w:cs="Sakkal Majalla"/>
          <w:sz w:val="28"/>
          <w:szCs w:val="28"/>
          <w:rtl/>
          <w:lang w:bidi="ar-DZ"/>
        </w:rPr>
        <w:t xml:space="preserve"> المادة </w:t>
      </w:r>
      <w:r w:rsidRPr="0061780E">
        <w:rPr>
          <w:rFonts w:ascii="Sakkal Majalla" w:hAnsi="Sakkal Majalla" w:cs="Sakkal Majalla"/>
          <w:sz w:val="28"/>
          <w:szCs w:val="28"/>
        </w:rPr>
        <w:t>56</w:t>
      </w:r>
      <w:r w:rsidRPr="0061780E">
        <w:rPr>
          <w:rFonts w:ascii="Sakkal Majalla" w:hAnsi="Sakkal Majalla" w:cs="Sakkal Majalla"/>
          <w:sz w:val="28"/>
          <w:szCs w:val="28"/>
          <w:rtl/>
          <w:lang w:bidi="ar-DZ"/>
        </w:rPr>
        <w:t xml:space="preserve"> من القانون </w:t>
      </w:r>
      <w:r w:rsidRPr="0061780E">
        <w:rPr>
          <w:rFonts w:ascii="Sakkal Majalla" w:hAnsi="Sakkal Majalla" w:cs="Sakkal Majalla"/>
          <w:sz w:val="28"/>
          <w:szCs w:val="28"/>
        </w:rPr>
        <w:t>12/</w:t>
      </w:r>
      <w:proofErr w:type="gramStart"/>
      <w:r w:rsidRPr="0061780E">
        <w:rPr>
          <w:rFonts w:ascii="Sakkal Majalla" w:hAnsi="Sakkal Majalla" w:cs="Sakkal Majalla"/>
          <w:sz w:val="28"/>
          <w:szCs w:val="28"/>
        </w:rPr>
        <w:t>23</w:t>
      </w:r>
      <w:r w:rsidR="008D3D1D" w:rsidRPr="0061780E">
        <w:rPr>
          <w:rFonts w:ascii="Sakkal Majalla" w:hAnsi="Sakkal Majalla" w:cs="Sakkal Majalla"/>
          <w:sz w:val="28"/>
          <w:szCs w:val="28"/>
          <w:rtl/>
        </w:rPr>
        <w:t xml:space="preserve"> .</w:t>
      </w:r>
      <w:proofErr w:type="gramEnd"/>
    </w:p>
    <w:p w:rsidR="009561CD" w:rsidRPr="0061780E" w:rsidRDefault="00AA3A67" w:rsidP="0061780E">
      <w:pPr>
        <w:bidi/>
        <w:spacing w:line="240" w:lineRule="auto"/>
        <w:jc w:val="both"/>
        <w:rPr>
          <w:rFonts w:ascii="Sakkal Majalla" w:hAnsi="Sakkal Majalla" w:cs="Sakkal Majalla"/>
          <w:sz w:val="28"/>
          <w:szCs w:val="28"/>
          <w:rtl/>
        </w:rPr>
      </w:pPr>
      <w:r w:rsidRPr="0061780E">
        <w:rPr>
          <w:rFonts w:ascii="Sakkal Majalla" w:hAnsi="Sakkal Majalla" w:cs="Sakkal Majalla"/>
          <w:b/>
          <w:bCs/>
          <w:sz w:val="28"/>
          <w:szCs w:val="28"/>
          <w:rtl/>
        </w:rPr>
        <w:t>سادسا</w:t>
      </w:r>
      <w:r w:rsidR="009561CD" w:rsidRPr="0061780E">
        <w:rPr>
          <w:rFonts w:ascii="Sakkal Majalla" w:hAnsi="Sakkal Majalla" w:cs="Sakkal Majalla"/>
          <w:sz w:val="28"/>
          <w:szCs w:val="28"/>
          <w:rtl/>
        </w:rPr>
        <w:t>: ابرام العقد</w:t>
      </w:r>
      <w:r w:rsidR="008D3D1D" w:rsidRPr="0061780E">
        <w:rPr>
          <w:rFonts w:ascii="Sakkal Majalla" w:hAnsi="Sakkal Majalla" w:cs="Sakkal Majalla"/>
          <w:sz w:val="28"/>
          <w:szCs w:val="28"/>
          <w:rtl/>
        </w:rPr>
        <w:t>.</w:t>
      </w:r>
    </w:p>
    <w:p w:rsidR="009561CD" w:rsidRPr="0061780E" w:rsidRDefault="009561CD" w:rsidP="0061780E">
      <w:pPr>
        <w:bidi/>
        <w:spacing w:line="240" w:lineRule="auto"/>
        <w:jc w:val="both"/>
        <w:rPr>
          <w:rFonts w:ascii="Sakkal Majalla" w:hAnsi="Sakkal Majalla" w:cs="Sakkal Majalla"/>
          <w:b/>
          <w:bCs/>
          <w:sz w:val="28"/>
          <w:szCs w:val="28"/>
          <w:rtl/>
        </w:rPr>
      </w:pPr>
    </w:p>
    <w:p w:rsidR="009561CD" w:rsidRPr="0061780E" w:rsidRDefault="009561CD" w:rsidP="0061780E">
      <w:pPr>
        <w:bidi/>
        <w:spacing w:line="240" w:lineRule="auto"/>
        <w:jc w:val="both"/>
        <w:rPr>
          <w:rFonts w:ascii="Sakkal Majalla" w:hAnsi="Sakkal Majalla" w:cs="Sakkal Majalla"/>
          <w:b/>
          <w:bCs/>
          <w:sz w:val="28"/>
          <w:szCs w:val="28"/>
          <w:rtl/>
        </w:rPr>
      </w:pPr>
    </w:p>
    <w:p w:rsidR="009561CD" w:rsidRPr="0061780E" w:rsidRDefault="009561CD" w:rsidP="0061780E">
      <w:pPr>
        <w:bidi/>
        <w:spacing w:line="240" w:lineRule="auto"/>
        <w:jc w:val="both"/>
        <w:rPr>
          <w:rFonts w:ascii="Sakkal Majalla" w:hAnsi="Sakkal Majalla" w:cs="Sakkal Majalla"/>
          <w:b/>
          <w:bCs/>
          <w:sz w:val="28"/>
          <w:szCs w:val="28"/>
          <w:rtl/>
        </w:rPr>
      </w:pPr>
    </w:p>
    <w:p w:rsidR="009561CD" w:rsidRPr="0061780E" w:rsidRDefault="009561CD" w:rsidP="0061780E">
      <w:pPr>
        <w:bidi/>
        <w:spacing w:line="240" w:lineRule="auto"/>
        <w:jc w:val="both"/>
        <w:rPr>
          <w:rFonts w:ascii="Sakkal Majalla" w:hAnsi="Sakkal Majalla" w:cs="Sakkal Majalla"/>
          <w:b/>
          <w:bCs/>
          <w:sz w:val="28"/>
          <w:szCs w:val="28"/>
          <w:rtl/>
        </w:rPr>
      </w:pPr>
    </w:p>
    <w:p w:rsidR="009561CD" w:rsidRPr="0061780E" w:rsidRDefault="009561CD" w:rsidP="0061780E">
      <w:pPr>
        <w:bidi/>
        <w:spacing w:line="240" w:lineRule="auto"/>
        <w:jc w:val="both"/>
        <w:rPr>
          <w:rFonts w:ascii="Sakkal Majalla" w:hAnsi="Sakkal Majalla" w:cs="Sakkal Majalla"/>
          <w:b/>
          <w:bCs/>
          <w:sz w:val="28"/>
          <w:szCs w:val="28"/>
          <w:rtl/>
        </w:rPr>
      </w:pPr>
    </w:p>
    <w:p w:rsidR="006A18B7" w:rsidRPr="0061780E" w:rsidRDefault="006A18B7" w:rsidP="0061780E">
      <w:pPr>
        <w:bidi/>
        <w:spacing w:line="240" w:lineRule="auto"/>
        <w:jc w:val="both"/>
        <w:rPr>
          <w:rFonts w:ascii="Sakkal Majalla" w:hAnsi="Sakkal Majalla" w:cs="Sakkal Majalla"/>
          <w:sz w:val="28"/>
          <w:szCs w:val="28"/>
        </w:rPr>
      </w:pPr>
    </w:p>
    <w:sectPr w:rsidR="006A18B7" w:rsidRPr="006178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CD"/>
    <w:rsid w:val="000502C6"/>
    <w:rsid w:val="00181D91"/>
    <w:rsid w:val="00400D90"/>
    <w:rsid w:val="00407D1B"/>
    <w:rsid w:val="005B4841"/>
    <w:rsid w:val="0061218A"/>
    <w:rsid w:val="0061780E"/>
    <w:rsid w:val="006A18B7"/>
    <w:rsid w:val="00780668"/>
    <w:rsid w:val="00856E29"/>
    <w:rsid w:val="00877187"/>
    <w:rsid w:val="008C1682"/>
    <w:rsid w:val="008D3D1D"/>
    <w:rsid w:val="009561CD"/>
    <w:rsid w:val="00AA3A67"/>
    <w:rsid w:val="00C10B4A"/>
    <w:rsid w:val="00D32A99"/>
    <w:rsid w:val="00D71C34"/>
    <w:rsid w:val="00E90F78"/>
    <w:rsid w:val="00E96E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6CA5"/>
  <w15:docId w15:val="{52ECD8D0-9EBF-4D9E-BAF1-703119DA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55</TotalTime>
  <Pages>3</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2024-01-22T20:57:00Z</dcterms:created>
  <dcterms:modified xsi:type="dcterms:W3CDTF">2024-01-22T21:52:00Z</dcterms:modified>
</cp:coreProperties>
</file>