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31" w:rsidRPr="00630A1A" w:rsidRDefault="006C372E" w:rsidP="006C372E">
      <w:pPr>
        <w:bidi/>
        <w:rPr>
          <w:rFonts w:ascii="Simplified Arabic" w:hAnsi="Simplified Arabic" w:cs="Simplified Arabic"/>
          <w:b/>
          <w:bCs/>
          <w:sz w:val="28"/>
          <w:szCs w:val="28"/>
          <w:rtl/>
          <w:lang w:bidi="ar-DZ"/>
        </w:rPr>
      </w:pPr>
      <w:proofErr w:type="gramStart"/>
      <w:r w:rsidRPr="00630A1A">
        <w:rPr>
          <w:rFonts w:ascii="Simplified Arabic" w:hAnsi="Simplified Arabic" w:cs="Simplified Arabic" w:hint="cs"/>
          <w:b/>
          <w:bCs/>
          <w:sz w:val="28"/>
          <w:szCs w:val="28"/>
          <w:rtl/>
          <w:lang w:bidi="ar-DZ"/>
        </w:rPr>
        <w:t>محضر</w:t>
      </w:r>
      <w:proofErr w:type="gramEnd"/>
      <w:r w:rsidRPr="00630A1A">
        <w:rPr>
          <w:rFonts w:ascii="Simplified Arabic" w:hAnsi="Simplified Arabic" w:cs="Simplified Arabic" w:hint="cs"/>
          <w:b/>
          <w:bCs/>
          <w:sz w:val="28"/>
          <w:szCs w:val="28"/>
          <w:rtl/>
          <w:lang w:bidi="ar-DZ"/>
        </w:rPr>
        <w:t xml:space="preserve"> علامات مقياس مدخل </w:t>
      </w:r>
      <w:r w:rsidR="00D63B93" w:rsidRPr="00630A1A">
        <w:rPr>
          <w:rFonts w:ascii="Simplified Arabic" w:hAnsi="Simplified Arabic" w:cs="Simplified Arabic" w:hint="cs"/>
          <w:b/>
          <w:bCs/>
          <w:sz w:val="28"/>
          <w:szCs w:val="28"/>
          <w:rtl/>
          <w:lang w:bidi="ar-DZ"/>
        </w:rPr>
        <w:t>إلى</w:t>
      </w:r>
      <w:r w:rsidRPr="00630A1A">
        <w:rPr>
          <w:rFonts w:ascii="Simplified Arabic" w:hAnsi="Simplified Arabic" w:cs="Simplified Arabic" w:hint="cs"/>
          <w:b/>
          <w:bCs/>
          <w:sz w:val="28"/>
          <w:szCs w:val="28"/>
          <w:rtl/>
          <w:lang w:bidi="ar-DZ"/>
        </w:rPr>
        <w:t xml:space="preserve"> علم الحضارة </w:t>
      </w:r>
      <w:r w:rsidRPr="00630A1A">
        <w:rPr>
          <w:rFonts w:ascii="Simplified Arabic" w:hAnsi="Simplified Arabic" w:cs="Simplified Arabic"/>
          <w:b/>
          <w:bCs/>
          <w:sz w:val="28"/>
          <w:szCs w:val="28"/>
          <w:rtl/>
          <w:lang w:bidi="ar-DZ"/>
        </w:rPr>
        <w:t>–</w:t>
      </w:r>
      <w:r w:rsidRPr="00630A1A">
        <w:rPr>
          <w:rFonts w:ascii="Simplified Arabic" w:hAnsi="Simplified Arabic" w:cs="Simplified Arabic" w:hint="cs"/>
          <w:b/>
          <w:bCs/>
          <w:sz w:val="28"/>
          <w:szCs w:val="28"/>
          <w:rtl/>
          <w:lang w:bidi="ar-DZ"/>
        </w:rPr>
        <w:t xml:space="preserve"> سنة </w:t>
      </w:r>
      <w:r w:rsidR="00D63B93" w:rsidRPr="00630A1A">
        <w:rPr>
          <w:rFonts w:ascii="Simplified Arabic" w:hAnsi="Simplified Arabic" w:cs="Simplified Arabic" w:hint="cs"/>
          <w:b/>
          <w:bCs/>
          <w:sz w:val="28"/>
          <w:szCs w:val="28"/>
          <w:rtl/>
          <w:lang w:bidi="ar-DZ"/>
        </w:rPr>
        <w:t>أولى</w:t>
      </w:r>
      <w:r w:rsidRPr="00630A1A">
        <w:rPr>
          <w:rFonts w:ascii="Simplified Arabic" w:hAnsi="Simplified Arabic" w:cs="Simplified Arabic" w:hint="cs"/>
          <w:b/>
          <w:bCs/>
          <w:sz w:val="28"/>
          <w:szCs w:val="28"/>
          <w:rtl/>
          <w:lang w:bidi="ar-DZ"/>
        </w:rPr>
        <w:t xml:space="preserve"> علوم سياسية / السداسي الثاني</w:t>
      </w:r>
    </w:p>
    <w:p w:rsidR="00FD441C" w:rsidRPr="00630A1A" w:rsidRDefault="00FD441C" w:rsidP="006C372E">
      <w:pPr>
        <w:bidi/>
        <w:rPr>
          <w:rFonts w:ascii="Simplified Arabic" w:hAnsi="Simplified Arabic" w:cs="Simplified Arabic"/>
          <w:b/>
          <w:bCs/>
          <w:sz w:val="32"/>
          <w:szCs w:val="32"/>
          <w:rtl/>
          <w:lang w:bidi="ar-DZ"/>
        </w:rPr>
      </w:pPr>
      <w:proofErr w:type="gramStart"/>
      <w:r w:rsidRPr="00630A1A">
        <w:rPr>
          <w:rFonts w:ascii="Simplified Arabic" w:hAnsi="Simplified Arabic" w:cs="Simplified Arabic" w:hint="cs"/>
          <w:b/>
          <w:bCs/>
          <w:sz w:val="32"/>
          <w:szCs w:val="32"/>
          <w:rtl/>
          <w:lang w:bidi="ar-DZ"/>
        </w:rPr>
        <w:t>الفوج</w:t>
      </w:r>
      <w:proofErr w:type="gramEnd"/>
      <w:r w:rsidRPr="00630A1A">
        <w:rPr>
          <w:rFonts w:ascii="Simplified Arabic" w:hAnsi="Simplified Arabic" w:cs="Simplified Arabic" w:hint="cs"/>
          <w:b/>
          <w:bCs/>
          <w:sz w:val="32"/>
          <w:szCs w:val="32"/>
          <w:rtl/>
          <w:lang w:bidi="ar-DZ"/>
        </w:rPr>
        <w:t xml:space="preserve"> 02</w:t>
      </w:r>
    </w:p>
    <w:tbl>
      <w:tblPr>
        <w:tblStyle w:val="Grilledutableau"/>
        <w:bidiVisual/>
        <w:tblW w:w="0" w:type="auto"/>
        <w:tblLook w:val="04A0"/>
      </w:tblPr>
      <w:tblGrid>
        <w:gridCol w:w="1242"/>
        <w:gridCol w:w="1984"/>
        <w:gridCol w:w="2126"/>
        <w:gridCol w:w="1843"/>
      </w:tblGrid>
      <w:tr w:rsidR="009F4AD9" w:rsidTr="009F4AD9">
        <w:tc>
          <w:tcPr>
            <w:tcW w:w="1242" w:type="dxa"/>
          </w:tcPr>
          <w:p w:rsidR="009F4AD9" w:rsidRDefault="009F4AD9"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الرقم</w:t>
            </w:r>
            <w:proofErr w:type="gramEnd"/>
          </w:p>
        </w:tc>
        <w:tc>
          <w:tcPr>
            <w:tcW w:w="1984" w:type="dxa"/>
          </w:tcPr>
          <w:p w:rsidR="009F4AD9" w:rsidRDefault="009F4AD9"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اللقب</w:t>
            </w:r>
            <w:proofErr w:type="gramEnd"/>
          </w:p>
        </w:tc>
        <w:tc>
          <w:tcPr>
            <w:tcW w:w="2126" w:type="dxa"/>
          </w:tcPr>
          <w:p w:rsidR="009F4AD9" w:rsidRDefault="009F4AD9"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الاسم</w:t>
            </w:r>
            <w:proofErr w:type="gramEnd"/>
          </w:p>
        </w:tc>
        <w:tc>
          <w:tcPr>
            <w:tcW w:w="1843" w:type="dxa"/>
          </w:tcPr>
          <w:p w:rsidR="009F4AD9" w:rsidRDefault="009F4AD9"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العلامة</w:t>
            </w:r>
            <w:proofErr w:type="gramEnd"/>
          </w:p>
        </w:tc>
      </w:tr>
      <w:tr w:rsidR="009F4AD9" w:rsidTr="009F4AD9">
        <w:tc>
          <w:tcPr>
            <w:tcW w:w="1242" w:type="dxa"/>
          </w:tcPr>
          <w:p w:rsidR="009F4AD9" w:rsidRDefault="009F4AD9" w:rsidP="009F4AD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1984" w:type="dxa"/>
          </w:tcPr>
          <w:p w:rsidR="009F4AD9" w:rsidRDefault="009F4AD9"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عميور</w:t>
            </w:r>
            <w:proofErr w:type="spellEnd"/>
          </w:p>
        </w:tc>
        <w:tc>
          <w:tcPr>
            <w:tcW w:w="2126"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عبد الوهاب</w:t>
            </w:r>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w:t>
            </w:r>
          </w:p>
        </w:tc>
      </w:tr>
      <w:tr w:rsidR="009F4AD9" w:rsidTr="009F4AD9">
        <w:tc>
          <w:tcPr>
            <w:tcW w:w="1242" w:type="dxa"/>
          </w:tcPr>
          <w:p w:rsidR="009F4AD9" w:rsidRDefault="009F4AD9" w:rsidP="009F4AD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984" w:type="dxa"/>
          </w:tcPr>
          <w:p w:rsidR="009F4AD9" w:rsidRDefault="009F4AD9"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الداهي</w:t>
            </w:r>
            <w:proofErr w:type="spellEnd"/>
          </w:p>
        </w:tc>
        <w:tc>
          <w:tcPr>
            <w:tcW w:w="2126" w:type="dxa"/>
          </w:tcPr>
          <w:p w:rsidR="009F4AD9" w:rsidRDefault="00630A1A"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آية</w:t>
            </w:r>
            <w:proofErr w:type="gramEnd"/>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03</w:t>
            </w:r>
          </w:p>
        </w:tc>
        <w:tc>
          <w:tcPr>
            <w:tcW w:w="1984"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بن بارة</w:t>
            </w:r>
          </w:p>
        </w:tc>
        <w:tc>
          <w:tcPr>
            <w:tcW w:w="2126"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وسام</w:t>
            </w:r>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03</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04</w:t>
            </w:r>
          </w:p>
        </w:tc>
        <w:tc>
          <w:tcPr>
            <w:tcW w:w="1984"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بن </w:t>
            </w:r>
            <w:proofErr w:type="spellStart"/>
            <w:r>
              <w:rPr>
                <w:rFonts w:ascii="Simplified Arabic" w:hAnsi="Simplified Arabic" w:cs="Simplified Arabic" w:hint="cs"/>
                <w:sz w:val="28"/>
                <w:szCs w:val="28"/>
                <w:rtl/>
                <w:lang w:bidi="ar-DZ"/>
              </w:rPr>
              <w:t>بخمة</w:t>
            </w:r>
            <w:proofErr w:type="spellEnd"/>
          </w:p>
        </w:tc>
        <w:tc>
          <w:tcPr>
            <w:tcW w:w="2126"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مريم</w:t>
            </w:r>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w:t>
            </w:r>
          </w:p>
        </w:tc>
        <w:tc>
          <w:tcPr>
            <w:tcW w:w="1984"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بن سعادة</w:t>
            </w:r>
          </w:p>
        </w:tc>
        <w:tc>
          <w:tcPr>
            <w:tcW w:w="2126"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بدر</w:t>
            </w:r>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6.5</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w:t>
            </w:r>
          </w:p>
        </w:tc>
        <w:tc>
          <w:tcPr>
            <w:tcW w:w="1984"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بن صافية</w:t>
            </w:r>
          </w:p>
        </w:tc>
        <w:tc>
          <w:tcPr>
            <w:tcW w:w="2126" w:type="dxa"/>
          </w:tcPr>
          <w:p w:rsidR="009F4AD9" w:rsidRDefault="009F4AD9"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تينهنان</w:t>
            </w:r>
            <w:proofErr w:type="spellEnd"/>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07</w:t>
            </w:r>
          </w:p>
        </w:tc>
        <w:tc>
          <w:tcPr>
            <w:tcW w:w="1984"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بن </w:t>
            </w:r>
            <w:proofErr w:type="gramStart"/>
            <w:r>
              <w:rPr>
                <w:rFonts w:ascii="Simplified Arabic" w:hAnsi="Simplified Arabic" w:cs="Simplified Arabic" w:hint="cs"/>
                <w:sz w:val="28"/>
                <w:szCs w:val="28"/>
                <w:rtl/>
                <w:lang w:bidi="ar-DZ"/>
              </w:rPr>
              <w:t>هويس</w:t>
            </w:r>
            <w:proofErr w:type="gramEnd"/>
            <w:r>
              <w:rPr>
                <w:rFonts w:ascii="Simplified Arabic" w:hAnsi="Simplified Arabic" w:cs="Simplified Arabic" w:hint="cs"/>
                <w:sz w:val="28"/>
                <w:szCs w:val="28"/>
                <w:rtl/>
                <w:lang w:bidi="ar-DZ"/>
              </w:rPr>
              <w:t xml:space="preserve"> </w:t>
            </w:r>
          </w:p>
        </w:tc>
        <w:tc>
          <w:tcPr>
            <w:tcW w:w="2126" w:type="dxa"/>
          </w:tcPr>
          <w:p w:rsidR="009F4AD9" w:rsidRDefault="009F4AD9"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سليمة</w:t>
            </w:r>
            <w:proofErr w:type="gramEnd"/>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03</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w:t>
            </w:r>
          </w:p>
        </w:tc>
        <w:tc>
          <w:tcPr>
            <w:tcW w:w="1984" w:type="dxa"/>
          </w:tcPr>
          <w:p w:rsidR="009F4AD9" w:rsidRDefault="009F4AD9"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بوبيدي</w:t>
            </w:r>
            <w:proofErr w:type="spellEnd"/>
          </w:p>
        </w:tc>
        <w:tc>
          <w:tcPr>
            <w:tcW w:w="2126" w:type="dxa"/>
          </w:tcPr>
          <w:p w:rsidR="009F4AD9" w:rsidRDefault="009F4AD9"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نذير</w:t>
            </w:r>
            <w:proofErr w:type="gramEnd"/>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1984" w:type="dxa"/>
          </w:tcPr>
          <w:p w:rsidR="009F4AD9" w:rsidRDefault="009F4AD9"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بوخدنة</w:t>
            </w:r>
            <w:proofErr w:type="spellEnd"/>
          </w:p>
        </w:tc>
        <w:tc>
          <w:tcPr>
            <w:tcW w:w="2126" w:type="dxa"/>
          </w:tcPr>
          <w:p w:rsidR="009F4AD9" w:rsidRDefault="00630A1A"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إسلام</w:t>
            </w:r>
            <w:proofErr w:type="gramEnd"/>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c>
          <w:tcPr>
            <w:tcW w:w="1984" w:type="dxa"/>
          </w:tcPr>
          <w:p w:rsidR="009F4AD9" w:rsidRDefault="009F4AD9"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بوخوبة</w:t>
            </w:r>
            <w:proofErr w:type="spellEnd"/>
            <w:r>
              <w:rPr>
                <w:rFonts w:ascii="Simplified Arabic" w:hAnsi="Simplified Arabic" w:cs="Simplified Arabic" w:hint="cs"/>
                <w:sz w:val="28"/>
                <w:szCs w:val="28"/>
                <w:rtl/>
                <w:lang w:bidi="ar-DZ"/>
              </w:rPr>
              <w:t xml:space="preserve"> </w:t>
            </w:r>
          </w:p>
        </w:tc>
        <w:tc>
          <w:tcPr>
            <w:tcW w:w="2126" w:type="dxa"/>
          </w:tcPr>
          <w:p w:rsidR="009F4AD9" w:rsidRDefault="009F4AD9"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عقبة</w:t>
            </w:r>
            <w:proofErr w:type="gramEnd"/>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w:t>
            </w:r>
          </w:p>
        </w:tc>
        <w:tc>
          <w:tcPr>
            <w:tcW w:w="1984" w:type="dxa"/>
          </w:tcPr>
          <w:p w:rsidR="009F4AD9" w:rsidRDefault="009F4AD9"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بوشايلة</w:t>
            </w:r>
            <w:proofErr w:type="spellEnd"/>
          </w:p>
        </w:tc>
        <w:tc>
          <w:tcPr>
            <w:tcW w:w="2126" w:type="dxa"/>
          </w:tcPr>
          <w:p w:rsidR="009F4AD9" w:rsidRDefault="00630A1A"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أسماء</w:t>
            </w:r>
            <w:proofErr w:type="gramEnd"/>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4.5</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p>
        </w:tc>
        <w:tc>
          <w:tcPr>
            <w:tcW w:w="1984" w:type="dxa"/>
          </w:tcPr>
          <w:p w:rsidR="009F4AD9" w:rsidRDefault="009F4AD9"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بوعفو</w:t>
            </w:r>
            <w:proofErr w:type="spellEnd"/>
          </w:p>
        </w:tc>
        <w:tc>
          <w:tcPr>
            <w:tcW w:w="2126" w:type="dxa"/>
          </w:tcPr>
          <w:p w:rsidR="009F4AD9" w:rsidRDefault="009F4AD9"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وئام</w:t>
            </w:r>
            <w:proofErr w:type="gramEnd"/>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w:t>
            </w:r>
          </w:p>
        </w:tc>
        <w:tc>
          <w:tcPr>
            <w:tcW w:w="1984" w:type="dxa"/>
          </w:tcPr>
          <w:p w:rsidR="009F4AD9" w:rsidRDefault="009F4AD9"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بوعلاق</w:t>
            </w:r>
            <w:proofErr w:type="spellEnd"/>
          </w:p>
        </w:tc>
        <w:tc>
          <w:tcPr>
            <w:tcW w:w="2126"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محمد </w:t>
            </w:r>
            <w:proofErr w:type="spellStart"/>
            <w:r>
              <w:rPr>
                <w:rFonts w:ascii="Simplified Arabic" w:hAnsi="Simplified Arabic" w:cs="Simplified Arabic" w:hint="cs"/>
                <w:sz w:val="28"/>
                <w:szCs w:val="28"/>
                <w:rtl/>
                <w:lang w:bidi="ar-DZ"/>
              </w:rPr>
              <w:t>اياد</w:t>
            </w:r>
            <w:proofErr w:type="spellEnd"/>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w:t>
            </w:r>
          </w:p>
        </w:tc>
        <w:tc>
          <w:tcPr>
            <w:tcW w:w="1984" w:type="dxa"/>
          </w:tcPr>
          <w:p w:rsidR="009F4AD9" w:rsidRDefault="00964044"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بوعمامة</w:t>
            </w:r>
            <w:proofErr w:type="spellEnd"/>
          </w:p>
        </w:tc>
        <w:tc>
          <w:tcPr>
            <w:tcW w:w="2126" w:type="dxa"/>
          </w:tcPr>
          <w:p w:rsidR="009F4AD9" w:rsidRDefault="00964044"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عبد الرحيم</w:t>
            </w:r>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w:t>
            </w:r>
          </w:p>
        </w:tc>
        <w:tc>
          <w:tcPr>
            <w:tcW w:w="1984" w:type="dxa"/>
          </w:tcPr>
          <w:p w:rsidR="009F4AD9" w:rsidRDefault="00964044"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بولحبال</w:t>
            </w:r>
            <w:proofErr w:type="spellEnd"/>
          </w:p>
        </w:tc>
        <w:tc>
          <w:tcPr>
            <w:tcW w:w="2126" w:type="dxa"/>
          </w:tcPr>
          <w:p w:rsidR="009F4AD9" w:rsidRDefault="00964044"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نور الدين</w:t>
            </w:r>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16</w:t>
            </w:r>
          </w:p>
        </w:tc>
        <w:tc>
          <w:tcPr>
            <w:tcW w:w="1984" w:type="dxa"/>
          </w:tcPr>
          <w:p w:rsidR="009F4AD9" w:rsidRDefault="00964044"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عبدالي</w:t>
            </w:r>
            <w:proofErr w:type="spellEnd"/>
          </w:p>
        </w:tc>
        <w:tc>
          <w:tcPr>
            <w:tcW w:w="2126" w:type="dxa"/>
          </w:tcPr>
          <w:p w:rsidR="009F4AD9" w:rsidRDefault="00630A1A"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أمينة</w:t>
            </w:r>
            <w:proofErr w:type="gramEnd"/>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3.5</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w:t>
            </w:r>
          </w:p>
        </w:tc>
        <w:tc>
          <w:tcPr>
            <w:tcW w:w="1984" w:type="dxa"/>
          </w:tcPr>
          <w:p w:rsidR="009F4AD9" w:rsidRDefault="00964044"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عزوق</w:t>
            </w:r>
            <w:proofErr w:type="spellEnd"/>
          </w:p>
        </w:tc>
        <w:tc>
          <w:tcPr>
            <w:tcW w:w="2126" w:type="dxa"/>
          </w:tcPr>
          <w:p w:rsidR="009F4AD9" w:rsidRDefault="00964044"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ياسمين</w:t>
            </w:r>
            <w:proofErr w:type="gramEnd"/>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6.5</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18</w:t>
            </w:r>
          </w:p>
        </w:tc>
        <w:tc>
          <w:tcPr>
            <w:tcW w:w="1984" w:type="dxa"/>
          </w:tcPr>
          <w:p w:rsidR="009F4AD9" w:rsidRDefault="00964044"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علوي</w:t>
            </w:r>
            <w:proofErr w:type="gramEnd"/>
          </w:p>
        </w:tc>
        <w:tc>
          <w:tcPr>
            <w:tcW w:w="2126" w:type="dxa"/>
          </w:tcPr>
          <w:p w:rsidR="009F4AD9" w:rsidRDefault="00630A1A"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إبراهيم</w:t>
            </w:r>
            <w:proofErr w:type="gramEnd"/>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w:t>
            </w:r>
          </w:p>
        </w:tc>
        <w:tc>
          <w:tcPr>
            <w:tcW w:w="1984" w:type="dxa"/>
          </w:tcPr>
          <w:p w:rsidR="009F4AD9" w:rsidRDefault="00964044"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عيواش</w:t>
            </w:r>
            <w:proofErr w:type="spellEnd"/>
          </w:p>
        </w:tc>
        <w:tc>
          <w:tcPr>
            <w:tcW w:w="2126" w:type="dxa"/>
          </w:tcPr>
          <w:p w:rsidR="009F4AD9" w:rsidRDefault="00964044"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عبد الله</w:t>
            </w:r>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w:t>
            </w:r>
          </w:p>
        </w:tc>
      </w:tr>
      <w:tr w:rsidR="009F4AD9" w:rsidTr="009F4AD9">
        <w:tc>
          <w:tcPr>
            <w:tcW w:w="1242" w:type="dxa"/>
          </w:tcPr>
          <w:p w:rsidR="009F4AD9" w:rsidRDefault="009F4AD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p>
        </w:tc>
        <w:tc>
          <w:tcPr>
            <w:tcW w:w="1984" w:type="dxa"/>
          </w:tcPr>
          <w:p w:rsidR="009F4AD9" w:rsidRDefault="00964044" w:rsidP="00FD441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فنوش</w:t>
            </w:r>
            <w:proofErr w:type="gramEnd"/>
          </w:p>
        </w:tc>
        <w:tc>
          <w:tcPr>
            <w:tcW w:w="2126" w:type="dxa"/>
          </w:tcPr>
          <w:p w:rsidR="009F4AD9" w:rsidRDefault="00964044" w:rsidP="00FD441C">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خولة</w:t>
            </w:r>
            <w:proofErr w:type="spellEnd"/>
          </w:p>
        </w:tc>
        <w:tc>
          <w:tcPr>
            <w:tcW w:w="1843" w:type="dxa"/>
          </w:tcPr>
          <w:p w:rsidR="009F4AD9" w:rsidRDefault="00390719" w:rsidP="00FD441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03</w:t>
            </w:r>
          </w:p>
        </w:tc>
      </w:tr>
    </w:tbl>
    <w:p w:rsidR="00FD441C" w:rsidRDefault="00FD441C" w:rsidP="00FD441C">
      <w:pPr>
        <w:bidi/>
        <w:rPr>
          <w:rFonts w:ascii="Simplified Arabic" w:hAnsi="Simplified Arabic" w:cs="Simplified Arabic"/>
          <w:sz w:val="28"/>
          <w:szCs w:val="28"/>
          <w:rtl/>
          <w:lang w:bidi="ar-DZ"/>
        </w:rPr>
      </w:pPr>
    </w:p>
    <w:p w:rsidR="00630A1A" w:rsidRDefault="00630A1A" w:rsidP="00630A1A">
      <w:pPr>
        <w:bidi/>
        <w:rPr>
          <w:rFonts w:ascii="Simplified Arabic" w:hAnsi="Simplified Arabic" w:cs="Simplified Arabic"/>
          <w:sz w:val="28"/>
          <w:szCs w:val="28"/>
          <w:rtl/>
          <w:lang w:bidi="ar-DZ"/>
        </w:rPr>
      </w:pPr>
    </w:p>
    <w:p w:rsidR="00390719" w:rsidRDefault="00630A1A" w:rsidP="00630A1A">
      <w:pPr>
        <w:bidi/>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أستاذة المقياس: الأستاذة صياد</w:t>
      </w:r>
    </w:p>
    <w:p w:rsidR="00630A1A" w:rsidRPr="00630A1A" w:rsidRDefault="00630A1A" w:rsidP="00630A1A">
      <w:pPr>
        <w:bidi/>
        <w:rPr>
          <w:rFonts w:ascii="Simplified Arabic" w:hAnsi="Simplified Arabic" w:cs="Simplified Arabic"/>
          <w:b/>
          <w:bCs/>
          <w:sz w:val="28"/>
          <w:szCs w:val="28"/>
          <w:rtl/>
          <w:lang w:bidi="ar-DZ"/>
        </w:rPr>
      </w:pPr>
      <w:proofErr w:type="gramStart"/>
      <w:r w:rsidRPr="00630A1A">
        <w:rPr>
          <w:rFonts w:ascii="Simplified Arabic" w:hAnsi="Simplified Arabic" w:cs="Simplified Arabic" w:hint="cs"/>
          <w:b/>
          <w:bCs/>
          <w:sz w:val="28"/>
          <w:szCs w:val="28"/>
          <w:rtl/>
          <w:lang w:bidi="ar-DZ"/>
        </w:rPr>
        <w:lastRenderedPageBreak/>
        <w:t>محضر</w:t>
      </w:r>
      <w:proofErr w:type="gramEnd"/>
      <w:r w:rsidRPr="00630A1A">
        <w:rPr>
          <w:rFonts w:ascii="Simplified Arabic" w:hAnsi="Simplified Arabic" w:cs="Simplified Arabic" w:hint="cs"/>
          <w:b/>
          <w:bCs/>
          <w:sz w:val="28"/>
          <w:szCs w:val="28"/>
          <w:rtl/>
          <w:lang w:bidi="ar-DZ"/>
        </w:rPr>
        <w:t xml:space="preserve"> علامات مقياس مدخل إلى علم الحضارة </w:t>
      </w:r>
      <w:r w:rsidRPr="00630A1A">
        <w:rPr>
          <w:rFonts w:ascii="Simplified Arabic" w:hAnsi="Simplified Arabic" w:cs="Simplified Arabic"/>
          <w:b/>
          <w:bCs/>
          <w:sz w:val="28"/>
          <w:szCs w:val="28"/>
          <w:rtl/>
          <w:lang w:bidi="ar-DZ"/>
        </w:rPr>
        <w:t>–</w:t>
      </w:r>
      <w:r w:rsidRPr="00630A1A">
        <w:rPr>
          <w:rFonts w:ascii="Simplified Arabic" w:hAnsi="Simplified Arabic" w:cs="Simplified Arabic" w:hint="cs"/>
          <w:b/>
          <w:bCs/>
          <w:sz w:val="28"/>
          <w:szCs w:val="28"/>
          <w:rtl/>
          <w:lang w:bidi="ar-DZ"/>
        </w:rPr>
        <w:t xml:space="preserve"> سنة أولى علوم سياسية / السداسي الثاني</w:t>
      </w:r>
    </w:p>
    <w:p w:rsidR="00630A1A" w:rsidRDefault="00630A1A" w:rsidP="00630A1A">
      <w:pPr>
        <w:bidi/>
        <w:rPr>
          <w:rFonts w:ascii="Simplified Arabic" w:hAnsi="Simplified Arabic" w:cs="Simplified Arabic"/>
          <w:sz w:val="28"/>
          <w:szCs w:val="28"/>
          <w:rtl/>
          <w:lang w:bidi="ar-DZ"/>
        </w:rPr>
      </w:pPr>
    </w:p>
    <w:p w:rsidR="006C372E" w:rsidRPr="00630A1A" w:rsidRDefault="006C372E" w:rsidP="00630A1A">
      <w:pPr>
        <w:bidi/>
        <w:rPr>
          <w:rFonts w:ascii="Simplified Arabic" w:hAnsi="Simplified Arabic" w:cs="Simplified Arabic"/>
          <w:b/>
          <w:bCs/>
          <w:sz w:val="32"/>
          <w:szCs w:val="32"/>
          <w:rtl/>
          <w:lang w:bidi="ar-DZ"/>
        </w:rPr>
      </w:pPr>
      <w:proofErr w:type="gramStart"/>
      <w:r w:rsidRPr="00630A1A">
        <w:rPr>
          <w:rFonts w:ascii="Simplified Arabic" w:hAnsi="Simplified Arabic" w:cs="Simplified Arabic" w:hint="cs"/>
          <w:b/>
          <w:bCs/>
          <w:sz w:val="32"/>
          <w:szCs w:val="32"/>
          <w:rtl/>
          <w:lang w:bidi="ar-DZ"/>
        </w:rPr>
        <w:t>الفوج</w:t>
      </w:r>
      <w:proofErr w:type="gramEnd"/>
      <w:r w:rsidRPr="00630A1A">
        <w:rPr>
          <w:rFonts w:ascii="Simplified Arabic" w:hAnsi="Simplified Arabic" w:cs="Simplified Arabic" w:hint="cs"/>
          <w:b/>
          <w:bCs/>
          <w:sz w:val="32"/>
          <w:szCs w:val="32"/>
          <w:rtl/>
          <w:lang w:bidi="ar-DZ"/>
        </w:rPr>
        <w:t xml:space="preserve"> 03 </w:t>
      </w:r>
    </w:p>
    <w:tbl>
      <w:tblPr>
        <w:tblStyle w:val="Grilledutableau"/>
        <w:bidiVisual/>
        <w:tblW w:w="0" w:type="auto"/>
        <w:tblLook w:val="04A0"/>
      </w:tblPr>
      <w:tblGrid>
        <w:gridCol w:w="1100"/>
        <w:gridCol w:w="2268"/>
        <w:gridCol w:w="2126"/>
        <w:gridCol w:w="2126"/>
      </w:tblGrid>
      <w:tr w:rsidR="006C372E" w:rsidTr="00FD441C">
        <w:tc>
          <w:tcPr>
            <w:tcW w:w="1100"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الرقم</w:t>
            </w:r>
            <w:proofErr w:type="gramEnd"/>
            <w:r>
              <w:rPr>
                <w:rFonts w:ascii="Simplified Arabic" w:hAnsi="Simplified Arabic" w:cs="Simplified Arabic" w:hint="cs"/>
                <w:sz w:val="28"/>
                <w:szCs w:val="28"/>
                <w:rtl/>
                <w:lang w:bidi="ar-DZ"/>
              </w:rPr>
              <w:t xml:space="preserve"> </w:t>
            </w:r>
          </w:p>
        </w:tc>
        <w:tc>
          <w:tcPr>
            <w:tcW w:w="2268"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اللقب</w:t>
            </w:r>
            <w:proofErr w:type="gramEnd"/>
          </w:p>
        </w:tc>
        <w:tc>
          <w:tcPr>
            <w:tcW w:w="2126"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الاسم</w:t>
            </w:r>
            <w:proofErr w:type="gramEnd"/>
          </w:p>
        </w:tc>
        <w:tc>
          <w:tcPr>
            <w:tcW w:w="2126"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العلامة</w:t>
            </w:r>
            <w:proofErr w:type="gramEnd"/>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2268" w:type="dxa"/>
          </w:tcPr>
          <w:p w:rsidR="006C372E" w:rsidRDefault="006C372E"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الفيلف</w:t>
            </w:r>
            <w:proofErr w:type="spellEnd"/>
          </w:p>
        </w:tc>
        <w:tc>
          <w:tcPr>
            <w:tcW w:w="2126"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نوال</w:t>
            </w:r>
            <w:proofErr w:type="gramEnd"/>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12.5</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2268" w:type="dxa"/>
          </w:tcPr>
          <w:p w:rsidR="006C372E" w:rsidRDefault="006C372E"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بوالنح</w:t>
            </w:r>
            <w:proofErr w:type="spellEnd"/>
          </w:p>
        </w:tc>
        <w:tc>
          <w:tcPr>
            <w:tcW w:w="2126" w:type="dxa"/>
          </w:tcPr>
          <w:p w:rsidR="006C372E" w:rsidRDefault="006C372E"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سيليا</w:t>
            </w:r>
            <w:proofErr w:type="spellEnd"/>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03</w:t>
            </w:r>
          </w:p>
        </w:tc>
        <w:tc>
          <w:tcPr>
            <w:tcW w:w="2268" w:type="dxa"/>
          </w:tcPr>
          <w:p w:rsidR="006C372E" w:rsidRDefault="006C372E"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بورورو</w:t>
            </w:r>
            <w:proofErr w:type="spellEnd"/>
          </w:p>
        </w:tc>
        <w:tc>
          <w:tcPr>
            <w:tcW w:w="2126"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مهدي</w:t>
            </w:r>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04</w:t>
            </w:r>
          </w:p>
        </w:tc>
        <w:tc>
          <w:tcPr>
            <w:tcW w:w="2268" w:type="dxa"/>
          </w:tcPr>
          <w:p w:rsidR="006C372E" w:rsidRDefault="006C372E"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بوسماحة</w:t>
            </w:r>
            <w:proofErr w:type="spellEnd"/>
          </w:p>
        </w:tc>
        <w:tc>
          <w:tcPr>
            <w:tcW w:w="2126" w:type="dxa"/>
          </w:tcPr>
          <w:p w:rsidR="006C372E" w:rsidRDefault="006C372E"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اسحاق</w:t>
            </w:r>
            <w:proofErr w:type="spellEnd"/>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w:t>
            </w:r>
          </w:p>
        </w:tc>
        <w:tc>
          <w:tcPr>
            <w:tcW w:w="2268" w:type="dxa"/>
          </w:tcPr>
          <w:p w:rsidR="006C372E" w:rsidRDefault="006C372E"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جودر</w:t>
            </w:r>
            <w:proofErr w:type="spellEnd"/>
          </w:p>
        </w:tc>
        <w:tc>
          <w:tcPr>
            <w:tcW w:w="2126"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شيماء</w:t>
            </w:r>
            <w:proofErr w:type="gramEnd"/>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w:t>
            </w:r>
          </w:p>
        </w:tc>
        <w:tc>
          <w:tcPr>
            <w:tcW w:w="2268"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خلافة</w:t>
            </w:r>
            <w:proofErr w:type="gramEnd"/>
          </w:p>
        </w:tc>
        <w:tc>
          <w:tcPr>
            <w:tcW w:w="2126"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عباس</w:t>
            </w:r>
            <w:proofErr w:type="gramEnd"/>
          </w:p>
        </w:tc>
        <w:tc>
          <w:tcPr>
            <w:tcW w:w="2126" w:type="dxa"/>
          </w:tcPr>
          <w:p w:rsidR="006C372E" w:rsidRDefault="00630A1A"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07</w:t>
            </w:r>
          </w:p>
        </w:tc>
        <w:tc>
          <w:tcPr>
            <w:tcW w:w="2268"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رضوان</w:t>
            </w:r>
            <w:proofErr w:type="gramEnd"/>
          </w:p>
        </w:tc>
        <w:tc>
          <w:tcPr>
            <w:tcW w:w="2126"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نهاد</w:t>
            </w:r>
            <w:proofErr w:type="gramEnd"/>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5.5</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w:t>
            </w:r>
          </w:p>
        </w:tc>
        <w:tc>
          <w:tcPr>
            <w:tcW w:w="2268"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رموش</w:t>
            </w:r>
            <w:proofErr w:type="gramEnd"/>
          </w:p>
        </w:tc>
        <w:tc>
          <w:tcPr>
            <w:tcW w:w="2126"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محمد</w:t>
            </w:r>
            <w:proofErr w:type="gramEnd"/>
            <w:r>
              <w:rPr>
                <w:rFonts w:ascii="Simplified Arabic" w:hAnsi="Simplified Arabic" w:cs="Simplified Arabic" w:hint="cs"/>
                <w:sz w:val="28"/>
                <w:szCs w:val="28"/>
                <w:rtl/>
                <w:lang w:bidi="ar-DZ"/>
              </w:rPr>
              <w:t xml:space="preserve"> الصالح</w:t>
            </w:r>
          </w:p>
        </w:tc>
        <w:tc>
          <w:tcPr>
            <w:tcW w:w="2126" w:type="dxa"/>
          </w:tcPr>
          <w:p w:rsidR="006C372E" w:rsidRDefault="00630A1A"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2268"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زنادي</w:t>
            </w:r>
            <w:proofErr w:type="gramEnd"/>
          </w:p>
        </w:tc>
        <w:tc>
          <w:tcPr>
            <w:tcW w:w="2126"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ياسمين</w:t>
            </w:r>
            <w:proofErr w:type="gramEnd"/>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c>
          <w:tcPr>
            <w:tcW w:w="2268" w:type="dxa"/>
          </w:tcPr>
          <w:p w:rsidR="006C372E" w:rsidRDefault="006C372E"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سعيداني</w:t>
            </w:r>
            <w:proofErr w:type="spellEnd"/>
          </w:p>
        </w:tc>
        <w:tc>
          <w:tcPr>
            <w:tcW w:w="2126"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حنان</w:t>
            </w:r>
            <w:proofErr w:type="gramEnd"/>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w:t>
            </w:r>
          </w:p>
        </w:tc>
        <w:tc>
          <w:tcPr>
            <w:tcW w:w="2268"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صياح</w:t>
            </w:r>
            <w:proofErr w:type="gramEnd"/>
          </w:p>
        </w:tc>
        <w:tc>
          <w:tcPr>
            <w:tcW w:w="2126" w:type="dxa"/>
          </w:tcPr>
          <w:p w:rsidR="006C372E" w:rsidRDefault="006C372E"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اليسية</w:t>
            </w:r>
            <w:proofErr w:type="spellEnd"/>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p>
        </w:tc>
        <w:tc>
          <w:tcPr>
            <w:tcW w:w="2268" w:type="dxa"/>
          </w:tcPr>
          <w:p w:rsidR="006C372E" w:rsidRDefault="006C372E"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كبير</w:t>
            </w:r>
            <w:proofErr w:type="gramEnd"/>
          </w:p>
        </w:tc>
        <w:tc>
          <w:tcPr>
            <w:tcW w:w="2126"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عبد الودود</w:t>
            </w:r>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16.5</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w:t>
            </w:r>
          </w:p>
        </w:tc>
        <w:tc>
          <w:tcPr>
            <w:tcW w:w="2268" w:type="dxa"/>
          </w:tcPr>
          <w:p w:rsidR="006C372E" w:rsidRDefault="006C372E"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كساي</w:t>
            </w:r>
            <w:proofErr w:type="spellEnd"/>
          </w:p>
        </w:tc>
        <w:tc>
          <w:tcPr>
            <w:tcW w:w="2126" w:type="dxa"/>
          </w:tcPr>
          <w:p w:rsidR="006C372E" w:rsidRDefault="00FD441C"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ثيزيري</w:t>
            </w:r>
            <w:proofErr w:type="spellEnd"/>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3.5</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w:t>
            </w:r>
          </w:p>
        </w:tc>
        <w:tc>
          <w:tcPr>
            <w:tcW w:w="2268" w:type="dxa"/>
          </w:tcPr>
          <w:p w:rsidR="006C372E" w:rsidRDefault="00FD441C"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لعويسي</w:t>
            </w:r>
            <w:proofErr w:type="spellEnd"/>
          </w:p>
        </w:tc>
        <w:tc>
          <w:tcPr>
            <w:tcW w:w="2126" w:type="dxa"/>
          </w:tcPr>
          <w:p w:rsidR="006C372E" w:rsidRDefault="00FD441C"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هويدا</w:t>
            </w:r>
            <w:proofErr w:type="spellEnd"/>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10.5</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w:t>
            </w:r>
          </w:p>
        </w:tc>
        <w:tc>
          <w:tcPr>
            <w:tcW w:w="2268" w:type="dxa"/>
          </w:tcPr>
          <w:p w:rsidR="006C372E" w:rsidRDefault="00FD441C"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مجاهد</w:t>
            </w:r>
            <w:proofErr w:type="gramEnd"/>
          </w:p>
        </w:tc>
        <w:tc>
          <w:tcPr>
            <w:tcW w:w="2126" w:type="dxa"/>
          </w:tcPr>
          <w:p w:rsidR="006C372E" w:rsidRDefault="00FD441C"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مليسة</w:t>
            </w:r>
            <w:proofErr w:type="spellEnd"/>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16</w:t>
            </w:r>
          </w:p>
        </w:tc>
        <w:tc>
          <w:tcPr>
            <w:tcW w:w="2268" w:type="dxa"/>
          </w:tcPr>
          <w:p w:rsidR="006C372E" w:rsidRDefault="00FD441C"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مخلوف</w:t>
            </w:r>
            <w:proofErr w:type="spellEnd"/>
          </w:p>
        </w:tc>
        <w:tc>
          <w:tcPr>
            <w:tcW w:w="2126" w:type="dxa"/>
          </w:tcPr>
          <w:p w:rsidR="006C372E" w:rsidRDefault="00FD441C" w:rsidP="006C372E">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ذكرى</w:t>
            </w:r>
            <w:proofErr w:type="gramEnd"/>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r>
      <w:tr w:rsidR="006C372E" w:rsidTr="00FD441C">
        <w:tc>
          <w:tcPr>
            <w:tcW w:w="1100" w:type="dxa"/>
          </w:tcPr>
          <w:p w:rsidR="006C372E" w:rsidRDefault="006C372E"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w:t>
            </w:r>
          </w:p>
        </w:tc>
        <w:tc>
          <w:tcPr>
            <w:tcW w:w="2268" w:type="dxa"/>
          </w:tcPr>
          <w:p w:rsidR="006C372E" w:rsidRDefault="00FD441C"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مخلوفي</w:t>
            </w:r>
            <w:proofErr w:type="spellEnd"/>
          </w:p>
        </w:tc>
        <w:tc>
          <w:tcPr>
            <w:tcW w:w="2126" w:type="dxa"/>
          </w:tcPr>
          <w:p w:rsidR="006C372E" w:rsidRDefault="00FD441C" w:rsidP="006C372E">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شانيز</w:t>
            </w:r>
            <w:proofErr w:type="spellEnd"/>
          </w:p>
        </w:tc>
        <w:tc>
          <w:tcPr>
            <w:tcW w:w="2126" w:type="dxa"/>
          </w:tcPr>
          <w:p w:rsidR="006C372E" w:rsidRDefault="00C73DC3" w:rsidP="006C372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07</w:t>
            </w:r>
          </w:p>
        </w:tc>
      </w:tr>
    </w:tbl>
    <w:p w:rsidR="006C372E" w:rsidRDefault="006C372E" w:rsidP="006C372E">
      <w:pPr>
        <w:bidi/>
        <w:rPr>
          <w:rFonts w:ascii="Simplified Arabic" w:hAnsi="Simplified Arabic" w:cs="Simplified Arabic"/>
          <w:sz w:val="28"/>
          <w:szCs w:val="28"/>
          <w:rtl/>
          <w:lang w:bidi="ar-DZ"/>
        </w:rPr>
      </w:pPr>
    </w:p>
    <w:p w:rsidR="00630A1A" w:rsidRDefault="00630A1A" w:rsidP="00630A1A">
      <w:pPr>
        <w:bidi/>
        <w:rPr>
          <w:rFonts w:ascii="Simplified Arabic" w:hAnsi="Simplified Arabic" w:cs="Simplified Arabic"/>
          <w:sz w:val="28"/>
          <w:szCs w:val="28"/>
          <w:rtl/>
          <w:lang w:bidi="ar-DZ"/>
        </w:rPr>
      </w:pPr>
    </w:p>
    <w:p w:rsidR="00630A1A" w:rsidRDefault="00630A1A" w:rsidP="00630A1A">
      <w:pPr>
        <w:bidi/>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أستاذة المقياس: الأستاذة صياد</w:t>
      </w:r>
    </w:p>
    <w:p w:rsidR="00D63B93" w:rsidRDefault="00D63B93" w:rsidP="00D63B93">
      <w:pPr>
        <w:rPr>
          <w:rFonts w:ascii="Simplified Arabic" w:hAnsi="Simplified Arabic" w:cs="Simplified Arabic"/>
          <w:b/>
          <w:bCs/>
          <w:sz w:val="40"/>
          <w:szCs w:val="40"/>
          <w:lang w:bidi="ar-DZ"/>
        </w:rPr>
      </w:pPr>
    </w:p>
    <w:p w:rsidR="00D63B93" w:rsidRDefault="00D63B93" w:rsidP="00D63B93">
      <w:pPr>
        <w:jc w:val="center"/>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lastRenderedPageBreak/>
        <w:t>الإجابة النموذجية لامتحان الدورة العادية في  مقياس الحضارة العربية الإسلامية</w:t>
      </w:r>
    </w:p>
    <w:p w:rsidR="00D63B93" w:rsidRDefault="00D63B93" w:rsidP="00D63B93">
      <w:pPr>
        <w:jc w:val="center"/>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السنة الأولى </w:t>
      </w:r>
      <w:proofErr w:type="gramStart"/>
      <w:r>
        <w:rPr>
          <w:rFonts w:ascii="Simplified Arabic" w:hAnsi="Simplified Arabic" w:cs="Simplified Arabic"/>
          <w:b/>
          <w:bCs/>
          <w:sz w:val="28"/>
          <w:szCs w:val="28"/>
          <w:rtl/>
          <w:lang w:bidi="ar-DZ"/>
        </w:rPr>
        <w:t>علوم</w:t>
      </w:r>
      <w:proofErr w:type="gramEnd"/>
      <w:r>
        <w:rPr>
          <w:rFonts w:ascii="Simplified Arabic" w:hAnsi="Simplified Arabic" w:cs="Simplified Arabic"/>
          <w:b/>
          <w:bCs/>
          <w:sz w:val="28"/>
          <w:szCs w:val="28"/>
          <w:rtl/>
          <w:lang w:bidi="ar-DZ"/>
        </w:rPr>
        <w:t xml:space="preserve"> سياسية جذع مشترك – السداسي الثاني –</w:t>
      </w:r>
    </w:p>
    <w:p w:rsidR="00D63B93" w:rsidRDefault="00D63B93" w:rsidP="00D63B93">
      <w:pPr>
        <w:jc w:val="right"/>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الجواب </w:t>
      </w:r>
      <w:proofErr w:type="gramStart"/>
      <w:r>
        <w:rPr>
          <w:rFonts w:ascii="Simplified Arabic" w:hAnsi="Simplified Arabic" w:cs="Simplified Arabic"/>
          <w:b/>
          <w:bCs/>
          <w:sz w:val="28"/>
          <w:szCs w:val="28"/>
          <w:rtl/>
          <w:lang w:bidi="ar-DZ"/>
        </w:rPr>
        <w:t>الأول</w:t>
      </w:r>
      <w:r>
        <w:rPr>
          <w:rFonts w:ascii="Simplified Arabic" w:hAnsi="Simplified Arabic" w:cs="Simplified Arabic"/>
          <w:sz w:val="28"/>
          <w:szCs w:val="28"/>
          <w:rtl/>
          <w:lang w:bidi="ar-DZ"/>
        </w:rPr>
        <w:t xml:space="preserve"> :</w:t>
      </w:r>
      <w:proofErr w:type="gramEnd"/>
      <w:r>
        <w:rPr>
          <w:rFonts w:ascii="Simplified Arabic" w:hAnsi="Simplified Arabic" w:cs="Simplified Arabic"/>
          <w:sz w:val="28"/>
          <w:szCs w:val="28"/>
          <w:rtl/>
          <w:lang w:bidi="ar-DZ"/>
        </w:rPr>
        <w:t xml:space="preserve"> المصطلحات هي على التوالي : الانتخاب  ، الشرطة،   الوزارات</w:t>
      </w:r>
    </w:p>
    <w:p w:rsidR="00D63B93" w:rsidRDefault="00D63B93" w:rsidP="00D63B93">
      <w:pPr>
        <w:jc w:val="right"/>
        <w:rPr>
          <w:rFonts w:ascii="Simplified Arabic" w:hAnsi="Simplified Arabic" w:cs="Simplified Arabic"/>
          <w:b/>
          <w:bCs/>
          <w:sz w:val="28"/>
          <w:szCs w:val="28"/>
          <w:rtl/>
          <w:lang w:bidi="ar-DZ"/>
        </w:rPr>
      </w:pPr>
      <w:proofErr w:type="gramStart"/>
      <w:r>
        <w:rPr>
          <w:rFonts w:ascii="Simplified Arabic" w:hAnsi="Simplified Arabic" w:cs="Simplified Arabic"/>
          <w:b/>
          <w:bCs/>
          <w:sz w:val="28"/>
          <w:szCs w:val="28"/>
          <w:rtl/>
          <w:lang w:bidi="ar-DZ"/>
        </w:rPr>
        <w:t>الجواب</w:t>
      </w:r>
      <w:proofErr w:type="gramEnd"/>
      <w:r>
        <w:rPr>
          <w:rFonts w:ascii="Simplified Arabic" w:hAnsi="Simplified Arabic" w:cs="Simplified Arabic"/>
          <w:b/>
          <w:bCs/>
          <w:sz w:val="28"/>
          <w:szCs w:val="28"/>
          <w:rtl/>
          <w:lang w:bidi="ar-DZ"/>
        </w:rPr>
        <w:t xml:space="preserve"> الثاني:</w:t>
      </w:r>
    </w:p>
    <w:p w:rsidR="00D63B93" w:rsidRDefault="00D63B93" w:rsidP="00D63B93">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نميز  بين الثقافة و الحضارة : الثقافة تتعلق بالجوانب الفكرية و الروحية بينما ترتبط الحضارة بالجوانب المادية من حياة الإنسان بالإضافة إلى الجانب الروحي ( الثقافة إذن جزء من الحضارة). </w:t>
      </w:r>
    </w:p>
    <w:p w:rsidR="00D63B93" w:rsidRDefault="00D63B93" w:rsidP="00D63B93">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نميز بين الحضارة و </w:t>
      </w:r>
      <w:proofErr w:type="gramStart"/>
      <w:r>
        <w:rPr>
          <w:rFonts w:ascii="Simplified Arabic" w:hAnsi="Simplified Arabic" w:cs="Simplified Arabic"/>
          <w:sz w:val="28"/>
          <w:szCs w:val="28"/>
          <w:rtl/>
          <w:lang w:bidi="ar-DZ"/>
        </w:rPr>
        <w:t>المدنية :</w:t>
      </w:r>
      <w:proofErr w:type="gramEnd"/>
      <w:r>
        <w:rPr>
          <w:rFonts w:ascii="Simplified Arabic" w:hAnsi="Simplified Arabic" w:cs="Simplified Arabic"/>
          <w:sz w:val="28"/>
          <w:szCs w:val="28"/>
          <w:rtl/>
          <w:lang w:bidi="ar-DZ"/>
        </w:rPr>
        <w:t xml:space="preserve"> المدنية تتعلق بالجوانب المادية ( التطور المادي للإنسان يتجسد فينظم الحياة ووسائلها) ،  بينما الحضارة تشمل إلى جانب ذلك العوامل الروحية، و بذلك تكون المدنية جزء من الحضارة .</w:t>
      </w:r>
    </w:p>
    <w:p w:rsidR="00D63B93" w:rsidRDefault="00D63B93" w:rsidP="00D63B93">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وزارة التفويض مخولة بممارسة سلطة اتخاذ القرار والإشراف على تنفيذه،  بينما وزارة التنفيذ هي مؤسسة ذات طابع </w:t>
      </w:r>
      <w:proofErr w:type="gramStart"/>
      <w:r>
        <w:rPr>
          <w:rFonts w:ascii="Simplified Arabic" w:hAnsi="Simplified Arabic" w:cs="Simplified Arabic"/>
          <w:sz w:val="28"/>
          <w:szCs w:val="28"/>
          <w:rtl/>
          <w:lang w:bidi="ar-DZ"/>
        </w:rPr>
        <w:t>إداري  يقتصر</w:t>
      </w:r>
      <w:proofErr w:type="gramEnd"/>
      <w:r>
        <w:rPr>
          <w:rFonts w:ascii="Simplified Arabic" w:hAnsi="Simplified Arabic" w:cs="Simplified Arabic"/>
          <w:sz w:val="28"/>
          <w:szCs w:val="28"/>
          <w:rtl/>
          <w:lang w:bidi="ar-DZ"/>
        </w:rPr>
        <w:t xml:space="preserve"> دورها على التنفيذ فقط.</w:t>
      </w:r>
    </w:p>
    <w:p w:rsidR="00D63B93" w:rsidRDefault="00D63B93" w:rsidP="00D63B93">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الغنائم يحصل عليها المسلمون بعد قتالهم للعدو و الانتصار </w:t>
      </w:r>
      <w:proofErr w:type="gramStart"/>
      <w:r>
        <w:rPr>
          <w:rFonts w:ascii="Simplified Arabic" w:hAnsi="Simplified Arabic" w:cs="Simplified Arabic"/>
          <w:sz w:val="28"/>
          <w:szCs w:val="28"/>
          <w:rtl/>
          <w:lang w:bidi="ar-DZ"/>
        </w:rPr>
        <w:t>عليه ،</w:t>
      </w:r>
      <w:proofErr w:type="gramEnd"/>
      <w:r>
        <w:rPr>
          <w:rFonts w:ascii="Simplified Arabic" w:hAnsi="Simplified Arabic" w:cs="Simplified Arabic"/>
          <w:sz w:val="28"/>
          <w:szCs w:val="28"/>
          <w:rtl/>
          <w:lang w:bidi="ar-DZ"/>
        </w:rPr>
        <w:t xml:space="preserve"> بينما الفيء يتمثل فيما يحصل عليه المسلمون صلحا من غير قتال.</w:t>
      </w:r>
    </w:p>
    <w:p w:rsidR="00D63B93" w:rsidRDefault="00D63B93" w:rsidP="00D63B93">
      <w:pPr>
        <w:jc w:val="right"/>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الجواب </w:t>
      </w:r>
      <w:proofErr w:type="gramStart"/>
      <w:r>
        <w:rPr>
          <w:rFonts w:ascii="Simplified Arabic" w:hAnsi="Simplified Arabic" w:cs="Simplified Arabic"/>
          <w:b/>
          <w:bCs/>
          <w:sz w:val="28"/>
          <w:szCs w:val="28"/>
          <w:rtl/>
          <w:lang w:bidi="ar-DZ"/>
        </w:rPr>
        <w:t>الثالث</w:t>
      </w:r>
      <w:r>
        <w:rPr>
          <w:rFonts w:ascii="Simplified Arabic" w:hAnsi="Simplified Arabic" w:cs="Simplified Arabic"/>
          <w:sz w:val="28"/>
          <w:szCs w:val="28"/>
          <w:rtl/>
          <w:lang w:bidi="ar-DZ"/>
        </w:rPr>
        <w:t xml:space="preserve">  :</w:t>
      </w:r>
      <w:proofErr w:type="gramEnd"/>
      <w:r>
        <w:rPr>
          <w:rFonts w:ascii="Simplified Arabic" w:hAnsi="Simplified Arabic" w:cs="Simplified Arabic"/>
          <w:sz w:val="28"/>
          <w:szCs w:val="28"/>
          <w:rtl/>
          <w:lang w:bidi="ar-DZ"/>
        </w:rPr>
        <w:t xml:space="preserve"> اعتمد المسلمون  في اقتباسهم من الحضارات الأخرى على :</w:t>
      </w:r>
    </w:p>
    <w:p w:rsidR="00D63B93" w:rsidRDefault="00D63B93" w:rsidP="00D63B93">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النقل و </w:t>
      </w:r>
      <w:proofErr w:type="gramStart"/>
      <w:r>
        <w:rPr>
          <w:rFonts w:ascii="Simplified Arabic" w:hAnsi="Simplified Arabic" w:cs="Simplified Arabic"/>
          <w:sz w:val="28"/>
          <w:szCs w:val="28"/>
          <w:rtl/>
          <w:lang w:bidi="ar-DZ"/>
        </w:rPr>
        <w:t>الترجمة ،</w:t>
      </w:r>
      <w:proofErr w:type="gramEnd"/>
      <w:r>
        <w:rPr>
          <w:rFonts w:ascii="Simplified Arabic" w:hAnsi="Simplified Arabic" w:cs="Simplified Arabic"/>
          <w:sz w:val="28"/>
          <w:szCs w:val="28"/>
          <w:rtl/>
          <w:lang w:bidi="ar-DZ"/>
        </w:rPr>
        <w:t xml:space="preserve"> الشرح و التفسير ، النقد و التصحيح ، الإضافة و الابتكار ( مع الشرح ).</w:t>
      </w:r>
    </w:p>
    <w:p w:rsidR="00D63B93" w:rsidRDefault="00D63B93" w:rsidP="00D63B93">
      <w:pPr>
        <w:jc w:val="right"/>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الجواب الرابع </w:t>
      </w:r>
      <w:r>
        <w:rPr>
          <w:rFonts w:ascii="Simplified Arabic" w:hAnsi="Simplified Arabic" w:cs="Simplified Arabic"/>
          <w:sz w:val="28"/>
          <w:szCs w:val="28"/>
          <w:rtl/>
          <w:lang w:bidi="ar-DZ"/>
        </w:rPr>
        <w:t xml:space="preserve">: يشير التسامح الديني إلى التعايش السلمي مع غير المسلمين و استقطابهم بالحكمة و الموعظة الحسنة بعيدا عن التعصب و العنصرية ، وقد تجسد ذلك في ظل الخلافة الإسلامية  على أكثر من صعيد منذ عهد الرسول صلى الله عليه وسلم حيث لم يكره أحدا من أهل الذمة على الإسلام وحفظ حقوقهم في ظل الدولة الإسلامية  كما نصت على ذلك وثيقة المدينة ، ومن المظاهر الدالة على تجسيد قيم التسامح الديني نذكر :امتلاك رجال الدين في الكنيسة السلطة التامة  على رعاياهم في كل شؤونهم الدينية ولهم كل الحرية في ممارسة شعائرهم و طقوسهم  ، الوظائف كانت تمنح على أساس الكفاءة </w:t>
      </w:r>
      <w:r>
        <w:rPr>
          <w:rFonts w:ascii="Simplified Arabic" w:hAnsi="Simplified Arabic" w:cs="Simplified Arabic"/>
          <w:sz w:val="28"/>
          <w:szCs w:val="28"/>
          <w:rtl/>
          <w:lang w:bidi="ar-DZ"/>
        </w:rPr>
        <w:lastRenderedPageBreak/>
        <w:t>بغض النظر عن المعتقد و الديانة ( باستثناء الوظائف الحساسة) ، الحلقات العلمية في حضرة الخلفاء كانت تجمع بين مختلف العلماء على اختلاف أديانهم و مذاهبهم .......</w:t>
      </w:r>
    </w:p>
    <w:p w:rsidR="00D63B93" w:rsidRDefault="00D63B93" w:rsidP="00D63B93">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وقد تأكد ذلك في الضمانات التي قدمها الخلفاء الراشدون لحماية حقوق غير المسلمين في ممارساتهم العقائدية مثل ما جاء في الصحيفة العمرية. </w:t>
      </w:r>
    </w:p>
    <w:p w:rsidR="00D63B93" w:rsidRDefault="00D63B93" w:rsidP="00D63B93">
      <w:pPr>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الجواب الخامس</w:t>
      </w:r>
      <w:r>
        <w:rPr>
          <w:rFonts w:ascii="Simplified Arabic" w:hAnsi="Simplified Arabic" w:cs="Simplified Arabic"/>
          <w:sz w:val="28"/>
          <w:szCs w:val="28"/>
          <w:rtl/>
          <w:lang w:bidi="ar-DZ"/>
        </w:rPr>
        <w:t xml:space="preserve"> : صنف </w:t>
      </w:r>
      <w:proofErr w:type="spellStart"/>
      <w:r>
        <w:rPr>
          <w:rFonts w:ascii="Simplified Arabic" w:hAnsi="Simplified Arabic" w:cs="Simplified Arabic"/>
          <w:sz w:val="28"/>
          <w:szCs w:val="28"/>
          <w:rtl/>
          <w:lang w:bidi="ar-DZ"/>
        </w:rPr>
        <w:t>هنتنغتون</w:t>
      </w:r>
      <w:proofErr w:type="spellEnd"/>
      <w:r>
        <w:rPr>
          <w:rFonts w:ascii="Simplified Arabic" w:hAnsi="Simplified Arabic" w:cs="Simplified Arabic"/>
          <w:sz w:val="28"/>
          <w:szCs w:val="28"/>
          <w:rtl/>
          <w:lang w:bidi="ar-DZ"/>
        </w:rPr>
        <w:t xml:space="preserve"> الحضارات إلى 03 مجموعات هي :</w:t>
      </w:r>
    </w:p>
    <w:p w:rsidR="00D63B93" w:rsidRDefault="00D63B93" w:rsidP="00D63B93">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*الحضارات المتحدية : الإسلامية و الصينية ، علاقتها مع الغرب عدائية. </w:t>
      </w:r>
    </w:p>
    <w:p w:rsidR="00D63B93" w:rsidRDefault="00D63B93" w:rsidP="00D63B93">
      <w:pPr>
        <w:bidi/>
        <w:jc w:val="both"/>
        <w:rPr>
          <w:rFonts w:ascii="Simplified Arabic" w:hAnsi="Simplified Arabic" w:cs="Simplified Arabic"/>
          <w:b/>
          <w:bCs/>
          <w:sz w:val="28"/>
          <w:szCs w:val="28"/>
          <w:rtl/>
          <w:lang w:bidi="ar-DZ"/>
        </w:rPr>
      </w:pPr>
      <w:r>
        <w:rPr>
          <w:rFonts w:ascii="Simplified Arabic" w:hAnsi="Simplified Arabic" w:cs="Simplified Arabic"/>
          <w:sz w:val="28"/>
          <w:szCs w:val="28"/>
          <w:rtl/>
          <w:lang w:bidi="ar-DZ"/>
        </w:rPr>
        <w:t>* الحضارات المتأرجحة : الروسية و الهندية  تتأرجح بين الغرب و الحضارات المتحدية .</w:t>
      </w:r>
    </w:p>
    <w:p w:rsidR="00D63B93" w:rsidRDefault="00D63B93" w:rsidP="00D63B93">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الحضارات الأضعف : لا تثير المخاوف ومستويات الصراع فيها مع الغرب هي الأدنى لاعتمادها عليه وهي حضارة أمريكا اللاتينية.</w:t>
      </w:r>
    </w:p>
    <w:p w:rsidR="00D63B93" w:rsidRDefault="00D63B93" w:rsidP="00D63B93">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توقع أن الحضارة الإسلامية ستشكل تحديا كبيرا بالنسبة للحضارة الغربية، لكنها لا يمكن أن تتفوق عليها بسبب تماسك </w:t>
      </w:r>
      <w:proofErr w:type="gramStart"/>
      <w:r>
        <w:rPr>
          <w:rFonts w:ascii="Simplified Arabic" w:hAnsi="Simplified Arabic" w:cs="Simplified Arabic"/>
          <w:sz w:val="28"/>
          <w:szCs w:val="28"/>
          <w:rtl/>
          <w:lang w:bidi="ar-DZ"/>
        </w:rPr>
        <w:t>الحضارة  الغربية</w:t>
      </w:r>
      <w:proofErr w:type="gramEnd"/>
      <w:r>
        <w:rPr>
          <w:rFonts w:ascii="Simplified Arabic" w:hAnsi="Simplified Arabic" w:cs="Simplified Arabic"/>
          <w:sz w:val="28"/>
          <w:szCs w:val="28"/>
          <w:rtl/>
          <w:lang w:bidi="ar-DZ"/>
        </w:rPr>
        <w:t xml:space="preserve"> وارثها التاريخي العريق المبني على أسس متينة قوامها العدل والمساواة و الحرية والعقلانية وسيادة القانون .  </w:t>
      </w:r>
    </w:p>
    <w:p w:rsidR="00D63B93" w:rsidRDefault="00D63B93" w:rsidP="00D63B93">
      <w:pPr>
        <w:jc w:val="right"/>
        <w:rPr>
          <w:rFonts w:ascii="Simplified Arabic" w:hAnsi="Simplified Arabic" w:cs="Simplified Arabic"/>
          <w:b/>
          <w:bCs/>
          <w:sz w:val="28"/>
          <w:szCs w:val="28"/>
          <w:rtl/>
          <w:lang w:bidi="ar-DZ"/>
        </w:rPr>
      </w:pPr>
      <w:proofErr w:type="gramStart"/>
      <w:r>
        <w:rPr>
          <w:rFonts w:ascii="Simplified Arabic" w:hAnsi="Simplified Arabic" w:cs="Simplified Arabic"/>
          <w:b/>
          <w:bCs/>
          <w:sz w:val="28"/>
          <w:szCs w:val="28"/>
          <w:rtl/>
          <w:lang w:bidi="ar-DZ"/>
        </w:rPr>
        <w:t>الجواب</w:t>
      </w:r>
      <w:proofErr w:type="gramEnd"/>
      <w:r>
        <w:rPr>
          <w:rFonts w:ascii="Simplified Arabic" w:hAnsi="Simplified Arabic" w:cs="Simplified Arabic"/>
          <w:b/>
          <w:bCs/>
          <w:sz w:val="28"/>
          <w:szCs w:val="28"/>
          <w:rtl/>
          <w:lang w:bidi="ar-DZ"/>
        </w:rPr>
        <w:t xml:space="preserve"> السادس: </w:t>
      </w:r>
      <w:r>
        <w:rPr>
          <w:rFonts w:ascii="Simplified Arabic" w:hAnsi="Simplified Arabic" w:cs="Simplified Arabic"/>
          <w:sz w:val="28"/>
          <w:szCs w:val="28"/>
          <w:rtl/>
          <w:lang w:bidi="ar-DZ"/>
        </w:rPr>
        <w:t xml:space="preserve">يتوف إعادة بعث الحضارة الإسلامية على مجموعة من العوامل منها: </w:t>
      </w:r>
    </w:p>
    <w:p w:rsidR="00D63B93" w:rsidRDefault="00D63B93" w:rsidP="00D63B93">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أولا:  وجود الإرادة والرغبة في التمكين للأمة الإسلامية من  قبل شعوبها وحكوماتها. </w:t>
      </w:r>
    </w:p>
    <w:p w:rsidR="00D63B93" w:rsidRDefault="00D63B93" w:rsidP="00D63B93">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ثانيا:  القضاء على حالة الانقسام في الأمة وبناء تكتل حضاري واحد </w:t>
      </w:r>
      <w:proofErr w:type="gramStart"/>
      <w:r>
        <w:rPr>
          <w:rFonts w:ascii="Simplified Arabic" w:hAnsi="Simplified Arabic" w:cs="Simplified Arabic"/>
          <w:sz w:val="28"/>
          <w:szCs w:val="28"/>
          <w:rtl/>
          <w:lang w:bidi="ar-DZ"/>
        </w:rPr>
        <w:t>تحت</w:t>
      </w:r>
      <w:proofErr w:type="gramEnd"/>
      <w:r>
        <w:rPr>
          <w:rFonts w:ascii="Simplified Arabic" w:hAnsi="Simplified Arabic" w:cs="Simplified Arabic"/>
          <w:sz w:val="28"/>
          <w:szCs w:val="28"/>
          <w:rtl/>
          <w:lang w:bidi="ar-DZ"/>
        </w:rPr>
        <w:t xml:space="preserve"> راية واحدة</w:t>
      </w:r>
    </w:p>
    <w:p w:rsidR="00D63B93" w:rsidRDefault="00D63B93" w:rsidP="00D63B93">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ثالثا: القضاء على حالة التخلف والوهن والتمكن من وسائل التطوير اقتصاديا واجتماعيا و سياسيا بالتركيز على النهضة التربوية ( التنشئة) والنهضة العلمية والتكنولوجية ( توطين المعرفة والاتجاه نحو الإبداع و </w:t>
      </w:r>
      <w:proofErr w:type="gramStart"/>
      <w:r>
        <w:rPr>
          <w:rFonts w:ascii="Simplified Arabic" w:hAnsi="Simplified Arabic" w:cs="Simplified Arabic"/>
          <w:sz w:val="28"/>
          <w:szCs w:val="28"/>
          <w:rtl/>
          <w:lang w:bidi="ar-DZ"/>
        </w:rPr>
        <w:t>الابتكار) .</w:t>
      </w:r>
      <w:proofErr w:type="gramEnd"/>
    </w:p>
    <w:p w:rsidR="00D63B93" w:rsidRDefault="00D63B93" w:rsidP="00D63B93">
      <w:pPr>
        <w:bidi/>
        <w:jc w:val="both"/>
        <w:rPr>
          <w:rFonts w:ascii="Simplified Arabic" w:hAnsi="Simplified Arabic" w:cs="Simplified Arabic"/>
          <w:sz w:val="28"/>
          <w:szCs w:val="28"/>
          <w:rtl/>
          <w:lang w:bidi="ar-DZ"/>
        </w:rPr>
      </w:pPr>
    </w:p>
    <w:p w:rsidR="00D63B93" w:rsidRDefault="00D63B93" w:rsidP="00D63B93">
      <w:pPr>
        <w:bidi/>
        <w:jc w:val="right"/>
        <w:rPr>
          <w:rFonts w:ascii="Simplified Arabic" w:hAnsi="Simplified Arabic" w:cs="Simplified Arabic"/>
          <w:sz w:val="28"/>
          <w:szCs w:val="28"/>
          <w:lang w:bidi="ar-DZ"/>
        </w:rPr>
      </w:pPr>
      <w:proofErr w:type="gramStart"/>
      <w:r>
        <w:rPr>
          <w:rFonts w:ascii="Simplified Arabic" w:hAnsi="Simplified Arabic" w:cs="Simplified Arabic" w:hint="cs"/>
          <w:b/>
          <w:bCs/>
          <w:sz w:val="28"/>
          <w:szCs w:val="28"/>
          <w:rtl/>
          <w:lang w:bidi="ar-DZ"/>
        </w:rPr>
        <w:t>بالتوفيق</w:t>
      </w:r>
      <w:proofErr w:type="gramEnd"/>
      <w:r>
        <w:rPr>
          <w:rFonts w:ascii="Simplified Arabic" w:hAnsi="Simplified Arabic" w:cs="Simplified Arabic" w:hint="cs"/>
          <w:b/>
          <w:bCs/>
          <w:sz w:val="28"/>
          <w:szCs w:val="28"/>
          <w:rtl/>
          <w:lang w:bidi="ar-DZ"/>
        </w:rPr>
        <w:t xml:space="preserve"> والسداد</w:t>
      </w:r>
    </w:p>
    <w:p w:rsidR="00D63B93" w:rsidRPr="006C372E" w:rsidRDefault="00D63B93" w:rsidP="00D63B93">
      <w:pPr>
        <w:bidi/>
        <w:rPr>
          <w:rFonts w:ascii="Simplified Arabic" w:hAnsi="Simplified Arabic" w:cs="Simplified Arabic" w:hint="cs"/>
          <w:sz w:val="28"/>
          <w:szCs w:val="28"/>
          <w:rtl/>
          <w:lang w:bidi="ar-DZ"/>
        </w:rPr>
      </w:pPr>
    </w:p>
    <w:sectPr w:rsidR="00D63B93" w:rsidRPr="006C372E" w:rsidSect="00CC65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372E"/>
    <w:rsid w:val="002B5359"/>
    <w:rsid w:val="00390719"/>
    <w:rsid w:val="00630A1A"/>
    <w:rsid w:val="006C372E"/>
    <w:rsid w:val="00713D05"/>
    <w:rsid w:val="00964044"/>
    <w:rsid w:val="009F4AD9"/>
    <w:rsid w:val="00C73DC3"/>
    <w:rsid w:val="00CC65E3"/>
    <w:rsid w:val="00D63B93"/>
    <w:rsid w:val="00DE5FAD"/>
    <w:rsid w:val="00FD44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C37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4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607</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Afak</dc:creator>
  <cp:lastModifiedBy>Afak</cp:lastModifiedBy>
  <cp:revision>6</cp:revision>
  <dcterms:created xsi:type="dcterms:W3CDTF">2024-05-15T09:15:00Z</dcterms:created>
  <dcterms:modified xsi:type="dcterms:W3CDTF">2024-05-15T12:04:00Z</dcterms:modified>
</cp:coreProperties>
</file>