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2" w:rsidRPr="0085227F" w:rsidRDefault="00843DD2" w:rsidP="006F5739">
      <w:pPr>
        <w:bidi/>
        <w:jc w:val="center"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85227F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جامعة محمد الصديق بن </w:t>
      </w:r>
      <w:proofErr w:type="gramStart"/>
      <w:r w:rsidRPr="0085227F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يحي</w:t>
      </w:r>
      <w:proofErr w:type="gramEnd"/>
    </w:p>
    <w:p w:rsidR="00843DD2" w:rsidRPr="0085227F" w:rsidRDefault="00843DD2" w:rsidP="006F5739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85227F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كلية العلوم الانسانية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و الاجتماعية</w:t>
      </w:r>
    </w:p>
    <w:p w:rsidR="00843DD2" w:rsidRPr="0085227F" w:rsidRDefault="00843DD2" w:rsidP="00353F76">
      <w:pPr>
        <w:bidi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DZ"/>
        </w:rPr>
      </w:pPr>
      <w:r w:rsidRPr="0085227F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        قسم علوم الاعلام و الاتصال             </w:t>
      </w:r>
      <w:r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DZ"/>
        </w:rPr>
        <w:t xml:space="preserve">المستوى: </w:t>
      </w:r>
      <w:r w:rsidR="00353F76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الثالثة اعلام</w:t>
      </w:r>
    </w:p>
    <w:p w:rsidR="00843DD2" w:rsidRDefault="006F5739" w:rsidP="00353F76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الاجابة النموذجية لمقياس</w:t>
      </w:r>
      <w:r w:rsidR="00843DD2" w:rsidRPr="0085227F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  <w:lang w:bidi="ar-DZ"/>
        </w:rPr>
        <w:t xml:space="preserve"> </w:t>
      </w:r>
      <w:r w:rsidR="00353F76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المشكلات الاجتماعية</w:t>
      </w:r>
    </w:p>
    <w:p w:rsidR="00645944" w:rsidRDefault="004E1393" w:rsidP="003B6C7E">
      <w:pPr>
        <w:bidi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 xml:space="preserve">السؤال الأول: </w:t>
      </w:r>
      <w:proofErr w:type="gramStart"/>
      <w:r w:rsidR="00645944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(0</w:t>
      </w:r>
      <w:r w:rsidR="003B6C7E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3</w:t>
      </w:r>
      <w:r w:rsidR="00645944">
        <w:rPr>
          <w:rFonts w:ascii="Traditional Arabic" w:hAnsi="Traditional Arabic" w:cs="Traditional Arabic" w:hint="cs"/>
          <w:b/>
          <w:bCs/>
          <w:sz w:val="34"/>
          <w:szCs w:val="34"/>
          <w:u w:val="single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 w:rsidR="0064594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:</w:t>
      </w:r>
      <w:proofErr w:type="gramEnd"/>
      <w:r w:rsidR="0064594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يرى ستارك </w:t>
      </w:r>
      <w:r w:rsidR="00645944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Stark.R</w:t>
      </w:r>
      <w:r w:rsidR="0064594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أن الحالة تصبح مشكلة اجتماعية عندما يعرفها عدد كبير من الناس</w:t>
      </w:r>
      <w:r w:rsidR="00BD2D85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'' اشرح العبارة في ضوء ما درسته</w:t>
      </w:r>
      <w:r w:rsidR="0064594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</w:p>
    <w:p w:rsidR="005C104F" w:rsidRPr="005C104F" w:rsidRDefault="005C104F" w:rsidP="005C104F">
      <w:pPr>
        <w:bidi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C104F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يتبين من خلال هذه المقولة أن المشكلة الاجتماعية لها طابع مجتمعي ، فالمشكلة تصبح اجتماعية عندما تصبح امرا محسوسا لدى أفراد المجتمع لأنها تمثل حالة غير مرغوب فيها تؤرق المجتمع و عدم استقراره، فاذا كانت مشكلة يعاني منها شخص فهنا تصبح مشكلة فردية و ليست اجتماعية، لانها تتطلب شرط معر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فتها من قبل المجتمع و تأثره به.</w:t>
      </w:r>
    </w:p>
    <w:p w:rsidR="00645944" w:rsidRDefault="00645944" w:rsidP="003B6C7E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السؤال</w:t>
      </w:r>
      <w:proofErr w:type="gramEnd"/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الثاني: (0</w:t>
      </w:r>
      <w:r w:rsidR="003B6C7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3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) ما المقصود بالقصد الجنائي للجريمة؟ </w:t>
      </w:r>
    </w:p>
    <w:p w:rsidR="00645944" w:rsidRPr="005C104F" w:rsidRDefault="005C104F" w:rsidP="00645944">
      <w:pPr>
        <w:bidi/>
        <w:rPr>
          <w:rFonts w:ascii="Traditional Arabic" w:hAnsi="Traditional Arabic" w:cs="Traditional Arabic"/>
          <w:sz w:val="34"/>
          <w:szCs w:val="34"/>
          <w:rtl/>
          <w:lang w:bidi="ar-DZ"/>
        </w:rPr>
      </w:pPr>
      <w:r w:rsidRPr="005C104F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يتمثل القصد الجنائي للجريمة في وجوج نية الفاعل في ارتكاب الجريمة مع سبق الاصرار و الترصد، و هذا يمثل الركن المعنوي لأركان الجريمة ، فالمجرم عند توفره على القصد الجنائي يعني امتلاكه لكامل الارادة الحرة و الواعية في ارتكاب الجريمة.</w:t>
      </w:r>
    </w:p>
    <w:p w:rsidR="0015110E" w:rsidRDefault="004E1393" w:rsidP="0015110E">
      <w:pPr>
        <w:bidi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السؤال </w:t>
      </w:r>
      <w:r w:rsidR="003B6C7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الثالث" (05</w:t>
      </w:r>
      <w:r w:rsidR="0064594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ترتبط و تتشابك المشكلات الاجتماعية ببعضها البعض، اشرح العبارة</w:t>
      </w:r>
      <w:r w:rsidR="003B6C7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في اطار الباثولوجيا الاجتماعية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..</w:t>
      </w:r>
    </w:p>
    <w:p w:rsidR="00BD2D85" w:rsidRPr="0015110E" w:rsidRDefault="005C104F" w:rsidP="008A5987">
      <w:pPr>
        <w:bidi/>
        <w:rPr>
          <w:rFonts w:ascii="Traditional Arabic" w:hAnsi="Traditional Arabic" w:cs="Traditional Arabic" w:hint="cs"/>
          <w:sz w:val="34"/>
          <w:szCs w:val="34"/>
          <w:rtl/>
          <w:lang w:bidi="ar-DZ"/>
        </w:rPr>
      </w:pPr>
      <w:r w:rsidRPr="0015110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كل مشكلة اجتماعية يمكن ان تكون سببا في مشكلات اجتماعية كثيرة و الامثلة على ذلك كثيرة مثل الطلاق قد يكون سببا في مشكلة التسرب المدرسي، المخدرات و الجريمة </w:t>
      </w:r>
      <w:r w:rsidR="008A5987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 الكحول و غيرها، كما أن الفقر قد يكون سببا في الكثير من الجرائم السابقة الذكر</w:t>
      </w:r>
      <w:r w:rsidRPr="0015110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، فالمجتمع هنا يعد في حالة باثولوجيا اجتماعية ، بمعنى ان المجتمع يعاني من علل و أمراض تستدعي المعالجة و التدخل لحلها، و تعني العلة الاجتماعية الخروج عما هو مألوف و الحالة غير الصحية </w:t>
      </w:r>
      <w:r w:rsidR="0015110E" w:rsidRPr="0015110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في المجتمع. فعندما تظهر مشكلة اجتماعية معينة لا يتوقع ان تقف عند حد معين بل ان اراها المرضية سرعان ما تتفشى في المجتمع بظهور مشكلات اجتماعية اخرى </w:t>
      </w:r>
      <w:r w:rsidR="0015110E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ربما اكثر خطورة </w:t>
      </w:r>
      <w:r w:rsidR="008A5987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تؤدي الى الاختلالات أو الحالات المرضية التي يعاني منها اجزاء المجتمع المترابطة، و قد استخدم هذا المفهوم في علم الاجتماع بهدف الاشارة الى الظروف الاجتماعية المرضية التي تصيب المجتمع.</w:t>
      </w:r>
    </w:p>
    <w:p w:rsidR="005C104F" w:rsidRDefault="005C104F" w:rsidP="005C104F">
      <w:pPr>
        <w:bidi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</w:p>
    <w:p w:rsidR="004E1393" w:rsidRDefault="004E1393" w:rsidP="003B6C7E">
      <w:pPr>
        <w:bidi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lastRenderedPageBreak/>
        <w:t xml:space="preserve">السؤال </w:t>
      </w:r>
      <w:r w:rsidR="003B6C7E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الرابع (09)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: يقول هارولد لازويل:'' </w:t>
      </w:r>
      <w:r w:rsidR="00C348D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تمارس وسائل الاعلام وظيفة الرقابة على البيئة المحيطة'' حلل العبارة م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حدد</w:t>
      </w:r>
      <w:r w:rsidR="00C348D0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 علاقة وسائل الاعلام بالمشكلات الاجتماعية</w:t>
      </w:r>
    </w:p>
    <w:p w:rsidR="003C37E3" w:rsidRDefault="003C37E3" w:rsidP="003C37E3">
      <w:pPr>
        <w:bidi/>
        <w:rPr>
          <w:rFonts w:ascii="Traditional Arabic" w:hAnsi="Traditional Arabic" w:cs="Traditional Arabic" w:hint="cs"/>
          <w:sz w:val="34"/>
          <w:szCs w:val="34"/>
          <w:rtl/>
          <w:lang w:bidi="ar-DZ"/>
        </w:rPr>
      </w:pPr>
      <w:r w:rsidRPr="003C37E3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تلعب وسائل الاعلام دورا محوريا في المجتمعات الانسانية ، و تمارس في اطاره العديد من الوظائف المهمة كما أشار في ذلك هارولد لازويل عندما قال بأن وسائل الاعلام تمارس وظيفة الرقابة على البيئة المحيطة، و هذا لا شك يحيلنا الى علاقة وسائل الاعلام بمختلف مكونات المجتمع و منها المشكلات الاجتماعية، </w:t>
      </w: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سواء بالايجاب أو بالسلب، و من هنا نطرح التساؤل التالي ما هي علاقة وسائل بالمشكلات الاجتماعية؟</w:t>
      </w:r>
    </w:p>
    <w:p w:rsidR="003C37E3" w:rsidRDefault="003C37E3" w:rsidP="00AE115F">
      <w:pPr>
        <w:bidi/>
        <w:rPr>
          <w:rFonts w:ascii="Traditional Arabic" w:hAnsi="Traditional Arabic" w:cs="Traditional Arabic" w:hint="cs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لا شك أن وسائل الاعلام انطلاقا من مقولة هارولد لازويل تساهم في العمل على ضبط و استقرار المجتمع </w:t>
      </w:r>
      <w:r w:rsidR="00852449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 من خلال طرحها لمختلف المشكلات الاجتماعية و محاولة اعطاء حلول لها و معالجتها ، باعتبارها أحد أهم اانساق الاجتماعية التي تتفاعل داخله، حيث تمارس وظيفة التوجيه و الارشاد ، نقل الخبرات و تنمية القدرات، حي</w:t>
      </w:r>
      <w:bookmarkStart w:id="0" w:name="_GoBack"/>
      <w:bookmarkEnd w:id="0"/>
      <w:r w:rsidR="00852449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ث تعرض مختلف وسائل الاعلام المشكلة الاجتماعية لايجاد حلول لها من خلال تناولها من عدة جوانب نفسية ، اجتماعية، دينية و قانونية لخبراء و متخصصين يوجهون السلوك المنحرف و محاولة تصويبه بمختلف اليات الاقناع المتاحة و يتجلى ذلك في مختلف البرامج التلفزيوينية الاجتماعية، الافلام و الدراما و غيرها، في اطار مراقبة البيئة و تنمية الس</w:t>
      </w:r>
      <w:r w:rsidR="00AE115F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 xml:space="preserve">لوك الايجابي في المجتمع من خلال تشجيع البرامج و الاعمال الفنية الهادفة ، لكن في المقابل تعتبر وسائل الاعلام سلاح ذو حدين ، فهي على قدر امكانية ادائها ادوار ايجابية تساعد على حل المشكلات الاجتماعية ، يمكن أن تكون معول هدم لقيم المجتمع و معاييره من خلال مساهمتها في انتشار المشكلات الاجتماعية من خلال نشر السلوكيات السلبية عبر الشاشات و البرامج ، مثل السرقة ، الجريمة، الانحلال الاخلاقي، الانحراف، المخدرات ، اذ تساعد على تليط الضوء عليها و اعتبارها بفعل طول الزمن و التكرار سلوكيات عادية في حين انها غير ذلك، اذ نشهد الكثير من المسلسلات التي تتناول المخدرات و ارتياطها بالسعادة و الثراء و غيرها ، أو تصوير المرأة المتحررة من عاداتها و قيمها على انها مثال للقوة و السلطة لكن الحقيقة غير ذلك </w:t>
      </w:r>
      <w:r w:rsidR="00310860"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، و الأمثلة كثيرة في هذا السياق و كأنها تعطي للمتلقي طرق للتمرد على المجتمع و قيمه و من ثم استفحال الظواهر الاجتماعية السلبية و تحولها الى مشكلات اجتماعية تؤرق المجتمع.</w:t>
      </w:r>
    </w:p>
    <w:p w:rsidR="003C37E3" w:rsidRDefault="00310860" w:rsidP="00310860">
      <w:pPr>
        <w:bidi/>
        <w:rPr>
          <w:rFonts w:ascii="Traditional Arabic" w:hAnsi="Traditional Arabic" w:cs="Traditional Arabic" w:hint="cs"/>
          <w:sz w:val="34"/>
          <w:szCs w:val="34"/>
          <w:rtl/>
          <w:lang w:bidi="ar-DZ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DZ"/>
        </w:rPr>
        <w:t>نستنتج مما سبق أن وسائل الاعلام سلاح ذو حدين ايجابي و سلبي، و متى تم استخدامها بالشكل الصحيح كانت وسيلة بناءة تساعد المجتمع في التخلص من الآفات و المشكلات الاجتماعية أو على الأقل الحد منها، و العكس صحيح ، فوظيفة مراقبة البيئة كما عبر عنها لازويل تشمل محاولة فهم العلل التي يتخبط فيها المجتمع خاصة في ظل التطور التكنولوجي و ظهور مشكلات اجتماعية في العالم الافتراضي و هذا ما تزاد من تعقد الأمر ، و مزيد من مسؤولية وسائل الاعلام بكل انواعها حيال هذا الموضوع.</w:t>
      </w:r>
    </w:p>
    <w:p w:rsidR="001C2673" w:rsidRPr="00BD2D85" w:rsidRDefault="001C2673" w:rsidP="00BD2D85">
      <w:pPr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</w:p>
    <w:sectPr w:rsidR="001C2673" w:rsidRPr="00BD2D85" w:rsidSect="00353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D2"/>
    <w:rsid w:val="0015110E"/>
    <w:rsid w:val="001C2673"/>
    <w:rsid w:val="00310860"/>
    <w:rsid w:val="00353F76"/>
    <w:rsid w:val="003B6C7E"/>
    <w:rsid w:val="003C37E3"/>
    <w:rsid w:val="004E1393"/>
    <w:rsid w:val="005C104F"/>
    <w:rsid w:val="00645944"/>
    <w:rsid w:val="006F5739"/>
    <w:rsid w:val="00843DD2"/>
    <w:rsid w:val="00852449"/>
    <w:rsid w:val="008A3E3D"/>
    <w:rsid w:val="008A5987"/>
    <w:rsid w:val="008C42AD"/>
    <w:rsid w:val="00AE115F"/>
    <w:rsid w:val="00BD2D85"/>
    <w:rsid w:val="00C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D2"/>
    <w:pPr>
      <w:spacing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D2"/>
    <w:pPr>
      <w:spacing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73</cp:revision>
  <dcterms:created xsi:type="dcterms:W3CDTF">2024-05-15T02:56:00Z</dcterms:created>
  <dcterms:modified xsi:type="dcterms:W3CDTF">2024-05-24T18:35:00Z</dcterms:modified>
</cp:coreProperties>
</file>