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50" w:rsidRPr="003366E2" w:rsidRDefault="00F14850" w:rsidP="00F14850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color w:val="000000" w:themeColor="text1"/>
          <w:sz w:val="28"/>
          <w:szCs w:val="28"/>
        </w:rPr>
      </w:pPr>
      <w:r>
        <w:rPr>
          <w:rFonts w:ascii="MonotypeCorsiva,Italic" w:hAnsi="MonotypeCorsiva,Italic" w:cs="MonotypeCorsiva,Italic"/>
          <w:color w:val="FF00FF"/>
          <w:sz w:val="28"/>
          <w:szCs w:val="28"/>
        </w:rPr>
        <w:t xml:space="preserve">                             </w:t>
      </w:r>
      <w:r w:rsidRPr="003366E2">
        <w:rPr>
          <w:rFonts w:ascii="MonotypeCorsiva,Italic" w:hAnsi="MonotypeCorsiva,Italic" w:cs="MonotypeCorsiva,Italic"/>
          <w:color w:val="000000" w:themeColor="text1"/>
          <w:sz w:val="28"/>
          <w:szCs w:val="28"/>
        </w:rPr>
        <w:t>Chapitre 1</w:t>
      </w:r>
    </w:p>
    <w:p w:rsidR="00F14850" w:rsidRPr="003366E2" w:rsidRDefault="00F872BC" w:rsidP="00F14850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i/>
          <w:iCs/>
          <w:color w:val="FF0000"/>
          <w:sz w:val="28"/>
          <w:szCs w:val="28"/>
        </w:rPr>
      </w:pPr>
      <w:r w:rsidRPr="003366E2">
        <w:rPr>
          <w:rFonts w:ascii="MonotypeCorsiva,Italic" w:hAnsi="MonotypeCorsiva,Italic" w:cs="MonotypeCorsiva,Italic"/>
          <w:color w:val="FF0000"/>
          <w:sz w:val="28"/>
          <w:szCs w:val="28"/>
        </w:rPr>
        <w:t>Effets électroniques dans les molécules</w:t>
      </w:r>
      <w:r w:rsidR="00F14850" w:rsidRPr="003366E2">
        <w:rPr>
          <w:rFonts w:ascii="MonotypeCorsiva,Italic" w:hAnsi="MonotypeCorsiva,Italic" w:cs="MonotypeCorsiva,Italic"/>
          <w:color w:val="FF0000"/>
          <w:sz w:val="28"/>
          <w:szCs w:val="28"/>
        </w:rPr>
        <w:t xml:space="preserve"> organiques</w:t>
      </w:r>
    </w:p>
    <w:p w:rsidR="00F872BC" w:rsidRPr="003366E2" w:rsidRDefault="00F872BC" w:rsidP="00F872BC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color w:val="FF0000"/>
          <w:sz w:val="28"/>
          <w:szCs w:val="28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On note 2 types d’effets </w:t>
      </w:r>
      <w:r w:rsidR="003366E2">
        <w:rPr>
          <w:rFonts w:ascii="Verdana" w:hAnsi="Verdana" w:cs="Verdana"/>
          <w:color w:val="000000"/>
        </w:rPr>
        <w:t>électroniques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Verdana,Bold" w:hAnsi="Verdana,Bold" w:cs="Verdana,Bold"/>
          <w:b/>
          <w:bCs/>
          <w:color w:val="FF0000"/>
        </w:rPr>
        <w:t xml:space="preserve">les effets inductifs </w:t>
      </w:r>
      <w:r>
        <w:rPr>
          <w:rFonts w:ascii="Verdana" w:hAnsi="Verdana" w:cs="Verdana"/>
          <w:color w:val="000000"/>
        </w:rPr>
        <w:t>qui sont lies a la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polarisation</w:t>
      </w:r>
      <w:proofErr w:type="gramEnd"/>
      <w:r>
        <w:rPr>
          <w:rFonts w:ascii="Verdana" w:hAnsi="Verdana" w:cs="Verdana"/>
          <w:color w:val="000000"/>
        </w:rPr>
        <w:t xml:space="preserve"> d'une liaison </w:t>
      </w:r>
      <w:r>
        <w:rPr>
          <w:rFonts w:ascii="Symbol" w:hAnsi="Symbol" w:cs="Symbol"/>
          <w:color w:val="000000"/>
        </w:rPr>
        <w:t></w:t>
      </w:r>
      <w:r>
        <w:rPr>
          <w:rFonts w:ascii="Verdana" w:hAnsi="Verdana" w:cs="Verdana"/>
          <w:color w:val="000000"/>
        </w:rPr>
        <w:t xml:space="preserve">, et </w:t>
      </w:r>
      <w:r>
        <w:rPr>
          <w:rFonts w:ascii="Verdana,Bold" w:hAnsi="Verdana,Bold" w:cs="Verdana,Bold"/>
          <w:b/>
          <w:bCs/>
          <w:color w:val="FF0000"/>
        </w:rPr>
        <w:t>les effets mésomères</w:t>
      </w:r>
      <w:r>
        <w:rPr>
          <w:rFonts w:ascii="Verdana" w:hAnsi="Verdana" w:cs="Verdana"/>
          <w:color w:val="000000"/>
        </w:rPr>
        <w:t>, qui sont dus a la</w:t>
      </w:r>
    </w:p>
    <w:p w:rsidR="00F872BC" w:rsidRDefault="003366E2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délocalisation</w:t>
      </w:r>
      <w:proofErr w:type="gramEnd"/>
      <w:r w:rsidR="00F872BC">
        <w:rPr>
          <w:rFonts w:ascii="Verdana" w:hAnsi="Verdana" w:cs="Verdana"/>
          <w:color w:val="000000"/>
        </w:rPr>
        <w:t xml:space="preserve"> des </w:t>
      </w:r>
      <w:r>
        <w:rPr>
          <w:rFonts w:ascii="Verdana" w:hAnsi="Verdana" w:cs="Verdana"/>
          <w:color w:val="000000"/>
        </w:rPr>
        <w:t>électrons</w:t>
      </w:r>
      <w:r w:rsidR="00F872BC">
        <w:rPr>
          <w:rFonts w:ascii="Verdana" w:hAnsi="Verdana" w:cs="Verdana"/>
          <w:color w:val="000000"/>
        </w:rPr>
        <w:t xml:space="preserve"> </w:t>
      </w:r>
      <w:r w:rsidR="00F872BC">
        <w:rPr>
          <w:rFonts w:ascii="Symbol" w:hAnsi="Symbol" w:cs="Symbol"/>
          <w:color w:val="000000"/>
        </w:rPr>
        <w:t></w:t>
      </w:r>
      <w:r w:rsidR="00F872BC">
        <w:rPr>
          <w:rFonts w:ascii="Verdana" w:hAnsi="Verdana" w:cs="Verdana"/>
          <w:color w:val="000000"/>
        </w:rPr>
        <w:t>. Les deux effets peuvent exister ensemble dans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une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="003366E2">
        <w:rPr>
          <w:rFonts w:ascii="Verdana" w:hAnsi="Verdana" w:cs="Verdana"/>
          <w:color w:val="000000"/>
        </w:rPr>
        <w:t>même</w:t>
      </w:r>
      <w:r>
        <w:rPr>
          <w:rFonts w:ascii="Verdana" w:hAnsi="Verdana" w:cs="Verdana"/>
          <w:color w:val="000000"/>
        </w:rPr>
        <w:t xml:space="preserve"> </w:t>
      </w:r>
      <w:r w:rsidR="003366E2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>. Dans le cas d’une coexistence de 2 effets inductif et</w:t>
      </w:r>
    </w:p>
    <w:p w:rsidR="00F872BC" w:rsidRDefault="003366E2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mésomère</w:t>
      </w:r>
      <w:proofErr w:type="gramEnd"/>
      <w:r w:rsidR="00F872BC">
        <w:rPr>
          <w:rFonts w:ascii="Verdana" w:hAnsi="Verdana" w:cs="Verdana"/>
          <w:color w:val="000000"/>
        </w:rPr>
        <w:t xml:space="preserve"> de signes </w:t>
      </w:r>
      <w:proofErr w:type="spellStart"/>
      <w:r w:rsidR="00F872BC">
        <w:rPr>
          <w:rFonts w:ascii="Verdana" w:hAnsi="Verdana" w:cs="Verdana"/>
          <w:color w:val="000000"/>
        </w:rPr>
        <w:t>oppose</w:t>
      </w:r>
      <w:r>
        <w:rPr>
          <w:rFonts w:ascii="Verdana" w:hAnsi="Verdana" w:cs="Verdana"/>
          <w:color w:val="000000"/>
        </w:rPr>
        <w:t>é</w:t>
      </w:r>
      <w:r w:rsidR="00F872BC">
        <w:rPr>
          <w:rFonts w:ascii="Verdana" w:hAnsi="Verdana" w:cs="Verdana"/>
          <w:color w:val="000000"/>
        </w:rPr>
        <w:t>s</w:t>
      </w:r>
      <w:proofErr w:type="spellEnd"/>
      <w:r w:rsidR="00F872BC">
        <w:rPr>
          <w:rFonts w:ascii="Verdana" w:hAnsi="Verdana" w:cs="Verdana"/>
          <w:color w:val="000000"/>
        </w:rPr>
        <w:t xml:space="preserve">, c’est toujours l’effet </w:t>
      </w:r>
      <w:r>
        <w:rPr>
          <w:rFonts w:ascii="Verdana" w:hAnsi="Verdana" w:cs="Verdana"/>
          <w:color w:val="000000"/>
        </w:rPr>
        <w:t>mésomère</w:t>
      </w:r>
      <w:r w:rsidR="00F872BC">
        <w:rPr>
          <w:rFonts w:ascii="Verdana" w:hAnsi="Verdana" w:cs="Verdana"/>
          <w:color w:val="000000"/>
        </w:rPr>
        <w:t xml:space="preserve"> qui l’emporte.</w:t>
      </w:r>
    </w:p>
    <w:p w:rsidR="003366E2" w:rsidRDefault="003366E2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Pr="003366E2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FF0000"/>
          <w:sz w:val="24"/>
          <w:szCs w:val="24"/>
        </w:rPr>
      </w:pPr>
      <w:r w:rsidRPr="003366E2">
        <w:rPr>
          <w:rFonts w:ascii="Verdana,Bold" w:hAnsi="Verdana,Bold" w:cs="Verdana,Bold"/>
          <w:color w:val="FF0000"/>
          <w:sz w:val="24"/>
          <w:szCs w:val="24"/>
        </w:rPr>
        <w:t>I. POLARITÉ et POLARISATION des LIAISONS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FF0066"/>
        </w:rPr>
        <w:t xml:space="preserve">1) Répartition électronique dans les molécules organiques </w:t>
      </w:r>
      <w:r>
        <w:rPr>
          <w:rFonts w:ascii="Verdana" w:hAnsi="Verdana" w:cs="Verdana"/>
          <w:color w:val="000000"/>
        </w:rPr>
        <w:t>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</w:t>
      </w:r>
      <w:r w:rsidR="003366E2">
        <w:rPr>
          <w:rFonts w:ascii="Verdana" w:hAnsi="Verdana" w:cs="Verdana"/>
          <w:color w:val="000000"/>
        </w:rPr>
        <w:t>répartition</w:t>
      </w:r>
      <w:r>
        <w:rPr>
          <w:rFonts w:ascii="Verdana" w:hAnsi="Verdana" w:cs="Verdana"/>
          <w:color w:val="000000"/>
        </w:rPr>
        <w:t xml:space="preserve"> </w:t>
      </w:r>
      <w:r w:rsidR="003366E2">
        <w:rPr>
          <w:rFonts w:ascii="Verdana" w:hAnsi="Verdana" w:cs="Verdana"/>
          <w:color w:val="000000"/>
        </w:rPr>
        <w:t>électronique</w:t>
      </w:r>
      <w:r>
        <w:rPr>
          <w:rFonts w:ascii="Verdana" w:hAnsi="Verdana" w:cs="Verdana"/>
          <w:color w:val="000000"/>
        </w:rPr>
        <w:t xml:space="preserve"> au sein d’une </w:t>
      </w:r>
      <w:r w:rsidR="003366E2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</w:t>
      </w:r>
      <w:r w:rsidR="003366E2">
        <w:rPr>
          <w:rFonts w:ascii="Verdana" w:hAnsi="Verdana" w:cs="Verdana"/>
          <w:color w:val="000000"/>
        </w:rPr>
        <w:t>détermine</w:t>
      </w:r>
      <w:r>
        <w:rPr>
          <w:rFonts w:ascii="Verdana" w:hAnsi="Verdana" w:cs="Verdana"/>
          <w:color w:val="000000"/>
        </w:rPr>
        <w:t xml:space="preserve"> en </w:t>
      </w:r>
      <w:r w:rsidR="003366E2">
        <w:rPr>
          <w:rFonts w:ascii="Verdana" w:hAnsi="Verdana" w:cs="Verdana"/>
          <w:color w:val="000000"/>
        </w:rPr>
        <w:t>très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grande</w:t>
      </w:r>
      <w:proofErr w:type="gramEnd"/>
      <w:r>
        <w:rPr>
          <w:rFonts w:ascii="Verdana" w:hAnsi="Verdana" w:cs="Verdana"/>
          <w:color w:val="000000"/>
        </w:rPr>
        <w:t xml:space="preserve"> partie sa </w:t>
      </w:r>
      <w:r w:rsidR="003366E2">
        <w:rPr>
          <w:rFonts w:ascii="Verdana" w:hAnsi="Verdana" w:cs="Verdana"/>
          <w:color w:val="000000"/>
        </w:rPr>
        <w:t>réactivité</w:t>
      </w:r>
      <w:r>
        <w:rPr>
          <w:rFonts w:ascii="Verdana" w:hAnsi="Verdana" w:cs="Verdana"/>
          <w:color w:val="000000"/>
        </w:rPr>
        <w:t xml:space="preserve">. Cette </w:t>
      </w:r>
      <w:r w:rsidR="003366E2">
        <w:rPr>
          <w:rFonts w:ascii="Verdana" w:hAnsi="Verdana" w:cs="Verdana"/>
          <w:color w:val="000000"/>
        </w:rPr>
        <w:t>répartition</w:t>
      </w:r>
      <w:r>
        <w:rPr>
          <w:rFonts w:ascii="Verdana" w:hAnsi="Verdana" w:cs="Verdana"/>
          <w:color w:val="000000"/>
        </w:rPr>
        <w:t xml:space="preserve"> n’est </w:t>
      </w:r>
      <w:r w:rsidR="003366E2">
        <w:rPr>
          <w:rFonts w:ascii="Verdana" w:hAnsi="Verdana" w:cs="Verdana"/>
          <w:color w:val="000000"/>
        </w:rPr>
        <w:t>généralement</w:t>
      </w:r>
      <w:r>
        <w:rPr>
          <w:rFonts w:ascii="Verdana" w:hAnsi="Verdana" w:cs="Verdana"/>
          <w:color w:val="000000"/>
        </w:rPr>
        <w:t xml:space="preserve"> pas</w:t>
      </w:r>
    </w:p>
    <w:p w:rsidR="00F872BC" w:rsidRDefault="003366E2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symétrique</w:t>
      </w:r>
      <w:proofErr w:type="gramEnd"/>
      <w:r w:rsidR="00F872BC">
        <w:rPr>
          <w:rFonts w:ascii="Verdana" w:hAnsi="Verdana" w:cs="Verdana"/>
          <w:color w:val="000000"/>
        </w:rPr>
        <w:t>.</w:t>
      </w:r>
    </w:p>
    <w:p w:rsidR="00F872BC" w:rsidRPr="00F14850" w:rsidRDefault="00F872BC" w:rsidP="00F148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14850">
        <w:rPr>
          <w:rFonts w:ascii="Wingdings" w:hAnsi="Wingdings" w:cs="Wingdings"/>
          <w:color w:val="000000"/>
        </w:rPr>
        <w:t></w:t>
      </w:r>
      <w:r w:rsidRPr="00F14850">
        <w:rPr>
          <w:rFonts w:ascii="Verdana" w:hAnsi="Verdana" w:cs="Verdana"/>
          <w:color w:val="000000"/>
        </w:rPr>
        <w:t>Lorsqu’une liaison covalente unit deux atomes identiques (X-X), le</w:t>
      </w:r>
    </w:p>
    <w:p w:rsidR="00F872BC" w:rsidRDefault="00F872BC" w:rsidP="003366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doublet</w:t>
      </w:r>
      <w:proofErr w:type="gramEnd"/>
      <w:r>
        <w:rPr>
          <w:rFonts w:ascii="Verdana" w:hAnsi="Verdana" w:cs="Verdana"/>
          <w:color w:val="000000"/>
        </w:rPr>
        <w:t xml:space="preserve"> d’</w:t>
      </w:r>
      <w:r w:rsidR="003366E2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 xml:space="preserve"> est partag</w:t>
      </w:r>
      <w:r w:rsidR="003366E2"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 entre les deux atomes. Le nuage</w:t>
      </w:r>
    </w:p>
    <w:p w:rsidR="00F872BC" w:rsidRDefault="003366E2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électronique</w:t>
      </w:r>
      <w:proofErr w:type="gramEnd"/>
      <w:r w:rsidR="00F872BC">
        <w:rPr>
          <w:rFonts w:ascii="Verdana" w:hAnsi="Verdana" w:cs="Verdana"/>
          <w:color w:val="000000"/>
        </w:rPr>
        <w:t xml:space="preserve"> se repartit </w:t>
      </w:r>
      <w:r>
        <w:rPr>
          <w:rFonts w:ascii="Verdana" w:hAnsi="Verdana" w:cs="Verdana"/>
          <w:color w:val="000000"/>
        </w:rPr>
        <w:t>équitablement</w:t>
      </w:r>
      <w:r w:rsidR="00F872BC">
        <w:rPr>
          <w:rFonts w:ascii="Verdana" w:hAnsi="Verdana" w:cs="Verdana"/>
          <w:color w:val="000000"/>
        </w:rPr>
        <w:t xml:space="preserve"> sur les deux atomes. Il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n’existe</w:t>
      </w:r>
      <w:proofErr w:type="gramEnd"/>
      <w:r>
        <w:rPr>
          <w:rFonts w:ascii="Verdana" w:hAnsi="Verdana" w:cs="Verdana"/>
          <w:color w:val="000000"/>
        </w:rPr>
        <w:t xml:space="preserve"> donc pas de </w:t>
      </w:r>
      <w:r w:rsidR="003366E2">
        <w:rPr>
          <w:rFonts w:ascii="Verdana" w:hAnsi="Verdana" w:cs="Verdana"/>
          <w:color w:val="000000"/>
        </w:rPr>
        <w:t>polarité</w:t>
      </w:r>
      <w:r>
        <w:rPr>
          <w:rFonts w:ascii="Verdana" w:hAnsi="Verdana" w:cs="Verdana"/>
          <w:color w:val="000000"/>
        </w:rPr>
        <w:t xml:space="preserve"> (</w:t>
      </w:r>
      <w:r>
        <w:rPr>
          <w:rFonts w:ascii="Symbol" w:hAnsi="Symbol" w:cs="Symbol"/>
          <w:color w:val="000000"/>
        </w:rPr>
        <w:t></w:t>
      </w:r>
      <w:r>
        <w:rPr>
          <w:rFonts w:ascii="Symbol" w:hAnsi="Symbol" w:cs="Symbol"/>
          <w:color w:val="000000"/>
        </w:rPr>
        <w:t></w:t>
      </w:r>
      <w:r>
        <w:rPr>
          <w:rFonts w:ascii="Verdana" w:hAnsi="Verdana" w:cs="Verdana"/>
          <w:color w:val="000000"/>
        </w:rPr>
        <w:t>= 0).</w:t>
      </w:r>
    </w:p>
    <w:p w:rsidR="00F872BC" w:rsidRPr="00F14850" w:rsidRDefault="00F872BC" w:rsidP="00F148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14850">
        <w:rPr>
          <w:rFonts w:ascii="Wingdings" w:hAnsi="Wingdings" w:cs="Wingdings"/>
          <w:color w:val="000000"/>
        </w:rPr>
        <w:t></w:t>
      </w:r>
      <w:r w:rsidRPr="00F14850">
        <w:rPr>
          <w:rFonts w:ascii="Verdana" w:hAnsi="Verdana" w:cs="Verdana"/>
          <w:color w:val="000000"/>
        </w:rPr>
        <w:t xml:space="preserve">Si les deux atomes sont </w:t>
      </w:r>
      <w:r w:rsidR="003366E2" w:rsidRPr="00F14850">
        <w:rPr>
          <w:rFonts w:ascii="Verdana" w:hAnsi="Verdana" w:cs="Verdana"/>
          <w:color w:val="000000"/>
        </w:rPr>
        <w:t>différents</w:t>
      </w:r>
      <w:r w:rsidRPr="00F14850">
        <w:rPr>
          <w:rFonts w:ascii="Verdana" w:hAnsi="Verdana" w:cs="Verdana"/>
          <w:color w:val="000000"/>
        </w:rPr>
        <w:t xml:space="preserve"> (X-Y), c’est l’atome le plus</w:t>
      </w:r>
    </w:p>
    <w:p w:rsidR="00F872BC" w:rsidRDefault="003366E2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électronégatif</w:t>
      </w:r>
      <w:proofErr w:type="gramEnd"/>
      <w:r w:rsidR="00F872BC">
        <w:rPr>
          <w:rFonts w:ascii="Verdana" w:hAnsi="Verdana" w:cs="Verdana"/>
          <w:color w:val="000000"/>
        </w:rPr>
        <w:t xml:space="preserve"> qui attire le doublet d’</w:t>
      </w:r>
      <w:r>
        <w:rPr>
          <w:rFonts w:ascii="Verdana" w:hAnsi="Verdana" w:cs="Verdana"/>
          <w:color w:val="000000"/>
        </w:rPr>
        <w:t>électrons</w:t>
      </w:r>
      <w:r w:rsidR="00F872BC">
        <w:rPr>
          <w:rFonts w:ascii="Verdana" w:hAnsi="Verdana" w:cs="Verdana"/>
          <w:color w:val="000000"/>
        </w:rPr>
        <w:t>. Le nuage</w:t>
      </w:r>
      <w:r w:rsidR="009C785E" w:rsidRPr="009C785E">
        <w:rPr>
          <w:rFonts w:ascii="Verdana" w:hAnsi="Verdana" w:cs="Verdana"/>
          <w:color w:val="000000"/>
        </w:rPr>
        <w:t xml:space="preserve"> </w:t>
      </w:r>
      <w:r w:rsidR="009C785E">
        <w:rPr>
          <w:rFonts w:ascii="Verdana" w:hAnsi="Verdana" w:cs="Verdana"/>
          <w:color w:val="000000"/>
        </w:rPr>
        <w:t>électronique</w:t>
      </w:r>
    </w:p>
    <w:p w:rsidR="00F872BC" w:rsidRDefault="00F872BC" w:rsidP="003366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l</w:t>
      </w:r>
      <w:r w:rsidR="009C785E">
        <w:rPr>
          <w:rFonts w:ascii="Verdana" w:hAnsi="Verdana" w:cs="Verdana"/>
          <w:color w:val="000000"/>
        </w:rPr>
        <w:t>n’est</w:t>
      </w:r>
      <w:proofErr w:type="spellEnd"/>
      <w:proofErr w:type="gramEnd"/>
      <w:r w:rsidR="009C785E">
        <w:rPr>
          <w:rFonts w:ascii="Verdana" w:hAnsi="Verdana" w:cs="Verdana"/>
          <w:color w:val="000000"/>
        </w:rPr>
        <w:t xml:space="preserve"> p</w:t>
      </w:r>
      <w:r>
        <w:rPr>
          <w:rFonts w:ascii="Verdana" w:hAnsi="Verdana" w:cs="Verdana"/>
          <w:color w:val="000000"/>
        </w:rPr>
        <w:t xml:space="preserve">us </w:t>
      </w:r>
      <w:r w:rsidR="003366E2">
        <w:rPr>
          <w:rFonts w:ascii="Verdana" w:hAnsi="Verdana" w:cs="Verdana"/>
          <w:color w:val="000000"/>
        </w:rPr>
        <w:t>symétrique</w:t>
      </w:r>
      <w:r>
        <w:rPr>
          <w:rFonts w:ascii="Verdana" w:hAnsi="Verdana" w:cs="Verdana"/>
          <w:color w:val="000000"/>
        </w:rPr>
        <w:t xml:space="preserve"> : il est </w:t>
      </w:r>
      <w:r w:rsidR="003366E2">
        <w:rPr>
          <w:rFonts w:ascii="Verdana" w:hAnsi="Verdana" w:cs="Verdana"/>
          <w:color w:val="000000"/>
        </w:rPr>
        <w:t>déplacé</w:t>
      </w:r>
      <w:r>
        <w:rPr>
          <w:rFonts w:ascii="Verdana" w:hAnsi="Verdana" w:cs="Verdana"/>
          <w:color w:val="000000"/>
        </w:rPr>
        <w:t xml:space="preserve"> vers l’atome le</w:t>
      </w:r>
      <w:r w:rsidR="009C785E" w:rsidRPr="009C785E">
        <w:rPr>
          <w:rFonts w:ascii="Verdana" w:hAnsi="Verdana" w:cs="Verdana"/>
          <w:color w:val="000000"/>
        </w:rPr>
        <w:t xml:space="preserve"> </w:t>
      </w:r>
      <w:r w:rsidR="009C785E">
        <w:rPr>
          <w:rFonts w:ascii="Verdana" w:hAnsi="Verdana" w:cs="Verdana"/>
          <w:color w:val="000000"/>
        </w:rPr>
        <w:t>plus électronégatif 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on dit que l'atome le plus </w:t>
      </w:r>
      <w:r w:rsidR="003366E2">
        <w:rPr>
          <w:rFonts w:ascii="Verdana" w:hAnsi="Verdana" w:cs="Verdana"/>
          <w:color w:val="000000"/>
        </w:rPr>
        <w:t>électronégatif</w:t>
      </w:r>
      <w:r w:rsidR="009C785E" w:rsidRPr="009C785E">
        <w:rPr>
          <w:rFonts w:ascii="Verdana,BoldItalic" w:hAnsi="Verdana,BoldItalic" w:cs="Verdana,BoldItalic"/>
          <w:b/>
          <w:bCs/>
          <w:i/>
          <w:iCs/>
          <w:color w:val="000000"/>
        </w:rPr>
        <w:t xml:space="preserve"> </w:t>
      </w:r>
      <w:r w:rsidR="009C785E">
        <w:rPr>
          <w:rFonts w:ascii="Verdana,BoldItalic" w:hAnsi="Verdana,BoldItalic" w:cs="Verdana,BoldItalic"/>
          <w:b/>
          <w:bCs/>
          <w:i/>
          <w:iCs/>
          <w:color w:val="000000"/>
        </w:rPr>
        <w:t xml:space="preserve">polarise le nuage </w:t>
      </w:r>
      <w:proofErr w:type="gramStart"/>
      <w:r w:rsidR="009C785E">
        <w:rPr>
          <w:rFonts w:ascii="Verdana,BoldItalic" w:hAnsi="Verdana,BoldItalic" w:cs="Verdana,BoldItalic"/>
          <w:b/>
          <w:bCs/>
          <w:i/>
          <w:iCs/>
          <w:color w:val="000000"/>
        </w:rPr>
        <w:t>électronique ,</w:t>
      </w:r>
      <w:proofErr w:type="gramEnd"/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La liaison est alors </w:t>
      </w:r>
      <w:r>
        <w:rPr>
          <w:rFonts w:ascii="Verdana,Bold" w:hAnsi="Verdana,Bold" w:cs="Verdana,Bold"/>
          <w:b/>
          <w:bCs/>
          <w:color w:val="000000"/>
        </w:rPr>
        <w:t>polarisée</w:t>
      </w:r>
      <w:r>
        <w:rPr>
          <w:rFonts w:ascii="Verdana" w:hAnsi="Verdana" w:cs="Verdana"/>
          <w:color w:val="000000"/>
        </w:rPr>
        <w:t>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Il se </w:t>
      </w:r>
      <w:r w:rsidR="003366E2">
        <w:rPr>
          <w:rFonts w:ascii="Verdana" w:hAnsi="Verdana" w:cs="Verdana"/>
          <w:color w:val="000000"/>
        </w:rPr>
        <w:t>crée</w:t>
      </w:r>
      <w:r>
        <w:rPr>
          <w:rFonts w:ascii="Verdana" w:hAnsi="Verdana" w:cs="Verdana"/>
          <w:color w:val="000000"/>
        </w:rPr>
        <w:t xml:space="preserve"> sur les atomes des charges partielles: </w:t>
      </w:r>
      <w:r>
        <w:rPr>
          <w:rFonts w:ascii="Symbol" w:hAnsi="Symbol" w:cs="Symbol"/>
          <w:color w:val="000000"/>
        </w:rPr>
        <w:t></w:t>
      </w:r>
      <w:r>
        <w:rPr>
          <w:rFonts w:ascii="Verdana" w:hAnsi="Verdana" w:cs="Verdana"/>
          <w:color w:val="000000"/>
        </w:rPr>
        <w:t>+ sur l’atome le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moins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="003366E2">
        <w:rPr>
          <w:rFonts w:ascii="Verdana" w:hAnsi="Verdana" w:cs="Verdana"/>
          <w:color w:val="000000"/>
        </w:rPr>
        <w:t>électronégatif</w:t>
      </w:r>
      <w:r>
        <w:rPr>
          <w:rFonts w:ascii="Verdana" w:hAnsi="Verdana" w:cs="Verdana"/>
          <w:color w:val="000000"/>
        </w:rPr>
        <w:t xml:space="preserve"> et </w:t>
      </w:r>
      <w:r>
        <w:rPr>
          <w:rFonts w:ascii="Symbol" w:hAnsi="Symbol" w:cs="Symbol"/>
          <w:color w:val="000000"/>
        </w:rPr>
        <w:t></w:t>
      </w:r>
      <w:r>
        <w:rPr>
          <w:rFonts w:ascii="Verdana" w:hAnsi="Verdana" w:cs="Verdana"/>
          <w:color w:val="000000"/>
        </w:rPr>
        <w:t xml:space="preserve">- sur l’atome le plus </w:t>
      </w:r>
      <w:r w:rsidR="003366E2">
        <w:rPr>
          <w:rFonts w:ascii="Verdana" w:hAnsi="Verdana" w:cs="Verdana"/>
          <w:color w:val="000000"/>
        </w:rPr>
        <w:t>électronégatif</w:t>
      </w:r>
      <w:r>
        <w:rPr>
          <w:rFonts w:ascii="Verdana" w:hAnsi="Verdana" w:cs="Verdana"/>
          <w:color w:val="000000"/>
        </w:rPr>
        <w:t>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60720" cy="84647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Rappel </w:t>
      </w:r>
      <w:r>
        <w:rPr>
          <w:rFonts w:ascii="Verdana" w:hAnsi="Verdana" w:cs="Verdana"/>
          <w:color w:val="000000"/>
        </w:rPr>
        <w:t>: L’</w:t>
      </w:r>
      <w:r w:rsidR="00F14850">
        <w:rPr>
          <w:rFonts w:ascii="Verdana" w:hAnsi="Verdana" w:cs="Verdana"/>
          <w:color w:val="000000"/>
        </w:rPr>
        <w:t>électronégativité</w:t>
      </w:r>
      <w:r>
        <w:rPr>
          <w:rFonts w:ascii="Verdana" w:hAnsi="Verdana" w:cs="Verdana"/>
          <w:color w:val="000000"/>
        </w:rPr>
        <w:t xml:space="preserve"> augmente de la gauche vers la droite sur une</w:t>
      </w:r>
    </w:p>
    <w:p w:rsidR="00F872BC" w:rsidRDefault="00F14850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même</w:t>
      </w:r>
      <w:proofErr w:type="gramEnd"/>
      <w:r w:rsidR="00F872B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période</w:t>
      </w:r>
      <w:r w:rsidR="00F872BC">
        <w:rPr>
          <w:rFonts w:ascii="Verdana" w:hAnsi="Verdana" w:cs="Verdana"/>
          <w:color w:val="000000"/>
        </w:rPr>
        <w:t xml:space="preserve">, et du bas vers le haut sur une </w:t>
      </w:r>
      <w:r>
        <w:rPr>
          <w:rFonts w:ascii="Verdana" w:hAnsi="Verdana" w:cs="Verdana"/>
          <w:color w:val="000000"/>
        </w:rPr>
        <w:t>même</w:t>
      </w:r>
      <w:r w:rsidR="00F872BC">
        <w:rPr>
          <w:rFonts w:ascii="Verdana" w:hAnsi="Verdana" w:cs="Verdana"/>
          <w:color w:val="000000"/>
        </w:rPr>
        <w:t xml:space="preserve"> colonne (voir tableau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ci-dessous</w:t>
      </w:r>
      <w:proofErr w:type="gramEnd"/>
      <w:r>
        <w:rPr>
          <w:rFonts w:ascii="Verdana" w:hAnsi="Verdana" w:cs="Verdana"/>
          <w:color w:val="000000"/>
        </w:rPr>
        <w:t>) 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Pr="00F14850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FF0000"/>
        </w:rPr>
      </w:pPr>
      <w:r w:rsidRPr="00F14850">
        <w:rPr>
          <w:rFonts w:ascii="Verdana,Bold" w:hAnsi="Verdana,Bold" w:cs="Verdana,Bold"/>
          <w:color w:val="FF0000"/>
        </w:rPr>
        <w:t>2) Moment dipolaire 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polarisation d’une liaison donne naissance </w:t>
      </w:r>
      <w:r w:rsidR="00F14850">
        <w:rPr>
          <w:rFonts w:ascii="Verdana" w:hAnsi="Verdana" w:cs="Verdana"/>
          <w:color w:val="000000"/>
        </w:rPr>
        <w:t>à</w:t>
      </w:r>
      <w:r>
        <w:rPr>
          <w:rFonts w:ascii="Verdana" w:hAnsi="Verdana" w:cs="Verdana"/>
          <w:color w:val="000000"/>
        </w:rPr>
        <w:t xml:space="preserve"> un </w:t>
      </w:r>
      <w:r w:rsidR="00F14850">
        <w:rPr>
          <w:rFonts w:ascii="Verdana" w:hAnsi="Verdana" w:cs="Verdana"/>
          <w:color w:val="000000"/>
        </w:rPr>
        <w:t>dipôle</w:t>
      </w:r>
      <w:r>
        <w:rPr>
          <w:rFonts w:ascii="Verdana" w:hAnsi="Verdana" w:cs="Verdana"/>
          <w:color w:val="000000"/>
        </w:rPr>
        <w:t xml:space="preserve"> </w:t>
      </w:r>
      <w:r w:rsidR="00F14850">
        <w:rPr>
          <w:rFonts w:ascii="Verdana" w:hAnsi="Verdana" w:cs="Verdana"/>
          <w:color w:val="000000"/>
        </w:rPr>
        <w:t>électrique</w:t>
      </w:r>
    </w:p>
    <w:p w:rsidR="00F872BC" w:rsidRDefault="00F14850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Caractérisé </w:t>
      </w:r>
      <w:r w:rsidR="00F872BC">
        <w:rPr>
          <w:rFonts w:ascii="Verdana" w:hAnsi="Verdana" w:cs="Verdana"/>
          <w:color w:val="000000"/>
        </w:rPr>
        <w:t xml:space="preserve"> par un moment dipolaire. Plus la </w:t>
      </w:r>
      <w:r>
        <w:rPr>
          <w:rFonts w:ascii="Verdana" w:hAnsi="Verdana" w:cs="Verdana"/>
          <w:color w:val="000000"/>
        </w:rPr>
        <w:t>différence</w:t>
      </w:r>
      <w:r w:rsidR="00F872BC">
        <w:rPr>
          <w:rFonts w:ascii="Verdana" w:hAnsi="Verdana" w:cs="Verdana"/>
          <w:color w:val="000000"/>
        </w:rPr>
        <w:t xml:space="preserve"> d’</w:t>
      </w:r>
      <w:r>
        <w:rPr>
          <w:rFonts w:ascii="Verdana" w:hAnsi="Verdana" w:cs="Verdana"/>
          <w:color w:val="000000"/>
        </w:rPr>
        <w:t>électronégativité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des</w:t>
      </w:r>
      <w:proofErr w:type="gramEnd"/>
      <w:r>
        <w:rPr>
          <w:rFonts w:ascii="Verdana" w:hAnsi="Verdana" w:cs="Verdana"/>
          <w:color w:val="000000"/>
        </w:rPr>
        <w:t xml:space="preserve"> atomes (ou des groupements lies) est grande, plus le moment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dipolaire</w:t>
      </w:r>
      <w:proofErr w:type="gramEnd"/>
      <w:r>
        <w:rPr>
          <w:rFonts w:ascii="Verdana" w:hAnsi="Verdana" w:cs="Verdana"/>
          <w:color w:val="000000"/>
        </w:rPr>
        <w:t xml:space="preserve"> de la liaison est important.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  <w:lang w:eastAsia="fr-FR"/>
        </w:rPr>
        <w:drawing>
          <wp:inline distT="0" distB="0" distL="0" distR="0">
            <wp:extent cx="5760720" cy="1144898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Dans cette formule, </w:t>
      </w:r>
      <w:r>
        <w:rPr>
          <w:rFonts w:ascii="Symbol" w:hAnsi="Symbol" w:cs="Symbol"/>
          <w:color w:val="000000"/>
        </w:rPr>
        <w:t></w:t>
      </w:r>
      <w:r>
        <w:rPr>
          <w:rFonts w:ascii="Symbol" w:hAnsi="Symbol" w:cs="Symbol"/>
          <w:color w:val="000000"/>
        </w:rPr>
        <w:t></w:t>
      </w:r>
      <w:r>
        <w:rPr>
          <w:rFonts w:ascii="Verdana" w:hAnsi="Verdana" w:cs="Verdana"/>
          <w:color w:val="000000"/>
        </w:rPr>
        <w:t xml:space="preserve">est en Debye, ℓ est en (Angstrom A), </w:t>
      </w:r>
      <w:r>
        <w:rPr>
          <w:rFonts w:ascii="Symbol" w:hAnsi="Symbol" w:cs="Symbol"/>
          <w:color w:val="000000"/>
        </w:rPr>
        <w:t></w:t>
      </w:r>
      <w:r>
        <w:rPr>
          <w:rFonts w:ascii="Symbol" w:hAnsi="Symbol" w:cs="Symbol"/>
          <w:color w:val="000000"/>
        </w:rPr>
        <w:t></w:t>
      </w:r>
      <w:r>
        <w:rPr>
          <w:rFonts w:ascii="Verdana" w:hAnsi="Verdana" w:cs="Verdana"/>
          <w:color w:val="000000"/>
        </w:rPr>
        <w:t>est sans</w:t>
      </w:r>
    </w:p>
    <w:p w:rsidR="00F872BC" w:rsidRDefault="00F14850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unité</w:t>
      </w:r>
      <w:proofErr w:type="gramEnd"/>
      <w:r w:rsidR="00F872BC">
        <w:rPr>
          <w:rFonts w:ascii="Verdana" w:hAnsi="Verdana" w:cs="Verdana"/>
          <w:color w:val="000000"/>
        </w:rPr>
        <w:t xml:space="preserve">. La conversion en </w:t>
      </w:r>
      <w:r>
        <w:rPr>
          <w:rFonts w:ascii="Verdana" w:hAnsi="Verdana" w:cs="Verdana"/>
          <w:color w:val="000000"/>
        </w:rPr>
        <w:t>unité</w:t>
      </w:r>
      <w:r w:rsidR="00F872BC">
        <w:rPr>
          <w:rFonts w:ascii="Verdana" w:hAnsi="Verdana" w:cs="Verdana"/>
          <w:color w:val="000000"/>
        </w:rPr>
        <w:t xml:space="preserve"> S.I. (</w:t>
      </w:r>
      <w:r>
        <w:rPr>
          <w:rFonts w:ascii="Verdana" w:hAnsi="Verdana" w:cs="Verdana"/>
          <w:color w:val="000000"/>
        </w:rPr>
        <w:t>Système</w:t>
      </w:r>
      <w:r w:rsidR="00F872BC">
        <w:rPr>
          <w:rFonts w:ascii="Verdana" w:hAnsi="Verdana" w:cs="Verdana"/>
          <w:color w:val="000000"/>
        </w:rPr>
        <w:t xml:space="preserve"> International), en</w:t>
      </w:r>
    </w:p>
    <w:p w:rsidR="00F872BC" w:rsidRPr="008149FF" w:rsidRDefault="00F14850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vertAlign w:val="superscript"/>
        </w:rPr>
      </w:pPr>
      <w:r>
        <w:rPr>
          <w:rFonts w:ascii="Verdana" w:hAnsi="Verdana" w:cs="Verdana"/>
          <w:color w:val="000000"/>
        </w:rPr>
        <w:t xml:space="preserve">Coulomb. </w:t>
      </w:r>
      <w:proofErr w:type="gramStart"/>
      <w:r>
        <w:rPr>
          <w:rFonts w:ascii="Verdana" w:hAnsi="Verdana" w:cs="Verdana"/>
          <w:color w:val="000000"/>
        </w:rPr>
        <w:t>mètre</w:t>
      </w:r>
      <w:proofErr w:type="gramEnd"/>
      <w:r w:rsidR="00F872BC">
        <w:rPr>
          <w:rFonts w:ascii="Verdana" w:hAnsi="Verdana" w:cs="Verdana"/>
          <w:color w:val="000000"/>
        </w:rPr>
        <w:t xml:space="preserve">, est </w:t>
      </w:r>
      <w:r w:rsidR="008149FF">
        <w:rPr>
          <w:rFonts w:ascii="Verdana" w:hAnsi="Verdana" w:cs="Verdana"/>
          <w:color w:val="000000"/>
        </w:rPr>
        <w:t>donnée</w:t>
      </w:r>
      <w:r w:rsidR="00F872BC">
        <w:rPr>
          <w:rFonts w:ascii="Verdana" w:hAnsi="Verdana" w:cs="Verdana"/>
          <w:color w:val="000000"/>
        </w:rPr>
        <w:t xml:space="preserve"> par : 1Debye = 3,33.10</w:t>
      </w:r>
      <w:r w:rsidR="00F872BC" w:rsidRPr="008149FF">
        <w:rPr>
          <w:rFonts w:ascii="Verdana" w:hAnsi="Verdana" w:cs="Verdana"/>
          <w:b/>
          <w:bCs/>
          <w:color w:val="000000"/>
          <w:sz w:val="14"/>
          <w:szCs w:val="14"/>
          <w:vertAlign w:val="superscript"/>
        </w:rPr>
        <w:t>-30</w:t>
      </w:r>
      <w:r w:rsidR="00F872BC">
        <w:rPr>
          <w:rFonts w:ascii="Verdana" w:hAnsi="Verdana" w:cs="Verdana"/>
          <w:color w:val="000000"/>
          <w:sz w:val="14"/>
          <w:szCs w:val="14"/>
        </w:rPr>
        <w:t xml:space="preserve"> </w:t>
      </w:r>
      <w:proofErr w:type="spellStart"/>
      <w:r w:rsidR="00F872BC">
        <w:rPr>
          <w:rFonts w:ascii="Verdana" w:hAnsi="Verdana" w:cs="Verdana"/>
          <w:color w:val="000000"/>
        </w:rPr>
        <w:t>C.m</w:t>
      </w:r>
      <w:proofErr w:type="spellEnd"/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Exemple : </w:t>
      </w:r>
      <w:r>
        <w:rPr>
          <w:rFonts w:ascii="Verdana" w:hAnsi="Verdana" w:cs="Verdana"/>
          <w:color w:val="000000"/>
        </w:rPr>
        <w:t xml:space="preserve">le moment dipolaire mesure de la </w:t>
      </w:r>
      <w:r w:rsidR="008149FF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HCl</w:t>
      </w:r>
      <w:proofErr w:type="spellEnd"/>
      <w:r>
        <w:rPr>
          <w:rFonts w:ascii="Verdana" w:hAnsi="Verdana" w:cs="Verdana"/>
          <w:color w:val="000000"/>
        </w:rPr>
        <w:t xml:space="preserve"> est </w:t>
      </w:r>
      <w:r>
        <w:rPr>
          <w:rFonts w:ascii="Symbol" w:hAnsi="Symbol" w:cs="Symbol"/>
          <w:color w:val="000000"/>
        </w:rPr>
        <w:t></w:t>
      </w:r>
      <w:r>
        <w:rPr>
          <w:rFonts w:ascii="Symbol" w:hAnsi="Symbol" w:cs="Symbol"/>
          <w:color w:val="000000"/>
        </w:rPr>
        <w:t></w:t>
      </w:r>
      <w:r>
        <w:rPr>
          <w:rFonts w:ascii="Verdana" w:hAnsi="Verdana" w:cs="Verdana"/>
          <w:color w:val="000000"/>
        </w:rPr>
        <w:t>= 1,07 D.</w:t>
      </w:r>
    </w:p>
    <w:p w:rsidR="00F872BC" w:rsidRPr="008149FF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color w:val="000000"/>
        </w:rPr>
        <w:t>Sachant que la longueur de la liaison vaut 0,136 A, la charge partielle</w:t>
      </w:r>
    </w:p>
    <w:p w:rsidR="00F872BC" w:rsidRDefault="008149F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lastRenderedPageBreak/>
        <w:t>calculée</w:t>
      </w:r>
      <w:proofErr w:type="gramEnd"/>
      <w:r w:rsidR="00F872BC">
        <w:rPr>
          <w:rFonts w:ascii="Verdana" w:hAnsi="Verdana" w:cs="Verdana"/>
          <w:color w:val="000000"/>
        </w:rPr>
        <w:t xml:space="preserve"> vaut alors 0,16.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  <w:lang w:eastAsia="fr-FR"/>
        </w:rPr>
        <w:drawing>
          <wp:inline distT="0" distB="0" distL="0" distR="0">
            <wp:extent cx="2847975" cy="16764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FF" w:rsidRDefault="008149F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Pr="008149FF" w:rsidRDefault="00F872BC" w:rsidP="008149F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FF0000"/>
        </w:rPr>
      </w:pPr>
      <w:r w:rsidRPr="008149FF">
        <w:rPr>
          <w:rFonts w:ascii="Wingdings" w:hAnsi="Wingdings" w:cs="Wingdings"/>
          <w:color w:val="FF0000"/>
        </w:rPr>
        <w:t></w:t>
      </w:r>
      <w:r w:rsidRPr="008149FF">
        <w:rPr>
          <w:rFonts w:ascii="Verdana,Italic" w:hAnsi="Verdana,Italic" w:cs="Verdana,Italic"/>
          <w:i/>
          <w:iCs/>
          <w:color w:val="FF0000"/>
        </w:rPr>
        <w:t>Modèle de composition vectorielle des moments dipolaires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Dans le cas d’une </w:t>
      </w:r>
      <w:r w:rsidR="008149FF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polyatomique</w:t>
      </w:r>
      <w:proofErr w:type="spellEnd"/>
      <w:r>
        <w:rPr>
          <w:rFonts w:ascii="Verdana" w:hAnsi="Verdana" w:cs="Verdana"/>
          <w:color w:val="000000"/>
        </w:rPr>
        <w:t>, les moments dipolaires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s’additionnent</w:t>
      </w:r>
      <w:proofErr w:type="gramEnd"/>
      <w:r>
        <w:rPr>
          <w:rFonts w:ascii="Verdana" w:hAnsi="Verdana" w:cs="Verdana"/>
          <w:color w:val="000000"/>
        </w:rPr>
        <w:t xml:space="preserve"> comme des vecteurs. Une </w:t>
      </w:r>
      <w:r w:rsidR="008149FF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peut avoir des liaisons</w:t>
      </w:r>
    </w:p>
    <w:p w:rsidR="00F872BC" w:rsidRDefault="008149F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polarisées</w:t>
      </w:r>
      <w:proofErr w:type="gramEnd"/>
      <w:r w:rsidR="00F872BC">
        <w:rPr>
          <w:rFonts w:ascii="Verdana" w:hAnsi="Verdana" w:cs="Verdana"/>
          <w:color w:val="000000"/>
        </w:rPr>
        <w:t xml:space="preserve"> et </w:t>
      </w:r>
      <w:r>
        <w:rPr>
          <w:rFonts w:ascii="Verdana" w:hAnsi="Verdana" w:cs="Verdana"/>
          <w:color w:val="000000"/>
        </w:rPr>
        <w:t>être</w:t>
      </w:r>
      <w:r w:rsidR="00F872BC">
        <w:rPr>
          <w:rFonts w:ascii="Verdana" w:hAnsi="Verdana" w:cs="Verdana"/>
          <w:color w:val="000000"/>
        </w:rPr>
        <w:t xml:space="preserve"> globalement apolaire 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17C93" w:rsidRDefault="00517C93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3048000" cy="1295400"/>
            <wp:effectExtent l="19050" t="0" r="0" b="0"/>
            <wp:docPr id="5" name="Image 5" descr="1,2-Dichloroéthylène (FT 79). Généralités - Fiche toxicologique - I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,2-Dichloroéthylène (FT 79). Généralités - Fiche toxicologique - INR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Default="00517C93" w:rsidP="00517C93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F872BC">
        <w:rPr>
          <w:rFonts w:ascii="Symbol" w:hAnsi="Symbol" w:cs="Symbol"/>
          <w:color w:val="FF0000"/>
          <w:sz w:val="24"/>
          <w:szCs w:val="24"/>
        </w:rPr>
        <w:t></w:t>
      </w:r>
      <w:r w:rsidR="00F872BC">
        <w:rPr>
          <w:rFonts w:ascii="Symbol" w:hAnsi="Symbol" w:cs="Symbol"/>
          <w:color w:val="FF0000"/>
          <w:sz w:val="24"/>
          <w:szCs w:val="24"/>
        </w:rPr>
        <w:t></w:t>
      </w:r>
      <w:r w:rsidR="00F872BC">
        <w:rPr>
          <w:rFonts w:ascii="Arial" w:hAnsi="Arial" w:cs="Arial"/>
          <w:b/>
          <w:bCs/>
          <w:color w:val="FF0000"/>
          <w:sz w:val="24"/>
          <w:szCs w:val="24"/>
        </w:rPr>
        <w:t xml:space="preserve">= 2,95 D 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Symbol" w:hAnsi="Symbol" w:cs="Symbol"/>
          <w:color w:val="FF0000"/>
          <w:sz w:val="24"/>
          <w:szCs w:val="24"/>
        </w:rPr>
        <w:t>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Arial" w:hAnsi="Arial" w:cs="Arial"/>
          <w:b/>
          <w:bCs/>
          <w:color w:val="FF0000"/>
          <w:sz w:val="24"/>
          <w:szCs w:val="24"/>
        </w:rPr>
        <w:t>= 0 D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Ainsi dans le cas de la </w:t>
      </w:r>
      <w:r w:rsidR="003366E2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de CO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, on constate qu'en raison de sa</w:t>
      </w:r>
    </w:p>
    <w:p w:rsidR="00F872BC" w:rsidRDefault="003366E2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géométrie</w:t>
      </w:r>
      <w:proofErr w:type="gramEnd"/>
      <w:r w:rsidR="00F872B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linéaire</w:t>
      </w:r>
      <w:r w:rsidR="00F872BC">
        <w:rPr>
          <w:rFonts w:ascii="Verdana" w:hAnsi="Verdana" w:cs="Verdana"/>
          <w:color w:val="000000"/>
        </w:rPr>
        <w:t xml:space="preserve"> et </w:t>
      </w:r>
      <w:r>
        <w:rPr>
          <w:rFonts w:ascii="Verdana" w:hAnsi="Verdana" w:cs="Verdana"/>
          <w:color w:val="000000"/>
        </w:rPr>
        <w:t>symétrique</w:t>
      </w:r>
      <w:r w:rsidR="00F872BC">
        <w:rPr>
          <w:rFonts w:ascii="Verdana" w:hAnsi="Verdana" w:cs="Verdana"/>
          <w:color w:val="000000"/>
        </w:rPr>
        <w:t>, les deux moments de liaison C=O se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compensent</w:t>
      </w:r>
      <w:proofErr w:type="gramEnd"/>
      <w:r>
        <w:rPr>
          <w:rFonts w:ascii="Verdana" w:hAnsi="Verdana" w:cs="Verdana"/>
          <w:color w:val="000000"/>
        </w:rPr>
        <w:t xml:space="preserve">. Le moment dipolaire </w:t>
      </w:r>
      <w:r w:rsidR="003366E2">
        <w:rPr>
          <w:rFonts w:ascii="Verdana" w:hAnsi="Verdana" w:cs="Verdana"/>
          <w:color w:val="000000"/>
        </w:rPr>
        <w:t>résultant</w:t>
      </w:r>
      <w:r>
        <w:rPr>
          <w:rFonts w:ascii="Verdana" w:hAnsi="Verdana" w:cs="Verdana"/>
          <w:color w:val="000000"/>
        </w:rPr>
        <w:t xml:space="preserve"> est donc nul.</w:t>
      </w:r>
    </w:p>
    <w:p w:rsidR="00517C93" w:rsidRDefault="00517C9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  <w:lang w:eastAsia="fr-FR"/>
        </w:rPr>
        <w:drawing>
          <wp:inline distT="0" distB="0" distL="0" distR="0">
            <wp:extent cx="2886075" cy="163830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FF" w:rsidRDefault="008149F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Remarque </w:t>
      </w:r>
      <w:r>
        <w:rPr>
          <w:rFonts w:ascii="Verdana" w:hAnsi="Verdana" w:cs="Verdana"/>
          <w:color w:val="000000"/>
        </w:rPr>
        <w:t xml:space="preserve">: Toute </w:t>
      </w:r>
      <w:r w:rsidR="008149FF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disposant d’un centre de </w:t>
      </w:r>
      <w:r w:rsidR="008149FF">
        <w:rPr>
          <w:rFonts w:ascii="Verdana" w:hAnsi="Verdana" w:cs="Verdana"/>
          <w:color w:val="000000"/>
        </w:rPr>
        <w:t>symétrie</w:t>
      </w:r>
      <w:r>
        <w:rPr>
          <w:rFonts w:ascii="Verdana" w:hAnsi="Verdana" w:cs="Verdana"/>
          <w:color w:val="000000"/>
        </w:rPr>
        <w:t>, a un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moment</w:t>
      </w:r>
      <w:proofErr w:type="gramEnd"/>
      <w:r>
        <w:rPr>
          <w:rFonts w:ascii="Verdana" w:hAnsi="Verdana" w:cs="Verdana"/>
          <w:color w:val="000000"/>
        </w:rPr>
        <w:t xml:space="preserve"> dipolaire nul.</w:t>
      </w:r>
    </w:p>
    <w:p w:rsidR="008149FF" w:rsidRDefault="008149F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Pr="008149FF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4"/>
          <w:szCs w:val="24"/>
        </w:rPr>
      </w:pPr>
      <w:r w:rsidRPr="008149FF">
        <w:rPr>
          <w:rFonts w:ascii="Verdana,Bold" w:hAnsi="Verdana,Bold" w:cs="Verdana,Bold"/>
          <w:b/>
          <w:bCs/>
          <w:color w:val="FF0000"/>
          <w:sz w:val="24"/>
          <w:szCs w:val="24"/>
        </w:rPr>
        <w:t>II. EFFET INDUCTIF</w:t>
      </w:r>
    </w:p>
    <w:p w:rsidR="00F872BC" w:rsidRPr="008149FF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</w:rPr>
      </w:pPr>
      <w:r w:rsidRPr="008149FF">
        <w:rPr>
          <w:rFonts w:ascii="Verdana,Bold" w:hAnsi="Verdana,Bold" w:cs="Verdana,Bold"/>
          <w:b/>
          <w:bCs/>
          <w:color w:val="FF0000"/>
        </w:rPr>
        <w:t>1) Définition et classification 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polarisation de la liaison induit un </w:t>
      </w:r>
      <w:r w:rsidR="008149FF">
        <w:rPr>
          <w:rFonts w:ascii="Verdana" w:hAnsi="Verdana" w:cs="Verdana"/>
          <w:color w:val="000000"/>
        </w:rPr>
        <w:t>déplacement</w:t>
      </w:r>
      <w:r>
        <w:rPr>
          <w:rFonts w:ascii="Verdana" w:hAnsi="Verdana" w:cs="Verdana"/>
          <w:color w:val="000000"/>
        </w:rPr>
        <w:t xml:space="preserve"> d'</w:t>
      </w:r>
      <w:r w:rsidR="008149FF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 xml:space="preserve"> le long de la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liaison</w:t>
      </w:r>
      <w:proofErr w:type="gramEnd"/>
      <w:r>
        <w:rPr>
          <w:rFonts w:ascii="Verdana" w:hAnsi="Verdana" w:cs="Verdana"/>
          <w:color w:val="000000"/>
        </w:rPr>
        <w:t xml:space="preserve"> </w:t>
      </w:r>
      <w:r>
        <w:rPr>
          <w:rFonts w:ascii="Symbol" w:hAnsi="Symbol" w:cs="Symbol"/>
          <w:color w:val="000000"/>
        </w:rPr>
        <w:t></w:t>
      </w:r>
      <w:r>
        <w:rPr>
          <w:rFonts w:ascii="Verdana" w:hAnsi="Verdana" w:cs="Verdana"/>
          <w:color w:val="000000"/>
        </w:rPr>
        <w:t>: c'est l'effet inductif. En d’autres termes, l’effet inductif est la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transmission</w:t>
      </w:r>
      <w:proofErr w:type="gramEnd"/>
      <w:r>
        <w:rPr>
          <w:rFonts w:ascii="Verdana" w:hAnsi="Verdana" w:cs="Verdana"/>
          <w:color w:val="000000"/>
        </w:rPr>
        <w:t xml:space="preserve"> par des groupements d’atomes, de la </w:t>
      </w:r>
      <w:r w:rsidR="008149FF">
        <w:rPr>
          <w:rFonts w:ascii="Verdana" w:hAnsi="Verdana" w:cs="Verdana"/>
          <w:color w:val="000000"/>
        </w:rPr>
        <w:t>polarité</w:t>
      </w:r>
      <w:r>
        <w:rPr>
          <w:rFonts w:ascii="Verdana" w:hAnsi="Verdana" w:cs="Verdana"/>
          <w:color w:val="000000"/>
        </w:rPr>
        <w:t xml:space="preserve"> d’une liaison </w:t>
      </w:r>
      <w:r>
        <w:rPr>
          <w:rFonts w:ascii="Symbol" w:hAnsi="Symbol" w:cs="Symbol"/>
          <w:color w:val="000000"/>
        </w:rPr>
        <w:t></w:t>
      </w:r>
      <w:r>
        <w:rPr>
          <w:rFonts w:ascii="Verdana" w:hAnsi="Verdana" w:cs="Verdana"/>
          <w:color w:val="000000"/>
        </w:rPr>
        <w:t>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Cette transmission est </w:t>
      </w:r>
      <w:r w:rsidR="008149FF">
        <w:rPr>
          <w:rFonts w:ascii="Verdana" w:hAnsi="Verdana" w:cs="Verdana"/>
          <w:color w:val="000000"/>
        </w:rPr>
        <w:t>gouvernée</w:t>
      </w:r>
      <w:r>
        <w:rPr>
          <w:rFonts w:ascii="Verdana" w:hAnsi="Verdana" w:cs="Verdana"/>
          <w:color w:val="000000"/>
        </w:rPr>
        <w:t xml:space="preserve"> par l’</w:t>
      </w:r>
      <w:r w:rsidR="008149FF">
        <w:rPr>
          <w:rFonts w:ascii="Verdana" w:hAnsi="Verdana" w:cs="Verdana"/>
          <w:color w:val="000000"/>
        </w:rPr>
        <w:t>électronégativité</w:t>
      </w:r>
      <w:r>
        <w:rPr>
          <w:rFonts w:ascii="Verdana" w:hAnsi="Verdana" w:cs="Verdana"/>
          <w:color w:val="000000"/>
        </w:rPr>
        <w:t xml:space="preserve"> des atomes.</w:t>
      </w:r>
    </w:p>
    <w:p w:rsidR="00517C93" w:rsidRDefault="00517C9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905250" cy="971550"/>
            <wp:effectExtent l="19050" t="0" r="0" b="0"/>
            <wp:docPr id="9" name="Image 9" descr="EFFET INDUCTIF Polarisation des liaisons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FET INDUCTIF Polarisation des liaisons 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Le centre de </w:t>
      </w:r>
      <w:r w:rsidR="003366E2">
        <w:rPr>
          <w:rFonts w:ascii="Verdana" w:hAnsi="Verdana" w:cs="Verdana"/>
          <w:color w:val="000000"/>
        </w:rPr>
        <w:t>densité</w:t>
      </w:r>
      <w:r>
        <w:rPr>
          <w:rFonts w:ascii="Verdana" w:hAnsi="Verdana" w:cs="Verdana"/>
          <w:color w:val="000000"/>
        </w:rPr>
        <w:t xml:space="preserve"> </w:t>
      </w:r>
      <w:r w:rsidR="003366E2">
        <w:rPr>
          <w:rFonts w:ascii="Verdana" w:hAnsi="Verdana" w:cs="Verdana"/>
          <w:color w:val="000000"/>
        </w:rPr>
        <w:t>électronique</w:t>
      </w:r>
      <w:r>
        <w:rPr>
          <w:rFonts w:ascii="Verdana" w:hAnsi="Verdana" w:cs="Verdana"/>
          <w:color w:val="000000"/>
        </w:rPr>
        <w:t xml:space="preserve"> est </w:t>
      </w:r>
      <w:r w:rsidR="003366E2">
        <w:rPr>
          <w:rFonts w:ascii="Verdana" w:hAnsi="Verdana" w:cs="Verdana"/>
          <w:color w:val="000000"/>
        </w:rPr>
        <w:t>déplacé</w:t>
      </w:r>
      <w:r>
        <w:rPr>
          <w:rFonts w:ascii="Verdana" w:hAnsi="Verdana" w:cs="Verdana"/>
          <w:color w:val="000000"/>
        </w:rPr>
        <w:t xml:space="preserve"> du milieu de la liaison vers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l’atome</w:t>
      </w:r>
      <w:proofErr w:type="gramEnd"/>
      <w:r>
        <w:rPr>
          <w:rFonts w:ascii="Verdana" w:hAnsi="Verdana" w:cs="Verdana"/>
          <w:color w:val="000000"/>
        </w:rPr>
        <w:t xml:space="preserve"> le plus </w:t>
      </w:r>
      <w:r w:rsidR="003366E2">
        <w:rPr>
          <w:rFonts w:ascii="Verdana" w:hAnsi="Verdana" w:cs="Verdana"/>
          <w:color w:val="000000"/>
        </w:rPr>
        <w:t>électronégatif</w:t>
      </w:r>
      <w:r>
        <w:rPr>
          <w:rFonts w:ascii="Verdana" w:hAnsi="Verdana" w:cs="Verdana"/>
          <w:color w:val="000000"/>
        </w:rPr>
        <w:t xml:space="preserve"> (Y).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" w:hAnsi="Symbol" w:cs="Symbol"/>
          <w:color w:val="000000"/>
        </w:rPr>
        <w:t></w:t>
      </w:r>
      <w:r>
        <w:rPr>
          <w:rFonts w:ascii="Verdana" w:hAnsi="Verdana" w:cs="Verdana"/>
          <w:color w:val="000000"/>
          <w:sz w:val="14"/>
          <w:szCs w:val="14"/>
        </w:rPr>
        <w:t xml:space="preserve">- </w:t>
      </w:r>
      <w:r w:rsidR="003366E2">
        <w:rPr>
          <w:rFonts w:ascii="Verdana" w:hAnsi="Verdana" w:cs="Verdana"/>
          <w:color w:val="000000"/>
        </w:rPr>
        <w:t>représente</w:t>
      </w:r>
      <w:r>
        <w:rPr>
          <w:rFonts w:ascii="Verdana" w:hAnsi="Verdana" w:cs="Verdana"/>
          <w:color w:val="000000"/>
        </w:rPr>
        <w:t xml:space="preserve"> une charge formelle </w:t>
      </w:r>
      <w:r w:rsidR="003366E2">
        <w:rPr>
          <w:rFonts w:ascii="Verdana" w:hAnsi="Verdana" w:cs="Verdana"/>
          <w:color w:val="000000"/>
        </w:rPr>
        <w:t>négative</w:t>
      </w:r>
      <w:r>
        <w:rPr>
          <w:rFonts w:ascii="Verdana" w:hAnsi="Verdana" w:cs="Verdana"/>
          <w:color w:val="000000"/>
        </w:rPr>
        <w:t xml:space="preserve"> et </w:t>
      </w:r>
      <w:r>
        <w:rPr>
          <w:rFonts w:ascii="Symbol" w:hAnsi="Symbol" w:cs="Symbol"/>
          <w:color w:val="000000"/>
        </w:rPr>
        <w:t></w:t>
      </w:r>
      <w:r>
        <w:rPr>
          <w:rFonts w:ascii="Verdana" w:hAnsi="Verdana" w:cs="Verdana"/>
          <w:color w:val="000000"/>
          <w:sz w:val="14"/>
          <w:szCs w:val="14"/>
        </w:rPr>
        <w:t xml:space="preserve">+ </w:t>
      </w:r>
      <w:r w:rsidR="003366E2">
        <w:rPr>
          <w:rFonts w:ascii="Verdana" w:hAnsi="Verdana" w:cs="Verdana"/>
          <w:color w:val="000000"/>
        </w:rPr>
        <w:t>représente</w:t>
      </w:r>
      <w:r>
        <w:rPr>
          <w:rFonts w:ascii="Verdana" w:hAnsi="Verdana" w:cs="Verdana"/>
          <w:color w:val="000000"/>
        </w:rPr>
        <w:t xml:space="preserve"> une charge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formelle</w:t>
      </w:r>
      <w:proofErr w:type="gramEnd"/>
      <w:r>
        <w:rPr>
          <w:rFonts w:ascii="Verdana" w:hAnsi="Verdana" w:cs="Verdana"/>
          <w:color w:val="000000"/>
        </w:rPr>
        <w:t xml:space="preserve"> positive.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On classe les atomes ou les groupements d'atomes qui provoquent ce</w:t>
      </w:r>
    </w:p>
    <w:p w:rsidR="00F872BC" w:rsidRDefault="003366E2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phénomène</w:t>
      </w:r>
      <w:proofErr w:type="gramEnd"/>
      <w:r w:rsidR="00F872BC">
        <w:rPr>
          <w:rFonts w:ascii="Verdana" w:hAnsi="Verdana" w:cs="Verdana"/>
          <w:color w:val="000000"/>
        </w:rPr>
        <w:t xml:space="preserve"> de polarisation a distance en deux </w:t>
      </w:r>
      <w:r>
        <w:rPr>
          <w:rFonts w:ascii="Verdana" w:hAnsi="Verdana" w:cs="Verdana"/>
          <w:color w:val="000000"/>
        </w:rPr>
        <w:t>catégories</w:t>
      </w:r>
      <w:r w:rsidR="00F872BC">
        <w:rPr>
          <w:rFonts w:ascii="Verdana" w:hAnsi="Verdana" w:cs="Verdana"/>
          <w:color w:val="000000"/>
        </w:rPr>
        <w:t xml:space="preserve"> :</w:t>
      </w:r>
    </w:p>
    <w:p w:rsidR="008149FF" w:rsidRDefault="008149F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Courier" w:hAnsi="Courier" w:cs="Courier"/>
          <w:color w:val="000000"/>
        </w:rPr>
        <w:t>o</w:t>
      </w:r>
      <w:proofErr w:type="gramEnd"/>
      <w:r>
        <w:rPr>
          <w:rFonts w:ascii="Courier" w:hAnsi="Courier" w:cs="Courier"/>
          <w:color w:val="000000"/>
        </w:rPr>
        <w:t xml:space="preserve"> </w:t>
      </w:r>
      <w:r>
        <w:rPr>
          <w:rFonts w:ascii="Verdana" w:hAnsi="Verdana" w:cs="Verdana"/>
          <w:color w:val="000000"/>
        </w:rPr>
        <w:t>Groupements a effet inductif donneur (+I).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Courier" w:hAnsi="Courier" w:cs="Courier"/>
          <w:color w:val="000000"/>
        </w:rPr>
        <w:t>o</w:t>
      </w:r>
      <w:proofErr w:type="gramEnd"/>
      <w:r>
        <w:rPr>
          <w:rFonts w:ascii="Courier" w:hAnsi="Courier" w:cs="Courier"/>
          <w:color w:val="000000"/>
        </w:rPr>
        <w:t xml:space="preserve"> </w:t>
      </w:r>
      <w:r>
        <w:rPr>
          <w:rFonts w:ascii="Verdana" w:hAnsi="Verdana" w:cs="Verdana"/>
          <w:color w:val="000000"/>
        </w:rPr>
        <w:t>Groupements a effet inductif attracteur (-I).</w:t>
      </w:r>
    </w:p>
    <w:p w:rsidR="00F872BC" w:rsidRPr="008149FF" w:rsidRDefault="00F872BC" w:rsidP="00F87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49FF">
        <w:rPr>
          <w:rFonts w:ascii="Verdana,Bold" w:hAnsi="Verdana,Bold" w:cs="Verdana,Bold"/>
          <w:b/>
          <w:bCs/>
          <w:color w:val="FF0000"/>
        </w:rPr>
        <w:t xml:space="preserve">2) Groupements à effet inductif attracteur (-I) et donneur (+I) </w:t>
      </w:r>
      <w:r w:rsidRPr="008149F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872BC" w:rsidRPr="008149FF" w:rsidRDefault="00F872BC" w:rsidP="003366E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8149FF">
        <w:rPr>
          <w:rFonts w:ascii="Wingdings" w:hAnsi="Wingdings" w:cs="Wingdings"/>
          <w:color w:val="000000"/>
        </w:rPr>
        <w:t></w:t>
      </w:r>
      <w:r w:rsidRPr="008149FF">
        <w:rPr>
          <w:rFonts w:ascii="Verdana" w:hAnsi="Verdana" w:cs="Verdana"/>
          <w:color w:val="000000"/>
        </w:rPr>
        <w:t xml:space="preserve">les effets inductifs </w:t>
      </w:r>
      <w:r w:rsidRPr="008149FF">
        <w:rPr>
          <w:rFonts w:ascii="Verdana,Bold" w:hAnsi="Verdana,Bold" w:cs="Verdana,Bold"/>
          <w:b/>
          <w:bCs/>
          <w:color w:val="000000"/>
        </w:rPr>
        <w:t xml:space="preserve">donneurs </w:t>
      </w:r>
      <w:r w:rsidRPr="008149FF">
        <w:rPr>
          <w:rFonts w:ascii="Verdana" w:hAnsi="Verdana" w:cs="Verdana"/>
          <w:color w:val="000000"/>
        </w:rPr>
        <w:t>(not</w:t>
      </w:r>
      <w:r w:rsidR="003366E2">
        <w:rPr>
          <w:rFonts w:ascii="Verdana" w:hAnsi="Verdana" w:cs="Verdana"/>
          <w:color w:val="000000"/>
        </w:rPr>
        <w:t>é</w:t>
      </w:r>
      <w:r w:rsidRPr="008149FF">
        <w:rPr>
          <w:rFonts w:ascii="Verdana" w:hAnsi="Verdana" w:cs="Verdana"/>
          <w:color w:val="000000"/>
        </w:rPr>
        <w:t>s +I), c'est-a-dire des atomes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ou</w:t>
      </w:r>
      <w:proofErr w:type="gramEnd"/>
      <w:r>
        <w:rPr>
          <w:rFonts w:ascii="Verdana" w:hAnsi="Verdana" w:cs="Verdana"/>
          <w:color w:val="000000"/>
        </w:rPr>
        <w:t xml:space="preserve"> groupements donneurs (moins </w:t>
      </w:r>
      <w:r w:rsidR="008149FF">
        <w:rPr>
          <w:rFonts w:ascii="Verdana" w:hAnsi="Verdana" w:cs="Verdana"/>
          <w:color w:val="000000"/>
        </w:rPr>
        <w:t>électronégatifs</w:t>
      </w:r>
      <w:r>
        <w:rPr>
          <w:rFonts w:ascii="Verdana" w:hAnsi="Verdana" w:cs="Verdana"/>
          <w:color w:val="000000"/>
        </w:rPr>
        <w:t xml:space="preserve"> que le carbone)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qui</w:t>
      </w:r>
      <w:proofErr w:type="gramEnd"/>
      <w:r>
        <w:rPr>
          <w:rFonts w:ascii="Verdana" w:hAnsi="Verdana" w:cs="Verdana"/>
          <w:color w:val="000000"/>
        </w:rPr>
        <w:t xml:space="preserve"> exercent un effet (+I).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Exemple </w:t>
      </w:r>
      <w:r>
        <w:rPr>
          <w:rFonts w:ascii="Verdana" w:hAnsi="Verdana" w:cs="Verdana"/>
          <w:color w:val="000000"/>
        </w:rPr>
        <w:t xml:space="preserve">: les </w:t>
      </w:r>
      <w:r w:rsidR="008149FF">
        <w:rPr>
          <w:rFonts w:ascii="Verdana" w:hAnsi="Verdana" w:cs="Verdana"/>
          <w:color w:val="000000"/>
        </w:rPr>
        <w:t>métaux</w:t>
      </w:r>
      <w:r>
        <w:rPr>
          <w:rFonts w:ascii="Verdana" w:hAnsi="Verdana" w:cs="Verdana"/>
          <w:color w:val="000000"/>
        </w:rPr>
        <w:t xml:space="preserve"> (Na, Mg, …), les groupes alkyles (CH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, C</w:t>
      </w:r>
      <w:r>
        <w:rPr>
          <w:rFonts w:ascii="Verdana" w:hAnsi="Verdana" w:cs="Verdana"/>
          <w:color w:val="000000"/>
          <w:sz w:val="14"/>
          <w:szCs w:val="14"/>
        </w:rPr>
        <w:t>2</w:t>
      </w:r>
      <w:r>
        <w:rPr>
          <w:rFonts w:ascii="Verdana" w:hAnsi="Verdana" w:cs="Verdana"/>
          <w:color w:val="000000"/>
        </w:rPr>
        <w:t>H</w:t>
      </w:r>
      <w:r>
        <w:rPr>
          <w:rFonts w:ascii="Verdana" w:hAnsi="Verdana" w:cs="Verdana"/>
          <w:color w:val="000000"/>
          <w:sz w:val="14"/>
          <w:szCs w:val="14"/>
        </w:rPr>
        <w:t>5</w:t>
      </w:r>
      <w:r>
        <w:rPr>
          <w:rFonts w:ascii="Verdana" w:hAnsi="Verdana" w:cs="Verdana"/>
          <w:color w:val="000000"/>
        </w:rPr>
        <w:t>,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(CH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  <w:sz w:val="14"/>
          <w:szCs w:val="14"/>
        </w:rPr>
        <w:t>3</w:t>
      </w:r>
      <w:r>
        <w:rPr>
          <w:rFonts w:ascii="Verdana" w:hAnsi="Verdana" w:cs="Verdana"/>
          <w:color w:val="000000"/>
        </w:rPr>
        <w:t>C…)</w:t>
      </w:r>
    </w:p>
    <w:p w:rsidR="00517C93" w:rsidRDefault="00517C9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  <w:lang w:eastAsia="fr-FR"/>
        </w:rPr>
        <w:drawing>
          <wp:inline distT="0" distB="0" distL="0" distR="0">
            <wp:extent cx="4867275" cy="1162050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Pr="008149FF" w:rsidRDefault="00F872BC" w:rsidP="008149F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8149FF">
        <w:rPr>
          <w:rFonts w:ascii="Wingdings" w:hAnsi="Wingdings" w:cs="Wingdings"/>
          <w:color w:val="000000"/>
        </w:rPr>
        <w:t></w:t>
      </w:r>
      <w:r w:rsidRPr="008149FF">
        <w:rPr>
          <w:rFonts w:ascii="Verdana" w:hAnsi="Verdana" w:cs="Verdana"/>
          <w:color w:val="000000"/>
        </w:rPr>
        <w:t xml:space="preserve">les effets inductifs </w:t>
      </w:r>
      <w:r w:rsidRPr="008149FF">
        <w:rPr>
          <w:rFonts w:ascii="Verdana,Bold" w:hAnsi="Verdana,Bold" w:cs="Verdana,Bold"/>
          <w:b/>
          <w:bCs/>
          <w:color w:val="000000"/>
        </w:rPr>
        <w:t xml:space="preserve">attracteurs </w:t>
      </w:r>
      <w:r w:rsidRPr="008149FF">
        <w:rPr>
          <w:rFonts w:ascii="Verdana" w:hAnsi="Verdana" w:cs="Verdana"/>
          <w:color w:val="000000"/>
        </w:rPr>
        <w:t>(notes -I), c’est-a-dire des atomes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ou</w:t>
      </w:r>
      <w:proofErr w:type="gramEnd"/>
      <w:r>
        <w:rPr>
          <w:rFonts w:ascii="Verdana" w:hAnsi="Verdana" w:cs="Verdana"/>
          <w:color w:val="000000"/>
        </w:rPr>
        <w:t xml:space="preserve"> groupements attracteurs (plus </w:t>
      </w:r>
      <w:r w:rsidR="008149FF">
        <w:rPr>
          <w:rFonts w:ascii="Verdana" w:hAnsi="Verdana" w:cs="Verdana"/>
          <w:color w:val="000000"/>
        </w:rPr>
        <w:t>électronégatifs</w:t>
      </w:r>
      <w:r>
        <w:rPr>
          <w:rFonts w:ascii="Verdana" w:hAnsi="Verdana" w:cs="Verdana"/>
          <w:color w:val="000000"/>
        </w:rPr>
        <w:t xml:space="preserve"> que le carbone)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qui</w:t>
      </w:r>
      <w:proofErr w:type="gramEnd"/>
      <w:r>
        <w:rPr>
          <w:rFonts w:ascii="Verdana" w:hAnsi="Verdana" w:cs="Verdana"/>
          <w:color w:val="000000"/>
        </w:rPr>
        <w:t xml:space="preserve"> exercent un effet (-I).</w:t>
      </w:r>
    </w:p>
    <w:p w:rsidR="00AA64D9" w:rsidRDefault="00F872BC" w:rsidP="00AA64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,Bold" w:hAnsi="Verdana,Bold" w:cs="Verdana,Bold"/>
          <w:b/>
          <w:bCs/>
          <w:color w:val="000000"/>
        </w:rPr>
        <w:t xml:space="preserve">Exemples </w:t>
      </w:r>
      <w:r>
        <w:rPr>
          <w:rFonts w:ascii="Verdana" w:hAnsi="Verdana" w:cs="Verdana"/>
          <w:color w:val="000000"/>
        </w:rPr>
        <w:t>: F</w:t>
      </w:r>
      <w:r w:rsidR="00BA2337">
        <w:rPr>
          <w:rFonts w:ascii="Verdana" w:hAnsi="Verdana" w:cs="Verdana"/>
          <w:color w:val="000000"/>
          <w:vertAlign w:val="superscript"/>
        </w:rPr>
        <w:t>-</w:t>
      </w:r>
      <w:r>
        <w:rPr>
          <w:rFonts w:ascii="Verdana" w:hAnsi="Verdana" w:cs="Verdana"/>
          <w:color w:val="000000"/>
        </w:rPr>
        <w:t>, Cl</w:t>
      </w:r>
      <w:r w:rsidR="00BA2337">
        <w:rPr>
          <w:rFonts w:ascii="Verdana" w:hAnsi="Verdana" w:cs="Verdana"/>
          <w:color w:val="000000"/>
          <w:vertAlign w:val="superscript"/>
        </w:rPr>
        <w:t>-</w:t>
      </w:r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Br</w:t>
      </w:r>
      <w:proofErr w:type="spellEnd"/>
      <w:r w:rsidR="00BA2337">
        <w:rPr>
          <w:rFonts w:ascii="Verdana" w:hAnsi="Verdana" w:cs="Verdana"/>
          <w:color w:val="000000"/>
          <w:vertAlign w:val="superscript"/>
        </w:rPr>
        <w:t>-</w:t>
      </w:r>
      <w:r>
        <w:rPr>
          <w:rFonts w:ascii="Verdana" w:hAnsi="Verdana" w:cs="Verdana"/>
          <w:color w:val="000000"/>
        </w:rPr>
        <w:t>, OH</w:t>
      </w:r>
      <w:r w:rsidR="00BA2337">
        <w:rPr>
          <w:rFonts w:ascii="Verdana" w:hAnsi="Verdana" w:cs="Verdana"/>
          <w:color w:val="000000"/>
          <w:vertAlign w:val="superscript"/>
        </w:rPr>
        <w:t>-</w:t>
      </w:r>
      <w:r>
        <w:rPr>
          <w:rFonts w:ascii="Verdana" w:hAnsi="Verdana" w:cs="Verdana"/>
          <w:color w:val="000000"/>
        </w:rPr>
        <w:t xml:space="preserve">, </w:t>
      </w:r>
      <w:r w:rsidR="00BA2337">
        <w:rPr>
          <w:rFonts w:ascii="Verdana" w:hAnsi="Verdana" w:cs="Verdana"/>
          <w:color w:val="000000"/>
          <w:vertAlign w:val="superscript"/>
        </w:rPr>
        <w:t>-</w:t>
      </w:r>
      <w:proofErr w:type="gramStart"/>
      <w:r>
        <w:rPr>
          <w:rFonts w:ascii="Verdana" w:hAnsi="Verdana" w:cs="Verdana"/>
          <w:color w:val="000000"/>
        </w:rPr>
        <w:t>NH</w:t>
      </w:r>
      <w:r>
        <w:rPr>
          <w:rFonts w:ascii="Verdana" w:hAnsi="Verdana" w:cs="Verdana"/>
          <w:color w:val="000000"/>
          <w:sz w:val="14"/>
          <w:szCs w:val="14"/>
        </w:rPr>
        <w:t>2</w:t>
      </w:r>
      <w:r w:rsidR="00AA64D9">
        <w:rPr>
          <w:rFonts w:ascii="Verdana" w:hAnsi="Verdana" w:cs="Verdana"/>
          <w:color w:val="000000"/>
          <w:sz w:val="14"/>
          <w:szCs w:val="14"/>
        </w:rPr>
        <w:t xml:space="preserve">  </w:t>
      </w:r>
      <w:r w:rsidR="00AA64D9">
        <w:rPr>
          <w:rFonts w:ascii="Verdana" w:hAnsi="Verdana" w:cs="Verdana"/>
          <w:color w:val="000000"/>
        </w:rPr>
        <w:t>,</w:t>
      </w:r>
      <w:proofErr w:type="gramEnd"/>
      <w:r w:rsidR="00AA64D9">
        <w:rPr>
          <w:rFonts w:ascii="Verdana" w:hAnsi="Verdana" w:cs="Verdana"/>
          <w:color w:val="000000"/>
        </w:rPr>
        <w:t xml:space="preserve"> CN</w:t>
      </w:r>
      <w:r w:rsidR="00AA64D9">
        <w:rPr>
          <w:rFonts w:ascii="Verdana" w:hAnsi="Verdana" w:cs="Verdana"/>
          <w:color w:val="000000"/>
          <w:vertAlign w:val="superscript"/>
        </w:rPr>
        <w:t>-</w:t>
      </w:r>
      <w:r w:rsidR="00AA64D9">
        <w:rPr>
          <w:rFonts w:ascii="Verdana" w:hAnsi="Verdana" w:cs="Verdana"/>
          <w:color w:val="000000"/>
        </w:rPr>
        <w:t>,</w:t>
      </w:r>
      <w:r w:rsidR="00AA64D9">
        <w:rPr>
          <w:rFonts w:ascii="Verdana" w:hAnsi="Verdana" w:cs="Verdana"/>
          <w:color w:val="000000"/>
          <w:vertAlign w:val="superscript"/>
        </w:rPr>
        <w:t>-</w:t>
      </w:r>
      <w:r w:rsidR="00AA64D9">
        <w:rPr>
          <w:rFonts w:ascii="Verdana" w:hAnsi="Verdana" w:cs="Verdana"/>
          <w:color w:val="000000"/>
        </w:rPr>
        <w:t xml:space="preserve"> NO</w:t>
      </w:r>
      <w:r w:rsidR="00AA64D9">
        <w:rPr>
          <w:rFonts w:ascii="Verdana" w:hAnsi="Verdana" w:cs="Verdana"/>
          <w:color w:val="000000"/>
          <w:sz w:val="14"/>
          <w:szCs w:val="14"/>
        </w:rPr>
        <w:t>2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Remarque : </w:t>
      </w:r>
      <w:r>
        <w:rPr>
          <w:rFonts w:ascii="Verdana" w:hAnsi="Verdana" w:cs="Verdana"/>
          <w:color w:val="000000"/>
        </w:rPr>
        <w:t xml:space="preserve">l’effet attracteur de A ou donneur de D </w:t>
      </w:r>
      <w:r w:rsidR="008149FF">
        <w:rPr>
          <w:rFonts w:ascii="Verdana" w:hAnsi="Verdana" w:cs="Verdana"/>
          <w:color w:val="000000"/>
        </w:rPr>
        <w:t>décroit</w:t>
      </w:r>
      <w:r>
        <w:rPr>
          <w:rFonts w:ascii="Verdana" w:hAnsi="Verdana" w:cs="Verdana"/>
          <w:color w:val="000000"/>
        </w:rPr>
        <w:t xml:space="preserve"> rapidement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avec</w:t>
      </w:r>
      <w:proofErr w:type="gramEnd"/>
      <w:r>
        <w:rPr>
          <w:rFonts w:ascii="Verdana" w:hAnsi="Verdana" w:cs="Verdana"/>
          <w:color w:val="000000"/>
        </w:rPr>
        <w:t xml:space="preserve"> la distance (pratiquement nulle </w:t>
      </w:r>
      <w:r w:rsidR="008149FF">
        <w:rPr>
          <w:rFonts w:ascii="Verdana" w:hAnsi="Verdana" w:cs="Verdana"/>
          <w:color w:val="000000"/>
        </w:rPr>
        <w:t>au-delà</w:t>
      </w:r>
      <w:r>
        <w:rPr>
          <w:rFonts w:ascii="Verdana" w:hAnsi="Verdana" w:cs="Verdana"/>
          <w:color w:val="000000"/>
        </w:rPr>
        <w:t xml:space="preserve"> de 3 a 4 liaisons).</w:t>
      </w:r>
    </w:p>
    <w:p w:rsidR="00517C93" w:rsidRDefault="00517C9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  <w:lang w:eastAsia="fr-FR"/>
        </w:rPr>
        <w:drawing>
          <wp:inline distT="0" distB="0" distL="0" distR="0">
            <wp:extent cx="5760720" cy="1558418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9FF">
        <w:rPr>
          <w:rFonts w:ascii="Verdana,Bold" w:hAnsi="Verdana,Bold" w:cs="Verdana,Bold"/>
          <w:b/>
          <w:bCs/>
          <w:color w:val="FF0000"/>
        </w:rPr>
        <w:t>3) Influence de l’effet inductif sur l’acidité des acides carboxyliques</w:t>
      </w:r>
      <w:r>
        <w:rPr>
          <w:rFonts w:ascii="Verdana,Bold" w:hAnsi="Verdana,Bold" w:cs="Verdana,Bold"/>
          <w:b/>
          <w:bCs/>
          <w:color w:val="FF006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</w:t>
      </w:r>
      <w:r w:rsidR="008149FF">
        <w:rPr>
          <w:rFonts w:ascii="Verdana" w:hAnsi="Verdana" w:cs="Verdana"/>
          <w:color w:val="000000"/>
        </w:rPr>
        <w:t>présence</w:t>
      </w:r>
      <w:r>
        <w:rPr>
          <w:rFonts w:ascii="Verdana" w:hAnsi="Verdana" w:cs="Verdana"/>
          <w:color w:val="000000"/>
        </w:rPr>
        <w:t xml:space="preserve"> d'un groupement donneur (Effet +I) aura tendance </w:t>
      </w:r>
      <w:r w:rsidR="00BA2337">
        <w:rPr>
          <w:rFonts w:ascii="Verdana" w:hAnsi="Verdana" w:cs="Verdana"/>
          <w:color w:val="000000"/>
        </w:rPr>
        <w:t>à</w:t>
      </w:r>
      <w:r>
        <w:rPr>
          <w:rFonts w:ascii="Verdana" w:hAnsi="Verdana" w:cs="Verdana"/>
          <w:color w:val="000000"/>
        </w:rPr>
        <w:t xml:space="preserve"> diminuer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l'</w:t>
      </w:r>
      <w:r w:rsidR="008149FF">
        <w:rPr>
          <w:rFonts w:ascii="Verdana" w:hAnsi="Verdana" w:cs="Verdana"/>
          <w:color w:val="000000"/>
        </w:rPr>
        <w:t>acidité</w:t>
      </w:r>
      <w:proofErr w:type="gramEnd"/>
      <w:r>
        <w:rPr>
          <w:rFonts w:ascii="Verdana" w:hAnsi="Verdana" w:cs="Verdana"/>
          <w:color w:val="000000"/>
        </w:rPr>
        <w:t xml:space="preserve"> du compose par augmentation de la </w:t>
      </w:r>
      <w:r w:rsidR="008149FF">
        <w:rPr>
          <w:rFonts w:ascii="Verdana" w:hAnsi="Verdana" w:cs="Verdana"/>
          <w:color w:val="000000"/>
        </w:rPr>
        <w:t>densité</w:t>
      </w:r>
      <w:r>
        <w:rPr>
          <w:rFonts w:ascii="Verdana" w:hAnsi="Verdana" w:cs="Verdana"/>
          <w:color w:val="000000"/>
        </w:rPr>
        <w:t xml:space="preserve"> </w:t>
      </w:r>
      <w:r w:rsidR="008149FF">
        <w:rPr>
          <w:rFonts w:ascii="Verdana" w:hAnsi="Verdana" w:cs="Verdana"/>
          <w:color w:val="000000"/>
        </w:rPr>
        <w:t>électronique</w:t>
      </w:r>
      <w:r>
        <w:rPr>
          <w:rFonts w:ascii="Verdana" w:hAnsi="Verdana" w:cs="Verdana"/>
          <w:color w:val="000000"/>
        </w:rPr>
        <w:t xml:space="preserve"> sur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l'</w:t>
      </w:r>
      <w:r w:rsidR="008149FF">
        <w:rPr>
          <w:rFonts w:ascii="Verdana" w:hAnsi="Verdana" w:cs="Verdana"/>
          <w:color w:val="000000"/>
        </w:rPr>
        <w:t>oxygène</w:t>
      </w:r>
      <w:proofErr w:type="gramEnd"/>
      <w:r>
        <w:rPr>
          <w:rFonts w:ascii="Verdana" w:hAnsi="Verdana" w:cs="Verdana"/>
          <w:color w:val="000000"/>
        </w:rPr>
        <w:t xml:space="preserve"> du groupement O-H. La polarisation de la liaison O-H diminuera,</w:t>
      </w:r>
    </w:p>
    <w:p w:rsidR="00F872BC" w:rsidRPr="009B5BED" w:rsidRDefault="00F872BC" w:rsidP="009B5B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la</w:t>
      </w:r>
      <w:proofErr w:type="gramEnd"/>
      <w:r>
        <w:rPr>
          <w:rFonts w:ascii="Verdana" w:hAnsi="Verdana" w:cs="Verdana"/>
          <w:color w:val="000000"/>
        </w:rPr>
        <w:t xml:space="preserve"> rupture de cette liaison sera moins </w:t>
      </w:r>
      <w:r w:rsidR="008149FF">
        <w:rPr>
          <w:rFonts w:ascii="Verdana" w:hAnsi="Verdana" w:cs="Verdana"/>
          <w:color w:val="000000"/>
        </w:rPr>
        <w:t>favorisée</w:t>
      </w:r>
      <w:r>
        <w:rPr>
          <w:rFonts w:ascii="Verdana" w:hAnsi="Verdana" w:cs="Verdana"/>
          <w:color w:val="000000"/>
        </w:rPr>
        <w:t>, et l'</w:t>
      </w:r>
      <w:r w:rsidR="008149FF">
        <w:rPr>
          <w:rFonts w:ascii="Verdana" w:hAnsi="Verdana" w:cs="Verdana"/>
          <w:color w:val="000000"/>
        </w:rPr>
        <w:t>acidité</w:t>
      </w:r>
      <w:r>
        <w:rPr>
          <w:rFonts w:ascii="Verdana" w:hAnsi="Verdana" w:cs="Verdana"/>
          <w:color w:val="000000"/>
        </w:rPr>
        <w:t xml:space="preserve"> sera diminuera.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Inversement, la </w:t>
      </w:r>
      <w:r w:rsidR="009B5BED">
        <w:rPr>
          <w:rFonts w:ascii="Verdana" w:hAnsi="Verdana" w:cs="Verdana"/>
          <w:color w:val="000000"/>
        </w:rPr>
        <w:t>présence</w:t>
      </w:r>
      <w:r>
        <w:rPr>
          <w:rFonts w:ascii="Verdana" w:hAnsi="Verdana" w:cs="Verdana"/>
          <w:color w:val="000000"/>
        </w:rPr>
        <w:t xml:space="preserve"> d'un groupement attracteur (Effet -I) va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augmenter</w:t>
      </w:r>
      <w:proofErr w:type="gramEnd"/>
      <w:r>
        <w:rPr>
          <w:rFonts w:ascii="Verdana" w:hAnsi="Verdana" w:cs="Verdana"/>
          <w:color w:val="000000"/>
        </w:rPr>
        <w:t xml:space="preserve"> l'</w:t>
      </w:r>
      <w:r w:rsidR="009B5BED">
        <w:rPr>
          <w:rFonts w:ascii="Verdana" w:hAnsi="Verdana" w:cs="Verdana"/>
          <w:color w:val="000000"/>
        </w:rPr>
        <w:t>acidité</w:t>
      </w:r>
      <w:r>
        <w:rPr>
          <w:rFonts w:ascii="Verdana" w:hAnsi="Verdana" w:cs="Verdana"/>
          <w:color w:val="000000"/>
        </w:rPr>
        <w:t xml:space="preserve"> car l'</w:t>
      </w:r>
      <w:r w:rsidR="009B5BED">
        <w:rPr>
          <w:rFonts w:ascii="Verdana" w:hAnsi="Verdana" w:cs="Verdana"/>
          <w:color w:val="000000"/>
        </w:rPr>
        <w:t>oxygène</w:t>
      </w:r>
      <w:r>
        <w:rPr>
          <w:rFonts w:ascii="Verdana" w:hAnsi="Verdana" w:cs="Verdana"/>
          <w:color w:val="000000"/>
        </w:rPr>
        <w:t xml:space="preserve"> avide d'</w:t>
      </w:r>
      <w:r w:rsidR="009B5BED">
        <w:rPr>
          <w:rFonts w:ascii="Verdana" w:hAnsi="Verdana" w:cs="Verdana"/>
          <w:color w:val="000000"/>
        </w:rPr>
        <w:t>électron</w:t>
      </w:r>
      <w:r>
        <w:rPr>
          <w:rFonts w:ascii="Verdana" w:hAnsi="Verdana" w:cs="Verdana"/>
          <w:color w:val="000000"/>
        </w:rPr>
        <w:t xml:space="preserve"> (</w:t>
      </w:r>
      <w:r w:rsidR="009B5BED">
        <w:rPr>
          <w:rFonts w:ascii="Verdana" w:hAnsi="Verdana" w:cs="Verdana"/>
          <w:color w:val="000000"/>
        </w:rPr>
        <w:t>très</w:t>
      </w:r>
      <w:r>
        <w:rPr>
          <w:rFonts w:ascii="Verdana" w:hAnsi="Verdana" w:cs="Verdana"/>
          <w:color w:val="000000"/>
        </w:rPr>
        <w:t xml:space="preserve"> </w:t>
      </w:r>
      <w:r w:rsidR="009B5BED">
        <w:rPr>
          <w:rFonts w:ascii="Verdana" w:hAnsi="Verdana" w:cs="Verdana"/>
          <w:color w:val="000000"/>
        </w:rPr>
        <w:t>électronégatif</w:t>
      </w:r>
      <w:r>
        <w:rPr>
          <w:rFonts w:ascii="Verdana" w:hAnsi="Verdana" w:cs="Verdana"/>
          <w:color w:val="000000"/>
        </w:rPr>
        <w:t>) va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attirer</w:t>
      </w:r>
      <w:proofErr w:type="gramEnd"/>
      <w:r>
        <w:rPr>
          <w:rFonts w:ascii="Verdana" w:hAnsi="Verdana" w:cs="Verdana"/>
          <w:color w:val="000000"/>
        </w:rPr>
        <w:t xml:space="preserve"> d'autant plus fortement le doublet de la liaison O-H. La polarisation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lastRenderedPageBreak/>
        <w:t>de</w:t>
      </w:r>
      <w:proofErr w:type="gramEnd"/>
      <w:r>
        <w:rPr>
          <w:rFonts w:ascii="Verdana" w:hAnsi="Verdana" w:cs="Verdana"/>
          <w:color w:val="000000"/>
        </w:rPr>
        <w:t xml:space="preserve"> la liaison O-H augmentera, cette liaison sera donc d'autant plus facile a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casser</w:t>
      </w:r>
      <w:proofErr w:type="gramEnd"/>
      <w:r>
        <w:rPr>
          <w:rFonts w:ascii="Verdana" w:hAnsi="Verdana" w:cs="Verdana"/>
          <w:color w:val="000000"/>
        </w:rPr>
        <w:t>, et le compose sera donc plus acide. Exemple :</w:t>
      </w:r>
    </w:p>
    <w:p w:rsidR="00991DC9" w:rsidRDefault="00991DC9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lang w:eastAsia="fr-FR"/>
        </w:rPr>
      </w:pPr>
    </w:p>
    <w:p w:rsidR="00991DC9" w:rsidRDefault="00991DC9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lang w:eastAsia="fr-FR"/>
        </w:rPr>
      </w:pPr>
    </w:p>
    <w:p w:rsidR="00991DC9" w:rsidRDefault="009B5BED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109230" cy="600075"/>
            <wp:effectExtent l="19050" t="0" r="0" b="0"/>
            <wp:docPr id="10" name="Image 5" descr="La chimie du vinai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chimie du vinaig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34" cy="60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B8B">
        <w:rPr>
          <w:rFonts w:ascii="Verdana" w:hAnsi="Verdana" w:cs="Verdana"/>
          <w:noProof/>
          <w:color w:val="000000"/>
          <w:lang w:eastAsia="fr-FR"/>
        </w:rPr>
        <w:t xml:space="preserve"> </w:t>
      </w:r>
      <w:r w:rsidR="00CA7B8B">
        <w:rPr>
          <w:noProof/>
          <w:lang w:eastAsia="fr-FR"/>
        </w:rPr>
        <w:t xml:space="preserve">                 </w:t>
      </w:r>
      <w:r w:rsidR="00CA7B8B">
        <w:rPr>
          <w:noProof/>
          <w:lang w:eastAsia="fr-FR"/>
        </w:rPr>
        <w:drawing>
          <wp:inline distT="0" distB="0" distL="0" distR="0">
            <wp:extent cx="813057" cy="654510"/>
            <wp:effectExtent l="0" t="0" r="6093" b="0"/>
            <wp:docPr id="11" name="Image 8" descr="acide formique — Wik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ide formique — Wiktionnai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42" cy="66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B8B">
        <w:rPr>
          <w:noProof/>
          <w:lang w:eastAsia="fr-FR"/>
        </w:rPr>
        <w:t xml:space="preserve">                       </w:t>
      </w:r>
      <w:r w:rsidR="00CA7B8B">
        <w:rPr>
          <w:noProof/>
          <w:lang w:eastAsia="fr-FR"/>
        </w:rPr>
        <w:drawing>
          <wp:inline distT="0" distB="0" distL="0" distR="0">
            <wp:extent cx="895350" cy="541687"/>
            <wp:effectExtent l="19050" t="0" r="0" b="0"/>
            <wp:docPr id="14" name="Image 11" descr="Chloroaceto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loroacetone - Wikipedi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17" cy="54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C9" w:rsidRPr="00CA7B8B" w:rsidRDefault="00CA7B8B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lang w:eastAsia="fr-FR"/>
        </w:rPr>
      </w:pPr>
      <w:r>
        <w:rPr>
          <w:rFonts w:ascii="Verdana" w:hAnsi="Verdana" w:cs="Verdana"/>
          <w:noProof/>
          <w:color w:val="000000"/>
          <w:lang w:eastAsia="fr-FR"/>
        </w:rPr>
        <w:t xml:space="preserve"> Effet +I de CH</w:t>
      </w:r>
      <w:r>
        <w:rPr>
          <w:rFonts w:ascii="Verdana" w:hAnsi="Verdana" w:cs="Verdana"/>
          <w:noProof/>
          <w:color w:val="000000"/>
          <w:vertAlign w:val="subscript"/>
          <w:lang w:eastAsia="fr-FR"/>
        </w:rPr>
        <w:t xml:space="preserve">3           </w:t>
      </w:r>
      <w:r>
        <w:rPr>
          <w:rFonts w:ascii="Verdana" w:hAnsi="Verdana" w:cs="Verdana"/>
          <w:noProof/>
          <w:color w:val="000000"/>
          <w:lang w:eastAsia="fr-FR"/>
        </w:rPr>
        <w:t xml:space="preserve">        pas d’effet s                             effet –I du chlore</w:t>
      </w:r>
    </w:p>
    <w:p w:rsidR="00991DC9" w:rsidRDefault="00991DC9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710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Le </w:t>
      </w:r>
      <w:r w:rsidR="00CA7B8B">
        <w:rPr>
          <w:rFonts w:ascii="Verdana" w:hAnsi="Verdana" w:cs="Verdana"/>
          <w:color w:val="000000"/>
        </w:rPr>
        <w:t>même</w:t>
      </w:r>
      <w:r>
        <w:rPr>
          <w:rFonts w:ascii="Verdana" w:hAnsi="Verdana" w:cs="Verdana"/>
          <w:color w:val="000000"/>
        </w:rPr>
        <w:t xml:space="preserve"> raisonnement s'applique pour expliquer l'</w:t>
      </w:r>
      <w:r w:rsidR="00CA7B8B">
        <w:rPr>
          <w:rFonts w:ascii="Verdana" w:hAnsi="Verdana" w:cs="Verdana"/>
          <w:color w:val="000000"/>
        </w:rPr>
        <w:t>acidité</w:t>
      </w:r>
      <w:r>
        <w:rPr>
          <w:rFonts w:ascii="Verdana" w:hAnsi="Verdana" w:cs="Verdana"/>
          <w:color w:val="000000"/>
        </w:rPr>
        <w:t xml:space="preserve"> des alcools....</w:t>
      </w:r>
    </w:p>
    <w:p w:rsidR="00CA7B8B" w:rsidRDefault="00CA7B8B" w:rsidP="00710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Pr="00CA7B8B" w:rsidRDefault="00F872BC" w:rsidP="00CA7B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  <w:r w:rsidRPr="00CA7B8B">
        <w:rPr>
          <w:rFonts w:ascii="Verdana,Bold" w:hAnsi="Verdana,Bold" w:cs="Verdana,Bold"/>
          <w:b/>
          <w:bCs/>
          <w:color w:val="000000"/>
        </w:rPr>
        <w:t xml:space="preserve">Effet inductif donneur (+I) : </w:t>
      </w:r>
      <w:r w:rsidRPr="00CA7B8B">
        <w:rPr>
          <w:rFonts w:ascii="Verdana,Bold" w:hAnsi="Verdana,Bold" w:cs="Verdana,Bold"/>
          <w:b/>
          <w:bCs/>
          <w:color w:val="FF0066"/>
        </w:rPr>
        <w:t>R</w:t>
      </w:r>
      <w:r w:rsidRPr="00CA7B8B">
        <w:rPr>
          <w:rFonts w:ascii="Verdana,Bold" w:hAnsi="Verdana,Bold" w:cs="Verdana,Bold"/>
          <w:b/>
          <w:bCs/>
          <w:color w:val="000000"/>
        </w:rPr>
        <w:t>-</w:t>
      </w:r>
      <w:r w:rsidRPr="00CA7B8B">
        <w:rPr>
          <w:rFonts w:ascii="Verdana,Bold" w:hAnsi="Verdana,Bold" w:cs="Verdana,Bold"/>
          <w:b/>
          <w:bCs/>
          <w:color w:val="0000FF"/>
        </w:rPr>
        <w:t>COOH</w:t>
      </w:r>
    </w:p>
    <w:tbl>
      <w:tblPr>
        <w:tblpPr w:leftFromText="141" w:rightFromText="141" w:vertAnchor="text" w:tblpX="11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"/>
        <w:gridCol w:w="810"/>
        <w:gridCol w:w="705"/>
        <w:gridCol w:w="2115"/>
      </w:tblGrid>
      <w:tr w:rsidR="0050433F" w:rsidTr="0050433F">
        <w:trPr>
          <w:trHeight w:val="270"/>
        </w:trPr>
        <w:tc>
          <w:tcPr>
            <w:tcW w:w="690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>R</w:t>
            </w:r>
            <w:r>
              <w:rPr>
                <w:rFonts w:ascii="Verdana,Bold" w:hAnsi="Verdana,Bold" w:cs="Verdana,Bold"/>
                <w:b/>
                <w:bCs/>
                <w:color w:val="000000"/>
              </w:rPr>
              <w:t xml:space="preserve">-          </w:t>
            </w:r>
          </w:p>
        </w:tc>
        <w:tc>
          <w:tcPr>
            <w:tcW w:w="810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 xml:space="preserve">H-      </w:t>
            </w:r>
          </w:p>
        </w:tc>
        <w:tc>
          <w:tcPr>
            <w:tcW w:w="705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>H</w:t>
            </w:r>
            <w:r>
              <w:rPr>
                <w:rFonts w:ascii="Verdana,Bold" w:hAnsi="Verdana,Bold" w:cs="Verdana,Bold"/>
                <w:b/>
                <w:bCs/>
                <w:color w:val="FF0066"/>
                <w:sz w:val="14"/>
                <w:szCs w:val="14"/>
              </w:rPr>
              <w:t>3</w:t>
            </w:r>
            <w:r>
              <w:rPr>
                <w:rFonts w:ascii="Verdana,Bold" w:hAnsi="Verdana,Bold" w:cs="Verdana,Bold"/>
                <w:b/>
                <w:bCs/>
                <w:color w:val="FF0066"/>
              </w:rPr>
              <w:t>C-</w:t>
            </w:r>
          </w:p>
        </w:tc>
        <w:tc>
          <w:tcPr>
            <w:tcW w:w="2115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>H</w:t>
            </w:r>
            <w:r>
              <w:rPr>
                <w:rFonts w:ascii="Verdana,Bold" w:hAnsi="Verdana,Bold" w:cs="Verdana,Bold"/>
                <w:b/>
                <w:bCs/>
                <w:color w:val="FF0066"/>
                <w:sz w:val="14"/>
                <w:szCs w:val="14"/>
              </w:rPr>
              <w:t>3</w:t>
            </w:r>
            <w:r>
              <w:rPr>
                <w:rFonts w:ascii="Verdana,Bold" w:hAnsi="Verdana,Bold" w:cs="Verdana,Bold"/>
                <w:b/>
                <w:bCs/>
                <w:color w:val="FF0066"/>
              </w:rPr>
              <w:t>C-CH</w:t>
            </w:r>
            <w:r>
              <w:rPr>
                <w:rFonts w:ascii="Verdana,Bold" w:hAnsi="Verdana,Bold" w:cs="Verdana,Bold"/>
                <w:b/>
                <w:bCs/>
                <w:color w:val="FF0066"/>
                <w:sz w:val="14"/>
                <w:szCs w:val="14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66"/>
              </w:rPr>
              <w:t>-CH</w:t>
            </w:r>
            <w:r>
              <w:rPr>
                <w:rFonts w:ascii="Verdana,Bold" w:hAnsi="Verdana,Bold" w:cs="Verdana,Bold"/>
                <w:b/>
                <w:bCs/>
                <w:color w:val="FF0066"/>
                <w:sz w:val="14"/>
                <w:szCs w:val="14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66"/>
              </w:rPr>
              <w:t>-</w:t>
            </w:r>
          </w:p>
        </w:tc>
      </w:tr>
      <w:tr w:rsidR="0050433F" w:rsidTr="0050433F">
        <w:trPr>
          <w:trHeight w:val="270"/>
        </w:trPr>
        <w:tc>
          <w:tcPr>
            <w:tcW w:w="690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color w:val="0000FF"/>
              </w:rPr>
              <w:t>pKa</w:t>
            </w:r>
            <w:proofErr w:type="spellEnd"/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   </w:t>
            </w:r>
          </w:p>
        </w:tc>
        <w:tc>
          <w:tcPr>
            <w:tcW w:w="810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3,75        </w:t>
            </w:r>
          </w:p>
        </w:tc>
        <w:tc>
          <w:tcPr>
            <w:tcW w:w="705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4,76                    </w:t>
            </w:r>
          </w:p>
        </w:tc>
        <w:tc>
          <w:tcPr>
            <w:tcW w:w="2115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>4,82</w:t>
            </w:r>
          </w:p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</w:p>
        </w:tc>
      </w:tr>
    </w:tbl>
    <w:p w:rsidR="00710A8D" w:rsidRDefault="00710A8D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</w:p>
    <w:p w:rsidR="00F872BC" w:rsidRDefault="00F872BC" w:rsidP="0050433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  <w:r>
        <w:rPr>
          <w:rFonts w:ascii="Verdana,Bold" w:hAnsi="Verdana,Bold" w:cs="Verdana,Bold"/>
          <w:b/>
          <w:bCs/>
          <w:color w:val="0000FF"/>
        </w:rPr>
        <w:t xml:space="preserve"> </w:t>
      </w:r>
      <w:r w:rsidR="00710A8D">
        <w:rPr>
          <w:rFonts w:ascii="Verdana,Bold" w:hAnsi="Verdana,Bold" w:cs="Verdana,Bold"/>
          <w:b/>
          <w:bCs/>
          <w:color w:val="0000FF"/>
        </w:rPr>
        <w:t xml:space="preserve">       </w:t>
      </w:r>
    </w:p>
    <w:p w:rsidR="00710A8D" w:rsidRDefault="00710A8D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</w:p>
    <w:p w:rsidR="00710A8D" w:rsidRDefault="00F872BC" w:rsidP="00710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Le groupement alkyle induit un effet (+I) qui diminue l’</w:t>
      </w:r>
      <w:r w:rsidR="0050433F">
        <w:rPr>
          <w:rFonts w:ascii="Verdana" w:hAnsi="Verdana" w:cs="Verdana"/>
          <w:color w:val="000000"/>
        </w:rPr>
        <w:t>acidité</w:t>
      </w:r>
      <w:r>
        <w:rPr>
          <w:rFonts w:ascii="Verdana" w:hAnsi="Verdana" w:cs="Verdana"/>
          <w:color w:val="000000"/>
        </w:rPr>
        <w:t>.</w:t>
      </w:r>
    </w:p>
    <w:p w:rsidR="0050433F" w:rsidRDefault="0050433F" w:rsidP="00710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10A8D" w:rsidRDefault="00F872BC" w:rsidP="005043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  <w:r w:rsidRPr="0050433F">
        <w:rPr>
          <w:rFonts w:ascii="Verdana,Bold" w:hAnsi="Verdana,Bold" w:cs="Verdana,Bold"/>
          <w:b/>
          <w:bCs/>
          <w:color w:val="000000"/>
        </w:rPr>
        <w:t xml:space="preserve">Effet inductif attracteur (-I) : </w:t>
      </w:r>
      <w:r w:rsidRPr="0050433F">
        <w:rPr>
          <w:rFonts w:ascii="Verdana,Bold" w:hAnsi="Verdana,Bold" w:cs="Verdana,Bold"/>
          <w:b/>
          <w:bCs/>
          <w:color w:val="FF0066"/>
        </w:rPr>
        <w:t>Y</w:t>
      </w:r>
      <w:r w:rsidRPr="0050433F">
        <w:rPr>
          <w:rFonts w:ascii="Verdana,Bold" w:hAnsi="Verdana,Bold" w:cs="Verdana,Bold"/>
          <w:b/>
          <w:bCs/>
          <w:color w:val="000000"/>
        </w:rPr>
        <w:t>-CH</w:t>
      </w:r>
      <w:r w:rsidRPr="0050433F">
        <w:rPr>
          <w:rFonts w:ascii="Verdana,Bold" w:hAnsi="Verdana,Bold" w:cs="Verdana,Bold"/>
          <w:b/>
          <w:bCs/>
          <w:color w:val="000000"/>
          <w:sz w:val="14"/>
          <w:szCs w:val="14"/>
        </w:rPr>
        <w:t>2</w:t>
      </w:r>
      <w:r w:rsidRPr="0050433F">
        <w:rPr>
          <w:rFonts w:ascii="Verdana,Bold" w:hAnsi="Verdana,Bold" w:cs="Verdana,Bold"/>
          <w:b/>
          <w:bCs/>
          <w:color w:val="000000"/>
        </w:rPr>
        <w:t>-</w:t>
      </w:r>
      <w:r w:rsidRPr="0050433F">
        <w:rPr>
          <w:rFonts w:ascii="Verdana,Bold" w:hAnsi="Verdana,Bold" w:cs="Verdana,Bold"/>
          <w:b/>
          <w:bCs/>
          <w:color w:val="0000FF"/>
        </w:rPr>
        <w:t>COOH</w:t>
      </w:r>
    </w:p>
    <w:p w:rsidR="0050433F" w:rsidRDefault="0050433F" w:rsidP="0050433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"/>
        <w:gridCol w:w="765"/>
        <w:gridCol w:w="690"/>
        <w:gridCol w:w="675"/>
        <w:gridCol w:w="795"/>
        <w:gridCol w:w="1605"/>
      </w:tblGrid>
      <w:tr w:rsidR="0050433F" w:rsidTr="0050433F">
        <w:trPr>
          <w:trHeight w:val="339"/>
        </w:trPr>
        <w:tc>
          <w:tcPr>
            <w:tcW w:w="945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</w:p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>Y</w:t>
            </w:r>
            <w:r>
              <w:rPr>
                <w:rFonts w:ascii="Verdana,Bold" w:hAnsi="Verdana,Bold" w:cs="Verdana,Bold"/>
                <w:b/>
                <w:bCs/>
                <w:color w:val="000000"/>
              </w:rPr>
              <w:t xml:space="preserve">-          </w:t>
            </w:r>
          </w:p>
        </w:tc>
        <w:tc>
          <w:tcPr>
            <w:tcW w:w="765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 xml:space="preserve">H-             </w:t>
            </w:r>
          </w:p>
        </w:tc>
        <w:tc>
          <w:tcPr>
            <w:tcW w:w="690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color w:val="FF0066"/>
              </w:rPr>
              <w:t>Br</w:t>
            </w:r>
            <w:proofErr w:type="spellEnd"/>
            <w:r>
              <w:rPr>
                <w:rFonts w:ascii="Verdana,Bold" w:hAnsi="Verdana,Bold" w:cs="Verdana,Bold"/>
                <w:b/>
                <w:bCs/>
                <w:color w:val="FF0066"/>
              </w:rPr>
              <w:t xml:space="preserve">-            </w:t>
            </w:r>
          </w:p>
        </w:tc>
        <w:tc>
          <w:tcPr>
            <w:tcW w:w="675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 xml:space="preserve">Cl-            </w:t>
            </w:r>
          </w:p>
        </w:tc>
        <w:tc>
          <w:tcPr>
            <w:tcW w:w="795" w:type="dxa"/>
          </w:tcPr>
          <w:p w:rsidR="0050433F" w:rsidRDefault="00663BC2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>F-</w:t>
            </w:r>
          </w:p>
        </w:tc>
        <w:tc>
          <w:tcPr>
            <w:tcW w:w="1605" w:type="dxa"/>
          </w:tcPr>
          <w:p w:rsid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FF0066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 xml:space="preserve">             NO</w:t>
            </w:r>
            <w:r>
              <w:rPr>
                <w:rFonts w:ascii="Verdana,Bold" w:hAnsi="Verdana,Bold" w:cs="Verdana,Bold"/>
                <w:b/>
                <w:bCs/>
                <w:color w:val="FF0066"/>
                <w:sz w:val="14"/>
                <w:szCs w:val="14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66"/>
              </w:rPr>
              <w:t>-</w:t>
            </w:r>
          </w:p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</w:p>
        </w:tc>
      </w:tr>
      <w:tr w:rsidR="0050433F" w:rsidTr="0050433F">
        <w:trPr>
          <w:trHeight w:val="390"/>
        </w:trPr>
        <w:tc>
          <w:tcPr>
            <w:tcW w:w="945" w:type="dxa"/>
          </w:tcPr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color w:val="0000FF"/>
              </w:rPr>
              <w:t>pKa</w:t>
            </w:r>
            <w:proofErr w:type="spellEnd"/>
          </w:p>
        </w:tc>
        <w:tc>
          <w:tcPr>
            <w:tcW w:w="765" w:type="dxa"/>
          </w:tcPr>
          <w:p w:rsidR="0050433F" w:rsidRDefault="00663BC2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3,17         </w:t>
            </w:r>
          </w:p>
        </w:tc>
        <w:tc>
          <w:tcPr>
            <w:tcW w:w="690" w:type="dxa"/>
          </w:tcPr>
          <w:p w:rsidR="0050433F" w:rsidRDefault="00663BC2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2,90          </w:t>
            </w:r>
          </w:p>
        </w:tc>
        <w:tc>
          <w:tcPr>
            <w:tcW w:w="675" w:type="dxa"/>
          </w:tcPr>
          <w:p w:rsidR="0050433F" w:rsidRDefault="00663BC2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2,87             </w:t>
            </w:r>
          </w:p>
        </w:tc>
        <w:tc>
          <w:tcPr>
            <w:tcW w:w="795" w:type="dxa"/>
          </w:tcPr>
          <w:p w:rsidR="0050433F" w:rsidRDefault="00663BC2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2,59               </w:t>
            </w:r>
          </w:p>
        </w:tc>
        <w:tc>
          <w:tcPr>
            <w:tcW w:w="1605" w:type="dxa"/>
          </w:tcPr>
          <w:p w:rsid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>1,68</w:t>
            </w:r>
          </w:p>
          <w:p w:rsidR="0050433F" w:rsidRDefault="0050433F" w:rsidP="0050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</w:p>
        </w:tc>
      </w:tr>
    </w:tbl>
    <w:p w:rsidR="00F872BC" w:rsidRDefault="00710A8D" w:rsidP="00663BC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  <w:r>
        <w:rPr>
          <w:rFonts w:ascii="Verdana,Bold" w:hAnsi="Verdana,Bold" w:cs="Verdana,Bold"/>
          <w:b/>
          <w:bCs/>
          <w:color w:val="0000FF"/>
        </w:rPr>
        <w:t xml:space="preserve">     </w:t>
      </w:r>
      <w:r w:rsidR="00F872BC">
        <w:rPr>
          <w:rFonts w:ascii="Verdana,Bold" w:hAnsi="Verdana,Bold" w:cs="Verdana,Bold"/>
          <w:b/>
          <w:bCs/>
          <w:color w:val="0000FF"/>
        </w:rPr>
        <w:t xml:space="preserve"> 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L’effet (-I) induit une augmentation de l’</w:t>
      </w:r>
      <w:r w:rsidR="00663BC2">
        <w:rPr>
          <w:rFonts w:ascii="Verdana" w:hAnsi="Verdana" w:cs="Verdana"/>
          <w:color w:val="000000"/>
        </w:rPr>
        <w:t>acidité</w:t>
      </w:r>
      <w:r>
        <w:rPr>
          <w:rFonts w:ascii="Verdana" w:hAnsi="Verdana" w:cs="Verdana"/>
          <w:color w:val="000000"/>
        </w:rPr>
        <w:t>. L’effet (-I) augmente avec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l’</w:t>
      </w:r>
      <w:r w:rsidR="00663BC2">
        <w:rPr>
          <w:rFonts w:ascii="Verdana" w:hAnsi="Verdana" w:cs="Verdana"/>
          <w:color w:val="000000"/>
        </w:rPr>
        <w:t>électronégativité</w:t>
      </w:r>
      <w:proofErr w:type="gramEnd"/>
      <w:r>
        <w:rPr>
          <w:rFonts w:ascii="Verdana" w:hAnsi="Verdana" w:cs="Verdana"/>
          <w:color w:val="000000"/>
        </w:rPr>
        <w:t xml:space="preserve"> de l’atome ou avec sa charge.</w:t>
      </w:r>
    </w:p>
    <w:p w:rsidR="00F872BC" w:rsidRDefault="00F872BC" w:rsidP="00663B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  <w:r w:rsidRPr="00663BC2">
        <w:rPr>
          <w:rFonts w:ascii="Wingdings" w:hAnsi="Wingdings" w:cs="Wingdings"/>
          <w:color w:val="000000"/>
        </w:rPr>
        <w:t></w:t>
      </w:r>
      <w:r w:rsidRPr="00663BC2">
        <w:rPr>
          <w:rFonts w:ascii="Verdana,Bold" w:hAnsi="Verdana,Bold" w:cs="Verdana,Bold"/>
          <w:b/>
          <w:bCs/>
          <w:color w:val="000000"/>
        </w:rPr>
        <w:t xml:space="preserve">Influence du nombre d’atomes électronégatifs : </w:t>
      </w:r>
      <w:proofErr w:type="spellStart"/>
      <w:proofErr w:type="gramStart"/>
      <w:r w:rsidRPr="00663BC2">
        <w:rPr>
          <w:rFonts w:ascii="Verdana,Bold" w:hAnsi="Verdana,Bold" w:cs="Verdana,Bold"/>
          <w:b/>
          <w:bCs/>
          <w:color w:val="FF0066"/>
        </w:rPr>
        <w:t>Cl</w:t>
      </w:r>
      <w:r w:rsidRPr="00663BC2">
        <w:rPr>
          <w:rFonts w:ascii="Verdana,Bold" w:hAnsi="Verdana,Bold" w:cs="Verdana,Bold"/>
          <w:b/>
          <w:bCs/>
          <w:color w:val="FF0066"/>
          <w:sz w:val="14"/>
          <w:szCs w:val="14"/>
        </w:rPr>
        <w:t>x</w:t>
      </w:r>
      <w:r w:rsidRPr="00663BC2">
        <w:rPr>
          <w:rFonts w:ascii="Verdana,Bold" w:hAnsi="Verdana,Bold" w:cs="Verdana,Bold"/>
          <w:b/>
          <w:bCs/>
          <w:color w:val="FF0066"/>
        </w:rPr>
        <w:t>CH</w:t>
      </w:r>
      <w:proofErr w:type="spellEnd"/>
      <w:r w:rsidRPr="00663BC2">
        <w:rPr>
          <w:rFonts w:ascii="Verdana,Bold" w:hAnsi="Verdana,Bold" w:cs="Verdana,Bold"/>
          <w:b/>
          <w:bCs/>
          <w:color w:val="FF0066"/>
          <w:sz w:val="14"/>
          <w:szCs w:val="14"/>
        </w:rPr>
        <w:t>(</w:t>
      </w:r>
      <w:proofErr w:type="gramEnd"/>
      <w:r w:rsidRPr="00663BC2">
        <w:rPr>
          <w:rFonts w:ascii="Verdana,Bold" w:hAnsi="Verdana,Bold" w:cs="Verdana,Bold"/>
          <w:b/>
          <w:bCs/>
          <w:color w:val="FF0066"/>
          <w:sz w:val="14"/>
          <w:szCs w:val="14"/>
        </w:rPr>
        <w:t>3-x)</w:t>
      </w:r>
      <w:r w:rsidRPr="00663BC2">
        <w:rPr>
          <w:rFonts w:ascii="Verdana,Bold" w:hAnsi="Verdana,Bold" w:cs="Verdana,Bold"/>
          <w:b/>
          <w:bCs/>
          <w:color w:val="000000"/>
        </w:rPr>
        <w:t>-</w:t>
      </w:r>
      <w:r w:rsidRPr="00663BC2">
        <w:rPr>
          <w:rFonts w:ascii="Verdana,Bold" w:hAnsi="Verdana,Bold" w:cs="Verdana,Bold"/>
          <w:b/>
          <w:bCs/>
          <w:color w:val="0000FF"/>
        </w:rPr>
        <w:t>COOH</w:t>
      </w:r>
    </w:p>
    <w:p w:rsidR="00663BC2" w:rsidRDefault="00663BC2" w:rsidP="00663BC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885"/>
        <w:gridCol w:w="930"/>
        <w:gridCol w:w="1635"/>
      </w:tblGrid>
      <w:tr w:rsidR="00663BC2" w:rsidTr="00663BC2">
        <w:trPr>
          <w:trHeight w:val="285"/>
        </w:trPr>
        <w:tc>
          <w:tcPr>
            <w:tcW w:w="870" w:type="dxa"/>
          </w:tcPr>
          <w:p w:rsid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>x</w:t>
            </w:r>
          </w:p>
        </w:tc>
        <w:tc>
          <w:tcPr>
            <w:tcW w:w="885" w:type="dxa"/>
          </w:tcPr>
          <w:p w:rsid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>1</w:t>
            </w:r>
          </w:p>
        </w:tc>
        <w:tc>
          <w:tcPr>
            <w:tcW w:w="930" w:type="dxa"/>
          </w:tcPr>
          <w:p w:rsid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 xml:space="preserve">2  </w:t>
            </w:r>
          </w:p>
        </w:tc>
        <w:tc>
          <w:tcPr>
            <w:tcW w:w="1635" w:type="dxa"/>
          </w:tcPr>
          <w:p w:rsidR="00663BC2" w:rsidRP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FF0000"/>
              </w:rPr>
            </w:pPr>
            <w:r w:rsidRPr="00663BC2">
              <w:rPr>
                <w:rFonts w:ascii="Verdana,Bold" w:hAnsi="Verdana,Bold" w:cs="Verdana,Bold"/>
                <w:b/>
                <w:bCs/>
                <w:color w:val="FF0000"/>
              </w:rPr>
              <w:t>3</w:t>
            </w:r>
          </w:p>
        </w:tc>
      </w:tr>
      <w:tr w:rsidR="00663BC2" w:rsidTr="00663BC2">
        <w:trPr>
          <w:trHeight w:val="240"/>
        </w:trPr>
        <w:tc>
          <w:tcPr>
            <w:tcW w:w="870" w:type="dxa"/>
          </w:tcPr>
          <w:p w:rsid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color w:val="0000FF"/>
              </w:rPr>
              <w:t>pKa</w:t>
            </w:r>
            <w:proofErr w:type="spellEnd"/>
          </w:p>
        </w:tc>
        <w:tc>
          <w:tcPr>
            <w:tcW w:w="885" w:type="dxa"/>
          </w:tcPr>
          <w:p w:rsid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2,87      </w:t>
            </w:r>
          </w:p>
        </w:tc>
        <w:tc>
          <w:tcPr>
            <w:tcW w:w="930" w:type="dxa"/>
          </w:tcPr>
          <w:p w:rsid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1,26          </w:t>
            </w:r>
          </w:p>
        </w:tc>
        <w:tc>
          <w:tcPr>
            <w:tcW w:w="1635" w:type="dxa"/>
          </w:tcPr>
          <w:p w:rsidR="00663BC2" w:rsidRDefault="00663BC2" w:rsidP="0066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>0,63</w:t>
            </w:r>
          </w:p>
        </w:tc>
      </w:tr>
    </w:tbl>
    <w:p w:rsidR="00F872BC" w:rsidRDefault="00C91F59" w:rsidP="00663BC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  <w:r>
        <w:rPr>
          <w:rFonts w:ascii="Verdana,Bold" w:hAnsi="Verdana,Bold" w:cs="Verdana,Bold"/>
          <w:b/>
          <w:bCs/>
          <w:color w:val="0000FF"/>
        </w:rPr>
        <w:t xml:space="preserve">       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L’effet (-I) augmente avec le</w:t>
      </w:r>
      <w:r w:rsidR="00BA2337">
        <w:rPr>
          <w:rFonts w:ascii="Verdana" w:hAnsi="Verdana" w:cs="Verdana"/>
          <w:color w:val="000000"/>
        </w:rPr>
        <w:t xml:space="preserve"> nombre d’atomes électronégatifs</w:t>
      </w:r>
      <w:r>
        <w:rPr>
          <w:rFonts w:ascii="Verdana" w:hAnsi="Verdana" w:cs="Verdana"/>
          <w:color w:val="000000"/>
        </w:rPr>
        <w:t>.</w:t>
      </w:r>
    </w:p>
    <w:p w:rsidR="00C91F59" w:rsidRDefault="00C91F59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663B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  <w:r w:rsidRPr="00663BC2">
        <w:rPr>
          <w:rFonts w:ascii="Wingdings" w:hAnsi="Wingdings" w:cs="Wingdings"/>
          <w:color w:val="000000"/>
        </w:rPr>
        <w:t></w:t>
      </w:r>
      <w:r w:rsidRPr="00663BC2">
        <w:rPr>
          <w:rFonts w:ascii="Verdana,Bold" w:hAnsi="Verdana,Bold" w:cs="Verdana,Bold"/>
          <w:b/>
          <w:bCs/>
          <w:color w:val="000000"/>
        </w:rPr>
        <w:t xml:space="preserve">Propagation de l’effet inductif : </w:t>
      </w:r>
      <w:r w:rsidRPr="00663BC2">
        <w:rPr>
          <w:rFonts w:ascii="Verdana,Bold" w:hAnsi="Verdana,Bold" w:cs="Verdana,Bold"/>
          <w:b/>
          <w:bCs/>
          <w:color w:val="FF0066"/>
        </w:rPr>
        <w:t>R</w:t>
      </w:r>
      <w:r w:rsidRPr="00663BC2">
        <w:rPr>
          <w:rFonts w:ascii="Verdana,Bold" w:hAnsi="Verdana,Bold" w:cs="Verdana,Bold"/>
          <w:b/>
          <w:bCs/>
          <w:color w:val="000000"/>
        </w:rPr>
        <w:t>-</w:t>
      </w:r>
      <w:r w:rsidRPr="00663BC2">
        <w:rPr>
          <w:rFonts w:ascii="Verdana,Bold" w:hAnsi="Verdana,Bold" w:cs="Verdana,Bold"/>
          <w:b/>
          <w:bCs/>
          <w:color w:val="0000FF"/>
        </w:rPr>
        <w:t>COOH</w:t>
      </w:r>
    </w:p>
    <w:tbl>
      <w:tblPr>
        <w:tblpPr w:leftFromText="141" w:rightFromText="141" w:vertAnchor="text" w:tblpX="41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3"/>
        <w:gridCol w:w="1386"/>
        <w:gridCol w:w="1560"/>
        <w:gridCol w:w="1684"/>
      </w:tblGrid>
      <w:tr w:rsidR="000B7608" w:rsidTr="004B64B5">
        <w:trPr>
          <w:trHeight w:val="279"/>
        </w:trPr>
        <w:tc>
          <w:tcPr>
            <w:tcW w:w="693" w:type="dxa"/>
          </w:tcPr>
          <w:p w:rsidR="000B7608" w:rsidRDefault="000B7608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FF0066"/>
              </w:rPr>
              <w:t>R</w:t>
            </w:r>
          </w:p>
        </w:tc>
        <w:tc>
          <w:tcPr>
            <w:tcW w:w="1386" w:type="dxa"/>
          </w:tcPr>
          <w:p w:rsidR="000B7608" w:rsidRPr="000B7608" w:rsidRDefault="000B7608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>CH</w:t>
            </w:r>
            <w:r>
              <w:rPr>
                <w:rFonts w:ascii="Verdana,Bold" w:hAnsi="Verdana,Bold" w:cs="Verdana,Bold"/>
                <w:b/>
                <w:bCs/>
                <w:color w:val="0000FF"/>
                <w:vertAlign w:val="subscript"/>
              </w:rPr>
              <w:t> 3</w:t>
            </w:r>
            <w:r>
              <w:rPr>
                <w:rFonts w:ascii="Verdana,Bold" w:hAnsi="Verdana,Bold" w:cs="Verdana,Bold"/>
                <w:b/>
                <w:bCs/>
                <w:color w:val="0000FF"/>
              </w:rPr>
              <w:t>CH</w:t>
            </w:r>
            <w:r>
              <w:rPr>
                <w:rFonts w:ascii="Verdana,Bold" w:hAnsi="Verdana,Bold" w:cs="Verdana,Bold"/>
                <w:b/>
                <w:bCs/>
                <w:color w:val="00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0000FF"/>
              </w:rPr>
              <w:t>Cl</w:t>
            </w:r>
          </w:p>
        </w:tc>
        <w:tc>
          <w:tcPr>
            <w:tcW w:w="1560" w:type="dxa"/>
          </w:tcPr>
          <w:p w:rsidR="000B7608" w:rsidRPr="004B64B5" w:rsidRDefault="000B7608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>CH</w:t>
            </w:r>
            <w:r>
              <w:rPr>
                <w:rFonts w:ascii="Verdana,Bold" w:hAnsi="Verdana,Bold" w:cs="Verdana,Bold"/>
                <w:b/>
                <w:bCs/>
                <w:color w:val="0000FF"/>
                <w:vertAlign w:val="subscript"/>
              </w:rPr>
              <w:t>3</w:t>
            </w:r>
            <w:r>
              <w:rPr>
                <w:rFonts w:ascii="Verdana,Bold" w:hAnsi="Verdana,Bold" w:cs="Verdana,Bold"/>
                <w:b/>
                <w:bCs/>
                <w:color w:val="0000FF"/>
              </w:rPr>
              <w:t>CH</w:t>
            </w:r>
            <w:r w:rsidR="004B64B5">
              <w:rPr>
                <w:rFonts w:ascii="Verdana,Bold" w:hAnsi="Verdana,Bold" w:cs="Verdana,Bold"/>
                <w:b/>
                <w:bCs/>
                <w:color w:val="0000FF"/>
              </w:rPr>
              <w:t>ClCH</w:t>
            </w:r>
            <w:r w:rsidR="004B64B5">
              <w:rPr>
                <w:rFonts w:ascii="Verdana,Bold" w:hAnsi="Verdana,Bold" w:cs="Verdana,Bold"/>
                <w:b/>
                <w:bCs/>
                <w:color w:val="0000FF"/>
                <w:vertAlign w:val="subscript"/>
              </w:rPr>
              <w:t>2</w:t>
            </w:r>
            <w:r w:rsidR="004B64B5">
              <w:rPr>
                <w:rFonts w:ascii="Verdana,Bold" w:hAnsi="Verdana,Bold" w:cs="Verdana,Bold"/>
                <w:b/>
                <w:bCs/>
                <w:color w:val="0000FF"/>
              </w:rPr>
              <w:t>-</w:t>
            </w:r>
          </w:p>
        </w:tc>
        <w:tc>
          <w:tcPr>
            <w:tcW w:w="1684" w:type="dxa"/>
          </w:tcPr>
          <w:p w:rsidR="000B7608" w:rsidRPr="004B64B5" w:rsidRDefault="004B64B5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>ClCH</w:t>
            </w:r>
            <w:r>
              <w:rPr>
                <w:rFonts w:ascii="Verdana,Bold" w:hAnsi="Verdana,Bold" w:cs="Verdana,Bold"/>
                <w:b/>
                <w:bCs/>
                <w:color w:val="00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0000FF"/>
              </w:rPr>
              <w:t>CH2CH</w:t>
            </w:r>
            <w:r>
              <w:rPr>
                <w:rFonts w:ascii="Verdana,Bold" w:hAnsi="Verdana,Bold" w:cs="Verdana,Bold"/>
                <w:b/>
                <w:bCs/>
                <w:color w:val="00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0000FF"/>
              </w:rPr>
              <w:t>-</w:t>
            </w:r>
          </w:p>
        </w:tc>
      </w:tr>
      <w:tr w:rsidR="000B7608" w:rsidTr="004B64B5">
        <w:trPr>
          <w:trHeight w:val="283"/>
        </w:trPr>
        <w:tc>
          <w:tcPr>
            <w:tcW w:w="693" w:type="dxa"/>
          </w:tcPr>
          <w:p w:rsidR="000B7608" w:rsidRDefault="000B7608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color w:val="0000FF"/>
              </w:rPr>
              <w:t>PKa</w:t>
            </w:r>
            <w:proofErr w:type="spellEnd"/>
          </w:p>
        </w:tc>
        <w:tc>
          <w:tcPr>
            <w:tcW w:w="1386" w:type="dxa"/>
          </w:tcPr>
          <w:p w:rsidR="000B7608" w:rsidRDefault="000B7608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2,86          </w:t>
            </w:r>
          </w:p>
        </w:tc>
        <w:tc>
          <w:tcPr>
            <w:tcW w:w="1560" w:type="dxa"/>
          </w:tcPr>
          <w:p w:rsidR="000B7608" w:rsidRDefault="000B7608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 xml:space="preserve">4,05         </w:t>
            </w:r>
          </w:p>
        </w:tc>
        <w:tc>
          <w:tcPr>
            <w:tcW w:w="1684" w:type="dxa"/>
          </w:tcPr>
          <w:p w:rsidR="000B7608" w:rsidRDefault="000B7608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  <w:r>
              <w:rPr>
                <w:rFonts w:ascii="Verdana,Bold" w:hAnsi="Verdana,Bold" w:cs="Verdana,Bold"/>
                <w:b/>
                <w:bCs/>
                <w:color w:val="0000FF"/>
              </w:rPr>
              <w:t>4,53</w:t>
            </w:r>
          </w:p>
          <w:p w:rsidR="000B7608" w:rsidRDefault="000B7608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noProof/>
                <w:color w:val="0000FF"/>
                <w:lang w:eastAsia="fr-FR"/>
              </w:rPr>
            </w:pPr>
          </w:p>
          <w:p w:rsidR="000B7608" w:rsidRDefault="000B7608" w:rsidP="000B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color w:val="0000FF"/>
              </w:rPr>
            </w:pPr>
          </w:p>
        </w:tc>
      </w:tr>
    </w:tbl>
    <w:p w:rsidR="000B7608" w:rsidRDefault="000B7608" w:rsidP="000B760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</w:rPr>
      </w:pPr>
    </w:p>
    <w:p w:rsidR="000B7608" w:rsidRPr="000B7608" w:rsidRDefault="000B7608" w:rsidP="000B760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0000FF"/>
        </w:rPr>
      </w:pPr>
    </w:p>
    <w:p w:rsidR="00C91F59" w:rsidRDefault="00663BC2" w:rsidP="00663BC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  <w:r>
        <w:rPr>
          <w:rFonts w:ascii="Verdana,Bold" w:hAnsi="Verdana,Bold" w:cs="Verdana,Bold"/>
          <w:b/>
          <w:bCs/>
          <w:color w:val="FF0066"/>
        </w:rPr>
        <w:t xml:space="preserve">    </w:t>
      </w:r>
    </w:p>
    <w:p w:rsidR="00C91F59" w:rsidRDefault="00C91F59" w:rsidP="000B760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noProof/>
          <w:color w:val="0000FF"/>
          <w:lang w:eastAsia="fr-FR"/>
        </w:rPr>
      </w:pPr>
      <w:r>
        <w:rPr>
          <w:rFonts w:ascii="Verdana,Bold" w:hAnsi="Verdana,Bold" w:cs="Verdana,Bold"/>
          <w:b/>
          <w:bCs/>
          <w:color w:val="0000FF"/>
        </w:rPr>
        <w:t xml:space="preserve">            </w:t>
      </w:r>
    </w:p>
    <w:p w:rsidR="004B64B5" w:rsidRDefault="004B64B5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L’effet inductif </w:t>
      </w:r>
      <w:r w:rsidR="004B64B5">
        <w:rPr>
          <w:rFonts w:ascii="Verdana" w:hAnsi="Verdana" w:cs="Verdana"/>
          <w:color w:val="000000"/>
        </w:rPr>
        <w:t>décroit</w:t>
      </w:r>
      <w:r>
        <w:rPr>
          <w:rFonts w:ascii="Verdana" w:hAnsi="Verdana" w:cs="Verdana"/>
          <w:color w:val="000000"/>
        </w:rPr>
        <w:t xml:space="preserve"> rapidement avec le nombre de liaisons C-C (effet nul</w:t>
      </w:r>
    </w:p>
    <w:p w:rsidR="00F872BC" w:rsidRDefault="004B64B5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au-delà</w:t>
      </w:r>
      <w:r w:rsidR="00F872BC">
        <w:rPr>
          <w:rFonts w:ascii="Verdana" w:hAnsi="Verdana" w:cs="Verdana"/>
          <w:color w:val="000000"/>
        </w:rPr>
        <w:t xml:space="preserve"> de</w:t>
      </w:r>
      <w:proofErr w:type="gramEnd"/>
      <w:r w:rsidR="00F872BC">
        <w:rPr>
          <w:rFonts w:ascii="Verdana" w:hAnsi="Verdana" w:cs="Verdana"/>
          <w:color w:val="000000"/>
        </w:rPr>
        <w:t xml:space="preserve"> 3 a 4 liaisons).</w:t>
      </w:r>
    </w:p>
    <w:p w:rsidR="00C91F59" w:rsidRDefault="00C91F59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Pr="004B64B5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FF0000"/>
          <w:sz w:val="28"/>
          <w:szCs w:val="28"/>
        </w:rPr>
      </w:pPr>
      <w:r w:rsidRPr="004B64B5">
        <w:rPr>
          <w:rFonts w:ascii="Verdana,Bold" w:hAnsi="Verdana,Bold" w:cs="Verdana,Bold"/>
          <w:color w:val="FF0000"/>
          <w:sz w:val="28"/>
          <w:szCs w:val="28"/>
        </w:rPr>
        <w:t>III. CONJUGAISON, RÉSONANCE et MÉSOMÉRIE</w:t>
      </w:r>
    </w:p>
    <w:p w:rsidR="00F872BC" w:rsidRPr="004B64B5" w:rsidRDefault="00F872BC" w:rsidP="00BA233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4"/>
          <w:szCs w:val="24"/>
        </w:rPr>
      </w:pPr>
      <w:r w:rsidRPr="004B64B5">
        <w:rPr>
          <w:rFonts w:ascii="Verdana,Bold" w:hAnsi="Verdana,Bold" w:cs="Verdana,Bold"/>
          <w:color w:val="FF0000"/>
          <w:sz w:val="24"/>
          <w:szCs w:val="24"/>
        </w:rPr>
        <w:t xml:space="preserve">1) Mésomérie </w:t>
      </w:r>
      <w:r w:rsidR="00BA2337">
        <w:rPr>
          <w:rFonts w:ascii="Verdana,Bold" w:hAnsi="Verdana,Bold" w:cs="Verdana,Bold"/>
          <w:color w:val="FF0000"/>
          <w:sz w:val="24"/>
          <w:szCs w:val="24"/>
        </w:rPr>
        <w:t>et</w:t>
      </w:r>
      <w:r w:rsidRPr="004B64B5">
        <w:rPr>
          <w:rFonts w:ascii="Verdana,Bold" w:hAnsi="Verdana,Bold" w:cs="Verdana,Bold"/>
          <w:color w:val="FF0000"/>
          <w:sz w:val="24"/>
          <w:szCs w:val="24"/>
        </w:rPr>
        <w:t xml:space="preserve"> Résonance</w:t>
      </w:r>
      <w:r w:rsidRPr="004B64B5">
        <w:rPr>
          <w:rFonts w:ascii="Verdana,Bold" w:hAnsi="Verdana,Bold" w:cs="Verdana,Bold"/>
          <w:b/>
          <w:bCs/>
          <w:color w:val="FF0000"/>
          <w:sz w:val="24"/>
          <w:szCs w:val="24"/>
        </w:rPr>
        <w:t xml:space="preserve"> 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En chimie organique, on rencontre souvent des </w:t>
      </w:r>
      <w:r w:rsidR="004B64B5">
        <w:rPr>
          <w:rFonts w:ascii="Verdana" w:hAnsi="Verdana" w:cs="Verdana"/>
          <w:color w:val="000000"/>
        </w:rPr>
        <w:t>molécules</w:t>
      </w:r>
      <w:r>
        <w:rPr>
          <w:rFonts w:ascii="Verdana" w:hAnsi="Verdana" w:cs="Verdana"/>
          <w:color w:val="000000"/>
        </w:rPr>
        <w:t xml:space="preserve"> qui sont </w:t>
      </w:r>
      <w:r w:rsidR="004B64B5">
        <w:rPr>
          <w:rFonts w:ascii="Verdana" w:hAnsi="Verdana" w:cs="Verdana"/>
          <w:color w:val="000000"/>
        </w:rPr>
        <w:t>décrites</w:t>
      </w:r>
    </w:p>
    <w:p w:rsidR="0067445C" w:rsidRDefault="004B64B5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Correctement</w:t>
      </w:r>
      <w:r w:rsidR="00F872BC">
        <w:rPr>
          <w:rFonts w:ascii="Verdana" w:hAnsi="Verdana" w:cs="Verdana"/>
          <w:color w:val="000000"/>
        </w:rPr>
        <w:t xml:space="preserve"> par plusieurs structures de Lewis</w:t>
      </w:r>
    </w:p>
    <w:p w:rsidR="00C91F59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.</w:t>
      </w:r>
      <w:r w:rsidR="0067445C" w:rsidRPr="0067445C">
        <w:t xml:space="preserve"> </w:t>
      </w:r>
      <w:r w:rsidR="0067445C">
        <w:rPr>
          <w:noProof/>
          <w:lang w:eastAsia="fr-FR"/>
        </w:rPr>
        <w:drawing>
          <wp:inline distT="0" distB="0" distL="0" distR="0">
            <wp:extent cx="1752600" cy="1743075"/>
            <wp:effectExtent l="19050" t="0" r="0" b="0"/>
            <wp:docPr id="20" name="Image 20" descr="Les molécules-Schémas réson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s molécules-Schémas résonant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45C" w:rsidRPr="0067445C">
        <w:t xml:space="preserve"> </w:t>
      </w:r>
      <w:r w:rsidR="0067445C">
        <w:rPr>
          <w:noProof/>
          <w:lang w:eastAsia="fr-FR"/>
        </w:rPr>
        <w:drawing>
          <wp:inline distT="0" distB="0" distL="0" distR="0">
            <wp:extent cx="2332365" cy="1695450"/>
            <wp:effectExtent l="19050" t="0" r="0" b="0"/>
            <wp:docPr id="23" name="Image 23" descr="Molécule De Pollution De L'air Par Le Dioxyde D'azote (NO2). Composé De  Radicaux Libres, également Connu Sous Le Nom De NOx. Formule Squelettique.  Clip Art Libres De Droits , Vecteurs Et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lécule De Pollution De L'air Par Le Dioxyde D'azote (NO2). Composé De  Radicaux Libres, également Connu Sous Le Nom De NOx. Formule Squelettique.  Clip Art Libres De Droits , Vecteurs Et Illustration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12" cy="16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5C" w:rsidRDefault="0067445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C91F59" w:rsidRDefault="00C91F59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C91F59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  <w:r w:rsidR="00F872BC">
        <w:rPr>
          <w:rFonts w:ascii="Verdana" w:hAnsi="Verdana" w:cs="Verdana"/>
          <w:color w:val="000000"/>
        </w:rPr>
        <w:t xml:space="preserve">Ces deux structures ne </w:t>
      </w:r>
      <w:r w:rsidR="004B64B5">
        <w:rPr>
          <w:rFonts w:ascii="Verdana" w:hAnsi="Verdana" w:cs="Verdana"/>
          <w:color w:val="000000"/>
        </w:rPr>
        <w:t>différent</w:t>
      </w:r>
      <w:r w:rsidR="00F872BC">
        <w:rPr>
          <w:rFonts w:ascii="Verdana" w:hAnsi="Verdana" w:cs="Verdana"/>
          <w:color w:val="000000"/>
        </w:rPr>
        <w:t xml:space="preserve"> que par la localisation des </w:t>
      </w:r>
      <w:r w:rsidR="004B64B5">
        <w:rPr>
          <w:rFonts w:ascii="Verdana" w:hAnsi="Verdana" w:cs="Verdana"/>
          <w:color w:val="000000"/>
        </w:rPr>
        <w:t>électrons</w:t>
      </w:r>
      <w:r w:rsidR="00F872BC">
        <w:rPr>
          <w:rFonts w:ascii="Symbol" w:hAnsi="Symbol" w:cs="Symbol"/>
          <w:color w:val="000000"/>
        </w:rPr>
        <w:t></w:t>
      </w:r>
      <w:r w:rsidR="00F872BC">
        <w:rPr>
          <w:rFonts w:ascii="Symbol" w:hAnsi="Symbol" w:cs="Symbol"/>
          <w:color w:val="000000"/>
        </w:rPr>
        <w:t></w:t>
      </w:r>
      <w:r w:rsidR="00F872BC">
        <w:rPr>
          <w:rFonts w:ascii="Symbol" w:hAnsi="Symbol" w:cs="Symbol"/>
          <w:color w:val="000000"/>
        </w:rPr>
        <w:t></w:t>
      </w:r>
      <w:r w:rsidR="00F872BC">
        <w:rPr>
          <w:rFonts w:ascii="Verdana" w:hAnsi="Verdana" w:cs="Verdana"/>
          <w:color w:val="000000"/>
        </w:rPr>
        <w:t>ou n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</w:t>
      </w:r>
      <w:proofErr w:type="gramStart"/>
      <w:r>
        <w:rPr>
          <w:rFonts w:ascii="Verdana" w:hAnsi="Verdana" w:cs="Verdana"/>
          <w:color w:val="000000"/>
        </w:rPr>
        <w:t>doublet</w:t>
      </w:r>
      <w:proofErr w:type="gramEnd"/>
      <w:r>
        <w:rPr>
          <w:rFonts w:ascii="Verdana" w:hAnsi="Verdana" w:cs="Verdana"/>
          <w:color w:val="000000"/>
        </w:rPr>
        <w:t xml:space="preserve"> libre). On passe d’une formule </w:t>
      </w:r>
      <w:r w:rsidR="004B64B5">
        <w:rPr>
          <w:rFonts w:ascii="Verdana" w:hAnsi="Verdana" w:cs="Verdana"/>
          <w:color w:val="000000"/>
        </w:rPr>
        <w:t>à</w:t>
      </w:r>
      <w:r>
        <w:rPr>
          <w:rFonts w:ascii="Verdana" w:hAnsi="Verdana" w:cs="Verdana"/>
          <w:color w:val="000000"/>
        </w:rPr>
        <w:t xml:space="preserve"> une autre par simple</w:t>
      </w:r>
    </w:p>
    <w:p w:rsidR="00F872BC" w:rsidRDefault="004B64B5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déplacement</w:t>
      </w:r>
      <w:proofErr w:type="gramEnd"/>
      <w:r w:rsidR="00F872BC">
        <w:rPr>
          <w:rFonts w:ascii="Verdana" w:hAnsi="Verdana" w:cs="Verdana"/>
          <w:color w:val="000000"/>
        </w:rPr>
        <w:t xml:space="preserve"> de ces </w:t>
      </w:r>
      <w:r>
        <w:rPr>
          <w:rFonts w:ascii="Verdana" w:hAnsi="Verdana" w:cs="Verdana"/>
          <w:color w:val="000000"/>
        </w:rPr>
        <w:t>électrons</w:t>
      </w:r>
      <w:r w:rsidR="00F872BC">
        <w:rPr>
          <w:rFonts w:ascii="Verdana" w:hAnsi="Verdana" w:cs="Verdana"/>
          <w:color w:val="000000"/>
        </w:rPr>
        <w:t>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Les 2 </w:t>
      </w:r>
      <w:r w:rsidR="004B64B5">
        <w:rPr>
          <w:rFonts w:ascii="Verdana" w:hAnsi="Verdana" w:cs="Verdana"/>
          <w:color w:val="000000"/>
        </w:rPr>
        <w:t>représentations</w:t>
      </w:r>
      <w:r>
        <w:rPr>
          <w:rFonts w:ascii="Verdana" w:hAnsi="Verdana" w:cs="Verdana"/>
          <w:color w:val="000000"/>
        </w:rPr>
        <w:t xml:space="preserve"> de Lewis sont </w:t>
      </w:r>
      <w:r w:rsidR="004B64B5">
        <w:rPr>
          <w:rFonts w:ascii="Verdana" w:hAnsi="Verdana" w:cs="Verdana"/>
          <w:color w:val="000000"/>
        </w:rPr>
        <w:t>équivalentes</w:t>
      </w:r>
      <w:r>
        <w:rPr>
          <w:rFonts w:ascii="Verdana" w:hAnsi="Verdana" w:cs="Verdana"/>
          <w:color w:val="000000"/>
        </w:rPr>
        <w:t xml:space="preserve"> et sont </w:t>
      </w:r>
      <w:r w:rsidR="004B64B5">
        <w:rPr>
          <w:rFonts w:ascii="Verdana" w:hAnsi="Verdana" w:cs="Verdana"/>
          <w:color w:val="000000"/>
        </w:rPr>
        <w:t>appelées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4B64B5">
        <w:rPr>
          <w:rFonts w:ascii="Verdana" w:hAnsi="Verdana" w:cs="Verdana"/>
          <w:color w:val="FF0000"/>
        </w:rPr>
        <w:t>structures</w:t>
      </w:r>
      <w:proofErr w:type="gramEnd"/>
      <w:r w:rsidRPr="004B64B5">
        <w:rPr>
          <w:rFonts w:ascii="Verdana" w:hAnsi="Verdana" w:cs="Verdana"/>
          <w:color w:val="FF0000"/>
        </w:rPr>
        <w:t xml:space="preserve"> de </w:t>
      </w:r>
      <w:r w:rsidR="004B64B5" w:rsidRPr="004B64B5">
        <w:rPr>
          <w:rFonts w:ascii="Verdana" w:hAnsi="Verdana" w:cs="Verdana"/>
          <w:color w:val="FF0000"/>
        </w:rPr>
        <w:t>résonance</w:t>
      </w:r>
      <w:r w:rsidRPr="004B64B5">
        <w:rPr>
          <w:rFonts w:ascii="Verdana" w:hAnsi="Verdana" w:cs="Verdana"/>
          <w:color w:val="FF0000"/>
        </w:rPr>
        <w:t xml:space="preserve"> ou formes </w:t>
      </w:r>
      <w:r w:rsidR="004B64B5" w:rsidRPr="004B64B5">
        <w:rPr>
          <w:rFonts w:ascii="Verdana" w:hAnsi="Verdana" w:cs="Verdana"/>
          <w:color w:val="FF0000"/>
        </w:rPr>
        <w:t>mésomères</w:t>
      </w:r>
      <w:r>
        <w:rPr>
          <w:rFonts w:ascii="Verdana" w:hAnsi="Verdana" w:cs="Verdana"/>
          <w:color w:val="000000"/>
        </w:rPr>
        <w:t>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</w:t>
      </w:r>
      <w:r w:rsidR="004B64B5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</w:t>
      </w:r>
      <w:r w:rsidR="004B64B5">
        <w:rPr>
          <w:rFonts w:ascii="Verdana" w:hAnsi="Verdana" w:cs="Verdana"/>
          <w:color w:val="000000"/>
        </w:rPr>
        <w:t>réelle</w:t>
      </w:r>
      <w:r>
        <w:rPr>
          <w:rFonts w:ascii="Verdana" w:hAnsi="Verdana" w:cs="Verdana"/>
          <w:color w:val="000000"/>
        </w:rPr>
        <w:t xml:space="preserve"> est </w:t>
      </w:r>
      <w:r w:rsidR="004B64B5">
        <w:rPr>
          <w:rFonts w:ascii="Verdana" w:hAnsi="Verdana" w:cs="Verdana"/>
          <w:color w:val="000000"/>
        </w:rPr>
        <w:t>appelée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FF0000"/>
        </w:rPr>
        <w:t xml:space="preserve">hybride de </w:t>
      </w:r>
      <w:r w:rsidR="004B64B5">
        <w:rPr>
          <w:rFonts w:ascii="Verdana" w:hAnsi="Verdana" w:cs="Verdana"/>
          <w:color w:val="FF0000"/>
        </w:rPr>
        <w:t>résonance</w:t>
      </w:r>
      <w:r>
        <w:rPr>
          <w:rFonts w:ascii="Verdana" w:hAnsi="Verdana" w:cs="Verdana"/>
          <w:color w:val="FF0000"/>
        </w:rPr>
        <w:t xml:space="preserve"> </w:t>
      </w:r>
      <w:r>
        <w:rPr>
          <w:rFonts w:ascii="Verdana" w:hAnsi="Verdana" w:cs="Verdana"/>
          <w:color w:val="000000"/>
        </w:rPr>
        <w:t>: c’est une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combinaison</w:t>
      </w:r>
      <w:proofErr w:type="gramEnd"/>
      <w:r>
        <w:rPr>
          <w:rFonts w:ascii="Verdana" w:hAnsi="Verdana" w:cs="Verdana"/>
          <w:color w:val="000000"/>
        </w:rPr>
        <w:t xml:space="preserve">, </w:t>
      </w:r>
      <w:r>
        <w:rPr>
          <w:rFonts w:ascii="Verdana,BoldItalic" w:hAnsi="Verdana,BoldItalic" w:cs="Verdana,BoldItalic"/>
          <w:b/>
          <w:bCs/>
          <w:i/>
          <w:iCs/>
          <w:color w:val="000000"/>
        </w:rPr>
        <w:t xml:space="preserve">une hybride </w:t>
      </w:r>
      <w:r>
        <w:rPr>
          <w:rFonts w:ascii="Verdana" w:hAnsi="Verdana" w:cs="Verdana"/>
          <w:color w:val="000000"/>
        </w:rPr>
        <w:t>de toutes ces structures, c'est-a-dire que sa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FF0000"/>
        </w:rPr>
      </w:pPr>
      <w:proofErr w:type="gramStart"/>
      <w:r>
        <w:rPr>
          <w:rFonts w:ascii="Verdana" w:hAnsi="Verdana" w:cs="Verdana"/>
          <w:color w:val="000000"/>
        </w:rPr>
        <w:t>structure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="004B64B5">
        <w:rPr>
          <w:rFonts w:ascii="Verdana" w:hAnsi="Verdana" w:cs="Verdana"/>
          <w:color w:val="000000"/>
        </w:rPr>
        <w:t>réelle</w:t>
      </w:r>
      <w:r>
        <w:rPr>
          <w:rFonts w:ascii="Verdana" w:hAnsi="Verdana" w:cs="Verdana"/>
          <w:color w:val="000000"/>
        </w:rPr>
        <w:t xml:space="preserve"> est une moyenne de toutes ces formes limites. </w:t>
      </w:r>
      <w:r>
        <w:rPr>
          <w:rFonts w:ascii="Verdana,Italic" w:hAnsi="Verdana,Italic" w:cs="Verdana,Italic"/>
          <w:i/>
          <w:iCs/>
          <w:color w:val="FF0000"/>
        </w:rPr>
        <w:t>Les formes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>
        <w:rPr>
          <w:rFonts w:ascii="Verdana,Italic" w:hAnsi="Verdana,Italic" w:cs="Verdana,Italic"/>
          <w:i/>
          <w:iCs/>
          <w:color w:val="FF0000"/>
        </w:rPr>
        <w:t>mésomères</w:t>
      </w:r>
      <w:proofErr w:type="gramEnd"/>
      <w:r>
        <w:rPr>
          <w:rFonts w:ascii="Verdana,Italic" w:hAnsi="Verdana,Italic" w:cs="Verdana,Italic"/>
          <w:i/>
          <w:iCs/>
          <w:color w:val="FF0000"/>
        </w:rPr>
        <w:t xml:space="preserve"> sont imaginaires mais l'hybride de résonance est bien réelle </w:t>
      </w:r>
      <w:r>
        <w:rPr>
          <w:rFonts w:ascii="Verdana" w:hAnsi="Verdana" w:cs="Verdana"/>
          <w:color w:val="FF0000"/>
        </w:rPr>
        <w:t>:</w:t>
      </w:r>
    </w:p>
    <w:p w:rsidR="008F7E05" w:rsidRDefault="008F7E05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r>
        <w:rPr>
          <w:noProof/>
          <w:lang w:eastAsia="fr-FR"/>
        </w:rPr>
        <w:drawing>
          <wp:inline distT="0" distB="0" distL="0" distR="0">
            <wp:extent cx="4876800" cy="1838325"/>
            <wp:effectExtent l="19050" t="0" r="0" b="0"/>
            <wp:docPr id="26" name="Image 26" descr="Formules limites - Systèmes simples [Répartition électronique dans les  molécules organiques - Effet mésomèr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rmules limites - Systèmes simples [Répartition électronique dans les  molécules organiques - Effet mésomère]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Pr="004B64B5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r>
        <w:rPr>
          <w:rFonts w:ascii="Verdana,Bold" w:hAnsi="Verdana,Bold" w:cs="Verdana,Bold"/>
          <w:b/>
          <w:bCs/>
          <w:color w:val="000000"/>
        </w:rPr>
        <w:t xml:space="preserve">Remarque </w:t>
      </w:r>
      <w:r w:rsidRPr="004B64B5">
        <w:rPr>
          <w:rFonts w:ascii="Verdana,Bold" w:hAnsi="Verdana,Bold" w:cs="Verdana,Bold"/>
          <w:b/>
          <w:bCs/>
          <w:color w:val="FF0000"/>
        </w:rPr>
        <w:t xml:space="preserve">: </w:t>
      </w:r>
      <w:r w:rsidRPr="004B64B5">
        <w:rPr>
          <w:rFonts w:ascii="Verdana" w:hAnsi="Verdana" w:cs="Verdana"/>
          <w:color w:val="FF0000"/>
        </w:rPr>
        <w:t>Pour un compose donne, plus le nombre de formules</w:t>
      </w:r>
    </w:p>
    <w:p w:rsidR="00F872BC" w:rsidRPr="004B64B5" w:rsidRDefault="004B64B5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 w:rsidRPr="004B64B5">
        <w:rPr>
          <w:rFonts w:ascii="Verdana" w:hAnsi="Verdana" w:cs="Verdana"/>
          <w:color w:val="FF0000"/>
        </w:rPr>
        <w:t>mésomères</w:t>
      </w:r>
      <w:proofErr w:type="gramEnd"/>
      <w:r w:rsidR="00F872BC" w:rsidRPr="004B64B5">
        <w:rPr>
          <w:rFonts w:ascii="Verdana" w:hAnsi="Verdana" w:cs="Verdana"/>
          <w:color w:val="FF0000"/>
        </w:rPr>
        <w:t xml:space="preserve"> est </w:t>
      </w:r>
      <w:r w:rsidRPr="004B64B5">
        <w:rPr>
          <w:rFonts w:ascii="Verdana" w:hAnsi="Verdana" w:cs="Verdana"/>
          <w:color w:val="FF0000"/>
        </w:rPr>
        <w:t>élevé</w:t>
      </w:r>
      <w:r w:rsidR="00F872BC" w:rsidRPr="004B64B5">
        <w:rPr>
          <w:rFonts w:ascii="Verdana" w:hAnsi="Verdana" w:cs="Verdana"/>
          <w:color w:val="FF0000"/>
        </w:rPr>
        <w:t xml:space="preserve">, plus grande est la </w:t>
      </w:r>
      <w:r w:rsidRPr="004B64B5">
        <w:rPr>
          <w:rFonts w:ascii="Verdana" w:hAnsi="Verdana" w:cs="Verdana"/>
          <w:color w:val="FF0000"/>
        </w:rPr>
        <w:t>stabilité</w:t>
      </w:r>
      <w:r w:rsidR="00F872BC" w:rsidRPr="004B64B5">
        <w:rPr>
          <w:rFonts w:ascii="Verdana" w:hAnsi="Verdana" w:cs="Verdana"/>
          <w:color w:val="FF0000"/>
        </w:rPr>
        <w:t xml:space="preserve"> de celui-ci.</w:t>
      </w:r>
    </w:p>
    <w:p w:rsidR="008F7E05" w:rsidRPr="004B64B5" w:rsidRDefault="008F7E05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</w:t>
      </w:r>
      <w:r w:rsidR="004B64B5">
        <w:rPr>
          <w:rFonts w:ascii="Verdana" w:hAnsi="Verdana" w:cs="Verdana"/>
          <w:color w:val="FF0000"/>
        </w:rPr>
        <w:t>mésomérie</w:t>
      </w:r>
      <w:r>
        <w:rPr>
          <w:rFonts w:ascii="Verdana" w:hAnsi="Verdana" w:cs="Verdana"/>
          <w:color w:val="FF0000"/>
        </w:rPr>
        <w:t xml:space="preserve"> </w:t>
      </w:r>
      <w:r>
        <w:rPr>
          <w:rFonts w:ascii="Verdana" w:hAnsi="Verdana" w:cs="Verdana"/>
          <w:color w:val="000000"/>
        </w:rPr>
        <w:t xml:space="preserve">permet de </w:t>
      </w:r>
      <w:r w:rsidR="009C5B38">
        <w:rPr>
          <w:rFonts w:ascii="Verdana" w:hAnsi="Verdana" w:cs="Verdana"/>
          <w:color w:val="000000"/>
        </w:rPr>
        <w:t>décrire</w:t>
      </w:r>
      <w:r>
        <w:rPr>
          <w:rFonts w:ascii="Verdana" w:hAnsi="Verdana" w:cs="Verdana"/>
          <w:color w:val="000000"/>
        </w:rPr>
        <w:t xml:space="preserve"> la </w:t>
      </w:r>
      <w:r w:rsidR="009C5B38">
        <w:rPr>
          <w:rFonts w:ascii="Verdana" w:hAnsi="Verdana" w:cs="Verdana"/>
          <w:color w:val="000000"/>
        </w:rPr>
        <w:t>délocalisation</w:t>
      </w:r>
      <w:r>
        <w:rPr>
          <w:rFonts w:ascii="Verdana" w:hAnsi="Verdana" w:cs="Verdana"/>
          <w:color w:val="000000"/>
        </w:rPr>
        <w:t xml:space="preserve"> des </w:t>
      </w:r>
      <w:r w:rsidR="009C5B38">
        <w:rPr>
          <w:rFonts w:ascii="Verdana" w:hAnsi="Verdana" w:cs="Verdana"/>
          <w:color w:val="0000FF"/>
        </w:rPr>
        <w:t>électrons</w:t>
      </w:r>
      <w:r>
        <w:rPr>
          <w:rFonts w:ascii="Verdana" w:hAnsi="Verdana" w:cs="Verdana"/>
          <w:color w:val="0000FF"/>
        </w:rPr>
        <w:t xml:space="preserve"> </w:t>
      </w:r>
      <w:r>
        <w:rPr>
          <w:rFonts w:ascii="Symbol" w:hAnsi="Symbol" w:cs="Symbol"/>
          <w:color w:val="0000FF"/>
        </w:rPr>
        <w:t></w:t>
      </w:r>
      <w:r>
        <w:rPr>
          <w:rFonts w:ascii="Verdana" w:hAnsi="Verdana" w:cs="Verdana"/>
          <w:color w:val="000000"/>
        </w:rPr>
        <w:t>, des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proofErr w:type="gramStart"/>
      <w:r>
        <w:rPr>
          <w:rFonts w:ascii="Verdana" w:hAnsi="Verdana" w:cs="Verdana"/>
          <w:color w:val="0000FF"/>
        </w:rPr>
        <w:t>doublets</w:t>
      </w:r>
      <w:proofErr w:type="gramEnd"/>
      <w:r>
        <w:rPr>
          <w:rFonts w:ascii="Verdana" w:hAnsi="Verdana" w:cs="Verdana"/>
          <w:color w:val="0000FF"/>
        </w:rPr>
        <w:t xml:space="preserve"> d'</w:t>
      </w:r>
      <w:r w:rsidR="009C5B38">
        <w:rPr>
          <w:rFonts w:ascii="Verdana" w:hAnsi="Verdana" w:cs="Verdana"/>
          <w:color w:val="0000FF"/>
        </w:rPr>
        <w:t>électrons</w:t>
      </w:r>
      <w:r>
        <w:rPr>
          <w:rFonts w:ascii="Verdana" w:hAnsi="Verdana" w:cs="Verdana"/>
          <w:color w:val="0000FF"/>
        </w:rPr>
        <w:t xml:space="preserve"> libres n </w:t>
      </w:r>
      <w:r>
        <w:rPr>
          <w:rFonts w:ascii="Verdana" w:hAnsi="Verdana" w:cs="Verdana"/>
          <w:color w:val="000000"/>
        </w:rPr>
        <w:t xml:space="preserve">et des </w:t>
      </w:r>
      <w:r>
        <w:rPr>
          <w:rFonts w:ascii="Verdana" w:hAnsi="Verdana" w:cs="Verdana"/>
          <w:color w:val="0000FF"/>
        </w:rPr>
        <w:t xml:space="preserve">charges </w:t>
      </w:r>
      <w:r>
        <w:rPr>
          <w:rFonts w:ascii="Verdana" w:hAnsi="Verdana" w:cs="Verdana"/>
          <w:color w:val="000000"/>
        </w:rPr>
        <w:t xml:space="preserve">dans les </w:t>
      </w:r>
      <w:r w:rsidR="009C5B38">
        <w:rPr>
          <w:rFonts w:ascii="Verdana" w:hAnsi="Verdana" w:cs="Verdana"/>
          <w:color w:val="0000FF"/>
        </w:rPr>
        <w:t>molécules</w:t>
      </w:r>
    </w:p>
    <w:p w:rsidR="00F872BC" w:rsidRDefault="009C5B38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FF"/>
        </w:rPr>
        <w:t>conjuguées</w:t>
      </w:r>
      <w:proofErr w:type="gramEnd"/>
      <w:r w:rsidR="00F872BC">
        <w:rPr>
          <w:rFonts w:ascii="Verdana" w:hAnsi="Verdana" w:cs="Verdana"/>
          <w:color w:val="000000"/>
        </w:rPr>
        <w:t>.</w:t>
      </w:r>
    </w:p>
    <w:p w:rsidR="008F7E05" w:rsidRDefault="008F7E05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6818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Rema</w:t>
      </w:r>
      <w:r w:rsidR="00964F13">
        <w:rPr>
          <w:rFonts w:ascii="Verdana,Bold" w:hAnsi="Verdana,Bold" w:cs="Verdana,Bold"/>
          <w:b/>
          <w:bCs/>
          <w:color w:val="000000"/>
        </w:rPr>
        <w:t>rque</w:t>
      </w:r>
      <w:r w:rsidR="00964F13" w:rsidRPr="00964F13">
        <w:rPr>
          <w:rFonts w:ascii="Verdana,Bold" w:hAnsi="Verdana,Bold" w:cs="Verdana,Bold"/>
          <w:b/>
          <w:bCs/>
          <w:color w:val="000000"/>
        </w:rPr>
        <w:t xml:space="preserve">  </w:t>
      </w:r>
      <w:r>
        <w:rPr>
          <w:rFonts w:ascii="Verdana,Bold" w:hAnsi="Verdana,Bold" w:cs="Verdana,Bold"/>
          <w:b/>
          <w:bCs/>
          <w:color w:val="000000"/>
        </w:rPr>
        <w:t xml:space="preserve"> : </w:t>
      </w:r>
      <w:r>
        <w:rPr>
          <w:rFonts w:ascii="Verdana" w:hAnsi="Verdana" w:cs="Verdana"/>
          <w:color w:val="000000"/>
        </w:rPr>
        <w:t>la conjugaison est l’alternance entre double et simple liaison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dans</w:t>
      </w:r>
      <w:proofErr w:type="gramEnd"/>
      <w:r>
        <w:rPr>
          <w:rFonts w:ascii="Verdana" w:hAnsi="Verdana" w:cs="Verdana"/>
          <w:color w:val="000000"/>
        </w:rPr>
        <w:t xml:space="preserve"> les </w:t>
      </w:r>
      <w:r w:rsidR="009C5B38">
        <w:rPr>
          <w:rFonts w:ascii="Verdana" w:hAnsi="Verdana" w:cs="Verdana"/>
          <w:color w:val="000000"/>
        </w:rPr>
        <w:t>molécules</w:t>
      </w:r>
      <w:r>
        <w:rPr>
          <w:rFonts w:ascii="Verdana" w:hAnsi="Verdana" w:cs="Verdana"/>
          <w:color w:val="000000"/>
        </w:rPr>
        <w:t xml:space="preserve"> </w:t>
      </w:r>
      <w:r w:rsidR="009C5B38">
        <w:rPr>
          <w:rFonts w:ascii="Verdana" w:hAnsi="Verdana" w:cs="Verdana"/>
          <w:color w:val="000000"/>
        </w:rPr>
        <w:t>insaturées</w:t>
      </w:r>
      <w:r>
        <w:rPr>
          <w:rFonts w:ascii="Verdana" w:hAnsi="Verdana" w:cs="Verdana"/>
          <w:color w:val="000000"/>
        </w:rPr>
        <w:t>.</w:t>
      </w:r>
    </w:p>
    <w:p w:rsidR="008F7E05" w:rsidRDefault="008F7E05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  <w:r>
        <w:rPr>
          <w:rFonts w:ascii="Verdana,Bold" w:hAnsi="Verdana,Bold" w:cs="Verdana,Bold"/>
          <w:b/>
          <w:bCs/>
          <w:color w:val="FF0066"/>
        </w:rPr>
        <w:t>2) La mésomérie des systèmes insaturés 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a) Les principaux systèmes conjugués :</w:t>
      </w:r>
    </w:p>
    <w:p w:rsidR="009C5B38" w:rsidRDefault="009C5B38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Electrons </w:t>
      </w:r>
      <w:r>
        <w:rPr>
          <w:rFonts w:ascii="Symbol" w:hAnsi="Symbol" w:cs="Symbol"/>
          <w:color w:val="000000"/>
        </w:rPr>
        <w:t>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:</w:t>
      </w:r>
    </w:p>
    <w:p w:rsidR="00681871" w:rsidRDefault="00681871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lastRenderedPageBreak/>
        <w:drawing>
          <wp:inline distT="0" distB="0" distL="0" distR="0">
            <wp:extent cx="5760720" cy="1875995"/>
            <wp:effectExtent l="1905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Electrons </w:t>
      </w:r>
      <w:r>
        <w:rPr>
          <w:rFonts w:ascii="Symbol" w:hAnsi="Symbol" w:cs="Symbol"/>
          <w:color w:val="000000"/>
        </w:rPr>
        <w:t>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et électrons n :</w:t>
      </w:r>
    </w:p>
    <w:p w:rsidR="00681871" w:rsidRDefault="00681871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drawing>
          <wp:inline distT="0" distB="0" distL="0" distR="0">
            <wp:extent cx="3952875" cy="1657350"/>
            <wp:effectExtent l="1905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Default="00F872BC" w:rsidP="00681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Electrons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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et vacances électroniques :</w:t>
      </w:r>
    </w:p>
    <w:p w:rsidR="00681871" w:rsidRDefault="00681871" w:rsidP="00681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81871" w:rsidRDefault="00681871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drawing>
          <wp:inline distT="0" distB="0" distL="0" distR="0">
            <wp:extent cx="4181475" cy="1790700"/>
            <wp:effectExtent l="19050" t="0" r="952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Electrons n et vacances électroniques :</w:t>
      </w: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drawing>
          <wp:inline distT="0" distB="0" distL="0" distR="0">
            <wp:extent cx="3343275" cy="1781175"/>
            <wp:effectExtent l="1905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71" w:rsidRDefault="00681871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A64D9" w:rsidRDefault="00AA64D9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A64D9" w:rsidRDefault="00AA64D9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A64D9" w:rsidRDefault="00AA64D9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A64D9" w:rsidRDefault="00AA64D9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A64D9" w:rsidRDefault="00AA64D9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872BC" w:rsidRDefault="00F872BC" w:rsidP="00E45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Ele</w:t>
      </w:r>
      <w:proofErr w:type="spellEnd"/>
      <w:r w:rsidR="00E4527F" w:rsidRPr="00E4527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ctrons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mbol" w:hAnsi="Symbol" w:cs="Symbol"/>
          <w:color w:val="000000"/>
        </w:rPr>
        <w:t>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et électron célibataire :</w:t>
      </w: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drawing>
          <wp:inline distT="0" distB="0" distL="0" distR="0">
            <wp:extent cx="4410075" cy="1876425"/>
            <wp:effectExtent l="19050" t="0" r="9525" b="0"/>
            <wp:docPr id="6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b) Tautomérie : </w:t>
      </w:r>
      <w:r>
        <w:rPr>
          <w:rFonts w:ascii="Verdana" w:hAnsi="Verdana" w:cs="Verdana"/>
          <w:color w:val="000000"/>
        </w:rPr>
        <w:t xml:space="preserve">Contrairement a la </w:t>
      </w:r>
      <w:r w:rsidR="009C5B38">
        <w:rPr>
          <w:rFonts w:ascii="Verdana" w:hAnsi="Verdana" w:cs="Verdana"/>
          <w:color w:val="000000"/>
        </w:rPr>
        <w:t>mésomérie</w:t>
      </w:r>
      <w:r>
        <w:rPr>
          <w:rFonts w:ascii="Verdana" w:hAnsi="Verdana" w:cs="Verdana"/>
          <w:color w:val="000000"/>
        </w:rPr>
        <w:t xml:space="preserve">, la </w:t>
      </w:r>
      <w:r w:rsidR="009C5B38">
        <w:rPr>
          <w:rFonts w:ascii="Verdana" w:hAnsi="Verdana" w:cs="Verdana"/>
          <w:color w:val="000000"/>
        </w:rPr>
        <w:t>tautomérie</w:t>
      </w:r>
      <w:r>
        <w:rPr>
          <w:rFonts w:ascii="Verdana" w:hAnsi="Verdana" w:cs="Verdana"/>
          <w:color w:val="000000"/>
        </w:rPr>
        <w:t xml:space="preserve"> est un</w:t>
      </w:r>
    </w:p>
    <w:p w:rsidR="00F872BC" w:rsidRDefault="009C5B38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équilibre</w:t>
      </w:r>
      <w:proofErr w:type="gramEnd"/>
      <w:r w:rsidR="00F872BC">
        <w:rPr>
          <w:rFonts w:ascii="Verdana" w:hAnsi="Verdana" w:cs="Verdana"/>
          <w:color w:val="000000"/>
        </w:rPr>
        <w:t xml:space="preserve"> entre deux </w:t>
      </w:r>
      <w:r>
        <w:rPr>
          <w:rFonts w:ascii="Verdana" w:hAnsi="Verdana" w:cs="Verdana"/>
          <w:color w:val="000000"/>
        </w:rPr>
        <w:t>isomères</w:t>
      </w:r>
      <w:r w:rsidR="00F872BC">
        <w:rPr>
          <w:rFonts w:ascii="Verdana" w:hAnsi="Verdana" w:cs="Verdana"/>
          <w:color w:val="000000"/>
        </w:rPr>
        <w:t xml:space="preserve"> ayant une existence propre.</w:t>
      </w: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4527F" w:rsidRDefault="0027710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  <w:lang w:eastAsia="fr-FR"/>
        </w:rPr>
        <w:drawing>
          <wp:inline distT="0" distB="0" distL="0" distR="0">
            <wp:extent cx="4105275" cy="3238500"/>
            <wp:effectExtent l="1905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L’</w:t>
      </w:r>
      <w:r w:rsidR="009C5B38">
        <w:rPr>
          <w:rFonts w:ascii="Verdana" w:hAnsi="Verdana" w:cs="Verdana"/>
          <w:color w:val="000000"/>
        </w:rPr>
        <w:t>équilibre</w:t>
      </w:r>
      <w:r>
        <w:rPr>
          <w:rFonts w:ascii="Verdana" w:hAnsi="Verdana" w:cs="Verdana"/>
          <w:color w:val="000000"/>
        </w:rPr>
        <w:t xml:space="preserve"> </w:t>
      </w:r>
      <w:r w:rsidR="009C5B38">
        <w:rPr>
          <w:rFonts w:ascii="Verdana" w:hAnsi="Verdana" w:cs="Verdana"/>
          <w:color w:val="000000"/>
        </w:rPr>
        <w:t>tautomère</w:t>
      </w:r>
      <w:r>
        <w:rPr>
          <w:rFonts w:ascii="Verdana" w:hAnsi="Verdana" w:cs="Verdana"/>
          <w:color w:val="000000"/>
        </w:rPr>
        <w:t xml:space="preserve"> peut </w:t>
      </w:r>
      <w:r w:rsidR="009C5B38">
        <w:rPr>
          <w:rFonts w:ascii="Verdana" w:hAnsi="Verdana" w:cs="Verdana"/>
          <w:color w:val="000000"/>
        </w:rPr>
        <w:t>être</w:t>
      </w:r>
      <w:r>
        <w:rPr>
          <w:rFonts w:ascii="Verdana" w:hAnsi="Verdana" w:cs="Verdana"/>
          <w:color w:val="000000"/>
        </w:rPr>
        <w:t xml:space="preserve"> plus ou moins </w:t>
      </w:r>
      <w:r w:rsidR="009C5B38">
        <w:rPr>
          <w:rFonts w:ascii="Verdana" w:hAnsi="Verdana" w:cs="Verdana"/>
          <w:color w:val="000000"/>
        </w:rPr>
        <w:t>déplacé</w:t>
      </w:r>
      <w:r>
        <w:rPr>
          <w:rFonts w:ascii="Verdana" w:hAnsi="Verdana" w:cs="Verdana"/>
          <w:color w:val="000000"/>
        </w:rPr>
        <w:t xml:space="preserve"> vers l’une des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deux</w:t>
      </w:r>
      <w:proofErr w:type="gramEnd"/>
      <w:r>
        <w:rPr>
          <w:rFonts w:ascii="Verdana" w:hAnsi="Verdana" w:cs="Verdana"/>
          <w:color w:val="000000"/>
        </w:rPr>
        <w:t xml:space="preserve"> structures en fonction de leur </w:t>
      </w:r>
      <w:r w:rsidR="009C5B38">
        <w:rPr>
          <w:rFonts w:ascii="Verdana" w:hAnsi="Verdana" w:cs="Verdana"/>
          <w:color w:val="000000"/>
        </w:rPr>
        <w:t>stabilité</w:t>
      </w:r>
      <w:r>
        <w:rPr>
          <w:rFonts w:ascii="Verdana" w:hAnsi="Verdana" w:cs="Verdana"/>
          <w:color w:val="000000"/>
        </w:rPr>
        <w:t>. Dans le cas de</w:t>
      </w:r>
    </w:p>
    <w:p w:rsidR="00F872BC" w:rsidRDefault="00F872BC" w:rsidP="009C5B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l’</w:t>
      </w:r>
      <w:r w:rsidR="009C5B38">
        <w:rPr>
          <w:rFonts w:ascii="Verdana" w:hAnsi="Verdana" w:cs="Verdana"/>
          <w:color w:val="000000"/>
        </w:rPr>
        <w:t>équilibre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</w:t>
      </w:r>
      <w:r w:rsidR="009C5B38"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to</w:t>
      </w:r>
      <w:proofErr w:type="spellEnd"/>
      <w:r>
        <w:rPr>
          <w:rFonts w:ascii="Verdana" w:hAnsi="Verdana" w:cs="Verdana"/>
          <w:color w:val="000000"/>
        </w:rPr>
        <w:t>-</w:t>
      </w:r>
      <w:r w:rsidR="009C5B38">
        <w:rPr>
          <w:rFonts w:ascii="Verdana" w:hAnsi="Verdana" w:cs="Verdana"/>
          <w:color w:val="000000"/>
        </w:rPr>
        <w:t>éolique</w:t>
      </w:r>
      <w:r>
        <w:rPr>
          <w:rFonts w:ascii="Verdana" w:hAnsi="Verdana" w:cs="Verdana"/>
          <w:color w:val="000000"/>
        </w:rPr>
        <w:t>, l’</w:t>
      </w:r>
      <w:r w:rsidR="009C5B38">
        <w:rPr>
          <w:rFonts w:ascii="Verdana" w:hAnsi="Verdana" w:cs="Verdana"/>
          <w:color w:val="000000"/>
        </w:rPr>
        <w:t>espèce</w:t>
      </w:r>
      <w:r>
        <w:rPr>
          <w:rFonts w:ascii="Verdana" w:hAnsi="Verdana" w:cs="Verdana"/>
          <w:color w:val="000000"/>
        </w:rPr>
        <w:t xml:space="preserve"> </w:t>
      </w:r>
      <w:r w:rsidR="009C5B38">
        <w:rPr>
          <w:rFonts w:ascii="Verdana" w:hAnsi="Verdana" w:cs="Verdana"/>
          <w:color w:val="000000"/>
        </w:rPr>
        <w:t>prépondérante</w:t>
      </w:r>
      <w:r>
        <w:rPr>
          <w:rFonts w:ascii="Verdana" w:hAnsi="Verdana" w:cs="Verdana"/>
          <w:color w:val="000000"/>
        </w:rPr>
        <w:t xml:space="preserve"> est </w:t>
      </w:r>
      <w:r w:rsidR="009C5B38">
        <w:rPr>
          <w:rFonts w:ascii="Verdana" w:hAnsi="Verdana" w:cs="Verdana"/>
          <w:color w:val="000000"/>
        </w:rPr>
        <w:t>généralement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la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="009C5B38">
        <w:rPr>
          <w:rFonts w:ascii="Verdana" w:hAnsi="Verdana" w:cs="Verdana"/>
          <w:color w:val="000000"/>
        </w:rPr>
        <w:t>cétone</w:t>
      </w:r>
      <w:r>
        <w:rPr>
          <w:rFonts w:ascii="Verdana" w:hAnsi="Verdana" w:cs="Verdana"/>
          <w:color w:val="000000"/>
        </w:rPr>
        <w:t xml:space="preserve">, la double liaison C=O </w:t>
      </w:r>
      <w:r w:rsidR="009C5B38">
        <w:rPr>
          <w:rFonts w:ascii="Verdana" w:hAnsi="Verdana" w:cs="Verdana"/>
          <w:color w:val="000000"/>
        </w:rPr>
        <w:t>étant</w:t>
      </w:r>
      <w:r>
        <w:rPr>
          <w:rFonts w:ascii="Verdana" w:hAnsi="Verdana" w:cs="Verdana"/>
          <w:color w:val="000000"/>
        </w:rPr>
        <w:t xml:space="preserve"> plus forte que la double</w:t>
      </w:r>
    </w:p>
    <w:p w:rsidR="00F872BC" w:rsidRDefault="00F872BC" w:rsidP="009C5B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liaison</w:t>
      </w:r>
      <w:proofErr w:type="gramEnd"/>
      <w:r>
        <w:rPr>
          <w:rFonts w:ascii="Verdana" w:hAnsi="Verdana" w:cs="Verdana"/>
          <w:color w:val="000000"/>
        </w:rPr>
        <w:t xml:space="preserve"> C=C. Cependant dans certains cas, la forme </w:t>
      </w:r>
      <w:proofErr w:type="spellStart"/>
      <w:r w:rsidR="009C5B38"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nol</w:t>
      </w:r>
      <w:proofErr w:type="spellEnd"/>
      <w:r>
        <w:rPr>
          <w:rFonts w:ascii="Verdana" w:hAnsi="Verdana" w:cs="Verdana"/>
          <w:color w:val="000000"/>
        </w:rPr>
        <w:t xml:space="preserve"> peut </w:t>
      </w:r>
      <w:r w:rsidR="009C5B38">
        <w:rPr>
          <w:rFonts w:ascii="Verdana" w:hAnsi="Verdana" w:cs="Verdana"/>
          <w:color w:val="000000"/>
        </w:rPr>
        <w:t>être</w:t>
      </w:r>
    </w:p>
    <w:p w:rsidR="00F872BC" w:rsidRDefault="009C5B38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favorisée</w:t>
      </w:r>
      <w:proofErr w:type="gramEnd"/>
      <w:r w:rsidR="00F872BC">
        <w:rPr>
          <w:rFonts w:ascii="Verdana" w:hAnsi="Verdana" w:cs="Verdana"/>
          <w:color w:val="000000"/>
        </w:rPr>
        <w:t>:</w:t>
      </w: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FF"/>
          <w:sz w:val="24"/>
          <w:szCs w:val="24"/>
          <w:lang w:eastAsia="fr-FR"/>
        </w:rPr>
      </w:pPr>
    </w:p>
    <w:p w:rsidR="00277103" w:rsidRDefault="00277103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FF"/>
          <w:sz w:val="24"/>
          <w:szCs w:val="24"/>
          <w:lang w:eastAsia="fr-FR"/>
        </w:rPr>
      </w:pPr>
      <w:r>
        <w:rPr>
          <w:rFonts w:ascii="Arial" w:hAnsi="Arial" w:cs="Arial"/>
          <w:b/>
          <w:bCs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3571875" cy="2828925"/>
            <wp:effectExtent l="19050" t="0" r="9525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03" w:rsidRDefault="00277103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E4527F" w:rsidRDefault="00E4527F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872BC" w:rsidRPr="009C5B38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872BC" w:rsidRPr="009C5B38" w:rsidRDefault="00F872BC" w:rsidP="009C5B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</w:rPr>
      </w:pPr>
      <w:r w:rsidRPr="009C5B38">
        <w:rPr>
          <w:rFonts w:ascii="Verdana,Bold" w:hAnsi="Verdana,Bold" w:cs="Verdana,Bold"/>
          <w:b/>
          <w:bCs/>
          <w:color w:val="FF0000"/>
        </w:rPr>
        <w:t>3) Résonance</w:t>
      </w:r>
      <w:r w:rsidR="009C5B38">
        <w:rPr>
          <w:rFonts w:ascii="Verdana,Bold" w:hAnsi="Verdana,Bold" w:cs="Verdana,Bold"/>
          <w:b/>
          <w:bCs/>
          <w:color w:val="FF0000"/>
        </w:rPr>
        <w:t xml:space="preserve"> et</w:t>
      </w:r>
      <w:r w:rsidRPr="009C5B38">
        <w:rPr>
          <w:rFonts w:ascii="Verdana,Bold" w:hAnsi="Verdana,Bold" w:cs="Verdana,Bold"/>
          <w:b/>
          <w:bCs/>
          <w:color w:val="FF0000"/>
        </w:rPr>
        <w:t xml:space="preserve"> Stabilisation :</w:t>
      </w:r>
    </w:p>
    <w:p w:rsidR="00277103" w:rsidRDefault="00277103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</w:t>
      </w:r>
      <w:r w:rsidR="009C5B38">
        <w:rPr>
          <w:rFonts w:ascii="Verdana" w:hAnsi="Verdana" w:cs="Verdana"/>
          <w:color w:val="000000"/>
        </w:rPr>
        <w:t>résonance</w:t>
      </w:r>
      <w:r>
        <w:rPr>
          <w:rFonts w:ascii="Verdana" w:hAnsi="Verdana" w:cs="Verdana"/>
          <w:color w:val="000000"/>
        </w:rPr>
        <w:t xml:space="preserve"> des </w:t>
      </w:r>
      <w:r w:rsidR="009C5B38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mbol" w:hAnsi="Symbol" w:cs="Symbol"/>
          <w:color w:val="000000"/>
        </w:rPr>
        <w:t></w:t>
      </w:r>
      <w:r>
        <w:rPr>
          <w:rFonts w:ascii="Symbol" w:hAnsi="Symbol" w:cs="Symbol"/>
          <w:color w:val="000000"/>
        </w:rPr>
        <w:t></w:t>
      </w:r>
      <w:r>
        <w:rPr>
          <w:rFonts w:ascii="Verdana" w:hAnsi="Verdana" w:cs="Verdana"/>
          <w:color w:val="000000"/>
        </w:rPr>
        <w:t xml:space="preserve">dans les </w:t>
      </w:r>
      <w:r w:rsidR="009C5B38">
        <w:rPr>
          <w:rFonts w:ascii="Verdana" w:hAnsi="Verdana" w:cs="Verdana"/>
          <w:color w:val="000000"/>
        </w:rPr>
        <w:t>molécules</w:t>
      </w:r>
      <w:r>
        <w:rPr>
          <w:rFonts w:ascii="Verdana" w:hAnsi="Verdana" w:cs="Verdana"/>
          <w:color w:val="000000"/>
        </w:rPr>
        <w:t xml:space="preserve"> </w:t>
      </w:r>
      <w:r w:rsidR="009C5B38">
        <w:rPr>
          <w:rFonts w:ascii="Verdana" w:hAnsi="Verdana" w:cs="Verdana"/>
          <w:color w:val="000000"/>
        </w:rPr>
        <w:t>insaturées</w:t>
      </w:r>
      <w:r>
        <w:rPr>
          <w:rFonts w:ascii="Verdana" w:hAnsi="Verdana" w:cs="Verdana"/>
          <w:color w:val="000000"/>
        </w:rPr>
        <w:t xml:space="preserve">, des </w:t>
      </w:r>
      <w:r w:rsidR="009C5B38">
        <w:rPr>
          <w:rFonts w:ascii="Verdana" w:hAnsi="Verdana" w:cs="Verdana"/>
          <w:color w:val="000000"/>
        </w:rPr>
        <w:t>systèmes</w:t>
      </w:r>
    </w:p>
    <w:p w:rsidR="00F872BC" w:rsidRDefault="00F872BC" w:rsidP="009C5B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conjugu</w:t>
      </w:r>
      <w:r w:rsidR="009C5B38"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s</w:t>
      </w:r>
      <w:proofErr w:type="gramEnd"/>
      <w:r>
        <w:rPr>
          <w:rFonts w:ascii="Verdana" w:hAnsi="Verdana" w:cs="Verdana"/>
          <w:color w:val="000000"/>
        </w:rPr>
        <w:t xml:space="preserve"> (aussi bien aliphatiques que cycliques) ; s'accompagne d'une</w:t>
      </w:r>
    </w:p>
    <w:p w:rsidR="00277103" w:rsidRDefault="00F872BC" w:rsidP="00AA64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stabilisation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="009C5B38">
        <w:rPr>
          <w:rFonts w:ascii="Verdana" w:hAnsi="Verdana" w:cs="Verdana"/>
          <w:color w:val="000000"/>
        </w:rPr>
        <w:t>énergétique</w:t>
      </w:r>
      <w:r>
        <w:rPr>
          <w:rFonts w:ascii="Verdana" w:hAnsi="Verdana" w:cs="Verdana"/>
          <w:color w:val="000000"/>
        </w:rPr>
        <w:t xml:space="preserve"> </w:t>
      </w:r>
      <w:r w:rsidR="009C5B38">
        <w:rPr>
          <w:rFonts w:ascii="Verdana" w:hAnsi="Verdana" w:cs="Verdana"/>
          <w:color w:val="000000"/>
        </w:rPr>
        <w:t>supérieure</w:t>
      </w:r>
      <w:r>
        <w:rPr>
          <w:rFonts w:ascii="Verdana" w:hAnsi="Verdana" w:cs="Verdana"/>
          <w:color w:val="000000"/>
        </w:rPr>
        <w:t xml:space="preserve"> a celle des </w:t>
      </w:r>
      <w:r w:rsidR="009C5B38">
        <w:rPr>
          <w:rFonts w:ascii="Verdana" w:hAnsi="Verdana" w:cs="Verdana"/>
          <w:color w:val="000000"/>
        </w:rPr>
        <w:t>systèmes</w:t>
      </w:r>
      <w:r>
        <w:rPr>
          <w:rFonts w:ascii="Verdana" w:hAnsi="Verdana" w:cs="Verdana"/>
          <w:color w:val="000000"/>
        </w:rPr>
        <w:t xml:space="preserve"> non conjugu</w:t>
      </w:r>
      <w:r w:rsidR="009C5B38"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s:</w:t>
      </w:r>
    </w:p>
    <w:p w:rsidR="00F872BC" w:rsidRPr="009C5B38" w:rsidRDefault="009C5B38" w:rsidP="00F872BC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color w:val="FF0000"/>
        </w:rPr>
      </w:pPr>
      <w:r w:rsidRPr="009C5B38">
        <w:rPr>
          <w:rFonts w:ascii="Verdana,Italic" w:hAnsi="Verdana,Italic" w:cs="Verdana,Italic"/>
          <w:color w:val="FF0000"/>
        </w:rPr>
        <w:t>Les</w:t>
      </w:r>
      <w:r w:rsidR="00F872BC" w:rsidRPr="009C5B38">
        <w:rPr>
          <w:rFonts w:ascii="Verdana,Italic" w:hAnsi="Verdana,Italic" w:cs="Verdana,Italic"/>
          <w:color w:val="FF0000"/>
        </w:rPr>
        <w:t xml:space="preserve"> molécules représentées par plusieurs formes de résonance sont</w:t>
      </w:r>
    </w:p>
    <w:p w:rsidR="00F872BC" w:rsidRPr="009C5B38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color w:val="FF0000"/>
        </w:rPr>
      </w:pPr>
      <w:proofErr w:type="gramStart"/>
      <w:r w:rsidRPr="009C5B38">
        <w:rPr>
          <w:rFonts w:ascii="Verdana,Italic" w:hAnsi="Verdana,Italic" w:cs="Verdana,Italic"/>
          <w:color w:val="FF0000"/>
        </w:rPr>
        <w:t>généralement</w:t>
      </w:r>
      <w:proofErr w:type="gramEnd"/>
      <w:r w:rsidRPr="009C5B38">
        <w:rPr>
          <w:rFonts w:ascii="Verdana,Italic" w:hAnsi="Verdana,Italic" w:cs="Verdana,Italic"/>
          <w:color w:val="FF0000"/>
        </w:rPr>
        <w:t xml:space="preserve"> plus stables et donc moins réactives que les molécules non</w:t>
      </w:r>
    </w:p>
    <w:p w:rsidR="00277103" w:rsidRDefault="00F872BC" w:rsidP="00AA64D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FF0000"/>
        </w:rPr>
      </w:pPr>
      <w:proofErr w:type="gramStart"/>
      <w:r w:rsidRPr="009C5B38">
        <w:rPr>
          <w:rFonts w:ascii="Verdana,Italic" w:hAnsi="Verdana,Italic" w:cs="Verdana,Italic"/>
          <w:color w:val="FF0000"/>
        </w:rPr>
        <w:t>conjuguées</w:t>
      </w:r>
      <w:proofErr w:type="gramEnd"/>
      <w:r>
        <w:rPr>
          <w:rFonts w:ascii="Verdana,Italic" w:hAnsi="Verdana,Italic" w:cs="Verdana,Italic"/>
          <w:i/>
          <w:iCs/>
          <w:color w:val="FF0000"/>
        </w:rPr>
        <w:t>.</w:t>
      </w:r>
    </w:p>
    <w:p w:rsidR="00F872BC" w:rsidRPr="009F720B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FF0000"/>
        </w:rPr>
      </w:pPr>
      <w:r>
        <w:rPr>
          <w:rFonts w:ascii="Verdana" w:hAnsi="Verdana" w:cs="Verdana"/>
          <w:color w:val="000000"/>
        </w:rPr>
        <w:t>Cet abaissement de l'</w:t>
      </w:r>
      <w:r w:rsidR="009F720B">
        <w:rPr>
          <w:rFonts w:ascii="Verdana" w:hAnsi="Verdana" w:cs="Verdana"/>
          <w:color w:val="000000"/>
        </w:rPr>
        <w:t>énergie</w:t>
      </w:r>
      <w:r>
        <w:rPr>
          <w:rFonts w:ascii="Verdana" w:hAnsi="Verdana" w:cs="Verdana"/>
          <w:color w:val="000000"/>
        </w:rPr>
        <w:t xml:space="preserve">, </w:t>
      </w:r>
      <w:r w:rsidR="009F720B">
        <w:rPr>
          <w:rFonts w:ascii="Verdana" w:hAnsi="Verdana" w:cs="Verdana"/>
          <w:color w:val="000000"/>
        </w:rPr>
        <w:t>appelé</w:t>
      </w:r>
      <w:r>
        <w:rPr>
          <w:rFonts w:ascii="Verdana" w:hAnsi="Verdana" w:cs="Verdana"/>
          <w:color w:val="000000"/>
        </w:rPr>
        <w:t xml:space="preserve"> </w:t>
      </w:r>
      <w:r w:rsidRPr="009F720B">
        <w:rPr>
          <w:rFonts w:ascii="Verdana,Italic" w:hAnsi="Verdana,Italic" w:cs="Verdana,Italic"/>
          <w:i/>
          <w:iCs/>
          <w:color w:val="FF0000"/>
        </w:rPr>
        <w:t>énergie de conjugaison</w:t>
      </w:r>
      <w:r>
        <w:rPr>
          <w:rFonts w:ascii="Verdana,Italic" w:hAnsi="Verdana,Italic" w:cs="Verdana,Italic"/>
          <w:i/>
          <w:iCs/>
          <w:color w:val="0000FF"/>
        </w:rPr>
        <w:t xml:space="preserve"> </w:t>
      </w:r>
      <w:r>
        <w:rPr>
          <w:rFonts w:ascii="Verdana" w:hAnsi="Verdana" w:cs="Verdana"/>
          <w:color w:val="000000"/>
        </w:rPr>
        <w:t xml:space="preserve">ou </w:t>
      </w:r>
      <w:r w:rsidRPr="009F720B">
        <w:rPr>
          <w:rFonts w:ascii="Verdana,Italic" w:hAnsi="Verdana,Italic" w:cs="Verdana,Italic"/>
          <w:i/>
          <w:iCs/>
          <w:color w:val="FF0000"/>
        </w:rPr>
        <w:t>énergie de</w:t>
      </w:r>
    </w:p>
    <w:p w:rsidR="00277103" w:rsidRDefault="00F872BC" w:rsidP="00AA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720B">
        <w:rPr>
          <w:rFonts w:ascii="Verdana,Italic" w:hAnsi="Verdana,Italic" w:cs="Verdana,Italic"/>
          <w:i/>
          <w:iCs/>
          <w:color w:val="FF0000"/>
        </w:rPr>
        <w:t>résonance</w:t>
      </w:r>
      <w:proofErr w:type="gramEnd"/>
      <w:r>
        <w:rPr>
          <w:rFonts w:ascii="Verdana" w:hAnsi="Verdana" w:cs="Verdana"/>
          <w:color w:val="000000"/>
        </w:rPr>
        <w:t xml:space="preserve">, est illustre dans l’exemple suivant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872BC" w:rsidRPr="00BA2337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r w:rsidRPr="00BA2337">
        <w:rPr>
          <w:rFonts w:ascii="Verdana" w:hAnsi="Verdana" w:cs="Verdana"/>
          <w:color w:val="FF0000"/>
        </w:rPr>
        <w:t>L’</w:t>
      </w:r>
      <w:r w:rsidR="00BA2337" w:rsidRPr="00BA2337">
        <w:rPr>
          <w:rFonts w:ascii="Verdana" w:hAnsi="Verdana" w:cs="Verdana"/>
          <w:color w:val="FF0000"/>
        </w:rPr>
        <w:t>énergie</w:t>
      </w:r>
      <w:r w:rsidRPr="00BA2337">
        <w:rPr>
          <w:rFonts w:ascii="Verdana" w:hAnsi="Verdana" w:cs="Verdana"/>
          <w:color w:val="FF0000"/>
        </w:rPr>
        <w:t xml:space="preserve"> de </w:t>
      </w:r>
      <w:r w:rsidR="009F720B" w:rsidRPr="00BA2337">
        <w:rPr>
          <w:rFonts w:ascii="Verdana" w:hAnsi="Verdana" w:cs="Verdana"/>
          <w:color w:val="FF0000"/>
        </w:rPr>
        <w:t>résonance</w:t>
      </w:r>
      <w:r w:rsidRPr="00BA2337">
        <w:rPr>
          <w:rFonts w:ascii="Verdana" w:hAnsi="Verdana" w:cs="Verdana"/>
          <w:color w:val="FF0000"/>
        </w:rPr>
        <w:t xml:space="preserve"> du </w:t>
      </w:r>
      <w:r w:rsidR="009F720B" w:rsidRPr="00BA2337">
        <w:rPr>
          <w:rFonts w:ascii="Verdana" w:hAnsi="Verdana" w:cs="Verdana"/>
          <w:color w:val="FF0000"/>
        </w:rPr>
        <w:t>benzène</w:t>
      </w:r>
      <w:r w:rsidRPr="00BA2337">
        <w:rPr>
          <w:rFonts w:ascii="Verdana" w:hAnsi="Verdana" w:cs="Verdana"/>
          <w:color w:val="FF0000"/>
        </w:rPr>
        <w:t xml:space="preserve"> peut </w:t>
      </w:r>
      <w:r w:rsidR="009F720B" w:rsidRPr="00BA2337">
        <w:rPr>
          <w:rFonts w:ascii="Verdana" w:hAnsi="Verdana" w:cs="Verdana"/>
          <w:color w:val="FF0000"/>
        </w:rPr>
        <w:t>être</w:t>
      </w:r>
      <w:r w:rsidRPr="00BA2337">
        <w:rPr>
          <w:rFonts w:ascii="Verdana" w:hAnsi="Verdana" w:cs="Verdana"/>
          <w:color w:val="FF0000"/>
        </w:rPr>
        <w:t xml:space="preserve"> </w:t>
      </w:r>
      <w:r w:rsidR="009F720B" w:rsidRPr="00BA2337">
        <w:rPr>
          <w:rFonts w:ascii="Verdana" w:hAnsi="Verdana" w:cs="Verdana"/>
          <w:color w:val="FF0000"/>
        </w:rPr>
        <w:t>déterminée</w:t>
      </w:r>
      <w:r w:rsidRPr="00BA2337">
        <w:rPr>
          <w:rFonts w:ascii="Verdana" w:hAnsi="Verdana" w:cs="Verdana"/>
          <w:color w:val="FF0000"/>
        </w:rPr>
        <w:t xml:space="preserve"> a partir de la</w:t>
      </w:r>
    </w:p>
    <w:p w:rsidR="00F872BC" w:rsidRPr="00BA2337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 w:rsidRPr="00BA2337">
        <w:rPr>
          <w:rFonts w:ascii="Verdana" w:hAnsi="Verdana" w:cs="Verdana"/>
          <w:color w:val="FF0000"/>
        </w:rPr>
        <w:t>mesure</w:t>
      </w:r>
      <w:proofErr w:type="gramEnd"/>
      <w:r w:rsidRPr="00BA2337">
        <w:rPr>
          <w:rFonts w:ascii="Verdana" w:hAnsi="Verdana" w:cs="Verdana"/>
          <w:color w:val="FF0000"/>
        </w:rPr>
        <w:t xml:space="preserve"> de la chaleur d’</w:t>
      </w:r>
      <w:r w:rsidR="009F720B" w:rsidRPr="00BA2337">
        <w:rPr>
          <w:rFonts w:ascii="Verdana" w:hAnsi="Verdana" w:cs="Verdana"/>
          <w:color w:val="FF0000"/>
        </w:rPr>
        <w:t>hydrogénation</w:t>
      </w:r>
      <w:r w:rsidRPr="00BA2337">
        <w:rPr>
          <w:rFonts w:ascii="Verdana" w:hAnsi="Verdana" w:cs="Verdana"/>
          <w:color w:val="FF0000"/>
        </w:rPr>
        <w:t xml:space="preserve"> de ce dernier.</w:t>
      </w:r>
    </w:p>
    <w:p w:rsidR="00277103" w:rsidRDefault="0027710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</w:p>
    <w:p w:rsidR="00277103" w:rsidRDefault="0027710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</w:p>
    <w:p w:rsidR="00F872BC" w:rsidRDefault="00277103" w:rsidP="00BA23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>
        <w:rPr>
          <w:rFonts w:ascii="Verdana" w:hAnsi="Verdana" w:cs="Verdana"/>
          <w:noProof/>
          <w:color w:val="0000FF"/>
          <w:lang w:eastAsia="fr-FR"/>
        </w:rPr>
        <w:drawing>
          <wp:inline distT="0" distB="0" distL="0" distR="0">
            <wp:extent cx="5781675" cy="2981325"/>
            <wp:effectExtent l="1905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103">
        <w:rPr>
          <w:rFonts w:ascii="Verdana" w:hAnsi="Verdana" w:cs="Verdana"/>
          <w:color w:val="0000FF"/>
        </w:rPr>
        <w:t xml:space="preserve"> </w:t>
      </w:r>
      <w:r w:rsidR="00F872BC">
        <w:rPr>
          <w:rFonts w:ascii="Verdana" w:hAnsi="Verdana" w:cs="Verdana"/>
          <w:color w:val="0000FF"/>
        </w:rPr>
        <w:t>L’</w:t>
      </w:r>
      <w:r w:rsidR="009F720B">
        <w:rPr>
          <w:rFonts w:ascii="Verdana" w:hAnsi="Verdana" w:cs="Verdana"/>
          <w:color w:val="0000FF"/>
        </w:rPr>
        <w:t>hydrogénation</w:t>
      </w:r>
      <w:r>
        <w:rPr>
          <w:rFonts w:ascii="Verdana" w:hAnsi="Verdana" w:cs="Verdana"/>
          <w:color w:val="0000FF"/>
        </w:rPr>
        <w:t xml:space="preserve"> du </w:t>
      </w:r>
      <w:proofErr w:type="spellStart"/>
      <w:r>
        <w:rPr>
          <w:rFonts w:ascii="Verdana" w:hAnsi="Verdana" w:cs="Verdana"/>
          <w:color w:val="0000FF"/>
        </w:rPr>
        <w:t>cyclohex</w:t>
      </w:r>
      <w:r w:rsidR="00BA2337">
        <w:rPr>
          <w:rFonts w:ascii="Verdana" w:hAnsi="Verdana" w:cs="Verdana"/>
          <w:color w:val="0000FF"/>
        </w:rPr>
        <w:t>è</w:t>
      </w:r>
      <w:r>
        <w:rPr>
          <w:rFonts w:ascii="Verdana" w:hAnsi="Verdana" w:cs="Verdana"/>
          <w:color w:val="0000FF"/>
        </w:rPr>
        <w:t>ne</w:t>
      </w:r>
      <w:proofErr w:type="spellEnd"/>
      <w:r>
        <w:rPr>
          <w:rFonts w:ascii="Verdana" w:hAnsi="Verdana" w:cs="Verdana"/>
          <w:color w:val="0000FF"/>
        </w:rPr>
        <w:t xml:space="preserve"> est </w:t>
      </w:r>
      <w:r w:rsidR="009F720B">
        <w:rPr>
          <w:rFonts w:ascii="Verdana" w:hAnsi="Verdana" w:cs="Verdana"/>
          <w:color w:val="0000FF"/>
        </w:rPr>
        <w:t>exothermique</w:t>
      </w:r>
      <w:r w:rsidRPr="00277103">
        <w:rPr>
          <w:rFonts w:ascii="Verdana" w:hAnsi="Verdana" w:cs="Verdana"/>
          <w:color w:val="0000FF"/>
        </w:rPr>
        <w:t xml:space="preserve"> </w:t>
      </w:r>
      <w:r w:rsidR="00F872BC">
        <w:rPr>
          <w:rFonts w:ascii="Verdana" w:hAnsi="Verdana" w:cs="Verdana"/>
          <w:color w:val="0000FF"/>
        </w:rPr>
        <w:t xml:space="preserve"> et </w:t>
      </w:r>
      <w:r w:rsidR="009F720B">
        <w:rPr>
          <w:rFonts w:ascii="Verdana" w:hAnsi="Verdana" w:cs="Verdana"/>
          <w:color w:val="0000FF"/>
        </w:rPr>
        <w:t>libère</w:t>
      </w:r>
      <w:r w:rsidR="00F872BC">
        <w:rPr>
          <w:rFonts w:ascii="Verdana" w:hAnsi="Verdana" w:cs="Verdana"/>
          <w:color w:val="0000FF"/>
        </w:rPr>
        <w:t xml:space="preserve"> 120 kJ mole</w:t>
      </w:r>
      <w:r w:rsidR="00F872BC">
        <w:rPr>
          <w:rFonts w:ascii="Verdana" w:hAnsi="Verdana" w:cs="Verdana"/>
          <w:color w:val="0000FF"/>
          <w:sz w:val="14"/>
          <w:szCs w:val="14"/>
        </w:rPr>
        <w:t>-1</w:t>
      </w:r>
      <w:r w:rsidR="00F872BC">
        <w:rPr>
          <w:rFonts w:ascii="Verdana" w:hAnsi="Verdana" w:cs="Verdana"/>
          <w:color w:val="0000FF"/>
        </w:rPr>
        <w:t>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lastRenderedPageBreak/>
        <w:t xml:space="preserve">Le </w:t>
      </w:r>
      <w:r w:rsidR="009F720B">
        <w:rPr>
          <w:rFonts w:ascii="Verdana" w:hAnsi="Verdana" w:cs="Verdana"/>
          <w:color w:val="0000FF"/>
        </w:rPr>
        <w:t>benzène</w:t>
      </w:r>
      <w:r>
        <w:rPr>
          <w:rFonts w:ascii="Verdana" w:hAnsi="Verdana" w:cs="Verdana"/>
          <w:color w:val="0000FF"/>
        </w:rPr>
        <w:t xml:space="preserve"> comportant trois doubles liaisons devrait </w:t>
      </w:r>
      <w:r w:rsidR="009F720B">
        <w:rPr>
          <w:rFonts w:ascii="Verdana" w:hAnsi="Verdana" w:cs="Verdana"/>
          <w:color w:val="0000FF"/>
        </w:rPr>
        <w:t>libérer</w:t>
      </w:r>
      <w:r>
        <w:rPr>
          <w:rFonts w:ascii="Verdana" w:hAnsi="Verdana" w:cs="Verdana"/>
          <w:color w:val="0000FF"/>
        </w:rPr>
        <w:t xml:space="preserve"> 360 kJ mole</w:t>
      </w:r>
      <w:r>
        <w:rPr>
          <w:rFonts w:ascii="Verdana" w:hAnsi="Verdana" w:cs="Verdana"/>
          <w:color w:val="0000FF"/>
          <w:sz w:val="14"/>
          <w:szCs w:val="14"/>
        </w:rPr>
        <w:t>-1</w:t>
      </w:r>
      <w:r>
        <w:rPr>
          <w:rFonts w:ascii="Verdana" w:hAnsi="Verdana" w:cs="Verdana"/>
          <w:color w:val="0000FF"/>
        </w:rPr>
        <w:t>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 xml:space="preserve">La </w:t>
      </w:r>
      <w:r w:rsidR="009F720B">
        <w:rPr>
          <w:rFonts w:ascii="Verdana" w:hAnsi="Verdana" w:cs="Verdana"/>
          <w:color w:val="0000FF"/>
        </w:rPr>
        <w:t>différence</w:t>
      </w:r>
      <w:r>
        <w:rPr>
          <w:rFonts w:ascii="Verdana" w:hAnsi="Verdana" w:cs="Verdana"/>
          <w:color w:val="0000FF"/>
        </w:rPr>
        <w:t xml:space="preserve"> entre l’</w:t>
      </w:r>
      <w:r w:rsidR="009F720B">
        <w:rPr>
          <w:rFonts w:ascii="Verdana" w:hAnsi="Verdana" w:cs="Verdana"/>
          <w:color w:val="0000FF"/>
        </w:rPr>
        <w:t>énergie</w:t>
      </w:r>
      <w:r>
        <w:rPr>
          <w:rFonts w:ascii="Verdana" w:hAnsi="Verdana" w:cs="Verdana"/>
          <w:color w:val="0000FF"/>
        </w:rPr>
        <w:t xml:space="preserve"> </w:t>
      </w:r>
      <w:r w:rsidR="009F720B">
        <w:rPr>
          <w:rFonts w:ascii="Verdana" w:hAnsi="Verdana" w:cs="Verdana"/>
          <w:color w:val="0000FF"/>
        </w:rPr>
        <w:t>réelle</w:t>
      </w:r>
      <w:r>
        <w:rPr>
          <w:rFonts w:ascii="Verdana" w:hAnsi="Verdana" w:cs="Verdana"/>
          <w:color w:val="0000FF"/>
        </w:rPr>
        <w:t xml:space="preserve"> (</w:t>
      </w:r>
      <w:r w:rsidR="009F720B">
        <w:rPr>
          <w:rFonts w:ascii="Verdana" w:hAnsi="Verdana" w:cs="Verdana"/>
          <w:color w:val="0000FF"/>
        </w:rPr>
        <w:t>expérimentale</w:t>
      </w:r>
      <w:r>
        <w:rPr>
          <w:rFonts w:ascii="Verdana" w:hAnsi="Verdana" w:cs="Verdana"/>
          <w:color w:val="0000FF"/>
        </w:rPr>
        <w:t>) et l’</w:t>
      </w:r>
      <w:r w:rsidR="009F720B">
        <w:rPr>
          <w:rFonts w:ascii="Verdana" w:hAnsi="Verdana" w:cs="Verdana"/>
          <w:color w:val="0000FF"/>
        </w:rPr>
        <w:t>énergie</w:t>
      </w:r>
      <w:r>
        <w:rPr>
          <w:rFonts w:ascii="Verdana" w:hAnsi="Verdana" w:cs="Verdana"/>
          <w:color w:val="0000FF"/>
        </w:rPr>
        <w:t xml:space="preserve"> </w:t>
      </w:r>
      <w:r w:rsidR="009F720B">
        <w:rPr>
          <w:rFonts w:ascii="Verdana" w:hAnsi="Verdana" w:cs="Verdana"/>
          <w:color w:val="0000FF"/>
        </w:rPr>
        <w:t>calculée</w:t>
      </w:r>
    </w:p>
    <w:p w:rsidR="00F872BC" w:rsidRDefault="00F872BC" w:rsidP="009F7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proofErr w:type="gramStart"/>
      <w:r>
        <w:rPr>
          <w:rFonts w:ascii="Verdana" w:hAnsi="Verdana" w:cs="Verdana"/>
          <w:color w:val="0000FF"/>
        </w:rPr>
        <w:t>conduit</w:t>
      </w:r>
      <w:proofErr w:type="gramEnd"/>
      <w:r>
        <w:rPr>
          <w:rFonts w:ascii="Verdana" w:hAnsi="Verdana" w:cs="Verdana"/>
          <w:color w:val="0000FF"/>
        </w:rPr>
        <w:t xml:space="preserve"> a l’</w:t>
      </w:r>
      <w:r w:rsidR="009F720B">
        <w:rPr>
          <w:rFonts w:ascii="Verdana" w:hAnsi="Verdana" w:cs="Verdana"/>
          <w:color w:val="0000FF"/>
        </w:rPr>
        <w:t>énergie</w:t>
      </w:r>
      <w:r>
        <w:rPr>
          <w:rFonts w:ascii="Verdana" w:hAnsi="Verdana" w:cs="Verdana"/>
          <w:color w:val="0000FF"/>
        </w:rPr>
        <w:t xml:space="preserve"> de r</w:t>
      </w:r>
      <w:r w:rsidR="009F720B">
        <w:rPr>
          <w:rFonts w:ascii="Verdana" w:hAnsi="Verdana" w:cs="Verdana"/>
          <w:color w:val="0000FF"/>
        </w:rPr>
        <w:t>é</w:t>
      </w:r>
      <w:r>
        <w:rPr>
          <w:rFonts w:ascii="Verdana" w:hAnsi="Verdana" w:cs="Verdana"/>
          <w:color w:val="0000FF"/>
        </w:rPr>
        <w:t>sonance (150 kJ mol</w:t>
      </w:r>
      <w:r>
        <w:rPr>
          <w:rFonts w:ascii="Verdana" w:hAnsi="Verdana" w:cs="Verdana"/>
          <w:color w:val="0000FF"/>
          <w:sz w:val="14"/>
          <w:szCs w:val="14"/>
        </w:rPr>
        <w:t xml:space="preserve">–1 </w:t>
      </w:r>
      <w:r>
        <w:rPr>
          <w:rFonts w:ascii="Verdana" w:hAnsi="Verdana" w:cs="Verdana"/>
          <w:color w:val="0000FF"/>
        </w:rPr>
        <w:t>ou 36 kcal mol</w:t>
      </w:r>
      <w:r>
        <w:rPr>
          <w:rFonts w:ascii="Verdana" w:hAnsi="Verdana" w:cs="Verdana"/>
          <w:color w:val="0000FF"/>
          <w:sz w:val="14"/>
          <w:szCs w:val="14"/>
        </w:rPr>
        <w:t>–1</w:t>
      </w:r>
      <w:r>
        <w:rPr>
          <w:rFonts w:ascii="Verdana" w:hAnsi="Verdana" w:cs="Verdana"/>
          <w:color w:val="0000FF"/>
        </w:rPr>
        <w:t>).</w:t>
      </w:r>
    </w:p>
    <w:p w:rsidR="00277103" w:rsidRDefault="0027710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Le benzène est </w:t>
      </w:r>
      <w:r>
        <w:rPr>
          <w:rFonts w:ascii="Verdana" w:hAnsi="Verdana" w:cs="Verdana"/>
          <w:color w:val="000000"/>
        </w:rPr>
        <w:t xml:space="preserve">donc, bien </w:t>
      </w:r>
      <w:r>
        <w:rPr>
          <w:rFonts w:ascii="Verdana,Bold" w:hAnsi="Verdana,Bold" w:cs="Verdana,Bold"/>
          <w:b/>
          <w:bCs/>
          <w:color w:val="000000"/>
        </w:rPr>
        <w:t xml:space="preserve">plus stable </w:t>
      </w:r>
      <w:r>
        <w:rPr>
          <w:rFonts w:ascii="Verdana" w:hAnsi="Verdana" w:cs="Verdana"/>
          <w:color w:val="000000"/>
        </w:rPr>
        <w:t>que l’</w:t>
      </w:r>
      <w:proofErr w:type="spellStart"/>
      <w:r>
        <w:rPr>
          <w:rFonts w:ascii="Verdana" w:hAnsi="Verdana" w:cs="Verdana"/>
          <w:color w:val="000000"/>
        </w:rPr>
        <w:t>hypothetique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cyclohexa</w:t>
      </w:r>
      <w:proofErr w:type="spellEnd"/>
      <w:r>
        <w:rPr>
          <w:rFonts w:ascii="Verdana" w:hAnsi="Verdana" w:cs="Verdana"/>
          <w:color w:val="000000"/>
        </w:rPr>
        <w:t>-</w:t>
      </w:r>
    </w:p>
    <w:p w:rsidR="00F872BC" w:rsidRDefault="00F872BC" w:rsidP="009F7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</w:t>
      </w:r>
      <w:proofErr w:type="gramStart"/>
      <w:r>
        <w:rPr>
          <w:rFonts w:ascii="Verdana" w:hAnsi="Verdana" w:cs="Verdana"/>
          <w:color w:val="000000"/>
        </w:rPr>
        <w:t>,3,5</w:t>
      </w:r>
      <w:proofErr w:type="gramEnd"/>
      <w:r>
        <w:rPr>
          <w:rFonts w:ascii="Verdana" w:hAnsi="Verdana" w:cs="Verdana"/>
          <w:color w:val="000000"/>
        </w:rPr>
        <w:t>-</w:t>
      </w:r>
      <w:proofErr w:type="spellStart"/>
      <w:r>
        <w:rPr>
          <w:rFonts w:ascii="Verdana" w:hAnsi="Verdana" w:cs="Verdana"/>
          <w:color w:val="000000"/>
        </w:rPr>
        <w:t>tri</w:t>
      </w:r>
      <w:r w:rsidR="009F720B">
        <w:rPr>
          <w:rFonts w:ascii="Verdana" w:hAnsi="Verdana" w:cs="Verdana"/>
          <w:color w:val="000000"/>
        </w:rPr>
        <w:t>è</w:t>
      </w:r>
      <w:r>
        <w:rPr>
          <w:rFonts w:ascii="Verdana" w:hAnsi="Verdana" w:cs="Verdana"/>
          <w:color w:val="000000"/>
        </w:rPr>
        <w:t>ne</w:t>
      </w:r>
      <w:proofErr w:type="spellEnd"/>
      <w:r>
        <w:rPr>
          <w:rFonts w:ascii="Verdana" w:hAnsi="Verdana" w:cs="Verdana"/>
          <w:color w:val="000000"/>
        </w:rPr>
        <w:t xml:space="preserve"> comportant des liaisons simples et doubles en alternance,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</w:rPr>
      </w:pPr>
      <w:proofErr w:type="gramStart"/>
      <w:r>
        <w:rPr>
          <w:rFonts w:ascii="Verdana,Italic" w:hAnsi="Verdana,Italic" w:cs="Verdana,Italic"/>
          <w:i/>
          <w:iCs/>
          <w:color w:val="000000"/>
        </w:rPr>
        <w:t>alors</w:t>
      </w:r>
      <w:proofErr w:type="gramEnd"/>
      <w:r>
        <w:rPr>
          <w:rFonts w:ascii="Verdana,Italic" w:hAnsi="Verdana,Italic" w:cs="Verdana,Italic"/>
          <w:i/>
          <w:iCs/>
          <w:color w:val="000000"/>
        </w:rPr>
        <w:t xml:space="preserve"> que ces deux espèces conjuguées comportent le même nombre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proofErr w:type="gramStart"/>
      <w:r>
        <w:rPr>
          <w:rFonts w:ascii="Verdana,Italic" w:hAnsi="Verdana,Italic" w:cs="Verdana,Italic"/>
          <w:i/>
          <w:iCs/>
          <w:color w:val="000000"/>
        </w:rPr>
        <w:t>d'</w:t>
      </w:r>
      <w:proofErr w:type="spellStart"/>
      <w:r>
        <w:rPr>
          <w:rFonts w:ascii="Verdana,Italic" w:hAnsi="Verdana,Italic" w:cs="Verdana,Italic"/>
          <w:i/>
          <w:iCs/>
          <w:color w:val="000000"/>
        </w:rPr>
        <w:t>insaturations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. </w:t>
      </w:r>
      <w:r>
        <w:rPr>
          <w:rFonts w:ascii="Verdana" w:hAnsi="Verdana" w:cs="Verdana"/>
          <w:color w:val="0000FF"/>
        </w:rPr>
        <w:t xml:space="preserve">Cette stabilisation </w:t>
      </w:r>
      <w:r w:rsidR="009F720B">
        <w:rPr>
          <w:rFonts w:ascii="Verdana" w:hAnsi="Verdana" w:cs="Verdana"/>
          <w:color w:val="0000FF"/>
        </w:rPr>
        <w:t>particulière</w:t>
      </w:r>
      <w:r>
        <w:rPr>
          <w:rFonts w:ascii="Verdana" w:hAnsi="Verdana" w:cs="Verdana"/>
          <w:color w:val="0000FF"/>
        </w:rPr>
        <w:t xml:space="preserve"> est </w:t>
      </w:r>
      <w:r w:rsidR="009F720B">
        <w:rPr>
          <w:rFonts w:ascii="Verdana" w:hAnsi="Verdana" w:cs="Verdana"/>
          <w:color w:val="0000FF"/>
        </w:rPr>
        <w:t>caractéristique</w:t>
      </w:r>
      <w:r>
        <w:rPr>
          <w:rFonts w:ascii="Verdana" w:hAnsi="Verdana" w:cs="Verdana"/>
          <w:color w:val="0000FF"/>
        </w:rPr>
        <w:t xml:space="preserve"> d'un</w:t>
      </w:r>
    </w:p>
    <w:p w:rsidR="00F872BC" w:rsidRDefault="009F720B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FF"/>
        </w:rPr>
        <w:t>système</w:t>
      </w:r>
      <w:proofErr w:type="gramEnd"/>
      <w:r w:rsidR="00F872BC">
        <w:rPr>
          <w:rFonts w:ascii="Verdana" w:hAnsi="Verdana" w:cs="Verdana"/>
          <w:color w:val="0000FF"/>
        </w:rPr>
        <w:t xml:space="preserve"> </w:t>
      </w:r>
      <w:r w:rsidR="00F872BC">
        <w:rPr>
          <w:rFonts w:ascii="Verdana,Italic" w:hAnsi="Verdana,Italic" w:cs="Verdana,Italic"/>
          <w:i/>
          <w:iCs/>
          <w:color w:val="0000FF"/>
        </w:rPr>
        <w:t xml:space="preserve">aromatique </w:t>
      </w:r>
      <w:r w:rsidR="00F872BC">
        <w:rPr>
          <w:rFonts w:ascii="Verdana" w:hAnsi="Verdana" w:cs="Verdana"/>
          <w:color w:val="000000"/>
        </w:rPr>
        <w:t xml:space="preserve">(le terme aromatique utilise a l'origine pour </w:t>
      </w:r>
      <w:r>
        <w:rPr>
          <w:rFonts w:ascii="Verdana" w:hAnsi="Verdana" w:cs="Verdana"/>
          <w:color w:val="000000"/>
        </w:rPr>
        <w:t>décrire</w:t>
      </w:r>
    </w:p>
    <w:p w:rsidR="00F872BC" w:rsidRDefault="00F872BC" w:rsidP="009F72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des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="009F720B">
        <w:rPr>
          <w:rFonts w:ascii="Verdana" w:hAnsi="Verdana" w:cs="Verdana"/>
          <w:color w:val="000000"/>
        </w:rPr>
        <w:t>molécules</w:t>
      </w:r>
      <w:r>
        <w:rPr>
          <w:rFonts w:ascii="Verdana" w:hAnsi="Verdana" w:cs="Verdana"/>
          <w:color w:val="000000"/>
        </w:rPr>
        <w:t xml:space="preserve"> odorantes sert a </w:t>
      </w:r>
      <w:r w:rsidR="009F720B">
        <w:rPr>
          <w:rFonts w:ascii="Verdana" w:hAnsi="Verdana" w:cs="Verdana"/>
          <w:color w:val="000000"/>
        </w:rPr>
        <w:t>présent</w:t>
      </w:r>
      <w:r>
        <w:rPr>
          <w:rFonts w:ascii="Verdana" w:hAnsi="Verdana" w:cs="Verdana"/>
          <w:color w:val="000000"/>
        </w:rPr>
        <w:t xml:space="preserve"> a </w:t>
      </w:r>
      <w:r w:rsidR="009F720B">
        <w:rPr>
          <w:rFonts w:ascii="Verdana" w:hAnsi="Verdana" w:cs="Verdana"/>
          <w:color w:val="000000"/>
        </w:rPr>
        <w:t>décrire</w:t>
      </w:r>
      <w:r>
        <w:rPr>
          <w:rFonts w:ascii="Verdana" w:hAnsi="Verdana" w:cs="Verdana"/>
          <w:color w:val="000000"/>
        </w:rPr>
        <w:t xml:space="preserve"> ce type de compos</w:t>
      </w:r>
      <w:r w:rsidR="009F720B"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s).</w:t>
      </w:r>
    </w:p>
    <w:p w:rsidR="006C4F73" w:rsidRDefault="006C4F7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  <w:r>
        <w:rPr>
          <w:rFonts w:ascii="Verdana,Bold" w:hAnsi="Verdana,Bold" w:cs="Verdana,Bold"/>
          <w:b/>
          <w:bCs/>
          <w:color w:val="FF0066"/>
        </w:rPr>
        <w:t>4) Aromaticité :</w:t>
      </w:r>
    </w:p>
    <w:p w:rsidR="009F720B" w:rsidRDefault="009F720B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Règle de </w:t>
      </w:r>
      <w:proofErr w:type="spellStart"/>
      <w:r>
        <w:rPr>
          <w:rFonts w:ascii="Verdana,Bold" w:hAnsi="Verdana,Bold" w:cs="Verdana,Bold"/>
          <w:b/>
          <w:bCs/>
          <w:color w:val="000000"/>
        </w:rPr>
        <w:t>Hückel</w:t>
      </w:r>
      <w:proofErr w:type="spellEnd"/>
      <w:r>
        <w:rPr>
          <w:rFonts w:ascii="Verdana,Bold" w:hAnsi="Verdana,Bold" w:cs="Verdana,Bold"/>
          <w:b/>
          <w:bCs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: une </w:t>
      </w:r>
      <w:r w:rsidR="009F720B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est aromatique si :</w:t>
      </w:r>
    </w:p>
    <w:p w:rsidR="006C4F73" w:rsidRDefault="006C4F7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Pr="009F720B" w:rsidRDefault="00F872BC" w:rsidP="009F72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9F720B">
        <w:rPr>
          <w:rFonts w:ascii="Verdana" w:hAnsi="Verdana" w:cs="Verdana"/>
          <w:color w:val="000000"/>
        </w:rPr>
        <w:t>Elle est monocyclique.</w:t>
      </w:r>
    </w:p>
    <w:p w:rsidR="00F872BC" w:rsidRPr="009F720B" w:rsidRDefault="00F872BC" w:rsidP="009F72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9F720B">
        <w:rPr>
          <w:rFonts w:ascii="Wingdings" w:hAnsi="Wingdings" w:cs="Wingdings"/>
          <w:color w:val="000000"/>
        </w:rPr>
        <w:t></w:t>
      </w:r>
      <w:r w:rsidRPr="009F720B">
        <w:rPr>
          <w:rFonts w:ascii="Verdana" w:hAnsi="Verdana" w:cs="Verdana"/>
          <w:color w:val="000000"/>
        </w:rPr>
        <w:t>Elle est plane.</w:t>
      </w:r>
    </w:p>
    <w:p w:rsidR="00F872BC" w:rsidRPr="009F720B" w:rsidRDefault="00F872BC" w:rsidP="009F72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9F720B">
        <w:rPr>
          <w:rFonts w:ascii="Wingdings" w:hAnsi="Wingdings" w:cs="Wingdings"/>
          <w:color w:val="000000"/>
        </w:rPr>
        <w:t></w:t>
      </w:r>
      <w:r w:rsidRPr="009F720B">
        <w:rPr>
          <w:rFonts w:ascii="Verdana" w:hAnsi="Verdana" w:cs="Verdana"/>
          <w:color w:val="000000"/>
        </w:rPr>
        <w:t xml:space="preserve">elle est </w:t>
      </w:r>
      <w:r w:rsidR="009F720B" w:rsidRPr="009F720B">
        <w:rPr>
          <w:rFonts w:ascii="Verdana" w:hAnsi="Verdana" w:cs="Verdana"/>
          <w:color w:val="000000"/>
        </w:rPr>
        <w:t>entièrement</w:t>
      </w:r>
      <w:r w:rsidRPr="009F720B">
        <w:rPr>
          <w:rFonts w:ascii="Verdana" w:hAnsi="Verdana" w:cs="Verdana"/>
          <w:color w:val="000000"/>
        </w:rPr>
        <w:t xml:space="preserve"> </w:t>
      </w:r>
      <w:r w:rsidR="009F720B" w:rsidRPr="009F720B">
        <w:rPr>
          <w:rFonts w:ascii="Verdana" w:hAnsi="Verdana" w:cs="Verdana"/>
          <w:color w:val="000000"/>
        </w:rPr>
        <w:t>conjuguée</w:t>
      </w:r>
      <w:r w:rsidRPr="009F720B">
        <w:rPr>
          <w:rFonts w:ascii="Verdana" w:hAnsi="Verdana" w:cs="Verdana"/>
          <w:color w:val="000000"/>
        </w:rPr>
        <w:t>.</w:t>
      </w:r>
    </w:p>
    <w:p w:rsidR="00F872BC" w:rsidRPr="00AA64D9" w:rsidRDefault="00F872BC" w:rsidP="00AA64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9F720B">
        <w:rPr>
          <w:rFonts w:ascii="Wingdings" w:hAnsi="Wingdings" w:cs="Wingdings"/>
          <w:color w:val="000000"/>
        </w:rPr>
        <w:t></w:t>
      </w:r>
      <w:r w:rsidRPr="009F720B">
        <w:rPr>
          <w:rFonts w:ascii="Verdana" w:hAnsi="Verdana" w:cs="Verdana"/>
          <w:color w:val="000000"/>
        </w:rPr>
        <w:t xml:space="preserve">Elle </w:t>
      </w:r>
      <w:r w:rsidR="009F720B" w:rsidRPr="009F720B">
        <w:rPr>
          <w:rFonts w:ascii="Verdana" w:hAnsi="Verdana" w:cs="Verdana"/>
          <w:color w:val="000000"/>
        </w:rPr>
        <w:t>possède</w:t>
      </w:r>
      <w:r w:rsidRPr="009F720B">
        <w:rPr>
          <w:rFonts w:ascii="Verdana" w:hAnsi="Verdana" w:cs="Verdana"/>
          <w:color w:val="000000"/>
        </w:rPr>
        <w:t xml:space="preserve"> (4n+2) </w:t>
      </w:r>
      <w:r w:rsidR="009F720B" w:rsidRPr="009F720B">
        <w:rPr>
          <w:rFonts w:ascii="Verdana" w:hAnsi="Verdana" w:cs="Verdana"/>
          <w:color w:val="000000"/>
        </w:rPr>
        <w:t>électrons</w:t>
      </w:r>
      <w:r w:rsidRPr="009F720B">
        <w:rPr>
          <w:rFonts w:ascii="Verdana" w:hAnsi="Verdana" w:cs="Verdana"/>
          <w:color w:val="000000"/>
        </w:rPr>
        <w:t xml:space="preserve"> </w:t>
      </w:r>
      <w:r w:rsidRPr="009F720B">
        <w:rPr>
          <w:rFonts w:ascii="Symbol" w:hAnsi="Symbol" w:cs="Symbol"/>
          <w:color w:val="000000"/>
        </w:rPr>
        <w:t></w:t>
      </w:r>
      <w:r w:rsidRPr="009F720B">
        <w:rPr>
          <w:rFonts w:ascii="Symbol" w:hAnsi="Symbol" w:cs="Symbol"/>
          <w:color w:val="000000"/>
        </w:rPr>
        <w:t></w:t>
      </w:r>
      <w:proofErr w:type="spellStart"/>
      <w:r w:rsidRPr="009F720B">
        <w:rPr>
          <w:rFonts w:ascii="Verdana" w:hAnsi="Verdana" w:cs="Verdana"/>
          <w:color w:val="000000"/>
        </w:rPr>
        <w:t>d</w:t>
      </w:r>
      <w:r w:rsidR="009F720B">
        <w:rPr>
          <w:rFonts w:ascii="Verdana" w:hAnsi="Verdana" w:cs="Verdana"/>
          <w:color w:val="000000"/>
        </w:rPr>
        <w:t>é</w:t>
      </w:r>
      <w:r w:rsidRPr="009F720B">
        <w:rPr>
          <w:rFonts w:ascii="Verdana" w:hAnsi="Verdana" w:cs="Verdana"/>
          <w:color w:val="000000"/>
        </w:rPr>
        <w:t>localisables</w:t>
      </w:r>
      <w:proofErr w:type="spellEnd"/>
      <w:r w:rsidRPr="009F720B">
        <w:rPr>
          <w:rFonts w:ascii="Verdana" w:hAnsi="Verdana" w:cs="Verdana"/>
          <w:color w:val="000000"/>
        </w:rPr>
        <w:t xml:space="preserve"> (n entier :</w:t>
      </w:r>
      <w:r w:rsidR="00AA64D9" w:rsidRPr="00AA64D9">
        <w:rPr>
          <w:rFonts w:ascii="Verdana" w:hAnsi="Verdana" w:cs="Verdana"/>
          <w:color w:val="000000"/>
        </w:rPr>
        <w:t xml:space="preserve"> </w:t>
      </w:r>
      <w:r w:rsidR="00AA64D9">
        <w:rPr>
          <w:rFonts w:ascii="Verdana" w:hAnsi="Verdana" w:cs="Verdana"/>
          <w:color w:val="000000"/>
        </w:rPr>
        <w:t>0</w:t>
      </w:r>
      <w:proofErr w:type="gramStart"/>
      <w:r w:rsidR="00AA64D9">
        <w:rPr>
          <w:rFonts w:ascii="Verdana" w:hAnsi="Verdana" w:cs="Verdana"/>
          <w:color w:val="000000"/>
        </w:rPr>
        <w:t>,1,2,3</w:t>
      </w:r>
      <w:proofErr w:type="gramEnd"/>
      <w:r w:rsidR="00AA64D9">
        <w:rPr>
          <w:rFonts w:ascii="Verdana" w:hAnsi="Verdana" w:cs="Verdana"/>
          <w:color w:val="000000"/>
        </w:rPr>
        <w:t>…)</w:t>
      </w:r>
    </w:p>
    <w:p w:rsidR="006C4F73" w:rsidRDefault="006C4F7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Les </w:t>
      </w:r>
      <w:r w:rsidR="009F720B">
        <w:rPr>
          <w:rFonts w:ascii="Verdana" w:hAnsi="Verdana" w:cs="Verdana"/>
          <w:color w:val="000000"/>
        </w:rPr>
        <w:t>molécules</w:t>
      </w:r>
      <w:r>
        <w:rPr>
          <w:rFonts w:ascii="Verdana" w:hAnsi="Verdana" w:cs="Verdana"/>
          <w:color w:val="000000"/>
        </w:rPr>
        <w:t xml:space="preserve"> cycliques planes </w:t>
      </w:r>
      <w:r w:rsidR="009F720B">
        <w:rPr>
          <w:rFonts w:ascii="Verdana" w:hAnsi="Verdana" w:cs="Verdana"/>
          <w:color w:val="000000"/>
        </w:rPr>
        <w:t>possédant</w:t>
      </w:r>
      <w:r>
        <w:rPr>
          <w:rFonts w:ascii="Verdana" w:hAnsi="Verdana" w:cs="Verdana"/>
          <w:color w:val="000000"/>
        </w:rPr>
        <w:t xml:space="preserve"> (4n+2) </w:t>
      </w:r>
      <w:r w:rsidR="009F720B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mbol" w:hAnsi="Symbol" w:cs="Symbol"/>
          <w:color w:val="000000"/>
        </w:rPr>
        <w:t></w:t>
      </w:r>
      <w:r>
        <w:rPr>
          <w:rFonts w:ascii="Symbol" w:hAnsi="Symbol" w:cs="Symbol"/>
          <w:color w:val="000000"/>
        </w:rPr>
        <w:t></w:t>
      </w:r>
      <w:r>
        <w:rPr>
          <w:rFonts w:ascii="Verdana" w:hAnsi="Verdana" w:cs="Verdana"/>
          <w:color w:val="000000"/>
        </w:rPr>
        <w:t>ou π sont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aromatiques</w:t>
      </w:r>
      <w:proofErr w:type="gramEnd"/>
      <w:r>
        <w:rPr>
          <w:rFonts w:ascii="Verdana" w:hAnsi="Verdana" w:cs="Verdana"/>
          <w:color w:val="000000"/>
        </w:rPr>
        <w:t xml:space="preserve">. Ces </w:t>
      </w:r>
      <w:r w:rsidR="009F720B">
        <w:rPr>
          <w:rFonts w:ascii="Verdana" w:hAnsi="Verdana" w:cs="Verdana"/>
          <w:color w:val="000000"/>
        </w:rPr>
        <w:t>molécules</w:t>
      </w:r>
      <w:r>
        <w:rPr>
          <w:rFonts w:ascii="Verdana" w:hAnsi="Verdana" w:cs="Verdana"/>
          <w:color w:val="000000"/>
        </w:rPr>
        <w:t xml:space="preserve"> </w:t>
      </w:r>
      <w:r w:rsidR="009F720B">
        <w:rPr>
          <w:rFonts w:ascii="Verdana" w:hAnsi="Verdana" w:cs="Verdana"/>
          <w:color w:val="000000"/>
        </w:rPr>
        <w:t>possèdent</w:t>
      </w:r>
      <w:r>
        <w:rPr>
          <w:rFonts w:ascii="Verdana" w:hAnsi="Verdana" w:cs="Verdana"/>
          <w:color w:val="000000"/>
        </w:rPr>
        <w:t xml:space="preserve"> une grande </w:t>
      </w:r>
      <w:r w:rsidR="00F92CA4">
        <w:rPr>
          <w:rFonts w:ascii="Verdana" w:hAnsi="Verdana" w:cs="Verdana"/>
          <w:color w:val="000000"/>
        </w:rPr>
        <w:t>stabilité</w:t>
      </w:r>
      <w:r>
        <w:rPr>
          <w:rFonts w:ascii="Verdana" w:hAnsi="Verdana" w:cs="Verdana"/>
          <w:color w:val="000000"/>
        </w:rPr>
        <w:t xml:space="preserve"> en raison de la</w:t>
      </w:r>
    </w:p>
    <w:p w:rsidR="00F872BC" w:rsidRDefault="00F92CA4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délocalisation</w:t>
      </w:r>
      <w:proofErr w:type="gramEnd"/>
      <w:r w:rsidR="00F872BC">
        <w:rPr>
          <w:rFonts w:ascii="Verdana" w:hAnsi="Verdana" w:cs="Verdana"/>
          <w:color w:val="000000"/>
        </w:rPr>
        <w:t xml:space="preserve"> des </w:t>
      </w:r>
      <w:r>
        <w:rPr>
          <w:rFonts w:ascii="Verdana" w:hAnsi="Verdana" w:cs="Verdana"/>
          <w:color w:val="000000"/>
        </w:rPr>
        <w:t>électrons</w:t>
      </w:r>
      <w:r w:rsidR="00F872BC">
        <w:rPr>
          <w:rFonts w:ascii="Verdana" w:hAnsi="Verdana" w:cs="Verdana"/>
          <w:color w:val="000000"/>
        </w:rPr>
        <w:t xml:space="preserve"> π. Ces </w:t>
      </w:r>
      <w:r>
        <w:rPr>
          <w:rFonts w:ascii="Verdana" w:hAnsi="Verdana" w:cs="Verdana"/>
          <w:color w:val="000000"/>
        </w:rPr>
        <w:t>molécules</w:t>
      </w:r>
      <w:r w:rsidR="00F872BC">
        <w:rPr>
          <w:rFonts w:ascii="Verdana" w:hAnsi="Verdana" w:cs="Verdana"/>
          <w:color w:val="000000"/>
        </w:rPr>
        <w:t xml:space="preserve"> sont donc peu </w:t>
      </w:r>
      <w:r>
        <w:rPr>
          <w:rFonts w:ascii="Verdana" w:hAnsi="Verdana" w:cs="Verdana"/>
          <w:color w:val="000000"/>
        </w:rPr>
        <w:t>réactives</w:t>
      </w:r>
      <w:r w:rsidR="00F872BC">
        <w:rPr>
          <w:rFonts w:ascii="Verdana" w:hAnsi="Verdana" w:cs="Verdana"/>
          <w:color w:val="000000"/>
        </w:rPr>
        <w:t>.</w:t>
      </w:r>
    </w:p>
    <w:p w:rsidR="006C4F73" w:rsidRDefault="006C4F7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L’</w:t>
      </w:r>
      <w:r w:rsidR="00F92CA4">
        <w:rPr>
          <w:rFonts w:ascii="Verdana" w:hAnsi="Verdana" w:cs="Verdana"/>
          <w:color w:val="000000"/>
        </w:rPr>
        <w:t>aromaticité</w:t>
      </w:r>
      <w:r>
        <w:rPr>
          <w:rFonts w:ascii="Verdana" w:hAnsi="Verdana" w:cs="Verdana"/>
          <w:color w:val="000000"/>
        </w:rPr>
        <w:t xml:space="preserve"> est un concept applicable a d’autres </w:t>
      </w:r>
      <w:r w:rsidR="00F92CA4">
        <w:rPr>
          <w:rFonts w:ascii="Verdana" w:hAnsi="Verdana" w:cs="Verdana"/>
          <w:color w:val="000000"/>
        </w:rPr>
        <w:t>molécules</w:t>
      </w:r>
      <w:r>
        <w:rPr>
          <w:rFonts w:ascii="Verdana" w:hAnsi="Verdana" w:cs="Verdana"/>
          <w:color w:val="000000"/>
        </w:rPr>
        <w:t xml:space="preserve"> cycliques ne</w:t>
      </w:r>
    </w:p>
    <w:p w:rsidR="00F872BC" w:rsidRDefault="00F92CA4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possédant</w:t>
      </w:r>
      <w:proofErr w:type="gramEnd"/>
      <w:r w:rsidR="00F872BC">
        <w:rPr>
          <w:rFonts w:ascii="Verdana" w:hAnsi="Verdana" w:cs="Verdana"/>
          <w:color w:val="000000"/>
        </w:rPr>
        <w:t xml:space="preserve"> pas obligatoirement un cycle </w:t>
      </w:r>
      <w:r>
        <w:rPr>
          <w:rFonts w:ascii="Verdana" w:hAnsi="Verdana" w:cs="Verdana"/>
          <w:color w:val="000000"/>
        </w:rPr>
        <w:t>benzénique</w:t>
      </w:r>
      <w:r w:rsidR="00F872BC">
        <w:rPr>
          <w:rFonts w:ascii="Verdana" w:hAnsi="Verdana" w:cs="Verdana"/>
          <w:color w:val="000000"/>
        </w:rPr>
        <w:t>:</w:t>
      </w:r>
    </w:p>
    <w:p w:rsidR="006C4F73" w:rsidRDefault="006C4F73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a) </w:t>
      </w:r>
      <w:r>
        <w:rPr>
          <w:rFonts w:ascii="Verdana" w:hAnsi="Verdana" w:cs="Verdana"/>
          <w:color w:val="000000"/>
        </w:rPr>
        <w:t xml:space="preserve">Cette </w:t>
      </w:r>
      <w:r w:rsidR="00F92CA4">
        <w:rPr>
          <w:rFonts w:ascii="Verdana" w:hAnsi="Verdana" w:cs="Verdana"/>
          <w:color w:val="000000"/>
        </w:rPr>
        <w:t>règle</w:t>
      </w:r>
      <w:r>
        <w:rPr>
          <w:rFonts w:ascii="Verdana" w:hAnsi="Verdana" w:cs="Verdana"/>
          <w:color w:val="000000"/>
        </w:rPr>
        <w:t xml:space="preserve"> peut </w:t>
      </w:r>
      <w:r w:rsidR="00F92CA4">
        <w:rPr>
          <w:rFonts w:ascii="Verdana" w:hAnsi="Verdana" w:cs="Verdana"/>
          <w:color w:val="000000"/>
        </w:rPr>
        <w:t>être</w:t>
      </w:r>
      <w:r>
        <w:rPr>
          <w:rFonts w:ascii="Verdana" w:hAnsi="Verdana" w:cs="Verdana"/>
          <w:color w:val="000000"/>
        </w:rPr>
        <w:t xml:space="preserve"> </w:t>
      </w:r>
      <w:r w:rsidR="00F92CA4">
        <w:rPr>
          <w:rFonts w:ascii="Verdana" w:hAnsi="Verdana" w:cs="Verdana"/>
          <w:color w:val="000000"/>
        </w:rPr>
        <w:t>étendue</w:t>
      </w:r>
      <w:r>
        <w:rPr>
          <w:rFonts w:ascii="Verdana" w:hAnsi="Verdana" w:cs="Verdana"/>
          <w:color w:val="000000"/>
        </w:rPr>
        <w:t xml:space="preserve"> a des </w:t>
      </w:r>
      <w:r>
        <w:rPr>
          <w:rFonts w:ascii="Verdana,Bold" w:hAnsi="Verdana,Bold" w:cs="Verdana,Bold"/>
          <w:b/>
          <w:bCs/>
          <w:color w:val="000000"/>
        </w:rPr>
        <w:t xml:space="preserve">systèmes polycycliques </w:t>
      </w:r>
      <w:r>
        <w:rPr>
          <w:rFonts w:ascii="Verdana" w:hAnsi="Verdana" w:cs="Verdana"/>
          <w:color w:val="000000"/>
        </w:rPr>
        <w:t>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Naphtalène Anthracène Phénanthrène</w:t>
      </w:r>
    </w:p>
    <w:p w:rsidR="006C4F73" w:rsidRDefault="006C4F73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4F73" w:rsidRDefault="006C4F73" w:rsidP="00F872BC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047750" cy="610316"/>
            <wp:effectExtent l="19050" t="0" r="0" b="0"/>
            <wp:docPr id="41" name="Image 41" descr="Naphtalè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aphtalène — Wikipédi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28" cy="61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B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56B6A">
        <w:rPr>
          <w:noProof/>
          <w:lang w:eastAsia="fr-FR"/>
        </w:rPr>
        <w:t xml:space="preserve">         </w:t>
      </w:r>
      <w:r w:rsidR="00756B6A">
        <w:rPr>
          <w:noProof/>
          <w:lang w:eastAsia="fr-FR"/>
        </w:rPr>
        <w:drawing>
          <wp:inline distT="0" distB="0" distL="0" distR="0">
            <wp:extent cx="1358293" cy="550604"/>
            <wp:effectExtent l="19050" t="0" r="0" b="0"/>
            <wp:docPr id="44" name="Image 44" descr="Illustrated Glossary of Organic Chemistry - Anthra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llustrated Glossary of Organic Chemistry - Anthracene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59" cy="55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B6A" w:rsidRPr="00756B6A">
        <w:t xml:space="preserve"> </w:t>
      </w:r>
      <w:r w:rsidR="00756B6A">
        <w:rPr>
          <w:noProof/>
          <w:lang w:eastAsia="fr-FR"/>
        </w:rPr>
        <w:t xml:space="preserve">        </w:t>
      </w:r>
      <w:r w:rsidR="00756B6A">
        <w:rPr>
          <w:noProof/>
          <w:lang w:eastAsia="fr-FR"/>
        </w:rPr>
        <w:drawing>
          <wp:inline distT="0" distB="0" distL="0" distR="0">
            <wp:extent cx="1197432" cy="628650"/>
            <wp:effectExtent l="0" t="0" r="0" b="0"/>
            <wp:docPr id="47" name="Image 47" descr="Fichier:Phenanthrene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ichier:Phenanthrene.svg — Wikipédi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90" cy="63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B2" w:rsidRDefault="00476EB2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w:t>Naphyalene                            Anthracene                             Phenanthrene</w:t>
      </w:r>
    </w:p>
    <w:p w:rsidR="006C4F73" w:rsidRDefault="00756B6A" w:rsidP="00756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</w:p>
    <w:p w:rsidR="00476EB2" w:rsidRDefault="00F872BC" w:rsidP="00476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e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</w:rPr>
        <w:t>délocalisables</w:t>
      </w:r>
      <w:proofErr w:type="spellEnd"/>
      <w:r w:rsidR="00476EB2">
        <w:rPr>
          <w:rFonts w:ascii="Arial" w:hAnsi="Arial" w:cs="Arial"/>
          <w:color w:val="000000"/>
        </w:rPr>
        <w:t xml:space="preserve">        14 e</w:t>
      </w:r>
      <w:r w:rsidR="00476EB2"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 w:rsidR="00476EB2">
        <w:rPr>
          <w:rFonts w:ascii="Arial" w:hAnsi="Arial" w:cs="Arial"/>
          <w:color w:val="000000"/>
        </w:rPr>
        <w:t>délocalisables</w:t>
      </w:r>
      <w:proofErr w:type="spellEnd"/>
      <w:r w:rsidR="00476EB2">
        <w:rPr>
          <w:rFonts w:ascii="Arial" w:hAnsi="Arial" w:cs="Arial"/>
          <w:color w:val="000000"/>
        </w:rPr>
        <w:t xml:space="preserve">          14 e</w:t>
      </w:r>
      <w:r w:rsidR="00476EB2"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 w:rsidR="00476EB2">
        <w:rPr>
          <w:rFonts w:ascii="Arial" w:hAnsi="Arial" w:cs="Arial"/>
          <w:color w:val="000000"/>
        </w:rPr>
        <w:t>délocalisables</w:t>
      </w:r>
      <w:proofErr w:type="spellEnd"/>
    </w:p>
    <w:p w:rsidR="00476EB2" w:rsidRDefault="00476EB2" w:rsidP="00476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476EB2" w:rsidRDefault="00476EB2" w:rsidP="00476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n=2                                     n=3</w:t>
      </w:r>
      <w:r>
        <w:rPr>
          <w:rFonts w:ascii="Arial" w:hAnsi="Arial" w:cs="Arial"/>
          <w:b/>
          <w:bCs/>
          <w:color w:val="FF0000"/>
        </w:rPr>
        <w:tab/>
        <w:t xml:space="preserve">                                          n=3</w:t>
      </w:r>
    </w:p>
    <w:p w:rsidR="00476EB2" w:rsidRDefault="00476EB2" w:rsidP="00476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b) </w:t>
      </w:r>
      <w:r>
        <w:rPr>
          <w:rFonts w:ascii="Verdana" w:hAnsi="Verdana" w:cs="Verdana"/>
          <w:color w:val="000000"/>
        </w:rPr>
        <w:t>L’</w:t>
      </w:r>
      <w:r w:rsidR="00DC2F2F">
        <w:rPr>
          <w:rFonts w:ascii="Verdana" w:hAnsi="Verdana" w:cs="Verdana"/>
          <w:color w:val="000000"/>
        </w:rPr>
        <w:t>aromaticité</w:t>
      </w:r>
      <w:r>
        <w:rPr>
          <w:rFonts w:ascii="Verdana" w:hAnsi="Verdana" w:cs="Verdana"/>
          <w:color w:val="000000"/>
        </w:rPr>
        <w:t xml:space="preserve"> s’applique aussi a des </w:t>
      </w:r>
      <w:r>
        <w:rPr>
          <w:rFonts w:ascii="Verdana,Bold" w:hAnsi="Verdana,Bold" w:cs="Verdana,Bold"/>
          <w:b/>
          <w:bCs/>
          <w:color w:val="000000"/>
        </w:rPr>
        <w:t xml:space="preserve">systèmes ioniques </w:t>
      </w:r>
      <w:r>
        <w:rPr>
          <w:rFonts w:ascii="Verdana" w:hAnsi="Verdana" w:cs="Verdana"/>
          <w:color w:val="000000"/>
        </w:rPr>
        <w:t>:</w:t>
      </w:r>
    </w:p>
    <w:p w:rsidR="007F1CDB" w:rsidRDefault="007F1CDB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7F1CDB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="00F872BC">
        <w:rPr>
          <w:rFonts w:ascii="Arial" w:hAnsi="Arial" w:cs="Arial"/>
          <w:b/>
          <w:bCs/>
          <w:color w:val="000000"/>
          <w:sz w:val="24"/>
          <w:szCs w:val="24"/>
        </w:rPr>
        <w:t xml:space="preserve">Anion </w:t>
      </w:r>
      <w:proofErr w:type="spellStart"/>
      <w:r w:rsidR="00F872BC">
        <w:rPr>
          <w:rFonts w:ascii="Arial" w:hAnsi="Arial" w:cs="Arial"/>
          <w:b/>
          <w:bCs/>
          <w:color w:val="000000"/>
          <w:sz w:val="24"/>
          <w:szCs w:val="24"/>
        </w:rPr>
        <w:t>cyclopentadiényle</w:t>
      </w:r>
      <w:proofErr w:type="spellEnd"/>
    </w:p>
    <w:p w:rsidR="00DC2F2F" w:rsidRDefault="00DC2F2F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2F2F" w:rsidRDefault="00C775FE" w:rsidP="00C77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</w:t>
      </w:r>
      <w:r>
        <w:rPr>
          <w:noProof/>
          <w:lang w:eastAsia="fr-FR"/>
        </w:rPr>
        <w:drawing>
          <wp:inline distT="0" distB="0" distL="0" distR="0">
            <wp:extent cx="771525" cy="771525"/>
            <wp:effectExtent l="19050" t="0" r="9525" b="0"/>
            <wp:docPr id="16" name="Image 15" descr="Cyclopentadienyl anion | C5H5 | Chem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yclopentadienyl anion | C5H5 | ChemSpider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DB" w:rsidRPr="00BA2337" w:rsidRDefault="007F1CDB" w:rsidP="00BA2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color w:val="FF0000"/>
        </w:rPr>
        <w:t>n=1</w:t>
      </w:r>
    </w:p>
    <w:p w:rsidR="00F872BC" w:rsidRDefault="007F1CDB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proofErr w:type="gramStart"/>
      <w:r w:rsidR="00F872BC">
        <w:rPr>
          <w:rFonts w:ascii="Arial" w:hAnsi="Arial" w:cs="Arial"/>
          <w:color w:val="000000"/>
        </w:rPr>
        <w:t>la</w:t>
      </w:r>
      <w:proofErr w:type="gramEnd"/>
      <w:r w:rsidR="00F872BC">
        <w:rPr>
          <w:rFonts w:ascii="Arial" w:hAnsi="Arial" w:cs="Arial"/>
          <w:color w:val="000000"/>
        </w:rPr>
        <w:t xml:space="preserve"> charge négative sur le carbone</w:t>
      </w:r>
    </w:p>
    <w:p w:rsidR="00F872BC" w:rsidRDefault="007F1CDB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</w:t>
      </w:r>
      <w:proofErr w:type="gramStart"/>
      <w:r w:rsidR="00F872BC">
        <w:rPr>
          <w:rFonts w:ascii="Arial" w:hAnsi="Arial" w:cs="Arial"/>
          <w:color w:val="000000"/>
        </w:rPr>
        <w:t>participe</w:t>
      </w:r>
      <w:proofErr w:type="gramEnd"/>
      <w:r w:rsidR="00F872BC">
        <w:rPr>
          <w:rFonts w:ascii="Arial" w:hAnsi="Arial" w:cs="Arial"/>
          <w:color w:val="000000"/>
        </w:rPr>
        <w:t xml:space="preserve"> à la conjugaison</w:t>
      </w:r>
    </w:p>
    <w:p w:rsidR="007F1CDB" w:rsidRDefault="00F872BC" w:rsidP="00BA23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c) </w:t>
      </w:r>
      <w:r>
        <w:rPr>
          <w:rFonts w:ascii="Verdana" w:hAnsi="Verdana" w:cs="Verdana"/>
          <w:color w:val="000000"/>
        </w:rPr>
        <w:t xml:space="preserve">Cette </w:t>
      </w:r>
      <w:r w:rsidR="00C775FE">
        <w:rPr>
          <w:rFonts w:ascii="Verdana" w:hAnsi="Verdana" w:cs="Verdana"/>
          <w:color w:val="000000"/>
        </w:rPr>
        <w:t>règle</w:t>
      </w:r>
      <w:r>
        <w:rPr>
          <w:rFonts w:ascii="Verdana" w:hAnsi="Verdana" w:cs="Verdana"/>
          <w:color w:val="000000"/>
        </w:rPr>
        <w:t xml:space="preserve"> peut </w:t>
      </w:r>
      <w:r w:rsidR="00C775FE">
        <w:rPr>
          <w:rFonts w:ascii="Verdana" w:hAnsi="Verdana" w:cs="Verdana"/>
          <w:color w:val="000000"/>
        </w:rPr>
        <w:t>être</w:t>
      </w:r>
      <w:r>
        <w:rPr>
          <w:rFonts w:ascii="Verdana" w:hAnsi="Verdana" w:cs="Verdana"/>
          <w:color w:val="000000"/>
        </w:rPr>
        <w:t xml:space="preserve"> </w:t>
      </w:r>
      <w:r w:rsidR="00C775FE">
        <w:rPr>
          <w:rFonts w:ascii="Verdana" w:hAnsi="Verdana" w:cs="Verdana"/>
          <w:color w:val="000000"/>
        </w:rPr>
        <w:t>étendue</w:t>
      </w:r>
      <w:r>
        <w:rPr>
          <w:rFonts w:ascii="Verdana" w:hAnsi="Verdana" w:cs="Verdana"/>
          <w:color w:val="000000"/>
        </w:rPr>
        <w:t xml:space="preserve"> a des </w:t>
      </w:r>
      <w:r>
        <w:rPr>
          <w:rFonts w:ascii="Verdana,Bold" w:hAnsi="Verdana,Bold" w:cs="Verdana,Bold"/>
          <w:b/>
          <w:bCs/>
          <w:color w:val="000000"/>
        </w:rPr>
        <w:t xml:space="preserve">systèmes hétérocycliques </w:t>
      </w:r>
      <w:r>
        <w:rPr>
          <w:rFonts w:ascii="Verdana" w:hAnsi="Verdana" w:cs="Verdana"/>
          <w:color w:val="000000"/>
        </w:rPr>
        <w:t>:</w:t>
      </w:r>
    </w:p>
    <w:p w:rsidR="007F1CDB" w:rsidRDefault="007F1CDB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F1CDB" w:rsidRDefault="00FC1D30" w:rsidP="00EB51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noProof/>
          <w:lang w:eastAsia="fr-FR"/>
        </w:rPr>
        <w:drawing>
          <wp:inline distT="0" distB="0" distL="0" distR="0">
            <wp:extent cx="628650" cy="857250"/>
            <wp:effectExtent l="19050" t="0" r="0" b="0"/>
            <wp:docPr id="50" name="Image 50" descr="Pyridin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yridine - Wikiwand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2" cy="8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000000"/>
        </w:rP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610795" cy="695325"/>
            <wp:effectExtent l="19050" t="0" r="0" b="0"/>
            <wp:docPr id="53" name="Image 53" descr="Illustrated Glossary of Organic Chemistry - Thioph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llustrated Glossary of Organic Chemistry - Thiophene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7" cy="69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322">
        <w:rPr>
          <w:rFonts w:ascii="Verdana" w:hAnsi="Verdana" w:cs="Verdana"/>
          <w:color w:val="000000"/>
        </w:rPr>
        <w:t xml:space="preserve">     </w:t>
      </w:r>
      <w:r>
        <w:rPr>
          <w:rFonts w:ascii="Verdana" w:hAnsi="Verdana" w:cs="Verdana"/>
          <w:color w:val="000000"/>
        </w:rPr>
        <w:t xml:space="preserve">            </w:t>
      </w:r>
      <w:r w:rsidR="00717322">
        <w:rPr>
          <w:noProof/>
          <w:lang w:eastAsia="fr-FR"/>
        </w:rPr>
        <w:drawing>
          <wp:inline distT="0" distB="0" distL="0" distR="0">
            <wp:extent cx="552450" cy="866732"/>
            <wp:effectExtent l="19050" t="0" r="0" b="0"/>
            <wp:docPr id="74" name="Image 74" descr="Illustrated Glossary of Organic Chemistry - Pyr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llustrated Glossary of Organic Chemistry - Pyrrole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79" cy="87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000000"/>
        </w:rPr>
        <w:t xml:space="preserve">  </w:t>
      </w:r>
      <w:r w:rsidR="001B4C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yrrole" style="width:24pt;height:24pt"/>
        </w:pict>
      </w:r>
      <w:r w:rsidR="00717322" w:rsidRPr="00717322">
        <w:t xml:space="preserve"> </w:t>
      </w:r>
      <w:r w:rsidR="00717322">
        <w:rPr>
          <w:noProof/>
          <w:lang w:eastAsia="fr-FR"/>
        </w:rPr>
        <w:drawing>
          <wp:inline distT="0" distB="0" distL="0" distR="0">
            <wp:extent cx="1066800" cy="822101"/>
            <wp:effectExtent l="19050" t="0" r="0" b="0"/>
            <wp:docPr id="77" name="Image 77" descr="Illustrated Glossary of Organic Chemistry - F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llustrated Glossary of Organic Chemistry - Furan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67" cy="82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DB" w:rsidRDefault="001B4C69" w:rsidP="00BA23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pict>
          <v:shape id="_x0000_i1026" type="#_x0000_t75" alt="pyrrole" style="width:24pt;height:24pt"/>
        </w:pict>
      </w:r>
      <w:r w:rsidR="00717322" w:rsidRPr="00717322">
        <w:t xml:space="preserve"> </w:t>
      </w:r>
      <w:r>
        <w:pict>
          <v:shape id="_x0000_i1027" type="#_x0000_t75" alt="pyrrole" style="width:24pt;height:24pt"/>
        </w:pict>
      </w:r>
    </w:p>
    <w:p w:rsidR="00FC1D30" w:rsidRDefault="00F872BC" w:rsidP="00B726BA">
      <w:pPr>
        <w:tabs>
          <w:tab w:val="center" w:pos="4536"/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Pyridine</w:t>
      </w:r>
      <w:r w:rsidR="00FC1D3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Thiophène</w:t>
      </w:r>
      <w:r w:rsidR="00717322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</w:t>
      </w:r>
      <w:r w:rsidR="00717322">
        <w:rPr>
          <w:rFonts w:ascii="Arial" w:hAnsi="Arial" w:cs="Arial"/>
          <w:b/>
          <w:bCs/>
          <w:sz w:val="24"/>
          <w:szCs w:val="24"/>
        </w:rPr>
        <w:t>Pyrrole</w:t>
      </w:r>
      <w:r w:rsidR="00B726BA">
        <w:rPr>
          <w:rFonts w:ascii="Arial" w:hAnsi="Arial" w:cs="Arial"/>
          <w:b/>
          <w:bCs/>
          <w:sz w:val="24"/>
          <w:szCs w:val="24"/>
        </w:rPr>
        <w:tab/>
        <w:t>Furane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1D30" w:rsidRPr="00684E38" w:rsidRDefault="00FC1D30" w:rsidP="00BA2337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n=1                                   </w:t>
      </w:r>
      <w:r w:rsidR="00717322">
        <w:rPr>
          <w:rFonts w:ascii="Arial" w:hAnsi="Arial" w:cs="Arial"/>
          <w:b/>
          <w:bCs/>
          <w:color w:val="FF0000"/>
        </w:rPr>
        <w:t xml:space="preserve">   </w:t>
      </w:r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n=1</w:t>
      </w:r>
      <w:proofErr w:type="spellEnd"/>
      <w:r w:rsidR="00717322">
        <w:rPr>
          <w:rFonts w:ascii="Arial" w:hAnsi="Arial" w:cs="Arial"/>
          <w:b/>
          <w:bCs/>
          <w:color w:val="FF0000"/>
        </w:rPr>
        <w:t xml:space="preserve">                               </w:t>
      </w:r>
      <w:proofErr w:type="spellStart"/>
      <w:r w:rsidR="00717322">
        <w:rPr>
          <w:rFonts w:ascii="Arial" w:hAnsi="Arial" w:cs="Arial"/>
          <w:b/>
          <w:bCs/>
          <w:color w:val="FF0000"/>
        </w:rPr>
        <w:t>n=1</w:t>
      </w:r>
      <w:proofErr w:type="spellEnd"/>
      <w:r w:rsidR="00B726BA">
        <w:rPr>
          <w:rFonts w:ascii="Arial" w:hAnsi="Arial" w:cs="Arial"/>
          <w:b/>
          <w:bCs/>
          <w:color w:val="FF0000"/>
        </w:rPr>
        <w:tab/>
        <w:t xml:space="preserve">    n=1</w:t>
      </w:r>
    </w:p>
    <w:p w:rsidR="00C775FE" w:rsidRDefault="00F872BC" w:rsidP="00684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le</w:t>
      </w:r>
      <w:proofErr w:type="gramEnd"/>
      <w:r>
        <w:rPr>
          <w:rFonts w:ascii="Arial" w:hAnsi="Arial" w:cs="Arial"/>
          <w:color w:val="000000"/>
        </w:rPr>
        <w:t xml:space="preserve"> doublet libre</w:t>
      </w:r>
      <w:r w:rsidR="00C775FE">
        <w:rPr>
          <w:rFonts w:ascii="Arial" w:hAnsi="Arial" w:cs="Arial"/>
          <w:color w:val="000000"/>
        </w:rPr>
        <w:t xml:space="preserve">      </w:t>
      </w:r>
      <w:r w:rsidR="00B726BA">
        <w:rPr>
          <w:rFonts w:ascii="Arial" w:hAnsi="Arial" w:cs="Arial"/>
          <w:color w:val="000000"/>
        </w:rPr>
        <w:t xml:space="preserve"> </w:t>
      </w:r>
      <w:r w:rsidR="00C775FE">
        <w:rPr>
          <w:rFonts w:ascii="Arial" w:hAnsi="Arial" w:cs="Arial"/>
          <w:color w:val="000000"/>
        </w:rPr>
        <w:t>l'un des doublets libre</w:t>
      </w:r>
      <w:r w:rsidR="00684E38">
        <w:rPr>
          <w:rFonts w:ascii="Arial" w:hAnsi="Arial" w:cs="Arial"/>
          <w:color w:val="000000"/>
        </w:rPr>
        <w:t xml:space="preserve">        le doublet libre         l'un des doublets libres</w:t>
      </w:r>
    </w:p>
    <w:p w:rsidR="00F872BC" w:rsidRDefault="00F872BC" w:rsidP="00684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l'azote</w:t>
      </w:r>
      <w:r w:rsidR="00C775FE">
        <w:rPr>
          <w:rFonts w:ascii="Arial" w:hAnsi="Arial" w:cs="Arial"/>
          <w:color w:val="000000"/>
        </w:rPr>
        <w:t xml:space="preserve">              du soufre participe à la </w:t>
      </w:r>
      <w:r w:rsidR="00684E38">
        <w:rPr>
          <w:rFonts w:ascii="Arial" w:hAnsi="Arial" w:cs="Arial"/>
          <w:color w:val="000000"/>
        </w:rPr>
        <w:t xml:space="preserve">      de l'azote participe     de l'oxygène participe</w:t>
      </w:r>
    </w:p>
    <w:p w:rsidR="00F872BC" w:rsidRDefault="00F872BC" w:rsidP="00684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</w:t>
      </w:r>
      <w:proofErr w:type="gramEnd"/>
      <w:r>
        <w:rPr>
          <w:rFonts w:ascii="Arial" w:hAnsi="Arial" w:cs="Arial"/>
          <w:color w:val="000000"/>
        </w:rPr>
        <w:t xml:space="preserve"> participe pas</w:t>
      </w:r>
      <w:r w:rsidR="00C775FE">
        <w:rPr>
          <w:rFonts w:ascii="Arial" w:hAnsi="Arial" w:cs="Arial"/>
          <w:color w:val="000000"/>
        </w:rPr>
        <w:t xml:space="preserve">    conjugaison</w:t>
      </w:r>
      <w:r w:rsidR="00684E38">
        <w:rPr>
          <w:rFonts w:ascii="Arial" w:hAnsi="Arial" w:cs="Arial"/>
          <w:color w:val="000000"/>
        </w:rPr>
        <w:t xml:space="preserve">                        à la conjugaison           à la conjugaison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à</w:t>
      </w:r>
      <w:proofErr w:type="gramEnd"/>
      <w:r>
        <w:rPr>
          <w:rFonts w:ascii="Arial" w:hAnsi="Arial" w:cs="Arial"/>
          <w:color w:val="000000"/>
        </w:rPr>
        <w:t xml:space="preserve"> la conjugaison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FF0000"/>
          <w:sz w:val="24"/>
          <w:szCs w:val="24"/>
        </w:rPr>
      </w:pPr>
      <w:r w:rsidRPr="00BA2337">
        <w:rPr>
          <w:rFonts w:ascii="Verdana,Bold" w:hAnsi="Verdana,Bold" w:cs="Verdana,Bold"/>
          <w:color w:val="FF0000"/>
          <w:sz w:val="24"/>
          <w:szCs w:val="24"/>
        </w:rPr>
        <w:t>IV. EFFET MÉSOMÈRE</w:t>
      </w:r>
    </w:p>
    <w:p w:rsidR="00BA2337" w:rsidRPr="00BA2337" w:rsidRDefault="00BA2337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FF0000"/>
          <w:sz w:val="24"/>
          <w:szCs w:val="24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  <w:r>
        <w:rPr>
          <w:rFonts w:ascii="Verdana,Bold" w:hAnsi="Verdana,Bold" w:cs="Verdana,Bold"/>
          <w:b/>
          <w:bCs/>
          <w:color w:val="FF0066"/>
        </w:rPr>
        <w:t>1) Définition et classification 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Le </w:t>
      </w:r>
      <w:r w:rsidR="00D77D14">
        <w:rPr>
          <w:rFonts w:ascii="Verdana" w:hAnsi="Verdana" w:cs="Verdana"/>
          <w:color w:val="000000"/>
        </w:rPr>
        <w:t>déplacement</w:t>
      </w:r>
      <w:r>
        <w:rPr>
          <w:rFonts w:ascii="Verdana" w:hAnsi="Verdana" w:cs="Verdana"/>
          <w:color w:val="000000"/>
        </w:rPr>
        <w:t xml:space="preserve"> des doublets d’</w:t>
      </w:r>
      <w:r w:rsidR="00D77D14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 xml:space="preserve"> de liaison </w:t>
      </w:r>
      <w:r>
        <w:rPr>
          <w:rFonts w:ascii="Symbol" w:hAnsi="Symbol" w:cs="Symbol"/>
          <w:color w:val="000000"/>
        </w:rPr>
        <w:t></w:t>
      </w:r>
      <w:r>
        <w:rPr>
          <w:rFonts w:ascii="Symbol" w:hAnsi="Symbol" w:cs="Symbol"/>
          <w:color w:val="000000"/>
        </w:rPr>
        <w:t></w:t>
      </w:r>
      <w:r>
        <w:rPr>
          <w:rFonts w:ascii="Verdana" w:hAnsi="Verdana" w:cs="Verdana"/>
          <w:color w:val="000000"/>
        </w:rPr>
        <w:t>ou des doublets non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liants</w:t>
      </w:r>
      <w:proofErr w:type="gramEnd"/>
      <w:r>
        <w:rPr>
          <w:rFonts w:ascii="Verdana" w:hAnsi="Verdana" w:cs="Verdana"/>
          <w:color w:val="000000"/>
        </w:rPr>
        <w:t xml:space="preserve"> (n) </w:t>
      </w:r>
      <w:r w:rsidR="00D77D14">
        <w:rPr>
          <w:rFonts w:ascii="Verdana" w:hAnsi="Verdana" w:cs="Verdana"/>
          <w:color w:val="000000"/>
        </w:rPr>
        <w:t>crée</w:t>
      </w:r>
      <w:r>
        <w:rPr>
          <w:rFonts w:ascii="Verdana" w:hAnsi="Verdana" w:cs="Verdana"/>
          <w:color w:val="000000"/>
        </w:rPr>
        <w:t xml:space="preserve"> au sein de la </w:t>
      </w:r>
      <w:r w:rsidR="00D77D14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des sites riches ou pauvres en</w:t>
      </w:r>
    </w:p>
    <w:p w:rsidR="00F872BC" w:rsidRDefault="00D77D14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électrons</w:t>
      </w:r>
      <w:proofErr w:type="gramEnd"/>
      <w:r w:rsidR="00F872BC">
        <w:rPr>
          <w:rFonts w:ascii="Verdana" w:hAnsi="Verdana" w:cs="Verdana"/>
          <w:color w:val="000000"/>
        </w:rPr>
        <w:t xml:space="preserve">. </w:t>
      </w:r>
      <w:r w:rsidR="00F872BC">
        <w:rPr>
          <w:rFonts w:ascii="Verdana" w:hAnsi="Verdana" w:cs="Verdana"/>
          <w:color w:val="0000FF"/>
        </w:rPr>
        <w:t xml:space="preserve">C’est l’effet </w:t>
      </w:r>
      <w:r>
        <w:rPr>
          <w:rFonts w:ascii="Verdana" w:hAnsi="Verdana" w:cs="Verdana"/>
          <w:color w:val="0000FF"/>
        </w:rPr>
        <w:t>mésomère</w:t>
      </w:r>
      <w:r w:rsidR="00F872BC">
        <w:rPr>
          <w:rFonts w:ascii="Verdana" w:hAnsi="Verdana" w:cs="Verdana"/>
          <w:color w:val="000000"/>
        </w:rPr>
        <w:t>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L’effet </w:t>
      </w:r>
      <w:r w:rsidR="00D77D14">
        <w:rPr>
          <w:rFonts w:ascii="Verdana" w:hAnsi="Verdana" w:cs="Verdana"/>
          <w:color w:val="000000"/>
        </w:rPr>
        <w:t>mésomère</w:t>
      </w:r>
      <w:r>
        <w:rPr>
          <w:rFonts w:ascii="Verdana" w:hAnsi="Verdana" w:cs="Verdana"/>
          <w:color w:val="000000"/>
        </w:rPr>
        <w:t xml:space="preserve"> concerne :</w:t>
      </w:r>
    </w:p>
    <w:p w:rsidR="00D77D14" w:rsidRDefault="00D77D14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127907" w:rsidRDefault="00F872BC" w:rsidP="00CF5D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Courier" w:hAnsi="Courier" w:cs="Courier"/>
          <w:color w:val="000000"/>
        </w:rPr>
        <w:t>o</w:t>
      </w:r>
      <w:proofErr w:type="gramEnd"/>
      <w:r>
        <w:rPr>
          <w:rFonts w:ascii="Courier" w:hAnsi="Courier" w:cs="Courier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les </w:t>
      </w:r>
      <w:r w:rsidR="00D77D14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 xml:space="preserve"> π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Courier" w:hAnsi="Courier" w:cs="Courier"/>
          <w:color w:val="000000"/>
        </w:rPr>
        <w:t>o</w:t>
      </w:r>
      <w:proofErr w:type="gramEnd"/>
      <w:r>
        <w:rPr>
          <w:rFonts w:ascii="Courier" w:hAnsi="Courier" w:cs="Courier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les doublets d'</w:t>
      </w:r>
      <w:r w:rsidR="00AE4A6A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 xml:space="preserve"> libres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Courier" w:hAnsi="Courier" w:cs="Courier"/>
          <w:color w:val="000000"/>
        </w:rPr>
        <w:t>o</w:t>
      </w:r>
      <w:proofErr w:type="gramEnd"/>
      <w:r>
        <w:rPr>
          <w:rFonts w:ascii="Courier" w:hAnsi="Courier" w:cs="Courier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les charges.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transmission de l’effet </w:t>
      </w:r>
      <w:r w:rsidR="00D77D14">
        <w:rPr>
          <w:rFonts w:ascii="Verdana" w:hAnsi="Verdana" w:cs="Verdana"/>
          <w:color w:val="000000"/>
        </w:rPr>
        <w:t>mésomère</w:t>
      </w:r>
      <w:r>
        <w:rPr>
          <w:rFonts w:ascii="Verdana" w:hAnsi="Verdana" w:cs="Verdana"/>
          <w:color w:val="000000"/>
        </w:rPr>
        <w:t xml:space="preserve"> est </w:t>
      </w:r>
      <w:r w:rsidR="00D77D14">
        <w:rPr>
          <w:rFonts w:ascii="Verdana" w:hAnsi="Verdana" w:cs="Verdana"/>
          <w:color w:val="000000"/>
        </w:rPr>
        <w:t>assurée</w:t>
      </w:r>
      <w:r>
        <w:rPr>
          <w:rFonts w:ascii="Verdana" w:hAnsi="Verdana" w:cs="Verdana"/>
          <w:color w:val="000000"/>
        </w:rPr>
        <w:t xml:space="preserve"> par la conjugaison.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Remarque : </w:t>
      </w:r>
      <w:r>
        <w:rPr>
          <w:rFonts w:ascii="Verdana" w:hAnsi="Verdana" w:cs="Verdana"/>
          <w:color w:val="000000"/>
        </w:rPr>
        <w:t xml:space="preserve">Pour une </w:t>
      </w:r>
      <w:r w:rsidR="00D77D14">
        <w:rPr>
          <w:rFonts w:ascii="Verdana" w:hAnsi="Verdana" w:cs="Verdana"/>
          <w:color w:val="000000"/>
        </w:rPr>
        <w:t>molécule</w:t>
      </w:r>
      <w:r>
        <w:rPr>
          <w:rFonts w:ascii="Verdana" w:hAnsi="Verdana" w:cs="Verdana"/>
          <w:color w:val="000000"/>
        </w:rPr>
        <w:t xml:space="preserve"> de </w:t>
      </w:r>
      <w:r w:rsidR="00D77D14">
        <w:rPr>
          <w:rFonts w:ascii="Verdana" w:hAnsi="Verdana" w:cs="Verdana"/>
          <w:color w:val="000000"/>
        </w:rPr>
        <w:t>départ</w:t>
      </w:r>
      <w:r>
        <w:rPr>
          <w:rFonts w:ascii="Verdana" w:hAnsi="Verdana" w:cs="Verdana"/>
          <w:color w:val="000000"/>
        </w:rPr>
        <w:t>, qui est neutre, toutes les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formes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="00D77D14">
        <w:rPr>
          <w:rFonts w:ascii="Verdana" w:hAnsi="Verdana" w:cs="Verdana"/>
          <w:color w:val="000000"/>
        </w:rPr>
        <w:t>mésomères</w:t>
      </w:r>
      <w:r>
        <w:rPr>
          <w:rFonts w:ascii="Verdana" w:hAnsi="Verdana" w:cs="Verdana"/>
          <w:color w:val="000000"/>
        </w:rPr>
        <w:t xml:space="preserve"> doivent </w:t>
      </w:r>
      <w:r w:rsidR="00D77D14">
        <w:rPr>
          <w:rFonts w:ascii="Verdana" w:hAnsi="Verdana" w:cs="Verdana"/>
          <w:color w:val="000000"/>
        </w:rPr>
        <w:t>être</w:t>
      </w:r>
      <w:r>
        <w:rPr>
          <w:rFonts w:ascii="Verdana" w:hAnsi="Verdana" w:cs="Verdana"/>
          <w:color w:val="000000"/>
        </w:rPr>
        <w:t xml:space="preserve"> globalement neutre (autant de charges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(+) que de charges (-)).</w:t>
      </w:r>
    </w:p>
    <w:p w:rsidR="00887B2E" w:rsidRDefault="00887B2E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Contrairement </w:t>
      </w:r>
      <w:r w:rsidR="00AE4A6A">
        <w:rPr>
          <w:rFonts w:ascii="Verdana" w:hAnsi="Verdana" w:cs="Verdana"/>
          <w:color w:val="000000"/>
        </w:rPr>
        <w:t>à</w:t>
      </w:r>
      <w:r>
        <w:rPr>
          <w:rFonts w:ascii="Verdana" w:hAnsi="Verdana" w:cs="Verdana"/>
          <w:color w:val="000000"/>
        </w:rPr>
        <w:t xml:space="preserve"> l’effet inductif, l’effet </w:t>
      </w:r>
      <w:r w:rsidR="00D77D14">
        <w:rPr>
          <w:rFonts w:ascii="Verdana" w:hAnsi="Verdana" w:cs="Verdana"/>
          <w:color w:val="000000"/>
        </w:rPr>
        <w:t>mésomère</w:t>
      </w:r>
      <w:r>
        <w:rPr>
          <w:rFonts w:ascii="Verdana" w:hAnsi="Verdana" w:cs="Verdana"/>
          <w:color w:val="000000"/>
        </w:rPr>
        <w:t xml:space="preserve"> se propage </w:t>
      </w:r>
      <w:r w:rsidR="00AE4A6A">
        <w:rPr>
          <w:rFonts w:ascii="Verdana" w:hAnsi="Verdana" w:cs="Verdana"/>
          <w:color w:val="000000"/>
        </w:rPr>
        <w:t>à</w:t>
      </w:r>
      <w:r>
        <w:rPr>
          <w:rFonts w:ascii="Verdana" w:hAnsi="Verdana" w:cs="Verdana"/>
          <w:color w:val="000000"/>
        </w:rPr>
        <w:t xml:space="preserve"> longue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distance</w:t>
      </w:r>
      <w:proofErr w:type="gramEnd"/>
      <w:r>
        <w:rPr>
          <w:rFonts w:ascii="Verdana" w:hAnsi="Verdana" w:cs="Verdana"/>
          <w:color w:val="000000"/>
        </w:rPr>
        <w:t xml:space="preserve"> dans une chaine </w:t>
      </w:r>
      <w:r w:rsidR="00D77D14">
        <w:rPr>
          <w:rFonts w:ascii="Verdana" w:hAnsi="Verdana" w:cs="Verdana"/>
          <w:color w:val="000000"/>
        </w:rPr>
        <w:t>affectée</w:t>
      </w:r>
      <w:r>
        <w:rPr>
          <w:rFonts w:ascii="Verdana" w:hAnsi="Verdana" w:cs="Verdana"/>
          <w:color w:val="000000"/>
        </w:rPr>
        <w:t xml:space="preserve"> par la </w:t>
      </w:r>
      <w:r w:rsidR="00D77D14">
        <w:rPr>
          <w:rFonts w:ascii="Verdana" w:hAnsi="Verdana" w:cs="Verdana"/>
          <w:color w:val="000000"/>
        </w:rPr>
        <w:t>délocalisation</w:t>
      </w:r>
      <w:r>
        <w:rPr>
          <w:rFonts w:ascii="Verdana" w:hAnsi="Verdana" w:cs="Verdana"/>
          <w:color w:val="000000"/>
        </w:rPr>
        <w:t xml:space="preserve"> des </w:t>
      </w:r>
      <w:r w:rsidR="00D77D14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 xml:space="preserve"> : les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</w:rPr>
      </w:pP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z w:val="14"/>
          <w:szCs w:val="14"/>
        </w:rPr>
        <w:t xml:space="preserve">- </w:t>
      </w:r>
      <w:r>
        <w:rPr>
          <w:rFonts w:ascii="Symbol" w:hAnsi="Symbol" w:cs="Symbol"/>
          <w:color w:val="000000"/>
        </w:rPr>
        <w:t></w:t>
      </w:r>
      <w:r>
        <w:rPr>
          <w:rFonts w:ascii="Symbol" w:hAnsi="Symbol" w:cs="Symbol"/>
          <w:color w:val="000000"/>
        </w:rPr>
        <w:t></w:t>
      </w:r>
      <w:r w:rsidR="00D77D14">
        <w:rPr>
          <w:rFonts w:ascii="Verdana" w:hAnsi="Verdana" w:cs="Verdana"/>
          <w:color w:val="000000"/>
        </w:rPr>
        <w:t>étant</w:t>
      </w:r>
      <w:r>
        <w:rPr>
          <w:rFonts w:ascii="Verdana" w:hAnsi="Verdana" w:cs="Verdana"/>
          <w:color w:val="000000"/>
        </w:rPr>
        <w:t xml:space="preserve"> plus mobiles que les e</w:t>
      </w:r>
      <w:r>
        <w:rPr>
          <w:rFonts w:ascii="Verdana" w:hAnsi="Verdana" w:cs="Verdana"/>
          <w:color w:val="000000"/>
          <w:sz w:val="14"/>
          <w:szCs w:val="14"/>
        </w:rPr>
        <w:t xml:space="preserve">- </w:t>
      </w:r>
      <w:r>
        <w:rPr>
          <w:rFonts w:ascii="Symbol" w:hAnsi="Symbol" w:cs="Symbol"/>
          <w:color w:val="000000"/>
        </w:rPr>
        <w:t></w:t>
      </w:r>
      <w:r>
        <w:rPr>
          <w:rFonts w:ascii="Verdana" w:hAnsi="Verdana" w:cs="Verdana"/>
          <w:color w:val="000000"/>
        </w:rPr>
        <w:t xml:space="preserve">. </w:t>
      </w:r>
      <w:r>
        <w:rPr>
          <w:rFonts w:ascii="Verdana,Italic" w:hAnsi="Verdana,Italic" w:cs="Verdana,Italic"/>
          <w:i/>
          <w:iCs/>
          <w:color w:val="000000"/>
        </w:rPr>
        <w:t>L’effet mésomère est d’autant plus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</w:rPr>
      </w:pPr>
      <w:proofErr w:type="gramStart"/>
      <w:r>
        <w:rPr>
          <w:rFonts w:ascii="Verdana,Italic" w:hAnsi="Verdana,Italic" w:cs="Verdana,Italic"/>
          <w:i/>
          <w:iCs/>
          <w:color w:val="000000"/>
        </w:rPr>
        <w:t>important</w:t>
      </w:r>
      <w:proofErr w:type="gramEnd"/>
      <w:r>
        <w:rPr>
          <w:rFonts w:ascii="Verdana,Italic" w:hAnsi="Verdana,Italic" w:cs="Verdana,Italic"/>
          <w:i/>
          <w:iCs/>
          <w:color w:val="000000"/>
        </w:rPr>
        <w:t xml:space="preserve"> que la molécule est conjuguée.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On note deux types d'effets </w:t>
      </w:r>
      <w:r w:rsidR="00D77D14">
        <w:rPr>
          <w:rFonts w:ascii="Verdana" w:hAnsi="Verdana" w:cs="Verdana"/>
          <w:color w:val="000000"/>
        </w:rPr>
        <w:t>mésomères</w:t>
      </w:r>
      <w:r>
        <w:rPr>
          <w:rFonts w:ascii="Verdana" w:hAnsi="Verdana" w:cs="Verdana"/>
          <w:color w:val="000000"/>
        </w:rPr>
        <w:t xml:space="preserve">. Les effets </w:t>
      </w:r>
      <w:r>
        <w:rPr>
          <w:rFonts w:ascii="Verdana,Bold" w:hAnsi="Verdana,Bold" w:cs="Verdana,Bold"/>
          <w:b/>
          <w:bCs/>
          <w:color w:val="000000"/>
        </w:rPr>
        <w:t xml:space="preserve">donneurs </w:t>
      </w:r>
      <w:r>
        <w:rPr>
          <w:rFonts w:ascii="Verdana" w:hAnsi="Verdana" w:cs="Verdana"/>
          <w:color w:val="000000"/>
        </w:rPr>
        <w:t>d'</w:t>
      </w:r>
      <w:r w:rsidR="00D77D14">
        <w:rPr>
          <w:rFonts w:ascii="Verdana" w:hAnsi="Verdana" w:cs="Verdana"/>
          <w:color w:val="000000"/>
        </w:rPr>
        <w:t>électrons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(+M) et les effets </w:t>
      </w:r>
      <w:r>
        <w:rPr>
          <w:rFonts w:ascii="Verdana,Bold" w:hAnsi="Verdana,Bold" w:cs="Verdana,Bold"/>
          <w:b/>
          <w:bCs/>
          <w:color w:val="000000"/>
        </w:rPr>
        <w:t xml:space="preserve">attracteurs </w:t>
      </w:r>
      <w:r>
        <w:rPr>
          <w:rFonts w:ascii="Verdana" w:hAnsi="Verdana" w:cs="Verdana"/>
          <w:color w:val="000000"/>
        </w:rPr>
        <w:t>d'</w:t>
      </w:r>
      <w:r w:rsidR="00AE4A6A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 xml:space="preserve"> (-M) :</w:t>
      </w:r>
    </w:p>
    <w:p w:rsidR="00887B2E" w:rsidRDefault="00887B2E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87B2E" w:rsidRDefault="00887B2E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87B2E" w:rsidRDefault="00887B2E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87B2E" w:rsidRDefault="00887B2E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87B2E" w:rsidRDefault="00887B2E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77D14" w:rsidRDefault="00D77D14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D4AF1" w:rsidRDefault="00F872BC" w:rsidP="007D4A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  <w:r>
        <w:rPr>
          <w:rFonts w:ascii="Verdana,Bold" w:hAnsi="Verdana,Bold" w:cs="Verdana,Bold"/>
          <w:b/>
          <w:bCs/>
          <w:color w:val="FF0066"/>
        </w:rPr>
        <w:t>2) Ecriture des formes mésomères :</w:t>
      </w:r>
    </w:p>
    <w:p w:rsidR="007D4AF1" w:rsidRDefault="00F872BC" w:rsidP="00AA64D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a) Exemple de l’ion phénolate :</w:t>
      </w:r>
    </w:p>
    <w:p w:rsidR="007D4AF1" w:rsidRDefault="00FB2D13" w:rsidP="00AA64D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noProof/>
          <w:lang w:eastAsia="fr-FR"/>
        </w:rPr>
        <w:drawing>
          <wp:inline distT="0" distB="0" distL="0" distR="0">
            <wp:extent cx="4124325" cy="1104900"/>
            <wp:effectExtent l="19050" t="0" r="9525" b="0"/>
            <wp:docPr id="7" name="Image 9" descr="5. Effets électro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. Effets électroniques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F1" w:rsidRDefault="007D4AF1" w:rsidP="00CF5D4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872BC" w:rsidRDefault="00D61EC1" w:rsidP="00D61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FF"/>
          <w:sz w:val="19"/>
          <w:szCs w:val="19"/>
        </w:rPr>
        <w:t xml:space="preserve">                         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  <w:r>
        <w:rPr>
          <w:rFonts w:ascii="Verdana,Bold" w:hAnsi="Verdana,Bold" w:cs="Verdana,Bold"/>
          <w:b/>
          <w:bCs/>
          <w:color w:val="FF0066"/>
        </w:rPr>
        <w:t>3) Effet mésomère et acidité :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Certains groupements peuvent avoir une </w:t>
      </w:r>
      <w:proofErr w:type="spellStart"/>
      <w:r>
        <w:rPr>
          <w:rFonts w:ascii="Verdana" w:hAnsi="Verdana" w:cs="Verdana"/>
          <w:color w:val="000000"/>
        </w:rPr>
        <w:t>tres</w:t>
      </w:r>
      <w:proofErr w:type="spellEnd"/>
      <w:r>
        <w:rPr>
          <w:rFonts w:ascii="Verdana" w:hAnsi="Verdana" w:cs="Verdana"/>
          <w:color w:val="000000"/>
        </w:rPr>
        <w:t xml:space="preserve"> grande influence sur le </w:t>
      </w:r>
      <w:proofErr w:type="spellStart"/>
      <w:r>
        <w:rPr>
          <w:rFonts w:ascii="Verdana" w:hAnsi="Verdana" w:cs="Verdana"/>
          <w:color w:val="000000"/>
        </w:rPr>
        <w:t>pKa</w:t>
      </w:r>
      <w:proofErr w:type="spellEnd"/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des</w:t>
      </w:r>
      <w:proofErr w:type="gramEnd"/>
      <w:r>
        <w:rPr>
          <w:rFonts w:ascii="Verdana" w:hAnsi="Verdana" w:cs="Verdana"/>
          <w:color w:val="000000"/>
        </w:rPr>
        <w:t xml:space="preserve"> composes organiques. Dans le cas du </w:t>
      </w:r>
      <w:r w:rsidR="00D61EC1">
        <w:rPr>
          <w:rFonts w:ascii="Verdana" w:hAnsi="Verdana" w:cs="Verdana"/>
          <w:color w:val="000000"/>
        </w:rPr>
        <w:t>phénol</w:t>
      </w:r>
      <w:r>
        <w:rPr>
          <w:rFonts w:ascii="Verdana" w:hAnsi="Verdana" w:cs="Verdana"/>
          <w:color w:val="000000"/>
        </w:rPr>
        <w:t>, on remarque que :</w:t>
      </w:r>
    </w:p>
    <w:p w:rsidR="00F872BC" w:rsidRPr="00D61EC1" w:rsidRDefault="00F872BC" w:rsidP="00D61E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D61EC1">
        <w:rPr>
          <w:rFonts w:ascii="Wingdings" w:hAnsi="Wingdings" w:cs="Wingdings"/>
          <w:color w:val="FF0066"/>
        </w:rPr>
        <w:t></w:t>
      </w:r>
      <w:r w:rsidRPr="00D61EC1">
        <w:rPr>
          <w:rFonts w:ascii="Verdana" w:hAnsi="Verdana" w:cs="Verdana"/>
          <w:color w:val="000000"/>
        </w:rPr>
        <w:t xml:space="preserve">Plus, la </w:t>
      </w:r>
      <w:r w:rsidRPr="00D61EC1">
        <w:rPr>
          <w:rFonts w:ascii="Verdana,Bold" w:hAnsi="Verdana,Bold" w:cs="Verdana,Bold"/>
          <w:b/>
          <w:bCs/>
          <w:color w:val="000000"/>
        </w:rPr>
        <w:t xml:space="preserve">liaison O-H est riche en électrons </w:t>
      </w:r>
      <w:r w:rsidRPr="00D61EC1">
        <w:rPr>
          <w:rFonts w:ascii="Verdana" w:hAnsi="Verdana" w:cs="Verdana"/>
          <w:color w:val="000000"/>
        </w:rPr>
        <w:t>et plus il sera difficile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</w:t>
      </w:r>
      <w:proofErr w:type="gramEnd"/>
      <w:r>
        <w:rPr>
          <w:rFonts w:ascii="Verdana" w:hAnsi="Verdana" w:cs="Verdana"/>
          <w:color w:val="000000"/>
        </w:rPr>
        <w:t xml:space="preserve"> la rompre, donc plus le </w:t>
      </w:r>
      <w:proofErr w:type="spellStart"/>
      <w:r>
        <w:rPr>
          <w:rFonts w:ascii="Verdana,Bold" w:hAnsi="Verdana,Bold" w:cs="Verdana,Bold"/>
          <w:b/>
          <w:bCs/>
          <w:color w:val="000000"/>
        </w:rPr>
        <w:t>pKa</w:t>
      </w:r>
      <w:proofErr w:type="spellEnd"/>
      <w:r>
        <w:rPr>
          <w:rFonts w:ascii="Verdana,Bold" w:hAnsi="Verdana,Bold" w:cs="Verdana,Bold"/>
          <w:b/>
          <w:bCs/>
          <w:color w:val="000000"/>
        </w:rPr>
        <w:t xml:space="preserve"> sera élevé</w:t>
      </w:r>
      <w:r>
        <w:rPr>
          <w:rFonts w:ascii="Verdana" w:hAnsi="Verdana" w:cs="Verdana"/>
          <w:color w:val="000000"/>
        </w:rPr>
        <w:t>.</w:t>
      </w:r>
    </w:p>
    <w:p w:rsidR="00F872BC" w:rsidRPr="00D61EC1" w:rsidRDefault="00F872BC" w:rsidP="00D61E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D61EC1">
        <w:rPr>
          <w:rFonts w:ascii="Wingdings" w:hAnsi="Wingdings" w:cs="Wingdings"/>
          <w:color w:val="FF0066"/>
        </w:rPr>
        <w:t></w:t>
      </w:r>
      <w:r w:rsidRPr="00D61EC1">
        <w:rPr>
          <w:rFonts w:ascii="Verdana" w:hAnsi="Verdana" w:cs="Verdana"/>
          <w:color w:val="000000"/>
        </w:rPr>
        <w:t xml:space="preserve">En revanche, plus cette </w:t>
      </w:r>
      <w:r w:rsidRPr="00D61EC1">
        <w:rPr>
          <w:rFonts w:ascii="Verdana,Bold" w:hAnsi="Verdana,Bold" w:cs="Verdana,Bold"/>
          <w:b/>
          <w:bCs/>
          <w:color w:val="000000"/>
        </w:rPr>
        <w:t xml:space="preserve">liaison sera pauvre en électrons </w:t>
      </w:r>
      <w:r w:rsidRPr="00D61EC1">
        <w:rPr>
          <w:rFonts w:ascii="Verdana" w:hAnsi="Verdana" w:cs="Verdana"/>
          <w:color w:val="000000"/>
        </w:rPr>
        <w:t>et plus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il</w:t>
      </w:r>
      <w:proofErr w:type="gramEnd"/>
      <w:r>
        <w:rPr>
          <w:rFonts w:ascii="Verdana" w:hAnsi="Verdana" w:cs="Verdana"/>
          <w:color w:val="000000"/>
        </w:rPr>
        <w:t xml:space="preserve"> sera </w:t>
      </w:r>
      <w:r>
        <w:rPr>
          <w:rFonts w:ascii="Verdana,Bold" w:hAnsi="Verdana,Bold" w:cs="Verdana,Bold"/>
          <w:b/>
          <w:bCs/>
          <w:color w:val="000000"/>
        </w:rPr>
        <w:t>facile de la rompre</w:t>
      </w:r>
      <w:r>
        <w:rPr>
          <w:rFonts w:ascii="Verdana" w:hAnsi="Verdana" w:cs="Verdana"/>
          <w:color w:val="000000"/>
        </w:rPr>
        <w:t xml:space="preserve">, donc le </w:t>
      </w:r>
      <w:proofErr w:type="spellStart"/>
      <w:r>
        <w:rPr>
          <w:rFonts w:ascii="Verdana,Bold" w:hAnsi="Verdana,Bold" w:cs="Verdana,Bold"/>
          <w:b/>
          <w:bCs/>
          <w:color w:val="000000"/>
        </w:rPr>
        <w:t>pKa</w:t>
      </w:r>
      <w:proofErr w:type="spellEnd"/>
      <w:r>
        <w:rPr>
          <w:rFonts w:ascii="Verdana,Bold" w:hAnsi="Verdana,Bold" w:cs="Verdana,Bold"/>
          <w:b/>
          <w:bCs/>
          <w:color w:val="000000"/>
        </w:rPr>
        <w:t xml:space="preserve"> sera bas</w:t>
      </w:r>
      <w:r>
        <w:rPr>
          <w:rFonts w:ascii="Verdana" w:hAnsi="Verdana" w:cs="Verdana"/>
          <w:color w:val="000000"/>
        </w:rPr>
        <w:t>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Ainsi, si l'on place un </w:t>
      </w:r>
      <w:r>
        <w:rPr>
          <w:rFonts w:ascii="Verdana" w:hAnsi="Verdana" w:cs="Verdana"/>
          <w:color w:val="FF0000"/>
        </w:rPr>
        <w:t xml:space="preserve">groupement </w:t>
      </w:r>
      <w:r w:rsidR="00D61EC1">
        <w:rPr>
          <w:rFonts w:ascii="Verdana" w:hAnsi="Verdana" w:cs="Verdana"/>
          <w:color w:val="FF0000"/>
        </w:rPr>
        <w:t xml:space="preserve">électro </w:t>
      </w:r>
      <w:r>
        <w:rPr>
          <w:rFonts w:ascii="Verdana" w:hAnsi="Verdana" w:cs="Verdana"/>
          <w:color w:val="FF0000"/>
        </w:rPr>
        <w:t xml:space="preserve">attracteur </w:t>
      </w:r>
      <w:r>
        <w:rPr>
          <w:rFonts w:ascii="Verdana" w:hAnsi="Verdana" w:cs="Verdana"/>
          <w:color w:val="000000"/>
        </w:rPr>
        <w:t xml:space="preserve">sur le </w:t>
      </w:r>
      <w:r w:rsidR="00D61EC1">
        <w:rPr>
          <w:rFonts w:ascii="Verdana" w:hAnsi="Verdana" w:cs="Verdana"/>
          <w:color w:val="000000"/>
        </w:rPr>
        <w:t>phényle</w:t>
      </w:r>
      <w:r>
        <w:rPr>
          <w:rFonts w:ascii="Verdana" w:hAnsi="Verdana" w:cs="Verdana"/>
          <w:color w:val="000000"/>
        </w:rPr>
        <w:t>, la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liaison</w:t>
      </w:r>
      <w:proofErr w:type="gramEnd"/>
      <w:r>
        <w:rPr>
          <w:rFonts w:ascii="Verdana" w:hAnsi="Verdana" w:cs="Verdana"/>
          <w:color w:val="000000"/>
        </w:rPr>
        <w:t xml:space="preserve"> O-H deviendra plus pauvre en </w:t>
      </w:r>
      <w:r w:rsidR="00D61EC1">
        <w:rPr>
          <w:rFonts w:ascii="Verdana" w:hAnsi="Verdana" w:cs="Verdana"/>
          <w:color w:val="000000"/>
        </w:rPr>
        <w:t>électrons</w:t>
      </w:r>
      <w:r>
        <w:rPr>
          <w:rFonts w:ascii="Verdana" w:hAnsi="Verdana" w:cs="Verdana"/>
          <w:color w:val="000000"/>
        </w:rPr>
        <w:t>, donc plus facile a rompre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et</w:t>
      </w:r>
      <w:proofErr w:type="gramEnd"/>
      <w:r>
        <w:rPr>
          <w:rFonts w:ascii="Verdana" w:hAnsi="Verdana" w:cs="Verdana"/>
          <w:color w:val="000000"/>
        </w:rPr>
        <w:t xml:space="preserve"> la valeur de </w:t>
      </w:r>
      <w:proofErr w:type="spellStart"/>
      <w:r>
        <w:rPr>
          <w:rFonts w:ascii="Verdana" w:hAnsi="Verdana" w:cs="Verdana"/>
          <w:color w:val="0000FF"/>
        </w:rPr>
        <w:t>pKa</w:t>
      </w:r>
      <w:proofErr w:type="spellEnd"/>
      <w:r>
        <w:rPr>
          <w:rFonts w:ascii="Verdana" w:hAnsi="Verdana" w:cs="Verdana"/>
          <w:color w:val="0000FF"/>
        </w:rPr>
        <w:t xml:space="preserve"> diminuera </w:t>
      </w:r>
      <w:r>
        <w:rPr>
          <w:rFonts w:ascii="Verdana" w:hAnsi="Verdana" w:cs="Verdana"/>
          <w:color w:val="000000"/>
        </w:rPr>
        <w:t>(</w:t>
      </w:r>
      <w:r w:rsidR="00D61EC1">
        <w:rPr>
          <w:rFonts w:ascii="Verdana" w:hAnsi="Verdana" w:cs="Verdana"/>
          <w:color w:val="000000"/>
        </w:rPr>
        <w:t>acidité</w:t>
      </w:r>
      <w:r>
        <w:rPr>
          <w:rFonts w:ascii="Verdana" w:hAnsi="Verdana" w:cs="Verdana"/>
          <w:color w:val="000000"/>
        </w:rPr>
        <w:t xml:space="preserve"> plus forte).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00"/>
        </w:rPr>
        <w:t xml:space="preserve">Alors qu’un </w:t>
      </w:r>
      <w:r>
        <w:rPr>
          <w:rFonts w:ascii="Verdana" w:hAnsi="Verdana" w:cs="Verdana"/>
          <w:color w:val="FF0000"/>
        </w:rPr>
        <w:t xml:space="preserve">groupement </w:t>
      </w:r>
      <w:r w:rsidR="00D61EC1">
        <w:rPr>
          <w:rFonts w:ascii="Verdana" w:hAnsi="Verdana" w:cs="Verdana"/>
          <w:color w:val="FF0000"/>
        </w:rPr>
        <w:t xml:space="preserve">électro </w:t>
      </w:r>
      <w:r>
        <w:rPr>
          <w:rFonts w:ascii="Verdana" w:hAnsi="Verdana" w:cs="Verdana"/>
          <w:color w:val="FF0000"/>
        </w:rPr>
        <w:t xml:space="preserve">donneur </w:t>
      </w:r>
      <w:r>
        <w:rPr>
          <w:rFonts w:ascii="Verdana" w:hAnsi="Verdana" w:cs="Verdana"/>
          <w:color w:val="000000"/>
        </w:rPr>
        <w:t xml:space="preserve">sur le </w:t>
      </w:r>
      <w:r w:rsidR="00D61EC1">
        <w:rPr>
          <w:rFonts w:ascii="Verdana" w:hAnsi="Verdana" w:cs="Verdana"/>
          <w:color w:val="000000"/>
        </w:rPr>
        <w:t>phényle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FF"/>
        </w:rPr>
        <w:t>va augmenter la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FF"/>
        </w:rPr>
        <w:t>valeur</w:t>
      </w:r>
      <w:proofErr w:type="gramEnd"/>
      <w:r>
        <w:rPr>
          <w:rFonts w:ascii="Verdana" w:hAnsi="Verdana" w:cs="Verdana"/>
          <w:color w:val="0000FF"/>
        </w:rPr>
        <w:t xml:space="preserve"> du </w:t>
      </w:r>
      <w:proofErr w:type="spellStart"/>
      <w:r>
        <w:rPr>
          <w:rFonts w:ascii="Verdana" w:hAnsi="Verdana" w:cs="Verdana"/>
          <w:color w:val="0000FF"/>
        </w:rPr>
        <w:t>pKa</w:t>
      </w:r>
      <w:proofErr w:type="spellEnd"/>
      <w:r>
        <w:rPr>
          <w:rFonts w:ascii="Verdana" w:hAnsi="Verdana" w:cs="Verdana"/>
          <w:color w:val="0000FF"/>
        </w:rPr>
        <w:t xml:space="preserve"> </w:t>
      </w:r>
      <w:r>
        <w:rPr>
          <w:rFonts w:ascii="Verdana" w:hAnsi="Verdana" w:cs="Verdana"/>
          <w:color w:val="000000"/>
        </w:rPr>
        <w:t>(donc diminuer l’</w:t>
      </w:r>
      <w:r w:rsidR="00D61EC1">
        <w:rPr>
          <w:rFonts w:ascii="Verdana" w:hAnsi="Verdana" w:cs="Verdana"/>
          <w:color w:val="000000"/>
        </w:rPr>
        <w:t>acidité</w:t>
      </w:r>
      <w:r>
        <w:rPr>
          <w:rFonts w:ascii="Verdana" w:hAnsi="Verdana" w:cs="Verdana"/>
          <w:color w:val="000000"/>
        </w:rPr>
        <w:t xml:space="preserve"> du </w:t>
      </w:r>
      <w:r w:rsidR="00D61EC1">
        <w:rPr>
          <w:rFonts w:ascii="Verdana" w:hAnsi="Verdana" w:cs="Verdana"/>
          <w:color w:val="000000"/>
        </w:rPr>
        <w:t>phénol</w:t>
      </w:r>
      <w:r>
        <w:rPr>
          <w:rFonts w:ascii="Verdana" w:hAnsi="Verdana" w:cs="Verdana"/>
          <w:color w:val="000000"/>
        </w:rPr>
        <w:t>).</w:t>
      </w: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</w:rPr>
      </w:pPr>
      <w:r>
        <w:rPr>
          <w:rFonts w:ascii="Verdana,Bold" w:hAnsi="Verdana,Bold" w:cs="Verdana,Bold"/>
          <w:b/>
          <w:bCs/>
          <w:color w:val="FF0066"/>
        </w:rPr>
        <w:t xml:space="preserve">4) Classement des </w:t>
      </w:r>
      <w:proofErr w:type="spellStart"/>
      <w:r>
        <w:rPr>
          <w:rFonts w:ascii="Verdana,Bold" w:hAnsi="Verdana,Bold" w:cs="Verdana,Bold"/>
          <w:b/>
          <w:bCs/>
          <w:color w:val="FF0066"/>
        </w:rPr>
        <w:t>substituants</w:t>
      </w:r>
      <w:proofErr w:type="spellEnd"/>
      <w:r>
        <w:rPr>
          <w:rFonts w:ascii="Verdana,Bold" w:hAnsi="Verdana,Bold" w:cs="Verdana,Bold"/>
          <w:b/>
          <w:bCs/>
          <w:color w:val="FF0066"/>
        </w:rPr>
        <w:t xml:space="preserve"> à effet mésomère :</w:t>
      </w:r>
    </w:p>
    <w:p w:rsidR="00F872BC" w:rsidRPr="00D61EC1" w:rsidRDefault="00F872BC" w:rsidP="00D61E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D61EC1">
        <w:rPr>
          <w:rFonts w:ascii="Wingdings" w:hAnsi="Wingdings" w:cs="Wingdings"/>
          <w:color w:val="FF0066"/>
        </w:rPr>
        <w:t></w:t>
      </w:r>
      <w:r w:rsidRPr="00D61EC1">
        <w:rPr>
          <w:rFonts w:ascii="Verdana,Bold" w:hAnsi="Verdana,Bold" w:cs="Verdana,Bold"/>
          <w:b/>
          <w:bCs/>
          <w:color w:val="000000"/>
        </w:rPr>
        <w:t>Effet mésomère donneur (+M) :</w:t>
      </w:r>
    </w:p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7D4AF1" w:rsidRDefault="00343F76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3295650" cy="332999"/>
            <wp:effectExtent l="19050" t="0" r="0" b="0"/>
            <wp:docPr id="24" name="Image 21" descr="https://upload.wikimedia.org/wikipedia/commons/thumb/4/4e/Mesomeric_effect_%28%2BM%29_V.1.png/1920px-Mesomeric_effect_%28%2BM%29_V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4/4e/Mesomeric_effect_%28%2BM%29_V.1.png/1920px-Mesomeric_effect_%28%2BM%29_V.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91" cy="33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F872BC" w:rsidRPr="00D61EC1" w:rsidRDefault="00F872BC" w:rsidP="00D61E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D61EC1">
        <w:rPr>
          <w:rFonts w:ascii="Wingdings" w:hAnsi="Wingdings" w:cs="Wingdings"/>
          <w:color w:val="FF0066"/>
        </w:rPr>
        <w:t></w:t>
      </w:r>
      <w:r w:rsidRPr="00D61EC1">
        <w:rPr>
          <w:rFonts w:ascii="Verdana,Bold" w:hAnsi="Verdana,Bold" w:cs="Verdana,Bold"/>
          <w:b/>
          <w:bCs/>
          <w:color w:val="000000"/>
        </w:rPr>
        <w:t>Effet mésomère attracteur (-M) :</w:t>
      </w:r>
    </w:p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7D4AF1" w:rsidRDefault="00343F76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                      </w:t>
      </w:r>
      <w:r w:rsidR="00F254B0">
        <w:rPr>
          <w:noProof/>
          <w:lang w:eastAsia="fr-FR"/>
        </w:rPr>
        <w:drawing>
          <wp:inline distT="0" distB="0" distL="0" distR="0">
            <wp:extent cx="3017520" cy="650653"/>
            <wp:effectExtent l="19050" t="0" r="0" b="0"/>
            <wp:docPr id="22" name="Image 18" descr="https://upload.wikimedia.org/wikipedia/commons/thumb/7/71/Mesomeric_effect_%28%E2%80%93M%29_V.1.png/1920px-Mesomeric_effect_%28%E2%80%93M%29_V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7/71/Mesomeric_effect_%28%E2%80%93M%29_V.1.png/1920px-Mesomeric_effect_%28%E2%80%93M%29_V.1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32" cy="6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  <w:r>
        <w:rPr>
          <w:rFonts w:ascii="Verdana,Bold" w:hAnsi="Verdana,Bold" w:cs="Verdana,Bold"/>
          <w:b/>
          <w:bCs/>
          <w:color w:val="FF00FF"/>
        </w:rPr>
        <w:t>Effet mésomère</w:t>
      </w:r>
    </w:p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43F76" w:rsidTr="00343F76">
        <w:tc>
          <w:tcPr>
            <w:tcW w:w="4606" w:type="dxa"/>
          </w:tcPr>
          <w:p w:rsidR="00343F76" w:rsidRDefault="00343F76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Donneur +M</w:t>
            </w:r>
          </w:p>
        </w:tc>
        <w:tc>
          <w:tcPr>
            <w:tcW w:w="4606" w:type="dxa"/>
          </w:tcPr>
          <w:p w:rsidR="00343F76" w:rsidRDefault="00343F76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Attracteur -M</w:t>
            </w:r>
          </w:p>
        </w:tc>
      </w:tr>
      <w:tr w:rsidR="00343F76" w:rsidTr="00343F76">
        <w:tc>
          <w:tcPr>
            <w:tcW w:w="4606" w:type="dxa"/>
          </w:tcPr>
          <w:p w:rsidR="00343F76" w:rsidRPr="00343F76" w:rsidRDefault="00343F76" w:rsidP="0022636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O</w:t>
            </w:r>
            <w:r w:rsidR="0022636C"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  <w:t>-</w:t>
            </w:r>
            <w:r w:rsidR="0022636C">
              <w:rPr>
                <w:rFonts w:ascii="Verdana,Bold" w:hAnsi="Verdana,Bold" w:cs="Verdana,Bold"/>
                <w:b/>
                <w:bCs/>
                <w:color w:val="FF00FF"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</w:t>
            </w:r>
            <w:r w:rsidR="0022636C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     </w:t>
            </w:r>
            <w:r w:rsidR="00AA64D9">
              <w:rPr>
                <w:rFonts w:ascii="Verdana,Bold" w:hAnsi="Verdana,Bold" w:cs="Verdana,Bold"/>
                <w:b/>
                <w:bCs/>
                <w:color w:val="FF00FF"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S</w:t>
            </w:r>
            <w:r w:rsidR="0022636C"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  <w:t>-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    </w:t>
            </w:r>
            <w:r w:rsidR="0022636C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N R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</w:p>
        </w:tc>
        <w:tc>
          <w:tcPr>
            <w:tcW w:w="4606" w:type="dxa"/>
          </w:tcPr>
          <w:p w:rsidR="00343F76" w:rsidRPr="00343F76" w:rsidRDefault="00343F76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NO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 xml:space="preserve">2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 xml:space="preserve">               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CHO         </w:t>
            </w:r>
            <w:r w:rsidR="00AA64D9">
              <w:rPr>
                <w:rFonts w:ascii="Verdana,Bold" w:hAnsi="Verdana,Bold" w:cs="Verdana,Bold"/>
                <w:b/>
                <w:bCs/>
                <w:color w:val="FF00FF"/>
              </w:rPr>
              <w:t xml:space="preserve">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CN</w:t>
            </w:r>
          </w:p>
        </w:tc>
      </w:tr>
      <w:tr w:rsidR="00343F76" w:rsidTr="00343F76">
        <w:tc>
          <w:tcPr>
            <w:tcW w:w="4606" w:type="dxa"/>
          </w:tcPr>
          <w:p w:rsidR="00343F76" w:rsidRPr="00EA4B85" w:rsidRDefault="00EA4B85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NHR      </w:t>
            </w:r>
            <w:r w:rsidR="0022636C">
              <w:rPr>
                <w:rFonts w:ascii="Verdana,Bold" w:hAnsi="Verdana,Bold" w:cs="Verdana,Bold"/>
                <w:b/>
                <w:bCs/>
                <w:color w:val="FF00FF"/>
              </w:rPr>
              <w:t xml:space="preserve">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NH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 xml:space="preserve">2     </w:t>
            </w:r>
            <w:r w:rsidR="0022636C"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 xml:space="preserve">          </w:t>
            </w:r>
            <w:r w:rsidR="00AA64D9"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 xml:space="preserve">  </w:t>
            </w:r>
            <w:r w:rsidR="0022636C"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NHCOR</w:t>
            </w:r>
          </w:p>
        </w:tc>
        <w:tc>
          <w:tcPr>
            <w:tcW w:w="4606" w:type="dxa"/>
          </w:tcPr>
          <w:p w:rsidR="00343F76" w:rsidRPr="00EA4B85" w:rsidRDefault="00EA4B85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COR 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CO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H      </w:t>
            </w:r>
            <w:r w:rsidR="00AA64D9">
              <w:rPr>
                <w:rFonts w:ascii="Verdana,Bold" w:hAnsi="Verdana,Bold" w:cs="Verdana,Bold"/>
                <w:b/>
                <w:bCs/>
                <w:color w:val="FF00FF"/>
              </w:rPr>
              <w:t xml:space="preserve">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SO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R</w:t>
            </w:r>
          </w:p>
        </w:tc>
      </w:tr>
      <w:tr w:rsidR="00343F76" w:rsidTr="00343F76">
        <w:tc>
          <w:tcPr>
            <w:tcW w:w="4606" w:type="dxa"/>
          </w:tcPr>
          <w:p w:rsidR="00343F76" w:rsidRDefault="00EA4B85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OR          </w:t>
            </w:r>
            <w:r w:rsidR="0022636C">
              <w:rPr>
                <w:rFonts w:ascii="Verdana,Bold" w:hAnsi="Verdana,Bold" w:cs="Verdana,Bold"/>
                <w:b/>
                <w:bCs/>
                <w:color w:val="FF00FF"/>
              </w:rPr>
              <w:t xml:space="preserve">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OH 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</w:t>
            </w:r>
            <w:r w:rsidR="00AA64D9">
              <w:rPr>
                <w:rFonts w:ascii="Verdana,Bold" w:hAnsi="Verdana,Bold" w:cs="Verdana,Bold"/>
                <w:b/>
                <w:bCs/>
                <w:color w:val="FF00FF"/>
              </w:rPr>
              <w:t xml:space="preserve">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OCOR</w:t>
            </w:r>
          </w:p>
        </w:tc>
        <w:tc>
          <w:tcPr>
            <w:tcW w:w="4606" w:type="dxa"/>
          </w:tcPr>
          <w:p w:rsidR="00343F76" w:rsidRPr="00EA4B85" w:rsidRDefault="00EA4B85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CO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R  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SO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 xml:space="preserve">2 </w:t>
            </w:r>
            <w:r w:rsidRPr="00EA4B85">
              <w:rPr>
                <w:rFonts w:ascii="Verdana,Bold" w:hAnsi="Verdana,Bold" w:cs="Verdana,Bold"/>
                <w:b/>
                <w:bCs/>
                <w:color w:val="FF00FF"/>
              </w:rPr>
              <w:t>OR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  </w:t>
            </w:r>
            <w:r w:rsidR="00AA64D9">
              <w:rPr>
                <w:rFonts w:ascii="Verdana,Bold" w:hAnsi="Verdana,Bold" w:cs="Verdana,Bold"/>
                <w:b/>
                <w:bCs/>
                <w:color w:val="FF00FF"/>
              </w:rPr>
              <w:t xml:space="preserve">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CONH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</w:p>
        </w:tc>
      </w:tr>
      <w:tr w:rsidR="00343F76" w:rsidTr="00343F76">
        <w:tc>
          <w:tcPr>
            <w:tcW w:w="4606" w:type="dxa"/>
          </w:tcPr>
          <w:p w:rsidR="00343F76" w:rsidRDefault="00EA4B85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I       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Cl   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</w:t>
            </w:r>
            <w:r w:rsidR="00AA64D9">
              <w:rPr>
                <w:rFonts w:ascii="Verdana,Bold" w:hAnsi="Verdana,Bold" w:cs="Verdana,Bold"/>
                <w:b/>
                <w:bCs/>
                <w:color w:val="FF00FF"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 F</w:t>
            </w:r>
          </w:p>
        </w:tc>
        <w:tc>
          <w:tcPr>
            <w:tcW w:w="4606" w:type="dxa"/>
          </w:tcPr>
          <w:p w:rsidR="00343F76" w:rsidRPr="00EA4B85" w:rsidRDefault="00EA4B85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CONR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</w:p>
        </w:tc>
      </w:tr>
      <w:tr w:rsidR="00343F76" w:rsidTr="00343F76">
        <w:tc>
          <w:tcPr>
            <w:tcW w:w="4606" w:type="dxa"/>
          </w:tcPr>
          <w:p w:rsidR="00343F76" w:rsidRDefault="00EA4B85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R     </w:t>
            </w:r>
            <w:r w:rsidR="00AA64D9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Ar</w:t>
            </w:r>
          </w:p>
        </w:tc>
        <w:tc>
          <w:tcPr>
            <w:tcW w:w="4606" w:type="dxa"/>
          </w:tcPr>
          <w:p w:rsidR="00343F76" w:rsidRDefault="00343F76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</w:p>
        </w:tc>
      </w:tr>
      <w:tr w:rsidR="00343F76" w:rsidTr="00343F76">
        <w:tc>
          <w:tcPr>
            <w:tcW w:w="4606" w:type="dxa"/>
          </w:tcPr>
          <w:p w:rsidR="00343F76" w:rsidRDefault="00343F76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</w:p>
        </w:tc>
        <w:tc>
          <w:tcPr>
            <w:tcW w:w="4606" w:type="dxa"/>
          </w:tcPr>
          <w:p w:rsidR="00343F76" w:rsidRDefault="00343F76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</w:p>
        </w:tc>
      </w:tr>
    </w:tbl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</w:p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</w:p>
    <w:p w:rsidR="00F872BC" w:rsidRDefault="00F872BC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  <w:r>
        <w:rPr>
          <w:rFonts w:ascii="Verdana,Bold" w:hAnsi="Verdana,Bold" w:cs="Verdana,Bold"/>
          <w:b/>
          <w:bCs/>
          <w:color w:val="FF00FF"/>
        </w:rPr>
        <w:t>Effet inductif</w:t>
      </w:r>
    </w:p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</w:p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2636C" w:rsidTr="0022636C">
        <w:tc>
          <w:tcPr>
            <w:tcW w:w="4606" w:type="dxa"/>
          </w:tcPr>
          <w:p w:rsid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</w:p>
        </w:tc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NR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3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  <w:t>+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COOH       OR</w:t>
            </w:r>
          </w:p>
        </w:tc>
      </w:tr>
      <w:tr w:rsidR="0022636C" w:rsidTr="0022636C"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O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  <w:t>-</w:t>
            </w:r>
          </w:p>
        </w:tc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SR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  <w:t xml:space="preserve">+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  <w:t xml:space="preserve">           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F      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COR</w:t>
            </w:r>
          </w:p>
        </w:tc>
      </w:tr>
      <w:tr w:rsidR="0022636C" w:rsidTr="0022636C"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COO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  <w:t>-</w:t>
            </w:r>
          </w:p>
        </w:tc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NH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3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  <w:t xml:space="preserve">+  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  <w:vertAlign w:val="superscript"/>
              </w:rPr>
              <w:t xml:space="preserve">         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Cl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SH</w:t>
            </w:r>
          </w:p>
        </w:tc>
      </w:tr>
      <w:tr w:rsidR="0022636C" w:rsidTr="0022636C"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CR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3</w:t>
            </w:r>
          </w:p>
        </w:tc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NO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    </w:t>
            </w:r>
            <w:proofErr w:type="spellStart"/>
            <w:r>
              <w:rPr>
                <w:rFonts w:ascii="Verdana,Bold" w:hAnsi="Verdana,Bold" w:cs="Verdana,Bold"/>
                <w:b/>
                <w:bCs/>
                <w:color w:val="FF00FF"/>
              </w:rPr>
              <w:t>Br</w:t>
            </w:r>
            <w:proofErr w:type="spellEnd"/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SR</w:t>
            </w:r>
          </w:p>
        </w:tc>
      </w:tr>
      <w:tr w:rsidR="0022636C" w:rsidTr="0022636C"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CH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R</w:t>
            </w:r>
          </w:p>
        </w:tc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SO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R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I 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>OH</w:t>
            </w:r>
          </w:p>
        </w:tc>
      </w:tr>
      <w:tr w:rsidR="0022636C" w:rsidTr="0022636C"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CHR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2</w:t>
            </w:r>
          </w:p>
        </w:tc>
        <w:tc>
          <w:tcPr>
            <w:tcW w:w="4606" w:type="dxa"/>
          </w:tcPr>
          <w:p w:rsid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CN   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  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color w:val="FF00FF"/>
              </w:rPr>
              <w:t>OAr</w:t>
            </w:r>
            <w:proofErr w:type="spellEnd"/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  </w:t>
            </w:r>
            <w:r w:rsidR="00BB006F">
              <w:rPr>
                <w:rFonts w:ascii="Verdana,Bold" w:hAnsi="Verdana,Bold" w:cs="Verdana,Bold"/>
                <w:b/>
                <w:bCs/>
                <w:color w:val="FF00FF"/>
              </w:rPr>
              <w:t xml:space="preserve">    </w:t>
            </w:r>
            <w:r>
              <w:rPr>
                <w:rFonts w:ascii="Verdana,Bold" w:hAnsi="Verdana,Bold" w:cs="Verdana,Bold"/>
                <w:b/>
                <w:bCs/>
                <w:color w:val="FF00FF"/>
              </w:rPr>
              <w:t xml:space="preserve">   Ar</w:t>
            </w:r>
          </w:p>
        </w:tc>
      </w:tr>
      <w:tr w:rsidR="0022636C" w:rsidTr="0022636C">
        <w:tc>
          <w:tcPr>
            <w:tcW w:w="4606" w:type="dxa"/>
          </w:tcPr>
          <w:p w:rsidR="0022636C" w:rsidRP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</w:pPr>
            <w:r>
              <w:rPr>
                <w:rFonts w:ascii="Verdana,Bold" w:hAnsi="Verdana,Bold" w:cs="Verdana,Bold"/>
                <w:b/>
                <w:bCs/>
                <w:color w:val="FF00FF"/>
              </w:rPr>
              <w:t>CH</w:t>
            </w:r>
            <w:r>
              <w:rPr>
                <w:rFonts w:ascii="Verdana,Bold" w:hAnsi="Verdana,Bold" w:cs="Verdana,Bold"/>
                <w:b/>
                <w:bCs/>
                <w:color w:val="FF00FF"/>
                <w:vertAlign w:val="subscript"/>
              </w:rPr>
              <w:t>3</w:t>
            </w:r>
          </w:p>
        </w:tc>
        <w:tc>
          <w:tcPr>
            <w:tcW w:w="4606" w:type="dxa"/>
          </w:tcPr>
          <w:p w:rsidR="0022636C" w:rsidRDefault="0022636C" w:rsidP="00F872B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FF00FF"/>
              </w:rPr>
            </w:pPr>
          </w:p>
        </w:tc>
      </w:tr>
    </w:tbl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</w:p>
    <w:p w:rsidR="00AA64D9" w:rsidRDefault="00AA64D9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</w:p>
    <w:p w:rsidR="007D4AF1" w:rsidRDefault="007D4AF1" w:rsidP="00F872B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FF"/>
        </w:rPr>
      </w:pPr>
    </w:p>
    <w:sectPr w:rsidR="007D4AF1" w:rsidSect="00C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CC" w:rsidRDefault="00996FCC" w:rsidP="00E4527F">
      <w:pPr>
        <w:spacing w:after="0" w:line="240" w:lineRule="auto"/>
      </w:pPr>
      <w:r>
        <w:separator/>
      </w:r>
    </w:p>
  </w:endnote>
  <w:endnote w:type="continuationSeparator" w:id="1">
    <w:p w:rsidR="00996FCC" w:rsidRDefault="00996FCC" w:rsidP="00E4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Corsiv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CC" w:rsidRDefault="00996FCC" w:rsidP="00E4527F">
      <w:pPr>
        <w:spacing w:after="0" w:line="240" w:lineRule="auto"/>
      </w:pPr>
      <w:r>
        <w:separator/>
      </w:r>
    </w:p>
  </w:footnote>
  <w:footnote w:type="continuationSeparator" w:id="1">
    <w:p w:rsidR="00996FCC" w:rsidRDefault="00996FCC" w:rsidP="00E4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06"/>
    <w:multiLevelType w:val="hybridMultilevel"/>
    <w:tmpl w:val="C0C6E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A5F3A"/>
    <w:multiLevelType w:val="hybridMultilevel"/>
    <w:tmpl w:val="81DA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2BC"/>
    <w:rsid w:val="000A24D1"/>
    <w:rsid w:val="000B7608"/>
    <w:rsid w:val="00111417"/>
    <w:rsid w:val="00127907"/>
    <w:rsid w:val="001B4C69"/>
    <w:rsid w:val="00217DB7"/>
    <w:rsid w:val="0022636C"/>
    <w:rsid w:val="00277103"/>
    <w:rsid w:val="003366E2"/>
    <w:rsid w:val="00343F76"/>
    <w:rsid w:val="00476EB2"/>
    <w:rsid w:val="004B64B5"/>
    <w:rsid w:val="0050433F"/>
    <w:rsid w:val="00517C93"/>
    <w:rsid w:val="00663BC2"/>
    <w:rsid w:val="0067445C"/>
    <w:rsid w:val="00681871"/>
    <w:rsid w:val="00684E38"/>
    <w:rsid w:val="006C4F73"/>
    <w:rsid w:val="00710A8D"/>
    <w:rsid w:val="00717322"/>
    <w:rsid w:val="007327BB"/>
    <w:rsid w:val="00756B6A"/>
    <w:rsid w:val="007D4AF1"/>
    <w:rsid w:val="007F1CDB"/>
    <w:rsid w:val="008149FF"/>
    <w:rsid w:val="00887B2E"/>
    <w:rsid w:val="008F7E05"/>
    <w:rsid w:val="00964F13"/>
    <w:rsid w:val="00991DC9"/>
    <w:rsid w:val="00996FCC"/>
    <w:rsid w:val="009B5BED"/>
    <w:rsid w:val="009C5B38"/>
    <w:rsid w:val="009C785E"/>
    <w:rsid w:val="009E73A6"/>
    <w:rsid w:val="009F720B"/>
    <w:rsid w:val="00A139E8"/>
    <w:rsid w:val="00AA64D9"/>
    <w:rsid w:val="00AB390C"/>
    <w:rsid w:val="00AE4A6A"/>
    <w:rsid w:val="00B726BA"/>
    <w:rsid w:val="00BA2337"/>
    <w:rsid w:val="00BB006F"/>
    <w:rsid w:val="00BE357C"/>
    <w:rsid w:val="00C1438F"/>
    <w:rsid w:val="00C775FE"/>
    <w:rsid w:val="00C91F59"/>
    <w:rsid w:val="00CA7B8B"/>
    <w:rsid w:val="00CF5D40"/>
    <w:rsid w:val="00D418B2"/>
    <w:rsid w:val="00D61EC1"/>
    <w:rsid w:val="00D77D14"/>
    <w:rsid w:val="00DC2F2F"/>
    <w:rsid w:val="00E4527F"/>
    <w:rsid w:val="00EA4B85"/>
    <w:rsid w:val="00EB5100"/>
    <w:rsid w:val="00F14850"/>
    <w:rsid w:val="00F254B0"/>
    <w:rsid w:val="00F872BC"/>
    <w:rsid w:val="00F92CA4"/>
    <w:rsid w:val="00FB2D13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4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527F"/>
  </w:style>
  <w:style w:type="paragraph" w:styleId="Pieddepage">
    <w:name w:val="footer"/>
    <w:basedOn w:val="Normal"/>
    <w:link w:val="PieddepageCar"/>
    <w:uiPriority w:val="99"/>
    <w:semiHidden/>
    <w:unhideWhenUsed/>
    <w:rsid w:val="00E4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27F"/>
  </w:style>
  <w:style w:type="paragraph" w:styleId="Paragraphedeliste">
    <w:name w:val="List Paragraph"/>
    <w:basedOn w:val="Normal"/>
    <w:uiPriority w:val="34"/>
    <w:qFormat/>
    <w:rsid w:val="00F148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291E-14FF-44F4-8A69-40171D42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2127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ME</cp:lastModifiedBy>
  <cp:revision>8</cp:revision>
  <dcterms:created xsi:type="dcterms:W3CDTF">2020-12-10T19:34:00Z</dcterms:created>
  <dcterms:modified xsi:type="dcterms:W3CDTF">2020-12-16T08:23:00Z</dcterms:modified>
</cp:coreProperties>
</file>