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ramemoyenne2-Accent1"/>
        <w:tblpPr w:leftFromText="141" w:rightFromText="141" w:vertAnchor="text" w:horzAnchor="margin" w:tblpY="164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5466"/>
        <w:gridCol w:w="3071"/>
      </w:tblGrid>
      <w:tr w:rsidR="00001416" w:rsidTr="000014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9" w:type="dxa"/>
          </w:tcPr>
          <w:p w:rsidR="00001416" w:rsidRPr="00001416" w:rsidRDefault="00001416" w:rsidP="00001416">
            <w:pPr>
              <w:bidi/>
              <w:rPr>
                <w:rFonts w:cs="mohammad bold art 1"/>
                <w:rtl/>
              </w:rPr>
            </w:pPr>
            <w:r w:rsidRPr="00001416">
              <w:rPr>
                <w:rFonts w:cs="mohammad bold art 1" w:hint="cs"/>
                <w:rtl/>
              </w:rPr>
              <w:t>الرقم</w:t>
            </w:r>
          </w:p>
        </w:tc>
        <w:tc>
          <w:tcPr>
            <w:tcW w:w="5466" w:type="dxa"/>
          </w:tcPr>
          <w:p w:rsidR="00001416" w:rsidRPr="00001416" w:rsidRDefault="00001416" w:rsidP="0000141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rtl/>
              </w:rPr>
            </w:pPr>
            <w:proofErr w:type="gramStart"/>
            <w:r w:rsidRPr="00001416">
              <w:rPr>
                <w:rFonts w:cs="mohammad bold art 1" w:hint="cs"/>
                <w:rtl/>
              </w:rPr>
              <w:t>عنوان</w:t>
            </w:r>
            <w:proofErr w:type="gramEnd"/>
            <w:r w:rsidRPr="00001416">
              <w:rPr>
                <w:rFonts w:cs="mohammad bold art 1" w:hint="cs"/>
                <w:rtl/>
              </w:rPr>
              <w:t xml:space="preserve"> البحث</w:t>
            </w:r>
          </w:p>
        </w:tc>
        <w:tc>
          <w:tcPr>
            <w:tcW w:w="3071" w:type="dxa"/>
          </w:tcPr>
          <w:p w:rsidR="00001416" w:rsidRPr="00001416" w:rsidRDefault="00C26477" w:rsidP="00C264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</w:rPr>
            </w:pPr>
            <w:r>
              <w:rPr>
                <w:rFonts w:cs="mohammad bold art 1" w:hint="cs"/>
                <w:rtl/>
              </w:rPr>
              <w:t xml:space="preserve">أهم </w:t>
            </w:r>
            <w:r w:rsidR="00001416" w:rsidRPr="00001416">
              <w:rPr>
                <w:rFonts w:cs="mohammad bold art 1" w:hint="cs"/>
                <w:rtl/>
              </w:rPr>
              <w:t>عناصر البحث</w:t>
            </w:r>
          </w:p>
        </w:tc>
      </w:tr>
      <w:tr w:rsidR="00001416" w:rsidTr="0000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:rsidR="00001416" w:rsidRPr="00001416" w:rsidRDefault="00001416" w:rsidP="00001416">
            <w:pPr>
              <w:bidi/>
              <w:rPr>
                <w:rFonts w:cs="mohammad bold art 1"/>
                <w:rtl/>
              </w:rPr>
            </w:pPr>
            <w:r w:rsidRPr="00001416">
              <w:rPr>
                <w:rFonts w:cs="mohammad bold art 1" w:hint="cs"/>
                <w:rtl/>
              </w:rPr>
              <w:t>01</w:t>
            </w:r>
          </w:p>
        </w:tc>
        <w:tc>
          <w:tcPr>
            <w:tcW w:w="5466" w:type="dxa"/>
          </w:tcPr>
          <w:p w:rsidR="00001416" w:rsidRPr="00C26477" w:rsidRDefault="00C26477" w:rsidP="00F9100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hammad bold art 1"/>
                <w:sz w:val="20"/>
                <w:szCs w:val="20"/>
                <w:rtl/>
                <w:lang w:bidi="ar-DZ"/>
              </w:rPr>
            </w:pPr>
            <w:r w:rsidRPr="00C26477">
              <w:rPr>
                <w:rFonts w:cs="mohammad bold art 1" w:hint="cs"/>
                <w:sz w:val="20"/>
                <w:szCs w:val="20"/>
                <w:rtl/>
                <w:lang w:bidi="ar-DZ"/>
              </w:rPr>
              <w:t xml:space="preserve">مفاهيم حول </w:t>
            </w:r>
            <w:r w:rsidR="00F9100E">
              <w:rPr>
                <w:rFonts w:cs="mohammad bold art 1" w:hint="cs"/>
                <w:sz w:val="20"/>
                <w:szCs w:val="20"/>
                <w:rtl/>
                <w:lang w:bidi="ar-DZ"/>
              </w:rPr>
              <w:t xml:space="preserve">الاستراتيجية والتسيير </w:t>
            </w:r>
            <w:proofErr w:type="spellStart"/>
            <w:r w:rsidR="00F9100E">
              <w:rPr>
                <w:rFonts w:cs="mohammad bold art 1" w:hint="cs"/>
                <w:sz w:val="20"/>
                <w:szCs w:val="20"/>
                <w:rtl/>
                <w:lang w:bidi="ar-DZ"/>
              </w:rPr>
              <w:t>الاسنراتيجي</w:t>
            </w:r>
            <w:proofErr w:type="spellEnd"/>
          </w:p>
        </w:tc>
        <w:tc>
          <w:tcPr>
            <w:tcW w:w="3071" w:type="dxa"/>
          </w:tcPr>
          <w:p w:rsidR="00001416" w:rsidRDefault="00F9100E" w:rsidP="00C2647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hammad bold art 1"/>
                <w:sz w:val="18"/>
                <w:szCs w:val="18"/>
                <w:rtl/>
              </w:rPr>
            </w:pPr>
            <w:r>
              <w:rPr>
                <w:rFonts w:cs="mohammad bold art 1" w:hint="cs"/>
                <w:sz w:val="18"/>
                <w:szCs w:val="18"/>
                <w:rtl/>
              </w:rPr>
              <w:t>مفهوم الاستراتيجية ، مستوياتها،</w:t>
            </w:r>
          </w:p>
          <w:p w:rsidR="00F9100E" w:rsidRPr="00001416" w:rsidRDefault="00F9100E" w:rsidP="00F9100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hammad bold art 1"/>
                <w:rtl/>
              </w:rPr>
            </w:pPr>
            <w:r>
              <w:rPr>
                <w:rFonts w:cs="mohammad bold art 1" w:hint="cs"/>
                <w:sz w:val="18"/>
                <w:szCs w:val="18"/>
                <w:rtl/>
              </w:rPr>
              <w:t>التسيير الاستراتيجي أهدافه مراحل الادارة الاستراتيجية</w:t>
            </w:r>
          </w:p>
        </w:tc>
      </w:tr>
      <w:tr w:rsidR="00001416" w:rsidTr="00001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:rsidR="00001416" w:rsidRPr="00001416" w:rsidRDefault="00001416" w:rsidP="00001416">
            <w:pPr>
              <w:bidi/>
              <w:rPr>
                <w:rFonts w:cs="mohammad bold art 1"/>
                <w:rtl/>
              </w:rPr>
            </w:pPr>
            <w:r w:rsidRPr="00001416">
              <w:rPr>
                <w:rFonts w:cs="mohammad bold art 1" w:hint="cs"/>
                <w:rtl/>
              </w:rPr>
              <w:t>02</w:t>
            </w:r>
          </w:p>
        </w:tc>
        <w:tc>
          <w:tcPr>
            <w:tcW w:w="5466" w:type="dxa"/>
          </w:tcPr>
          <w:p w:rsidR="00001416" w:rsidRPr="00C26477" w:rsidRDefault="00F9100E" w:rsidP="0000141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sz w:val="20"/>
                <w:szCs w:val="20"/>
                <w:rtl/>
              </w:rPr>
            </w:pPr>
            <w:r>
              <w:rPr>
                <w:rFonts w:cs="mohammad bold art 1" w:hint="cs"/>
                <w:sz w:val="20"/>
                <w:szCs w:val="20"/>
                <w:rtl/>
              </w:rPr>
              <w:t xml:space="preserve"> مفاهيم حول التخطيط الاستراتيجي</w:t>
            </w:r>
          </w:p>
        </w:tc>
        <w:tc>
          <w:tcPr>
            <w:tcW w:w="3071" w:type="dxa"/>
          </w:tcPr>
          <w:p w:rsidR="00001416" w:rsidRPr="00C26477" w:rsidRDefault="00F9100E" w:rsidP="00CB49E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sz w:val="18"/>
                <w:szCs w:val="18"/>
                <w:rtl/>
              </w:rPr>
            </w:pPr>
            <w:r>
              <w:rPr>
                <w:rFonts w:cs="mohammad bold art 1" w:hint="cs"/>
                <w:sz w:val="18"/>
                <w:szCs w:val="18"/>
                <w:rtl/>
              </w:rPr>
              <w:t>المفهوم ، الاهمية ، الفرق بين التخطيط الاستراتيجي والتخطيط طويل الاجل ،</w:t>
            </w:r>
          </w:p>
        </w:tc>
      </w:tr>
      <w:tr w:rsidR="00001416" w:rsidTr="0000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:rsidR="00001416" w:rsidRPr="00001416" w:rsidRDefault="00001416" w:rsidP="00001416">
            <w:pPr>
              <w:bidi/>
              <w:rPr>
                <w:rFonts w:cs="mohammad bold art 1"/>
                <w:rtl/>
              </w:rPr>
            </w:pPr>
            <w:r w:rsidRPr="00001416">
              <w:rPr>
                <w:rFonts w:cs="mohammad bold art 1" w:hint="cs"/>
                <w:rtl/>
              </w:rPr>
              <w:t>03</w:t>
            </w:r>
          </w:p>
        </w:tc>
        <w:tc>
          <w:tcPr>
            <w:tcW w:w="5466" w:type="dxa"/>
          </w:tcPr>
          <w:p w:rsidR="00001416" w:rsidRPr="00C26477" w:rsidRDefault="00F9100E" w:rsidP="0000141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hammad bold art 1"/>
                <w:sz w:val="20"/>
                <w:szCs w:val="20"/>
                <w:rtl/>
              </w:rPr>
            </w:pPr>
            <w:r>
              <w:rPr>
                <w:rFonts w:cs="mohammad bold art 1" w:hint="cs"/>
                <w:sz w:val="20"/>
                <w:szCs w:val="20"/>
                <w:rtl/>
              </w:rPr>
              <w:t xml:space="preserve">طبيعة التسيير الاستراتيجي للموارد البشرية </w:t>
            </w:r>
          </w:p>
        </w:tc>
        <w:tc>
          <w:tcPr>
            <w:tcW w:w="3071" w:type="dxa"/>
          </w:tcPr>
          <w:p w:rsidR="00001416" w:rsidRPr="00C26477" w:rsidRDefault="00F9100E" w:rsidP="0000141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hammad bold art 1"/>
                <w:sz w:val="18"/>
                <w:szCs w:val="18"/>
                <w:rtl/>
              </w:rPr>
            </w:pPr>
            <w:r>
              <w:rPr>
                <w:rFonts w:cs="mohammad bold art 1" w:hint="cs"/>
                <w:sz w:val="18"/>
                <w:szCs w:val="18"/>
                <w:rtl/>
              </w:rPr>
              <w:t>المفهوم ، الاهمية والاهداف ، الفرق بين التسيير الاستراتيجي للموارد البشرية والتسيير التقليدي للموارد البشرية ، العلاقة بين استراتيجية المؤسسة و ممارسات ادارة الموارد البشرية</w:t>
            </w:r>
          </w:p>
        </w:tc>
      </w:tr>
      <w:tr w:rsidR="00001416" w:rsidTr="00001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:rsidR="00001416" w:rsidRPr="00001416" w:rsidRDefault="00001416" w:rsidP="00001416">
            <w:pPr>
              <w:bidi/>
              <w:rPr>
                <w:rFonts w:cs="mohammad bold art 1"/>
                <w:rtl/>
              </w:rPr>
            </w:pPr>
            <w:r w:rsidRPr="00001416">
              <w:rPr>
                <w:rFonts w:cs="mohammad bold art 1" w:hint="cs"/>
                <w:rtl/>
              </w:rPr>
              <w:t>04</w:t>
            </w:r>
          </w:p>
        </w:tc>
        <w:tc>
          <w:tcPr>
            <w:tcW w:w="5466" w:type="dxa"/>
          </w:tcPr>
          <w:p w:rsidR="00001416" w:rsidRPr="00C26477" w:rsidRDefault="00F9100E" w:rsidP="0000141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sz w:val="20"/>
                <w:szCs w:val="20"/>
                <w:rtl/>
              </w:rPr>
            </w:pPr>
            <w:r>
              <w:rPr>
                <w:rFonts w:cs="mohammad bold art 1" w:hint="cs"/>
                <w:sz w:val="20"/>
                <w:szCs w:val="20"/>
                <w:rtl/>
              </w:rPr>
              <w:t>التخطيط الاستراتيجي للموارد البشرية</w:t>
            </w:r>
          </w:p>
        </w:tc>
        <w:tc>
          <w:tcPr>
            <w:tcW w:w="3071" w:type="dxa"/>
          </w:tcPr>
          <w:p w:rsidR="00001416" w:rsidRPr="00C26477" w:rsidRDefault="00C26477" w:rsidP="00F9100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sz w:val="18"/>
                <w:szCs w:val="18"/>
                <w:rtl/>
              </w:rPr>
            </w:pPr>
            <w:r w:rsidRPr="00C26477">
              <w:rPr>
                <w:rFonts w:cs="mohammad bold art 1" w:hint="cs"/>
                <w:sz w:val="18"/>
                <w:szCs w:val="18"/>
                <w:rtl/>
              </w:rPr>
              <w:t xml:space="preserve">المفهوم ، </w:t>
            </w:r>
            <w:r w:rsidR="00F9100E">
              <w:rPr>
                <w:rFonts w:cs="mohammad bold art 1" w:hint="cs"/>
                <w:sz w:val="18"/>
                <w:szCs w:val="18"/>
                <w:rtl/>
              </w:rPr>
              <w:t xml:space="preserve">الاهمية والاهداف ، نماذج صياغة </w:t>
            </w:r>
          </w:p>
        </w:tc>
      </w:tr>
      <w:tr w:rsidR="00001416" w:rsidTr="0000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:rsidR="00001416" w:rsidRPr="00001416" w:rsidRDefault="00001416" w:rsidP="00001416">
            <w:pPr>
              <w:bidi/>
              <w:rPr>
                <w:rFonts w:cs="mohammad bold art 1"/>
                <w:rtl/>
              </w:rPr>
            </w:pPr>
            <w:r>
              <w:rPr>
                <w:rFonts w:cs="mohammad bold art 1" w:hint="cs"/>
                <w:rtl/>
              </w:rPr>
              <w:t>05</w:t>
            </w:r>
          </w:p>
        </w:tc>
        <w:tc>
          <w:tcPr>
            <w:tcW w:w="5466" w:type="dxa"/>
          </w:tcPr>
          <w:p w:rsidR="00001416" w:rsidRPr="00C26477" w:rsidRDefault="0070052E" w:rsidP="0000141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hammad bold art 1"/>
                <w:sz w:val="20"/>
                <w:szCs w:val="20"/>
                <w:rtl/>
              </w:rPr>
            </w:pPr>
            <w:r>
              <w:rPr>
                <w:rFonts w:cs="mohammad bold art 1" w:hint="cs"/>
                <w:sz w:val="20"/>
                <w:szCs w:val="20"/>
                <w:rtl/>
              </w:rPr>
              <w:t>أثر الخيارات الاستراتيجية على انشطة ادارة الموارد البشرية</w:t>
            </w:r>
          </w:p>
        </w:tc>
        <w:tc>
          <w:tcPr>
            <w:tcW w:w="3071" w:type="dxa"/>
          </w:tcPr>
          <w:p w:rsidR="00001416" w:rsidRPr="00C26477" w:rsidRDefault="0070052E" w:rsidP="0000141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hammad bold art 1"/>
                <w:sz w:val="18"/>
                <w:szCs w:val="18"/>
                <w:rtl/>
              </w:rPr>
            </w:pPr>
            <w:r>
              <w:rPr>
                <w:rFonts w:cs="mohammad bold art 1" w:hint="cs"/>
                <w:sz w:val="18"/>
                <w:szCs w:val="18"/>
                <w:rtl/>
              </w:rPr>
              <w:t xml:space="preserve"> الخيارات هنا فقط يتم التركيز على قيادة التكلفة ، التميز ، التركيز ،  ثم تحليل أثر كل خيار على نشاطات ادارة الموارد البشرية ( الاستقطاب ، التوظيف ن التدريب ، تقييم الاداء ...)</w:t>
            </w:r>
          </w:p>
        </w:tc>
      </w:tr>
      <w:tr w:rsidR="00001416" w:rsidTr="00001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:rsidR="00001416" w:rsidRPr="00001416" w:rsidRDefault="00001416" w:rsidP="00001416">
            <w:pPr>
              <w:bidi/>
              <w:rPr>
                <w:rFonts w:cs="mohammad bold art 1"/>
                <w:rtl/>
              </w:rPr>
            </w:pPr>
            <w:r>
              <w:rPr>
                <w:rFonts w:cs="mohammad bold art 1" w:hint="cs"/>
                <w:rtl/>
              </w:rPr>
              <w:t>06</w:t>
            </w:r>
          </w:p>
        </w:tc>
        <w:tc>
          <w:tcPr>
            <w:tcW w:w="5466" w:type="dxa"/>
          </w:tcPr>
          <w:p w:rsidR="00001416" w:rsidRPr="00C26477" w:rsidRDefault="00F9100E" w:rsidP="0000141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sz w:val="20"/>
                <w:szCs w:val="20"/>
                <w:rtl/>
              </w:rPr>
            </w:pPr>
            <w:proofErr w:type="gramStart"/>
            <w:r>
              <w:rPr>
                <w:rFonts w:cs="mohammad bold art 1" w:hint="cs"/>
                <w:sz w:val="20"/>
                <w:szCs w:val="20"/>
                <w:rtl/>
              </w:rPr>
              <w:t>راس</w:t>
            </w:r>
            <w:proofErr w:type="gramEnd"/>
            <w:r>
              <w:rPr>
                <w:rFonts w:cs="mohammad bold art 1" w:hint="cs"/>
                <w:sz w:val="20"/>
                <w:szCs w:val="20"/>
                <w:rtl/>
              </w:rPr>
              <w:t xml:space="preserve"> المال الفكري</w:t>
            </w:r>
          </w:p>
        </w:tc>
        <w:tc>
          <w:tcPr>
            <w:tcW w:w="3071" w:type="dxa"/>
          </w:tcPr>
          <w:p w:rsidR="00001416" w:rsidRPr="00C26477" w:rsidRDefault="00001416" w:rsidP="0000141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sz w:val="18"/>
                <w:szCs w:val="18"/>
                <w:rtl/>
              </w:rPr>
            </w:pPr>
          </w:p>
        </w:tc>
      </w:tr>
      <w:tr w:rsidR="00001416" w:rsidTr="0000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:rsidR="00001416" w:rsidRPr="00001416" w:rsidRDefault="00001416" w:rsidP="00001416">
            <w:pPr>
              <w:bidi/>
              <w:rPr>
                <w:rFonts w:cs="mohammad bold art 1"/>
                <w:rtl/>
              </w:rPr>
            </w:pPr>
            <w:r>
              <w:rPr>
                <w:rFonts w:cs="mohammad bold art 1" w:hint="cs"/>
                <w:rtl/>
              </w:rPr>
              <w:t>07</w:t>
            </w:r>
          </w:p>
        </w:tc>
        <w:tc>
          <w:tcPr>
            <w:tcW w:w="5466" w:type="dxa"/>
          </w:tcPr>
          <w:p w:rsidR="00001416" w:rsidRPr="00C26477" w:rsidRDefault="00F9100E" w:rsidP="0000141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hammad bold art 1"/>
                <w:sz w:val="20"/>
                <w:szCs w:val="20"/>
                <w:rtl/>
              </w:rPr>
            </w:pPr>
            <w:proofErr w:type="gramStart"/>
            <w:r>
              <w:rPr>
                <w:rFonts w:cs="mohammad bold art 1" w:hint="cs"/>
                <w:sz w:val="20"/>
                <w:szCs w:val="20"/>
                <w:rtl/>
              </w:rPr>
              <w:t>راس</w:t>
            </w:r>
            <w:proofErr w:type="gramEnd"/>
            <w:r>
              <w:rPr>
                <w:rFonts w:cs="mohammad bold art 1" w:hint="cs"/>
                <w:sz w:val="20"/>
                <w:szCs w:val="20"/>
                <w:rtl/>
              </w:rPr>
              <w:t xml:space="preserve"> المال البشري </w:t>
            </w:r>
          </w:p>
        </w:tc>
        <w:tc>
          <w:tcPr>
            <w:tcW w:w="3071" w:type="dxa"/>
          </w:tcPr>
          <w:p w:rsidR="00001416" w:rsidRPr="00C26477" w:rsidRDefault="00001416" w:rsidP="0000141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hammad bold art 1"/>
                <w:sz w:val="18"/>
                <w:szCs w:val="18"/>
                <w:rtl/>
              </w:rPr>
            </w:pPr>
          </w:p>
        </w:tc>
      </w:tr>
      <w:tr w:rsidR="00F9100E" w:rsidTr="00001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:rsidR="00F9100E" w:rsidRDefault="00B84E3E" w:rsidP="00001416">
            <w:pPr>
              <w:bidi/>
              <w:rPr>
                <w:rFonts w:cs="mohammad bold art 1"/>
                <w:rtl/>
              </w:rPr>
            </w:pPr>
            <w:r>
              <w:rPr>
                <w:rFonts w:cs="mohammad bold art 1" w:hint="cs"/>
                <w:rtl/>
              </w:rPr>
              <w:t>08</w:t>
            </w:r>
            <w:bookmarkStart w:id="0" w:name="_GoBack"/>
            <w:bookmarkEnd w:id="0"/>
          </w:p>
        </w:tc>
        <w:tc>
          <w:tcPr>
            <w:tcW w:w="5466" w:type="dxa"/>
          </w:tcPr>
          <w:p w:rsidR="00F9100E" w:rsidRPr="00C26477" w:rsidRDefault="0070052E" w:rsidP="0000141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sz w:val="20"/>
                <w:szCs w:val="20"/>
                <w:rtl/>
              </w:rPr>
            </w:pPr>
            <w:r>
              <w:rPr>
                <w:rFonts w:cs="mohammad bold art 1" w:hint="cs"/>
                <w:sz w:val="20"/>
                <w:szCs w:val="20"/>
                <w:rtl/>
              </w:rPr>
              <w:t xml:space="preserve">الادارة </w:t>
            </w:r>
            <w:proofErr w:type="spellStart"/>
            <w:r>
              <w:rPr>
                <w:rFonts w:cs="mohammad bold art 1" w:hint="cs"/>
                <w:sz w:val="20"/>
                <w:szCs w:val="20"/>
                <w:rtl/>
              </w:rPr>
              <w:t>الاكترونية</w:t>
            </w:r>
            <w:proofErr w:type="spellEnd"/>
            <w:r>
              <w:rPr>
                <w:rFonts w:cs="mohammad bold art 1" w:hint="cs"/>
                <w:sz w:val="20"/>
                <w:szCs w:val="20"/>
                <w:rtl/>
              </w:rPr>
              <w:t xml:space="preserve"> للموارد البشرية</w:t>
            </w:r>
          </w:p>
        </w:tc>
        <w:tc>
          <w:tcPr>
            <w:tcW w:w="3071" w:type="dxa"/>
          </w:tcPr>
          <w:p w:rsidR="00F9100E" w:rsidRPr="00C26477" w:rsidRDefault="00F9100E" w:rsidP="0000141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hammad bold art 1"/>
                <w:sz w:val="18"/>
                <w:szCs w:val="18"/>
                <w:rtl/>
              </w:rPr>
            </w:pPr>
          </w:p>
        </w:tc>
      </w:tr>
    </w:tbl>
    <w:p w:rsidR="00E153D6" w:rsidRDefault="006A170F" w:rsidP="00001416">
      <w:pPr>
        <w:bidi/>
        <w:rPr>
          <w:rtl/>
        </w:rPr>
      </w:pPr>
    </w:p>
    <w:p w:rsidR="00001416" w:rsidRDefault="00001416" w:rsidP="00001416">
      <w:pPr>
        <w:bidi/>
        <w:rPr>
          <w:rtl/>
        </w:rPr>
      </w:pPr>
    </w:p>
    <w:p w:rsidR="008C2C9C" w:rsidRPr="00F9100E" w:rsidRDefault="008C2C9C" w:rsidP="008C2C9C">
      <w:pPr>
        <w:bidi/>
        <w:spacing w:line="240" w:lineRule="auto"/>
      </w:pPr>
    </w:p>
    <w:sectPr w:rsidR="008C2C9C" w:rsidRPr="00F910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70F" w:rsidRDefault="006A170F" w:rsidP="00001416">
      <w:pPr>
        <w:spacing w:after="0" w:line="240" w:lineRule="auto"/>
      </w:pPr>
      <w:r>
        <w:separator/>
      </w:r>
    </w:p>
  </w:endnote>
  <w:endnote w:type="continuationSeparator" w:id="0">
    <w:p w:rsidR="006A170F" w:rsidRDefault="006A170F" w:rsidP="0000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9C" w:rsidRDefault="008C2C9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9C" w:rsidRDefault="008C2C9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9C" w:rsidRDefault="008C2C9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70F" w:rsidRDefault="006A170F" w:rsidP="00001416">
      <w:pPr>
        <w:spacing w:after="0" w:line="240" w:lineRule="auto"/>
      </w:pPr>
      <w:r>
        <w:separator/>
      </w:r>
    </w:p>
  </w:footnote>
  <w:footnote w:type="continuationSeparator" w:id="0">
    <w:p w:rsidR="006A170F" w:rsidRDefault="006A170F" w:rsidP="0000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9C" w:rsidRDefault="008C2C9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mohammad bold art 1"/>
        <w:b/>
        <w:bCs/>
        <w:sz w:val="24"/>
        <w:szCs w:val="24"/>
      </w:rPr>
      <w:alias w:val="Titre"/>
      <w:id w:val="77738743"/>
      <w:placeholder>
        <w:docPart w:val="028828DB5A4044E5815882AAE07BE09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01416" w:rsidRDefault="00001416" w:rsidP="008C2C9C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01416">
          <w:rPr>
            <w:rFonts w:ascii="Cambria" w:eastAsia="Times New Roman" w:hAnsi="Cambria" w:cs="mohammad bold art 1" w:hint="cs"/>
            <w:b/>
            <w:bCs/>
            <w:sz w:val="24"/>
            <w:szCs w:val="24"/>
            <w:rtl/>
          </w:rPr>
          <w:t>مقياس</w:t>
        </w:r>
        <w:r>
          <w:rPr>
            <w:rFonts w:ascii="Cambria" w:eastAsia="Times New Roman" w:hAnsi="Cambria" w:cs="mohammad bold art 1" w:hint="cs"/>
            <w:b/>
            <w:bCs/>
            <w:sz w:val="24"/>
            <w:szCs w:val="24"/>
            <w:rtl/>
          </w:rPr>
          <w:t xml:space="preserve"> </w:t>
        </w:r>
        <w:r w:rsidR="008C2C9C">
          <w:rPr>
            <w:rFonts w:ascii="Cambria" w:eastAsia="Times New Roman" w:hAnsi="Cambria" w:cs="mohammad bold art 1" w:hint="cs"/>
            <w:b/>
            <w:bCs/>
            <w:sz w:val="24"/>
            <w:szCs w:val="24"/>
            <w:rtl/>
          </w:rPr>
          <w:t>التسيير الاستراتيجي للموارد البشرية</w:t>
        </w:r>
        <w:r w:rsidRPr="00001416">
          <w:rPr>
            <w:rFonts w:ascii="Cambria" w:eastAsia="Times New Roman" w:hAnsi="Cambria" w:cs="mohammad bold art 1"/>
            <w:b/>
            <w:bCs/>
            <w:sz w:val="24"/>
            <w:szCs w:val="24"/>
            <w:rtl/>
          </w:rPr>
          <w:t>----</w:t>
        </w:r>
        <w:r w:rsidRPr="00001416">
          <w:rPr>
            <w:rFonts w:ascii="Cambria" w:eastAsia="Times New Roman" w:hAnsi="Cambria" w:cs="mohammad bold art 1" w:hint="cs"/>
            <w:b/>
            <w:bCs/>
            <w:sz w:val="24"/>
            <w:szCs w:val="24"/>
            <w:rtl/>
          </w:rPr>
          <w:t>قائمة</w:t>
        </w:r>
        <w:r w:rsidRPr="00001416">
          <w:rPr>
            <w:rFonts w:ascii="Cambria" w:eastAsia="Times New Roman" w:hAnsi="Cambria" w:cs="mohammad bold art 1"/>
            <w:b/>
            <w:bCs/>
            <w:sz w:val="24"/>
            <w:szCs w:val="24"/>
            <w:rtl/>
          </w:rPr>
          <w:t xml:space="preserve"> </w:t>
        </w:r>
        <w:r w:rsidRPr="00001416">
          <w:rPr>
            <w:rFonts w:ascii="Cambria" w:eastAsia="Times New Roman" w:hAnsi="Cambria" w:cs="mohammad bold art 1" w:hint="cs"/>
            <w:b/>
            <w:bCs/>
            <w:sz w:val="24"/>
            <w:szCs w:val="24"/>
            <w:rtl/>
          </w:rPr>
          <w:t>البحوث</w:t>
        </w:r>
        <w:r w:rsidRPr="00001416">
          <w:rPr>
            <w:rFonts w:ascii="Cambria" w:eastAsia="Times New Roman" w:hAnsi="Cambria" w:cs="mohammad bold art 1"/>
            <w:b/>
            <w:bCs/>
            <w:sz w:val="24"/>
            <w:szCs w:val="24"/>
            <w:rtl/>
          </w:rPr>
          <w:t>---</w:t>
        </w:r>
        <w:r w:rsidRPr="00001416">
          <w:rPr>
            <w:rFonts w:ascii="Cambria" w:eastAsia="Times New Roman" w:hAnsi="Cambria" w:cs="mohammad bold art 1" w:hint="cs"/>
            <w:b/>
            <w:bCs/>
            <w:sz w:val="24"/>
            <w:szCs w:val="24"/>
            <w:rtl/>
          </w:rPr>
          <w:t>السنة</w:t>
        </w:r>
        <w:r w:rsidRPr="00001416">
          <w:rPr>
            <w:rFonts w:ascii="Cambria" w:eastAsia="Times New Roman" w:hAnsi="Cambria" w:cs="mohammad bold art 1"/>
            <w:b/>
            <w:bCs/>
            <w:sz w:val="24"/>
            <w:szCs w:val="24"/>
            <w:rtl/>
          </w:rPr>
          <w:t xml:space="preserve"> </w:t>
        </w:r>
        <w:r w:rsidRPr="00001416">
          <w:rPr>
            <w:rFonts w:ascii="Cambria" w:eastAsia="Times New Roman" w:hAnsi="Cambria" w:cs="mohammad bold art 1" w:hint="cs"/>
            <w:b/>
            <w:bCs/>
            <w:sz w:val="24"/>
            <w:szCs w:val="24"/>
            <w:rtl/>
          </w:rPr>
          <w:t>الجامعية</w:t>
        </w:r>
        <w:r w:rsidRPr="00001416">
          <w:rPr>
            <w:rFonts w:ascii="Cambria" w:eastAsia="Times New Roman" w:hAnsi="Cambria" w:cs="mohammad bold art 1"/>
            <w:b/>
            <w:bCs/>
            <w:sz w:val="24"/>
            <w:szCs w:val="24"/>
            <w:rtl/>
          </w:rPr>
          <w:t xml:space="preserve"> 2020-2021</w:t>
        </w:r>
      </w:p>
    </w:sdtContent>
  </w:sdt>
  <w:p w:rsidR="00001416" w:rsidRDefault="0000141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9C" w:rsidRDefault="008C2C9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27"/>
    <w:rsid w:val="00001416"/>
    <w:rsid w:val="001B4F27"/>
    <w:rsid w:val="002B1275"/>
    <w:rsid w:val="002F6029"/>
    <w:rsid w:val="00335D58"/>
    <w:rsid w:val="005669B3"/>
    <w:rsid w:val="006A170F"/>
    <w:rsid w:val="0070052E"/>
    <w:rsid w:val="008C2C9C"/>
    <w:rsid w:val="00932A21"/>
    <w:rsid w:val="00953C72"/>
    <w:rsid w:val="00B84E3E"/>
    <w:rsid w:val="00C26477"/>
    <w:rsid w:val="00CB49EA"/>
    <w:rsid w:val="00D91568"/>
    <w:rsid w:val="00EC2D61"/>
    <w:rsid w:val="00F06CE0"/>
    <w:rsid w:val="00F53D8F"/>
    <w:rsid w:val="00F54262"/>
    <w:rsid w:val="00F9100E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1416"/>
  </w:style>
  <w:style w:type="paragraph" w:styleId="Pieddepage">
    <w:name w:val="footer"/>
    <w:basedOn w:val="Normal"/>
    <w:link w:val="PieddepageCar"/>
    <w:uiPriority w:val="99"/>
    <w:unhideWhenUsed/>
    <w:rsid w:val="0000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1416"/>
  </w:style>
  <w:style w:type="paragraph" w:styleId="Textedebulles">
    <w:name w:val="Balloon Text"/>
    <w:basedOn w:val="Normal"/>
    <w:link w:val="TextedebullesCar"/>
    <w:uiPriority w:val="99"/>
    <w:semiHidden/>
    <w:unhideWhenUsed/>
    <w:rsid w:val="0000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41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0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2-Accent1">
    <w:name w:val="Medium Shading 2 Accent 1"/>
    <w:basedOn w:val="TableauNormal"/>
    <w:uiPriority w:val="64"/>
    <w:rsid w:val="000014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1416"/>
  </w:style>
  <w:style w:type="paragraph" w:styleId="Pieddepage">
    <w:name w:val="footer"/>
    <w:basedOn w:val="Normal"/>
    <w:link w:val="PieddepageCar"/>
    <w:uiPriority w:val="99"/>
    <w:unhideWhenUsed/>
    <w:rsid w:val="0000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1416"/>
  </w:style>
  <w:style w:type="paragraph" w:styleId="Textedebulles">
    <w:name w:val="Balloon Text"/>
    <w:basedOn w:val="Normal"/>
    <w:link w:val="TextedebullesCar"/>
    <w:uiPriority w:val="99"/>
    <w:semiHidden/>
    <w:unhideWhenUsed/>
    <w:rsid w:val="0000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41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0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2-Accent1">
    <w:name w:val="Medium Shading 2 Accent 1"/>
    <w:basedOn w:val="TableauNormal"/>
    <w:uiPriority w:val="64"/>
    <w:rsid w:val="000014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8828DB5A4044E5815882AAE07BE0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631140-6C6A-47CF-81B9-64ABD1A96210}"/>
      </w:docPartPr>
      <w:docPartBody>
        <w:p w:rsidR="003F59A1" w:rsidRDefault="00300636" w:rsidP="00300636">
          <w:pPr>
            <w:pStyle w:val="028828DB5A4044E5815882AAE07BE09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36"/>
    <w:rsid w:val="001979F6"/>
    <w:rsid w:val="002A2D10"/>
    <w:rsid w:val="00300636"/>
    <w:rsid w:val="003F59A1"/>
    <w:rsid w:val="004C7DDC"/>
    <w:rsid w:val="00623033"/>
    <w:rsid w:val="00B81503"/>
    <w:rsid w:val="00C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28828DB5A4044E5815882AAE07BE090">
    <w:name w:val="028828DB5A4044E5815882AAE07BE090"/>
    <w:rsid w:val="003006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28828DB5A4044E5815882AAE07BE090">
    <w:name w:val="028828DB5A4044E5815882AAE07BE090"/>
    <w:rsid w:val="003006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مقياس التسيير الاستراتيجي للموارد البشرية----قائمة البحوث---السنة الجامعية 2020-2021</vt:lpstr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مقياس التسيير الاستراتيجي للموارد البشرية----قائمة البحوث---السنة الجامعية 2020-2021</dc:title>
  <dc:creator>HP</dc:creator>
  <cp:lastModifiedBy>HP</cp:lastModifiedBy>
  <cp:revision>3</cp:revision>
  <cp:lastPrinted>2021-01-10T21:35:00Z</cp:lastPrinted>
  <dcterms:created xsi:type="dcterms:W3CDTF">2021-04-17T20:06:00Z</dcterms:created>
  <dcterms:modified xsi:type="dcterms:W3CDTF">2021-04-17T20:08:00Z</dcterms:modified>
</cp:coreProperties>
</file>