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B5" w:rsidRPr="00185863" w:rsidRDefault="00BB43B5" w:rsidP="00806AB8">
      <w:pPr>
        <w:spacing w:after="0" w:line="360" w:lineRule="auto"/>
        <w:rPr>
          <w:rFonts w:asciiTheme="majorBidi" w:eastAsia="Arial" w:hAnsiTheme="majorBidi" w:cstheme="majorBidi"/>
          <w:b/>
          <w:bCs/>
          <w:i/>
          <w:iCs/>
          <w:sz w:val="24"/>
          <w:szCs w:val="24"/>
        </w:rPr>
      </w:pPr>
      <w:r w:rsidRPr="00185863">
        <w:rPr>
          <w:rFonts w:asciiTheme="majorBidi" w:eastAsia="Arial" w:hAnsiTheme="majorBidi" w:cstheme="majorBidi"/>
          <w:b/>
          <w:bCs/>
          <w:i/>
          <w:iCs/>
          <w:sz w:val="24"/>
          <w:szCs w:val="24"/>
        </w:rPr>
        <w:t xml:space="preserve">Département de chimie                                                      </w:t>
      </w:r>
      <w:r w:rsidR="005535A1">
        <w:rPr>
          <w:rFonts w:asciiTheme="majorBidi" w:eastAsia="Arial" w:hAnsiTheme="majorBidi" w:cstheme="majorBidi"/>
          <w:b/>
          <w:bCs/>
          <w:i/>
          <w:iCs/>
          <w:sz w:val="24"/>
          <w:szCs w:val="24"/>
        </w:rPr>
        <w:t xml:space="preserve">        Année universitaire 2023/2024</w:t>
      </w:r>
    </w:p>
    <w:p w:rsidR="00BB43B5" w:rsidRPr="00185863" w:rsidRDefault="00BB43B5" w:rsidP="00806AB8">
      <w:pPr>
        <w:spacing w:after="0" w:line="360" w:lineRule="auto"/>
        <w:rPr>
          <w:rFonts w:asciiTheme="majorBidi" w:eastAsia="Arial" w:hAnsiTheme="majorBidi" w:cstheme="majorBidi"/>
          <w:b/>
          <w:bCs/>
          <w:i/>
          <w:iCs/>
          <w:sz w:val="24"/>
          <w:szCs w:val="24"/>
        </w:rPr>
      </w:pPr>
      <w:r w:rsidRPr="00185863">
        <w:rPr>
          <w:rFonts w:asciiTheme="majorBidi" w:eastAsia="Arial" w:hAnsiTheme="majorBidi" w:cstheme="majorBidi"/>
          <w:b/>
          <w:bCs/>
          <w:i/>
          <w:iCs/>
          <w:sz w:val="24"/>
          <w:szCs w:val="24"/>
        </w:rPr>
        <w:t xml:space="preserve">L3 Chimie analytique </w:t>
      </w:r>
    </w:p>
    <w:p w:rsidR="00BB43B5" w:rsidRPr="00185863" w:rsidRDefault="00BB43B5" w:rsidP="00806AB8">
      <w:pPr>
        <w:spacing w:after="0" w:line="360" w:lineRule="auto"/>
        <w:rPr>
          <w:rFonts w:asciiTheme="majorBidi" w:eastAsia="Arial" w:hAnsiTheme="majorBidi" w:cstheme="majorBidi"/>
          <w:b/>
          <w:bCs/>
          <w:i/>
          <w:iCs/>
          <w:sz w:val="24"/>
          <w:szCs w:val="24"/>
        </w:rPr>
      </w:pPr>
      <w:r w:rsidRPr="00185863">
        <w:rPr>
          <w:rFonts w:asciiTheme="majorBidi" w:eastAsia="Arial" w:hAnsiTheme="majorBidi" w:cstheme="majorBidi"/>
          <w:b/>
          <w:bCs/>
          <w:i/>
          <w:iCs/>
          <w:sz w:val="24"/>
          <w:szCs w:val="24"/>
        </w:rPr>
        <w:t>Méthodes d’analyse quantitatives</w:t>
      </w:r>
    </w:p>
    <w:p w:rsidR="00BB43B5" w:rsidRPr="00806AB8" w:rsidRDefault="00BB43B5" w:rsidP="00806AB8">
      <w:pPr>
        <w:pBdr>
          <w:bottom w:val="single" w:sz="4" w:space="1" w:color="auto"/>
        </w:pBdr>
        <w:spacing w:after="0" w:line="36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185863">
        <w:rPr>
          <w:rFonts w:asciiTheme="majorBidi" w:hAnsiTheme="majorBidi" w:cstheme="majorBidi"/>
          <w:b/>
          <w:bCs/>
          <w:i/>
          <w:iCs/>
          <w:sz w:val="24"/>
          <w:szCs w:val="24"/>
        </w:rPr>
        <w:t>TD N01</w:t>
      </w:r>
    </w:p>
    <w:p w:rsidR="00BB43B5" w:rsidRPr="00185863" w:rsidRDefault="00A75567" w:rsidP="00564A4B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Exo1</w:t>
      </w:r>
      <w:r w:rsidR="00BB43B5" w:rsidRPr="00185863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BB43B5" w:rsidRDefault="00BB43B5" w:rsidP="00564A4B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la solution A, de pH=5, on ajoute quelques gouttes des indicateurs suivantes :</w:t>
      </w:r>
    </w:p>
    <w:tbl>
      <w:tblPr>
        <w:tblStyle w:val="Grilledutableau"/>
        <w:tblW w:w="0" w:type="auto"/>
        <w:tblLook w:val="04A0"/>
      </w:tblPr>
      <w:tblGrid>
        <w:gridCol w:w="3070"/>
        <w:gridCol w:w="2283"/>
        <w:gridCol w:w="1843"/>
        <w:gridCol w:w="2016"/>
      </w:tblGrid>
      <w:tr w:rsidR="00BB43B5" w:rsidTr="00466EC1">
        <w:trPr>
          <w:trHeight w:val="322"/>
        </w:trPr>
        <w:tc>
          <w:tcPr>
            <w:tcW w:w="3070" w:type="dxa"/>
            <w:vMerge w:val="restart"/>
          </w:tcPr>
          <w:p w:rsidR="00BB43B5" w:rsidRDefault="00BB43B5" w:rsidP="00466EC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Indicateur</w:t>
            </w:r>
          </w:p>
        </w:tc>
        <w:tc>
          <w:tcPr>
            <w:tcW w:w="2283" w:type="dxa"/>
            <w:vMerge w:val="restart"/>
          </w:tcPr>
          <w:p w:rsidR="00BB43B5" w:rsidRDefault="00BB43B5" w:rsidP="00466EC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Zone de virage</w:t>
            </w:r>
          </w:p>
        </w:tc>
        <w:tc>
          <w:tcPr>
            <w:tcW w:w="3859" w:type="dxa"/>
            <w:gridSpan w:val="2"/>
            <w:tcBorders>
              <w:bottom w:val="single" w:sz="4" w:space="0" w:color="auto"/>
            </w:tcBorders>
          </w:tcPr>
          <w:p w:rsidR="00BB43B5" w:rsidRDefault="00BB43B5" w:rsidP="00466EC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Coloration</w:t>
            </w:r>
          </w:p>
        </w:tc>
      </w:tr>
      <w:tr w:rsidR="00BB43B5" w:rsidTr="00466EC1">
        <w:trPr>
          <w:trHeight w:val="220"/>
        </w:trPr>
        <w:tc>
          <w:tcPr>
            <w:tcW w:w="3070" w:type="dxa"/>
            <w:vMerge/>
          </w:tcPr>
          <w:p w:rsidR="00BB43B5" w:rsidRDefault="00BB43B5" w:rsidP="00466EC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BB43B5" w:rsidRDefault="00BB43B5" w:rsidP="00466EC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B43B5" w:rsidRDefault="00BB43B5" w:rsidP="00466EC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Forme acide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</w:tcPr>
          <w:p w:rsidR="00BB43B5" w:rsidRDefault="00BB43B5" w:rsidP="00466EC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Forme basique</w:t>
            </w:r>
          </w:p>
        </w:tc>
      </w:tr>
      <w:tr w:rsidR="00BB43B5" w:rsidTr="00466EC1">
        <w:tc>
          <w:tcPr>
            <w:tcW w:w="3070" w:type="dxa"/>
          </w:tcPr>
          <w:p w:rsidR="00BB43B5" w:rsidRPr="00185863" w:rsidRDefault="00BB43B5" w:rsidP="00466EC1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Bleu de thymol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BB43B5" w:rsidRDefault="00BB43B5" w:rsidP="00466EC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1.2- 2.8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43B5" w:rsidRDefault="00BB43B5" w:rsidP="00466EC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Rouge</w:t>
            </w: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BB43B5" w:rsidRDefault="00BB43B5" w:rsidP="00466EC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Jaune</w:t>
            </w:r>
          </w:p>
        </w:tc>
      </w:tr>
      <w:tr w:rsidR="00BB43B5" w:rsidTr="00466EC1">
        <w:tc>
          <w:tcPr>
            <w:tcW w:w="3070" w:type="dxa"/>
          </w:tcPr>
          <w:p w:rsidR="00BB43B5" w:rsidRPr="00185863" w:rsidRDefault="00BB43B5" w:rsidP="00466EC1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Bleu de bromophénol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BB43B5" w:rsidRDefault="00BB43B5" w:rsidP="00466EC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3.0-4.6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43B5" w:rsidRDefault="00BB43B5" w:rsidP="00466EC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Jaune</w:t>
            </w: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BB43B5" w:rsidRDefault="00BB43B5" w:rsidP="00466EC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Bleu</w:t>
            </w:r>
          </w:p>
        </w:tc>
      </w:tr>
      <w:tr w:rsidR="00BB43B5" w:rsidTr="00466EC1">
        <w:tc>
          <w:tcPr>
            <w:tcW w:w="3070" w:type="dxa"/>
          </w:tcPr>
          <w:p w:rsidR="00BB43B5" w:rsidRPr="00516445" w:rsidRDefault="00BB43B5" w:rsidP="00466EC1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Hélianthine</w:t>
            </w:r>
          </w:p>
        </w:tc>
        <w:tc>
          <w:tcPr>
            <w:tcW w:w="2283" w:type="dxa"/>
          </w:tcPr>
          <w:p w:rsidR="00BB43B5" w:rsidRDefault="00BB43B5" w:rsidP="00466EC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3.1-4.4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B43B5" w:rsidRDefault="00BB43B5" w:rsidP="00466EC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Rouge</w:t>
            </w: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BB43B5" w:rsidRDefault="00BB43B5" w:rsidP="00466EC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Jaune –Orange</w:t>
            </w:r>
          </w:p>
        </w:tc>
      </w:tr>
      <w:tr w:rsidR="00BB43B5" w:rsidTr="00466EC1">
        <w:tc>
          <w:tcPr>
            <w:tcW w:w="3070" w:type="dxa"/>
          </w:tcPr>
          <w:p w:rsidR="00BB43B5" w:rsidRPr="00516445" w:rsidRDefault="00BB43B5" w:rsidP="00466EC1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Rouge de méthyle</w:t>
            </w:r>
          </w:p>
        </w:tc>
        <w:tc>
          <w:tcPr>
            <w:tcW w:w="2283" w:type="dxa"/>
          </w:tcPr>
          <w:p w:rsidR="00BB43B5" w:rsidRDefault="00BB43B5" w:rsidP="00466EC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4.2-6.2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B43B5" w:rsidRDefault="00BB43B5" w:rsidP="00466EC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Rouge</w:t>
            </w: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BB43B5" w:rsidRDefault="00BB43B5" w:rsidP="00466EC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Jaune</w:t>
            </w:r>
          </w:p>
        </w:tc>
      </w:tr>
      <w:tr w:rsidR="00BB43B5" w:rsidTr="00466EC1">
        <w:tc>
          <w:tcPr>
            <w:tcW w:w="3070" w:type="dxa"/>
          </w:tcPr>
          <w:p w:rsidR="00BB43B5" w:rsidRPr="00516445" w:rsidRDefault="00BB43B5" w:rsidP="00466EC1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Bleu de bromothymol</w:t>
            </w:r>
          </w:p>
        </w:tc>
        <w:tc>
          <w:tcPr>
            <w:tcW w:w="2283" w:type="dxa"/>
          </w:tcPr>
          <w:p w:rsidR="00BB43B5" w:rsidRDefault="00BB43B5" w:rsidP="00466EC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6.2-7.6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B43B5" w:rsidRDefault="00BB43B5" w:rsidP="00466EC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Jaune</w:t>
            </w: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BB43B5" w:rsidRDefault="00BB43B5" w:rsidP="00466EC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Bleu</w:t>
            </w:r>
          </w:p>
        </w:tc>
      </w:tr>
      <w:tr w:rsidR="00BB43B5" w:rsidTr="00466EC1">
        <w:tc>
          <w:tcPr>
            <w:tcW w:w="3070" w:type="dxa"/>
          </w:tcPr>
          <w:p w:rsidR="00BB43B5" w:rsidRPr="00516445" w:rsidRDefault="00BB43B5" w:rsidP="00466EC1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Naphtolphtaleine</w:t>
            </w:r>
          </w:p>
        </w:tc>
        <w:tc>
          <w:tcPr>
            <w:tcW w:w="2283" w:type="dxa"/>
          </w:tcPr>
          <w:p w:rsidR="00BB43B5" w:rsidRDefault="00BB43B5" w:rsidP="00466EC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7.3-8.7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B43B5" w:rsidRDefault="00BB43B5" w:rsidP="00466EC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Rose</w:t>
            </w: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BB43B5" w:rsidRDefault="00BB43B5" w:rsidP="00466EC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Bleu</w:t>
            </w:r>
          </w:p>
        </w:tc>
      </w:tr>
      <w:tr w:rsidR="00BB43B5" w:rsidTr="00466EC1">
        <w:tc>
          <w:tcPr>
            <w:tcW w:w="3070" w:type="dxa"/>
          </w:tcPr>
          <w:p w:rsidR="00BB43B5" w:rsidRPr="00516445" w:rsidRDefault="00BB43B5" w:rsidP="00466EC1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phénolphtaléine</w:t>
            </w:r>
          </w:p>
        </w:tc>
        <w:tc>
          <w:tcPr>
            <w:tcW w:w="2283" w:type="dxa"/>
          </w:tcPr>
          <w:p w:rsidR="00BB43B5" w:rsidRDefault="00BB43B5" w:rsidP="00466EC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8.0-10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B43B5" w:rsidRDefault="00BB43B5" w:rsidP="00466EC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Incolore</w:t>
            </w: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BB43B5" w:rsidRDefault="00BB43B5" w:rsidP="00466EC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Rouge</w:t>
            </w:r>
          </w:p>
        </w:tc>
      </w:tr>
    </w:tbl>
    <w:p w:rsidR="00BB43B5" w:rsidRDefault="00BB43B5" w:rsidP="00564A4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B43B5" w:rsidRDefault="00BB43B5" w:rsidP="00564A4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Indiquer, dans chaque cas la coloration prise par la solution </w:t>
      </w:r>
    </w:p>
    <w:p w:rsidR="00BB43B5" w:rsidRDefault="00BB43B5" w:rsidP="00564A4B">
      <w:pPr>
        <w:pStyle w:val="Paragraphedeliste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solution B est rougie par le bleu de thymol. Quelle couleur lui donnerait l’hélianthine ?</w:t>
      </w:r>
    </w:p>
    <w:p w:rsidR="00BB43B5" w:rsidRPr="00C94E50" w:rsidRDefault="00A75567" w:rsidP="00564A4B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Exo</w:t>
      </w:r>
      <w:r w:rsidR="00BB43B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2</w:t>
      </w:r>
      <w:r w:rsidR="00BB43B5" w:rsidRPr="00C94E50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BB43B5" w:rsidRDefault="00BB43B5" w:rsidP="00564A4B">
      <w:pPr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neutralisation de 2 basicités d’une dibase faible A</w:t>
      </w: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2- </w:t>
      </w:r>
      <w:r>
        <w:rPr>
          <w:rFonts w:asciiTheme="majorBidi" w:hAnsiTheme="majorBidi" w:cstheme="majorBidi"/>
          <w:sz w:val="24"/>
          <w:szCs w:val="24"/>
        </w:rPr>
        <w:t xml:space="preserve"> a nécessité un volume total d’une solution de HCl égale </w:t>
      </w:r>
      <w:r w:rsidRPr="00955409">
        <w:rPr>
          <w:rFonts w:asciiTheme="majorBidi" w:hAnsiTheme="majorBidi" w:cstheme="majorBidi"/>
          <w:sz w:val="24"/>
          <w:szCs w:val="24"/>
        </w:rPr>
        <w:t>à</w:t>
      </w:r>
      <w:r>
        <w:rPr>
          <w:rFonts w:asciiTheme="majorBidi" w:hAnsiTheme="majorBidi" w:cstheme="majorBidi"/>
          <w:sz w:val="24"/>
          <w:szCs w:val="24"/>
        </w:rPr>
        <w:t xml:space="preserve"> 24 ml. </w:t>
      </w:r>
    </w:p>
    <w:p w:rsidR="00BB43B5" w:rsidRDefault="00BB43B5" w:rsidP="00564A4B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55409">
        <w:rPr>
          <w:rFonts w:asciiTheme="majorBidi" w:hAnsiTheme="majorBidi" w:cstheme="majorBidi"/>
          <w:sz w:val="24"/>
          <w:szCs w:val="24"/>
        </w:rPr>
        <w:t>Déterminer les volumes d’équivalence (V</w:t>
      </w:r>
      <w:r w:rsidRPr="00955409">
        <w:rPr>
          <w:rFonts w:asciiTheme="majorBidi" w:hAnsiTheme="majorBidi" w:cstheme="majorBidi"/>
          <w:sz w:val="24"/>
          <w:szCs w:val="24"/>
          <w:vertAlign w:val="subscript"/>
        </w:rPr>
        <w:t>E1 </w:t>
      </w:r>
      <w:r w:rsidRPr="00955409">
        <w:rPr>
          <w:rFonts w:asciiTheme="majorBidi" w:hAnsiTheme="majorBidi" w:cstheme="majorBidi"/>
          <w:sz w:val="24"/>
          <w:szCs w:val="24"/>
        </w:rPr>
        <w:t xml:space="preserve"> et V</w:t>
      </w:r>
      <w:r w:rsidRPr="00955409">
        <w:rPr>
          <w:rFonts w:asciiTheme="majorBidi" w:hAnsiTheme="majorBidi" w:cstheme="majorBidi"/>
          <w:sz w:val="24"/>
          <w:szCs w:val="24"/>
          <w:vertAlign w:val="subscript"/>
        </w:rPr>
        <w:t>E2</w:t>
      </w:r>
      <w:r w:rsidRPr="00955409">
        <w:rPr>
          <w:rFonts w:asciiTheme="majorBidi" w:hAnsiTheme="majorBidi" w:cstheme="majorBidi"/>
          <w:sz w:val="24"/>
          <w:szCs w:val="24"/>
        </w:rPr>
        <w:t>) au 1</w:t>
      </w:r>
      <w:r w:rsidRPr="00955409">
        <w:rPr>
          <w:rFonts w:asciiTheme="majorBidi" w:hAnsiTheme="majorBidi" w:cstheme="majorBidi"/>
          <w:sz w:val="24"/>
          <w:szCs w:val="24"/>
          <w:vertAlign w:val="superscript"/>
        </w:rPr>
        <w:t xml:space="preserve">er </w:t>
      </w:r>
      <w:r w:rsidRPr="00955409">
        <w:rPr>
          <w:rFonts w:asciiTheme="majorBidi" w:hAnsiTheme="majorBidi" w:cstheme="majorBidi"/>
          <w:sz w:val="24"/>
          <w:szCs w:val="24"/>
        </w:rPr>
        <w:t xml:space="preserve"> et au 2</w:t>
      </w:r>
      <w:r w:rsidRPr="00955409">
        <w:rPr>
          <w:rFonts w:asciiTheme="majorBidi" w:hAnsiTheme="majorBidi" w:cstheme="majorBidi"/>
          <w:sz w:val="24"/>
          <w:szCs w:val="24"/>
          <w:vertAlign w:val="superscript"/>
        </w:rPr>
        <w:t xml:space="preserve">ème </w:t>
      </w:r>
      <w:r w:rsidRPr="00955409">
        <w:rPr>
          <w:rFonts w:asciiTheme="majorBidi" w:hAnsiTheme="majorBidi" w:cstheme="majorBidi"/>
          <w:sz w:val="24"/>
          <w:szCs w:val="24"/>
        </w:rPr>
        <w:t xml:space="preserve"> point d’équivalence (PE).</w:t>
      </w:r>
    </w:p>
    <w:p w:rsidR="00BB43B5" w:rsidRDefault="00BB43B5" w:rsidP="00564A4B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Lorsque le volume V</w:t>
      </w:r>
      <w:r>
        <w:rPr>
          <w:rFonts w:asciiTheme="majorBidi" w:hAnsiTheme="majorBidi" w:cstheme="majorBidi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 de HCl ajouté était de 8 ml, le pH de la solution était pH</w:t>
      </w:r>
      <w:r>
        <w:rPr>
          <w:rFonts w:asciiTheme="majorBidi" w:hAnsiTheme="majorBidi" w:cstheme="majorBidi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sz w:val="24"/>
          <w:szCs w:val="24"/>
        </w:rPr>
        <w:t>= 11.5.déterminer la valeur de Pk</w:t>
      </w:r>
      <w:r>
        <w:rPr>
          <w:rFonts w:asciiTheme="majorBidi" w:hAnsiTheme="majorBidi" w:cstheme="majorBidi"/>
          <w:sz w:val="24"/>
          <w:szCs w:val="24"/>
          <w:vertAlign w:val="subscript"/>
        </w:rPr>
        <w:t>a2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BB43B5" w:rsidRDefault="00BB43B5" w:rsidP="00564A4B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55409">
        <w:rPr>
          <w:rFonts w:asciiTheme="majorBidi" w:hAnsiTheme="majorBidi" w:cstheme="majorBidi"/>
          <w:sz w:val="24"/>
          <w:szCs w:val="24"/>
        </w:rPr>
        <w:t>Pour V</w:t>
      </w:r>
      <w:r w:rsidRPr="00955409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955409">
        <w:rPr>
          <w:rFonts w:asciiTheme="majorBidi" w:hAnsiTheme="majorBidi" w:cstheme="majorBidi"/>
          <w:sz w:val="24"/>
          <w:szCs w:val="24"/>
        </w:rPr>
        <w:t xml:space="preserve">= 12 ml, </w:t>
      </w:r>
      <w:r>
        <w:rPr>
          <w:rFonts w:asciiTheme="majorBidi" w:hAnsiTheme="majorBidi" w:cstheme="majorBidi"/>
          <w:sz w:val="24"/>
          <w:szCs w:val="24"/>
        </w:rPr>
        <w:t>pH</w:t>
      </w:r>
      <w:r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= 9.5. Quelle est la valeur de pK</w:t>
      </w:r>
      <w:r>
        <w:rPr>
          <w:rFonts w:asciiTheme="majorBidi" w:hAnsiTheme="majorBidi" w:cstheme="majorBidi"/>
          <w:sz w:val="24"/>
          <w:szCs w:val="24"/>
          <w:vertAlign w:val="subscript"/>
        </w:rPr>
        <w:t>a1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BB43B5" w:rsidRDefault="00BB43B5" w:rsidP="00564A4B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 sera pH</w:t>
      </w:r>
      <w:r>
        <w:rPr>
          <w:rFonts w:asciiTheme="majorBidi" w:hAnsiTheme="majorBidi" w:cstheme="majorBidi"/>
          <w:sz w:val="24"/>
          <w:szCs w:val="24"/>
          <w:vertAlign w:val="subscript"/>
        </w:rPr>
        <w:t xml:space="preserve"> 3 </w:t>
      </w:r>
      <w:r>
        <w:rPr>
          <w:rFonts w:asciiTheme="majorBidi" w:hAnsiTheme="majorBidi" w:cstheme="majorBidi"/>
          <w:sz w:val="24"/>
          <w:szCs w:val="24"/>
        </w:rPr>
        <w:t>pour V</w:t>
      </w:r>
      <w:r>
        <w:rPr>
          <w:rFonts w:asciiTheme="majorBidi" w:hAnsiTheme="majorBidi" w:cstheme="majorBidi"/>
          <w:sz w:val="24"/>
          <w:szCs w:val="24"/>
          <w:vertAlign w:val="subscript"/>
        </w:rPr>
        <w:t>3</w:t>
      </w:r>
      <w:r>
        <w:rPr>
          <w:rFonts w:asciiTheme="majorBidi" w:hAnsiTheme="majorBidi" w:cstheme="majorBidi"/>
          <w:sz w:val="24"/>
          <w:szCs w:val="24"/>
        </w:rPr>
        <w:t>= 19 ml ?</w:t>
      </w:r>
    </w:p>
    <w:p w:rsidR="00BB43B5" w:rsidRPr="00BB43B5" w:rsidRDefault="00BB43B5" w:rsidP="00564A4B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Proposer un indicateur pour chacun des 2  point d’équivalences si la concentration est égale </w:t>
      </w:r>
      <w:r w:rsidRPr="00C4013B">
        <w:rPr>
          <w:rFonts w:asciiTheme="majorBidi" w:hAnsiTheme="majorBidi" w:cstheme="majorBidi"/>
          <w:sz w:val="24"/>
          <w:szCs w:val="24"/>
        </w:rPr>
        <w:t>à</w:t>
      </w:r>
      <w:r>
        <w:rPr>
          <w:rFonts w:asciiTheme="majorBidi" w:hAnsiTheme="majorBidi" w:cstheme="majorBidi"/>
          <w:sz w:val="24"/>
          <w:szCs w:val="24"/>
        </w:rPr>
        <w:t xml:space="preserve"> 0.1M.</w:t>
      </w:r>
    </w:p>
    <w:p w:rsidR="00BB43B5" w:rsidRPr="004867A5" w:rsidRDefault="00BB43B5" w:rsidP="004867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67A5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="004867A5" w:rsidRPr="004867A5">
        <w:rPr>
          <w:rFonts w:ascii="Times New Roman" w:hAnsi="Times New Roman" w:cs="Times New Roman"/>
          <w:b/>
          <w:bCs/>
          <w:sz w:val="24"/>
          <w:szCs w:val="24"/>
          <w:u w:val="single"/>
        </w:rPr>
        <w:t>xo</w:t>
      </w:r>
      <w:r w:rsidRPr="004867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3:</w:t>
      </w:r>
    </w:p>
    <w:p w:rsidR="00BB43B5" w:rsidRPr="00BB43B5" w:rsidRDefault="00BB43B5" w:rsidP="00BB43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3B5">
        <w:rPr>
          <w:rFonts w:ascii="Times New Roman" w:hAnsi="Times New Roman" w:cs="Times New Roman"/>
          <w:sz w:val="24"/>
          <w:szCs w:val="24"/>
        </w:rPr>
        <w:t>Soit 100 ml de solution contenant du chlorure d’hydrogène et du sulfate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3B5">
        <w:rPr>
          <w:rFonts w:ascii="Times New Roman" w:hAnsi="Times New Roman" w:cs="Times New Roman"/>
          <w:sz w:val="24"/>
          <w:szCs w:val="24"/>
        </w:rPr>
        <w:t>d’ammonium.</w:t>
      </w:r>
    </w:p>
    <w:p w:rsidR="00BB43B5" w:rsidRPr="00BB43B5" w:rsidRDefault="00BB43B5" w:rsidP="00BB43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3B5">
        <w:rPr>
          <w:rFonts w:ascii="Times New Roman" w:hAnsi="Times New Roman" w:cs="Times New Roman"/>
          <w:sz w:val="24"/>
          <w:szCs w:val="24"/>
        </w:rPr>
        <w:t>a) On prélève 25 ml de cette solution que l'on titre par 20 ml d’hydroxyde de</w:t>
      </w:r>
      <w:r>
        <w:rPr>
          <w:rFonts w:ascii="Times New Roman" w:hAnsi="Times New Roman" w:cs="Times New Roman"/>
          <w:sz w:val="24"/>
          <w:szCs w:val="24"/>
        </w:rPr>
        <w:t xml:space="preserve"> sodium 0.1 N en </w:t>
      </w:r>
      <w:r w:rsidRPr="00BB43B5">
        <w:rPr>
          <w:rFonts w:ascii="Times New Roman" w:hAnsi="Times New Roman" w:cs="Times New Roman"/>
          <w:sz w:val="24"/>
          <w:szCs w:val="24"/>
        </w:rPr>
        <w:t>présence de phénolphtaléine.</w:t>
      </w:r>
    </w:p>
    <w:p w:rsidR="006B7CAE" w:rsidRDefault="00BB43B5" w:rsidP="006B7C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3B5">
        <w:rPr>
          <w:rFonts w:ascii="Times New Roman" w:hAnsi="Times New Roman" w:cs="Times New Roman"/>
          <w:sz w:val="24"/>
          <w:szCs w:val="24"/>
        </w:rPr>
        <w:t>b) On prélève un second aliquot de 25 ml que l'on titre par 7 ml d’hydroxyde</w:t>
      </w:r>
      <w:r>
        <w:rPr>
          <w:rFonts w:ascii="Times New Roman" w:hAnsi="Times New Roman" w:cs="Times New Roman"/>
          <w:sz w:val="24"/>
          <w:szCs w:val="24"/>
        </w:rPr>
        <w:t xml:space="preserve"> de sodium 0.1 N </w:t>
      </w:r>
      <w:r w:rsidRPr="00BB43B5">
        <w:rPr>
          <w:rFonts w:ascii="Times New Roman" w:hAnsi="Times New Roman" w:cs="Times New Roman"/>
          <w:sz w:val="24"/>
          <w:szCs w:val="24"/>
        </w:rPr>
        <w:t>en présence de l'indicateur de Tashiro.</w:t>
      </w:r>
      <w:r w:rsidR="00564A4B">
        <w:rPr>
          <w:rFonts w:ascii="Times New Roman" w:hAnsi="Times New Roman" w:cs="Times New Roman"/>
          <w:sz w:val="24"/>
          <w:szCs w:val="24"/>
        </w:rPr>
        <w:t xml:space="preserve"> </w:t>
      </w:r>
      <w:r w:rsidRPr="00BB43B5">
        <w:rPr>
          <w:rFonts w:ascii="Times New Roman" w:hAnsi="Times New Roman" w:cs="Times New Roman"/>
          <w:sz w:val="24"/>
          <w:szCs w:val="24"/>
        </w:rPr>
        <w:t>Calculez les quantités en mg de chlorure d’hydrogène et de sulfate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3B5">
        <w:rPr>
          <w:rFonts w:ascii="Times New Roman" w:hAnsi="Times New Roman" w:cs="Times New Roman"/>
          <w:sz w:val="24"/>
          <w:szCs w:val="24"/>
        </w:rPr>
        <w:t>d’</w:t>
      </w:r>
      <w:r>
        <w:rPr>
          <w:rFonts w:ascii="Times New Roman" w:hAnsi="Times New Roman" w:cs="Times New Roman"/>
          <w:sz w:val="24"/>
          <w:szCs w:val="24"/>
        </w:rPr>
        <w:t xml:space="preserve">ammonium présentes </w:t>
      </w:r>
      <w:r w:rsidRPr="00BB43B5">
        <w:rPr>
          <w:rFonts w:ascii="Times New Roman" w:hAnsi="Times New Roman" w:cs="Times New Roman"/>
          <w:sz w:val="24"/>
          <w:szCs w:val="24"/>
        </w:rPr>
        <w:t>dans la solution initiale.</w:t>
      </w:r>
    </w:p>
    <w:p w:rsidR="00333F54" w:rsidRPr="00564A4B" w:rsidRDefault="00A75567" w:rsidP="006B7C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Exo</w:t>
      </w:r>
      <w:r w:rsidR="00333F54" w:rsidRPr="00806AB8">
        <w:rPr>
          <w:rFonts w:ascii="Times New Roman" w:hAnsi="Times New Roman" w:cs="Times New Roman"/>
          <w:b/>
          <w:bCs/>
          <w:sz w:val="24"/>
          <w:szCs w:val="24"/>
          <w:u w:val="single"/>
        </w:rPr>
        <w:t>4:</w:t>
      </w:r>
    </w:p>
    <w:p w:rsidR="00333F54" w:rsidRDefault="00333F54" w:rsidP="00333F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L’acide ascorbique (vitamine C) est un monoacide de formule brute CH</w:t>
      </w:r>
      <w:r w:rsidRPr="00333F54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33F5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. Il entre comme principe actif dans la composition de certains médicaments. Un certain lot de comprimés de vitamine C a subit l’analyse suivante :</w:t>
      </w:r>
    </w:p>
    <w:p w:rsidR="00261267" w:rsidRDefault="00333F54" w:rsidP="002612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Après avoir pesé dix comprimés ‘masse totales = 6.48 g), on les pulvérisés en p</w:t>
      </w:r>
      <w:r w:rsidR="006568CC">
        <w:rPr>
          <w:rFonts w:ascii="Times New Roman" w:hAnsi="Times New Roman" w:cs="Times New Roman"/>
          <w:sz w:val="24"/>
          <w:szCs w:val="24"/>
        </w:rPr>
        <w:t>oudre fine. Un échantillon de 5</w:t>
      </w:r>
      <w:r>
        <w:rPr>
          <w:rFonts w:ascii="Times New Roman" w:hAnsi="Times New Roman" w:cs="Times New Roman"/>
          <w:sz w:val="24"/>
          <w:szCs w:val="24"/>
        </w:rPr>
        <w:t>8</w:t>
      </w:r>
      <w:r w:rsidR="006568CC">
        <w:rPr>
          <w:rFonts w:ascii="Times New Roman" w:hAnsi="Times New Roman" w:cs="Times New Roman"/>
          <w:sz w:val="24"/>
          <w:szCs w:val="24"/>
        </w:rPr>
        <w:t>0,</w:t>
      </w:r>
      <w:r>
        <w:rPr>
          <w:rFonts w:ascii="Times New Roman" w:hAnsi="Times New Roman" w:cs="Times New Roman"/>
          <w:sz w:val="24"/>
          <w:szCs w:val="24"/>
        </w:rPr>
        <w:t xml:space="preserve">2 mg  de cette poudre a été ensuite prélevé, mis en solution puis titré par une solution de NaOH (0.2 M) en présence de phénolphtaléine. Le virage de l’indicateur a lieu pour un volume de NaOH  </w:t>
      </w:r>
      <w:r w:rsidR="00261267">
        <w:rPr>
          <w:rFonts w:ascii="Times New Roman" w:hAnsi="Times New Roman" w:cs="Times New Roman"/>
          <w:sz w:val="24"/>
          <w:szCs w:val="24"/>
        </w:rPr>
        <w:t>de 14.15 ml.</w:t>
      </w:r>
    </w:p>
    <w:p w:rsidR="00261267" w:rsidRDefault="00261267" w:rsidP="0026126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Calculer : </w:t>
      </w:r>
    </w:p>
    <w:p w:rsidR="00333F54" w:rsidRDefault="00261267" w:rsidP="0026126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masse moyenne d’un comprimé.</w:t>
      </w:r>
    </w:p>
    <w:p w:rsidR="00261267" w:rsidRDefault="00261267" w:rsidP="0026126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masse de L’acide ascorbique contenu dans l’échantillon analysé.</w:t>
      </w:r>
    </w:p>
    <w:p w:rsidR="00261267" w:rsidRDefault="00261267" w:rsidP="0026126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masse de L’acide ascorbique contenu dans un comprimé.</w:t>
      </w:r>
    </w:p>
    <w:p w:rsidR="00261267" w:rsidRDefault="00261267" w:rsidP="0026126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teneur de l’acide ascorbique affichée sur la boite de 500 mg par comprimé. Sachant qu’un lot est considéré comme conforme à la déclaration lorsque la valeur réelle ne s’écarte pas de </w:t>
      </w:r>
      <w:r>
        <w:rPr>
          <w:rFonts w:ascii="Times New Roman" w:hAnsi="Times New Roman" w:cs="Times New Roman"/>
          <w:sz w:val="24"/>
          <w:szCs w:val="24"/>
        </w:rPr>
        <w:sym w:font="Symbol" w:char="F0B1"/>
      </w:r>
      <w:r>
        <w:rPr>
          <w:rFonts w:ascii="Times New Roman" w:hAnsi="Times New Roman" w:cs="Times New Roman"/>
          <w:sz w:val="24"/>
          <w:szCs w:val="24"/>
        </w:rPr>
        <w:t xml:space="preserve"> 5% de la valeur déclarée. Quelle conclusion peut-on tirer à propos de la conformité du lot analysé ?</w:t>
      </w:r>
    </w:p>
    <w:p w:rsidR="00806AB8" w:rsidRPr="00A75567" w:rsidRDefault="00806AB8" w:rsidP="00806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556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Exo 5: </w:t>
      </w:r>
    </w:p>
    <w:p w:rsidR="00BA7F20" w:rsidRDefault="00BA7F20" w:rsidP="00BA7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prélève un échantillon de 50 g de feuilles </w:t>
      </w:r>
      <w:r>
        <w:rPr>
          <w:rStyle w:val="Accentuation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</w:rPr>
        <w:t>f</w:t>
      </w:r>
      <w:r w:rsidRPr="00BA7F20">
        <w:rPr>
          <w:rStyle w:val="Accentuation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</w:rPr>
        <w:t>raîche</w:t>
      </w:r>
      <w:r>
        <w:rPr>
          <w:rStyle w:val="Accentuation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’une plante qu’on appelle la Belladone. Sur la poudre</w:t>
      </w:r>
      <w:r w:rsidRPr="00BA7F20">
        <w:rPr>
          <w:rFonts w:ascii="Arial" w:hAnsi="Arial" w:cs="Arial"/>
          <w:b/>
          <w:bCs/>
          <w:i/>
          <w:iCs/>
          <w:color w:val="5F6368"/>
          <w:shd w:val="clear" w:color="auto" w:fill="FFFFFF"/>
        </w:rPr>
        <w:t xml:space="preserve"> </w:t>
      </w:r>
      <w:r>
        <w:rPr>
          <w:rStyle w:val="Accentuation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</w:rPr>
        <w:t>f</w:t>
      </w:r>
      <w:r w:rsidRPr="00BA7F20">
        <w:rPr>
          <w:rStyle w:val="Accentuation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</w:rPr>
        <w:t>raîche</w:t>
      </w:r>
      <w:r w:rsidRPr="00BA7F2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obtenue par pulvérisation des feuilles, on détermine la teneur en eau et la teneur en alcaloïdes totaux de cette plante.</w:t>
      </w:r>
    </w:p>
    <w:p w:rsidR="00BA7F20" w:rsidRDefault="00BA7F20" w:rsidP="00BA7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g de la poudre </w:t>
      </w:r>
      <w:r>
        <w:rPr>
          <w:rStyle w:val="Accentuation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</w:rPr>
        <w:t>f</w:t>
      </w:r>
      <w:r w:rsidRPr="00BA7F20">
        <w:rPr>
          <w:rStyle w:val="Accentuation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</w:rPr>
        <w:t>raîche</w:t>
      </w:r>
      <w:r>
        <w:rPr>
          <w:rFonts w:ascii="Times New Roman" w:hAnsi="Times New Roman" w:cs="Times New Roman"/>
          <w:sz w:val="24"/>
          <w:szCs w:val="24"/>
        </w:rPr>
        <w:t xml:space="preserve"> chauffée à l’étuve à 105 °C donnent, à la fin de l’opération, une poudre sèche qui ne pèse plus que 0.28 g.  </w:t>
      </w:r>
    </w:p>
    <w:p w:rsidR="00435C00" w:rsidRDefault="00435C00" w:rsidP="00435C00">
      <w:pPr>
        <w:autoSpaceDE w:val="0"/>
        <w:autoSpaceDN w:val="0"/>
        <w:adjustRightInd w:val="0"/>
        <w:spacing w:after="0" w:line="360" w:lineRule="auto"/>
        <w:jc w:val="both"/>
        <w:rPr>
          <w:rStyle w:val="Accentuation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Les alcaloïdes présents dans 10 g de poudre </w:t>
      </w:r>
      <w:r>
        <w:rPr>
          <w:rStyle w:val="Accentuation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</w:rPr>
        <w:t>f</w:t>
      </w:r>
      <w:r w:rsidRPr="00BA7F20">
        <w:rPr>
          <w:rStyle w:val="Accentuation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</w:rPr>
        <w:t>raîche</w:t>
      </w:r>
      <w:r>
        <w:rPr>
          <w:rStyle w:val="Accentuation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sont extraits par un processus approprié et neutralisés par un excès de 5 ml de </w:t>
      </w:r>
      <w:r w:rsidRPr="00435C00">
        <w:rPr>
          <w:rStyle w:val="Accentuation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</w:rPr>
        <w:t>H</w:t>
      </w:r>
      <w:r w:rsidRPr="008D29C3">
        <w:rPr>
          <w:rStyle w:val="Accentuation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Pr="00435C00">
        <w:rPr>
          <w:rStyle w:val="Accentuation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</w:rPr>
        <w:t>SO</w:t>
      </w:r>
      <w:r w:rsidRPr="00435C00">
        <w:rPr>
          <w:rStyle w:val="Accentuation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Style w:val="Accentuation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(0.0048 M). </w:t>
      </w:r>
      <w:r w:rsidR="004867A5">
        <w:rPr>
          <w:rStyle w:val="Accentuation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</w:rPr>
        <w:t>L’excès</w:t>
      </w:r>
      <w:r>
        <w:rPr>
          <w:rStyle w:val="Accentuation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de </w:t>
      </w:r>
      <w:r w:rsidRPr="00435C00">
        <w:rPr>
          <w:rStyle w:val="Accentuation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</w:rPr>
        <w:t>H</w:t>
      </w:r>
      <w:r w:rsidRPr="004867A5">
        <w:rPr>
          <w:rStyle w:val="Accentuation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Pr="00435C00">
        <w:rPr>
          <w:rStyle w:val="Accentuation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</w:rPr>
        <w:t>SO</w:t>
      </w:r>
      <w:r w:rsidRPr="00435C00">
        <w:rPr>
          <w:rStyle w:val="Accentuation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Style w:val="Accentuation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nécessite 4 ml de NaOH (0.005 M).</w:t>
      </w:r>
    </w:p>
    <w:p w:rsidR="007B227C" w:rsidRPr="00564A4B" w:rsidRDefault="00A75567" w:rsidP="00564A4B">
      <w:pPr>
        <w:autoSpaceDE w:val="0"/>
        <w:autoSpaceDN w:val="0"/>
        <w:adjustRightInd w:val="0"/>
        <w:spacing w:after="0" w:line="360" w:lineRule="auto"/>
        <w:jc w:val="both"/>
        <w:rPr>
          <w:rStyle w:val="Accentuation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Accentuation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En supposant que les </w:t>
      </w:r>
      <w:r>
        <w:rPr>
          <w:rFonts w:ascii="Times New Roman" w:hAnsi="Times New Roman" w:cs="Times New Roman"/>
          <w:sz w:val="24"/>
          <w:szCs w:val="24"/>
        </w:rPr>
        <w:t xml:space="preserve">alcaloïdes présents dans le Belladone sont présentés par l’Hyoscyamine (Hyoscyamine est la composante principale de la Belladone, elle a une masse molaire de 289.4 et se comporte comme une monobase), calculer la masse des alcaloïdes totaux contenus dans 100 g de feuilles </w:t>
      </w:r>
      <w:r>
        <w:rPr>
          <w:rStyle w:val="Accentuation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</w:rPr>
        <w:t>f</w:t>
      </w:r>
      <w:r w:rsidRPr="00BA7F20">
        <w:rPr>
          <w:rStyle w:val="Accentuation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</w:rPr>
        <w:t>raîche</w:t>
      </w:r>
      <w:r>
        <w:rPr>
          <w:rStyle w:val="Accentuation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</w:rPr>
        <w:t>s puis dans 100 g de feuilles sèches.</w:t>
      </w:r>
    </w:p>
    <w:p w:rsidR="007B227C" w:rsidRDefault="007B227C" w:rsidP="007B227C">
      <w:pPr>
        <w:autoSpaceDE w:val="0"/>
        <w:autoSpaceDN w:val="0"/>
        <w:adjustRightInd w:val="0"/>
        <w:spacing w:after="0" w:line="360" w:lineRule="auto"/>
        <w:jc w:val="both"/>
        <w:rPr>
          <w:rStyle w:val="Accentuation"/>
          <w:rFonts w:asciiTheme="majorBidi" w:hAnsiTheme="majorBidi" w:cstheme="majorBidi"/>
          <w:b/>
          <w:bCs/>
          <w:i w:val="0"/>
          <w:iCs w:val="0"/>
          <w:color w:val="000000" w:themeColor="text1"/>
          <w:sz w:val="24"/>
          <w:szCs w:val="24"/>
          <w:u w:val="single"/>
          <w:shd w:val="clear" w:color="auto" w:fill="FFFFFF"/>
        </w:rPr>
      </w:pPr>
      <w:r w:rsidRPr="00A75567">
        <w:rPr>
          <w:rStyle w:val="Accentuation"/>
          <w:rFonts w:asciiTheme="majorBidi" w:hAnsiTheme="majorBidi" w:cstheme="majorBidi"/>
          <w:b/>
          <w:bCs/>
          <w:i w:val="0"/>
          <w:iCs w:val="0"/>
          <w:color w:val="000000" w:themeColor="text1"/>
          <w:sz w:val="24"/>
          <w:szCs w:val="24"/>
          <w:u w:val="single"/>
          <w:shd w:val="clear" w:color="auto" w:fill="FFFFFF"/>
        </w:rPr>
        <w:t>Exo 6:</w:t>
      </w:r>
    </w:p>
    <w:p w:rsidR="00435C00" w:rsidRDefault="007B227C" w:rsidP="007768ED">
      <w:pPr>
        <w:autoSpaceDE w:val="0"/>
        <w:autoSpaceDN w:val="0"/>
        <w:adjustRightInd w:val="0"/>
        <w:spacing w:after="0" w:line="360" w:lineRule="auto"/>
        <w:jc w:val="both"/>
        <w:rPr>
          <w:rStyle w:val="Accentuation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15.6 mg d’une poudre supposé officinale de </w:t>
      </w:r>
      <w:r w:rsidRPr="007B227C">
        <w:rPr>
          <w:rStyle w:val="Accentuation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</w:rPr>
        <w:t>méthylsulfate de néostigmine</w:t>
      </w:r>
      <w:r>
        <w:rPr>
          <w:rStyle w:val="Accentuation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sont introduits dans un appareil </w:t>
      </w:r>
      <w:r w:rsidR="007768ED">
        <w:rPr>
          <w:rStyle w:val="Accentuation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</w:rPr>
        <w:t>à</w:t>
      </w:r>
      <w:r>
        <w:rPr>
          <w:rStyle w:val="Accentuation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distillation reforma</w:t>
      </w:r>
      <w:r w:rsidR="00AC4F2E">
        <w:rPr>
          <w:rStyle w:val="Accentuation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nt du NaOH  en excès. Tout le </w:t>
      </w:r>
      <w:r w:rsidR="00AC4F2E" w:rsidRPr="007B227C">
        <w:rPr>
          <w:rStyle w:val="Accentuation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</w:rPr>
        <w:t>méthylsulfate de néostigmine</w:t>
      </w:r>
      <w:r>
        <w:rPr>
          <w:rStyle w:val="Accentuation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AC4F2E">
        <w:rPr>
          <w:rStyle w:val="Accentuation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est alors transformé en monobase, la </w:t>
      </w:r>
      <w:r w:rsidR="00AC4F2E" w:rsidRPr="00AC4F2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diméthylamine</w:t>
      </w:r>
      <w:r w:rsidR="00AC4F2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. Cette dernière est entraînée hors du milieu réactionnel par un courant de vapeur d’eau chaude et recueillie dans 25 ml d’acide </w:t>
      </w:r>
      <w:r w:rsidR="00AC4F2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lastRenderedPageBreak/>
        <w:t xml:space="preserve">sulfurique 0.002 M </w:t>
      </w:r>
      <w:r w:rsidR="007768ED" w:rsidRPr="007768ED">
        <w:rPr>
          <w:rFonts w:asciiTheme="majorBidi" w:hAnsiTheme="majorBidi" w:cstheme="majorBidi"/>
          <w:color w:val="000000" w:themeColor="text1"/>
          <w:spacing w:val="-7"/>
          <w:sz w:val="24"/>
          <w:szCs w:val="24"/>
          <w:shd w:val="clear" w:color="auto" w:fill="F4F4F4"/>
        </w:rPr>
        <w:t>où</w:t>
      </w:r>
      <w:r w:rsidR="007768E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C4F2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elle est neutralisée.</w:t>
      </w:r>
      <w:r w:rsidR="00AC4F2E" w:rsidRPr="00AC4F2E">
        <w:rPr>
          <w:rStyle w:val="Accentuation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C4F2E">
        <w:rPr>
          <w:rStyle w:val="Accentuation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Le </w:t>
      </w:r>
      <w:r w:rsidR="00AC4F2E" w:rsidRPr="00435C00">
        <w:rPr>
          <w:rStyle w:val="Accentuation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</w:rPr>
        <w:t>H</w:t>
      </w:r>
      <w:r w:rsidR="00AC4F2E" w:rsidRPr="008D29C3">
        <w:rPr>
          <w:rStyle w:val="Accentuation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="00AC4F2E" w:rsidRPr="00435C00">
        <w:rPr>
          <w:rStyle w:val="Accentuation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</w:rPr>
        <w:t>SO</w:t>
      </w:r>
      <w:r w:rsidR="00AC4F2E" w:rsidRPr="00435C00">
        <w:rPr>
          <w:rStyle w:val="Accentuation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 w:rsidR="00AC4F2E">
        <w:rPr>
          <w:rStyle w:val="Accentuation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résiduel a nécessité 5.20 ml de NaOH (0.0108 M) pour sa neutralisation.</w:t>
      </w:r>
    </w:p>
    <w:p w:rsidR="00AC4F2E" w:rsidRDefault="00AC4F2E" w:rsidP="00AC4F2E">
      <w:pPr>
        <w:autoSpaceDE w:val="0"/>
        <w:autoSpaceDN w:val="0"/>
        <w:adjustRightInd w:val="0"/>
        <w:spacing w:after="0" w:line="360" w:lineRule="auto"/>
        <w:jc w:val="both"/>
        <w:rPr>
          <w:rStyle w:val="Accentuation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Accentuation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</w:rPr>
        <w:t>Déterminer :</w:t>
      </w:r>
    </w:p>
    <w:p w:rsidR="00AC4F2E" w:rsidRPr="00AC4F2E" w:rsidRDefault="00AC4F2E" w:rsidP="00AC4F2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Style w:val="Accentuation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masse du </w:t>
      </w:r>
      <w:r w:rsidRPr="007B227C">
        <w:rPr>
          <w:rStyle w:val="Accentuation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</w:rPr>
        <w:t>méthylsulfate de néostigmine</w:t>
      </w:r>
      <w:r>
        <w:rPr>
          <w:rStyle w:val="Accentuation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dans les 15.6 mg de poudre analysée.</w:t>
      </w:r>
    </w:p>
    <w:p w:rsidR="00AC4F2E" w:rsidRPr="007768ED" w:rsidRDefault="00AC4F2E" w:rsidP="009E05A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Style w:val="Accentuation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</w:pPr>
      <w:r>
        <w:rPr>
          <w:rStyle w:val="Accentuation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</w:rPr>
        <w:t>Le degré de pureté, c’est-</w:t>
      </w:r>
      <w:r w:rsidR="009E05A1">
        <w:rPr>
          <w:rFonts w:ascii="Times New Roman" w:hAnsi="Times New Roman" w:cs="Times New Roman"/>
          <w:sz w:val="24"/>
          <w:szCs w:val="24"/>
        </w:rPr>
        <w:t>à</w:t>
      </w:r>
      <w:r>
        <w:rPr>
          <w:rStyle w:val="Accentuation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-dire la masse réelle de </w:t>
      </w:r>
      <w:r w:rsidRPr="007B227C">
        <w:rPr>
          <w:rStyle w:val="Accentuation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</w:rPr>
        <w:t>méthylsulfate de néostigmine</w:t>
      </w:r>
      <w:r w:rsidR="009E05A1">
        <w:rPr>
          <w:rStyle w:val="Accentuation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dans 100 g de poudre et dite si la poudre analysée est officinale.</w:t>
      </w:r>
    </w:p>
    <w:p w:rsidR="007768ED" w:rsidRPr="007768ED" w:rsidRDefault="007768ED" w:rsidP="007768ED">
      <w:pPr>
        <w:autoSpaceDE w:val="0"/>
        <w:autoSpaceDN w:val="0"/>
        <w:adjustRightInd w:val="0"/>
        <w:spacing w:after="0" w:line="360" w:lineRule="auto"/>
        <w:jc w:val="both"/>
        <w:rPr>
          <w:rStyle w:val="Accentuation"/>
          <w:rFonts w:asciiTheme="majorBidi" w:hAnsiTheme="majorBidi" w:cstheme="majorBidi"/>
          <w:b/>
          <w:bCs/>
          <w:i w:val="0"/>
          <w:iCs w:val="0"/>
          <w:color w:val="000000" w:themeColor="text1"/>
          <w:sz w:val="24"/>
          <w:szCs w:val="24"/>
        </w:rPr>
      </w:pPr>
      <w:r w:rsidRPr="007768ED">
        <w:rPr>
          <w:rStyle w:val="Accentuation"/>
          <w:rFonts w:asciiTheme="majorBidi" w:hAnsiTheme="majorBidi" w:cstheme="majorBidi"/>
          <w:b/>
          <w:bCs/>
          <w:i w:val="0"/>
          <w:iCs w:val="0"/>
          <w:color w:val="000000" w:themeColor="text1"/>
          <w:sz w:val="24"/>
          <w:szCs w:val="24"/>
        </w:rPr>
        <w:t>Données :</w:t>
      </w:r>
    </w:p>
    <w:p w:rsidR="007768ED" w:rsidRDefault="007768ED" w:rsidP="007768E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8ED">
        <w:rPr>
          <w:rStyle w:val="Accentuation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 xml:space="preserve">Une molécule de </w:t>
      </w:r>
      <w:r w:rsidRPr="007768ED">
        <w:rPr>
          <w:rStyle w:val="Accentuation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méthylsulfate de néostigmine donne naissance </w:t>
      </w:r>
      <w:r w:rsidRPr="007768ED">
        <w:rPr>
          <w:rFonts w:ascii="Times New Roman" w:hAnsi="Times New Roman" w:cs="Times New Roman"/>
          <w:sz w:val="24"/>
          <w:szCs w:val="24"/>
        </w:rPr>
        <w:t>à une molécule de diméthyleamine.</w:t>
      </w:r>
    </w:p>
    <w:p w:rsidR="007768ED" w:rsidRPr="007768ED" w:rsidRDefault="007768ED" w:rsidP="007768E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Style w:val="Accentuation"/>
          <w:rFonts w:ascii="Times New Roman" w:hAnsi="Times New Roman" w:cs="Times New Roman"/>
          <w:i w:val="0"/>
          <w:iCs w:val="0"/>
          <w:sz w:val="24"/>
          <w:szCs w:val="24"/>
        </w:rPr>
      </w:pPr>
      <w:r w:rsidRPr="007768ED">
        <w:rPr>
          <w:rFonts w:ascii="Times New Roman" w:hAnsi="Times New Roman" w:cs="Times New Roman"/>
          <w:sz w:val="24"/>
          <w:szCs w:val="24"/>
        </w:rPr>
        <w:t xml:space="preserve">Masse molaire du </w:t>
      </w:r>
      <w:r w:rsidRPr="007768ED">
        <w:rPr>
          <w:rStyle w:val="Accentuation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</w:rPr>
        <w:t>méthylsulfate de néostigmine = 334.4 g.mole</w:t>
      </w:r>
      <w:r w:rsidRPr="007768ED">
        <w:rPr>
          <w:rStyle w:val="Accentuation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  <w:vertAlign w:val="superscript"/>
        </w:rPr>
        <w:t>-1</w:t>
      </w:r>
      <w:r w:rsidRPr="007768ED">
        <w:rPr>
          <w:rStyle w:val="Accentuation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  <w:vertAlign w:val="subscript"/>
        </w:rPr>
        <w:t>.</w:t>
      </w:r>
    </w:p>
    <w:p w:rsidR="007768ED" w:rsidRPr="007768ED" w:rsidRDefault="00564A4B" w:rsidP="007768E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Style w:val="Accentuation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Norme de tolérance</w:t>
      </w:r>
      <w:r w:rsidR="007768ED" w:rsidRPr="007768ED">
        <w:rPr>
          <w:rFonts w:ascii="Times New Roman" w:hAnsi="Times New Roman" w:cs="Times New Roman"/>
          <w:sz w:val="24"/>
          <w:szCs w:val="24"/>
        </w:rPr>
        <w:t xml:space="preserve">:[98%-100,5%] ; </w:t>
      </w:r>
    </w:p>
    <w:p w:rsidR="00201370" w:rsidRPr="00FF2371" w:rsidRDefault="00201370" w:rsidP="00201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Exercic</w:t>
      </w:r>
      <w:r w:rsidRPr="00616924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N°7</w:t>
      </w:r>
      <w:r w:rsidRPr="00616924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201370" w:rsidRPr="00F76464" w:rsidRDefault="00201370" w:rsidP="00201370">
      <w:pPr>
        <w:pStyle w:val="Paragraphedeliste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6464">
        <w:rPr>
          <w:rFonts w:ascii="Times New Roman" w:hAnsi="Times New Roman" w:cs="Times New Roman"/>
          <w:sz w:val="24"/>
          <w:szCs w:val="24"/>
        </w:rPr>
        <w:t>Quel est le pH du mélange de 25 mL d’une solution 10</w:t>
      </w:r>
      <w:r w:rsidRPr="00F76464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F76464">
        <w:rPr>
          <w:rFonts w:ascii="Times New Roman" w:hAnsi="Times New Roman" w:cs="Times New Roman"/>
          <w:sz w:val="24"/>
          <w:szCs w:val="24"/>
        </w:rPr>
        <w:t xml:space="preserve"> M d’un acide H</w:t>
      </w:r>
      <w:r w:rsidRPr="00F7646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76464">
        <w:rPr>
          <w:rFonts w:ascii="Times New Roman" w:hAnsi="Times New Roman" w:cs="Times New Roman"/>
          <w:sz w:val="24"/>
          <w:szCs w:val="24"/>
        </w:rPr>
        <w:t>A (de pk</w:t>
      </w:r>
      <w:r w:rsidRPr="00F76464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F76464">
        <w:rPr>
          <w:rFonts w:ascii="Times New Roman" w:hAnsi="Times New Roman" w:cs="Times New Roman"/>
          <w:sz w:val="24"/>
          <w:szCs w:val="24"/>
        </w:rPr>
        <w:t xml:space="preserve"> = 2,50 ; 7,00; 11,50).</w:t>
      </w:r>
    </w:p>
    <w:p w:rsidR="00201370" w:rsidRDefault="00201370" w:rsidP="002013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Avec :</w:t>
      </w:r>
    </w:p>
    <w:p w:rsidR="00201370" w:rsidRDefault="00201370" w:rsidP="00201370">
      <w:pPr>
        <w:pStyle w:val="Paragraphedeliste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mL de solution de NaOH 2.10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-2 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01370" w:rsidRDefault="00201370" w:rsidP="00201370">
      <w:pPr>
        <w:pStyle w:val="Paragraphedeliste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12,5 mL de solution de NaOH 2.10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-2 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01370" w:rsidRDefault="00201370" w:rsidP="00201370">
      <w:pPr>
        <w:pStyle w:val="Paragraphedeliste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mL de solution de NaOH 2.10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-2 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01370" w:rsidRDefault="00201370" w:rsidP="00201370">
      <w:pPr>
        <w:pStyle w:val="Paragraphedeliste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mL de solution de NaOH 2.10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-2 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01370" w:rsidRPr="00F76464" w:rsidRDefault="00201370" w:rsidP="00201370">
      <w:pPr>
        <w:pStyle w:val="Paragraphedeliste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6464">
        <w:rPr>
          <w:rFonts w:ascii="New" w:hAnsi="New"/>
          <w:color w:val="1D2228"/>
          <w:shd w:val="clear" w:color="auto" w:fill="FFFFFF"/>
        </w:rPr>
        <w:t xml:space="preserve"> </w:t>
      </w:r>
      <w:r w:rsidRPr="00F76464">
        <w:rPr>
          <w:rFonts w:ascii="Times New Roman" w:hAnsi="Times New Roman" w:cs="Times New Roman"/>
          <w:sz w:val="24"/>
          <w:szCs w:val="24"/>
        </w:rPr>
        <w:t>Quel est le pH du mélange de 25 mL d’une solution 10</w:t>
      </w:r>
      <w:r w:rsidRPr="00F76464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F76464">
        <w:rPr>
          <w:rFonts w:ascii="Times New Roman" w:hAnsi="Times New Roman" w:cs="Times New Roman"/>
          <w:sz w:val="24"/>
          <w:szCs w:val="24"/>
        </w:rPr>
        <w:t xml:space="preserve"> M d’un acide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7646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76464">
        <w:rPr>
          <w:rFonts w:ascii="Times New Roman" w:hAnsi="Times New Roman" w:cs="Times New Roman"/>
          <w:sz w:val="24"/>
          <w:szCs w:val="24"/>
        </w:rPr>
        <w:t xml:space="preserve"> (de pk</w:t>
      </w:r>
      <w:r w:rsidRPr="00F76464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F76464">
        <w:rPr>
          <w:rFonts w:ascii="Times New Roman" w:hAnsi="Times New Roman" w:cs="Times New Roman"/>
          <w:sz w:val="24"/>
          <w:szCs w:val="24"/>
        </w:rPr>
        <w:t xml:space="preserve"> = 11,50</w:t>
      </w:r>
      <w:r>
        <w:rPr>
          <w:rFonts w:ascii="Times New Roman" w:hAnsi="Times New Roman" w:cs="Times New Roman"/>
          <w:sz w:val="24"/>
          <w:szCs w:val="24"/>
        </w:rPr>
        <w:t xml:space="preserve"> ; </w:t>
      </w:r>
      <w:r w:rsidRPr="00F76464">
        <w:rPr>
          <w:rFonts w:ascii="Times New Roman" w:hAnsi="Times New Roman" w:cs="Times New Roman"/>
          <w:sz w:val="24"/>
          <w:szCs w:val="24"/>
        </w:rPr>
        <w:t xml:space="preserve">7,00; </w:t>
      </w:r>
      <w:r>
        <w:rPr>
          <w:rFonts w:ascii="Times New Roman" w:hAnsi="Times New Roman" w:cs="Times New Roman"/>
          <w:sz w:val="24"/>
          <w:szCs w:val="24"/>
        </w:rPr>
        <w:t>2,50</w:t>
      </w:r>
      <w:r w:rsidRPr="00F76464">
        <w:rPr>
          <w:rFonts w:ascii="Times New Roman" w:hAnsi="Times New Roman" w:cs="Times New Roman"/>
          <w:sz w:val="24"/>
          <w:szCs w:val="24"/>
        </w:rPr>
        <w:t>).</w:t>
      </w:r>
    </w:p>
    <w:p w:rsidR="00201370" w:rsidRDefault="00201370" w:rsidP="00201370">
      <w:pPr>
        <w:pStyle w:val="Paragraphedeliste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mL de solution de HCl 2.10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-2 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01370" w:rsidRDefault="00201370" w:rsidP="00201370">
      <w:pPr>
        <w:pStyle w:val="Paragraphedeliste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12,5 mL de solution de</w:t>
      </w:r>
      <w:r w:rsidRPr="00F76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HCl 2.10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-2 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01370" w:rsidRDefault="00201370" w:rsidP="00201370">
      <w:pPr>
        <w:pStyle w:val="Paragraphedeliste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mL de solution de HCl 2.10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-2 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01370" w:rsidRDefault="00201370" w:rsidP="00201370">
      <w:pPr>
        <w:pStyle w:val="Paragraphedeliste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mL de solution de HCl 2.10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-2 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01370" w:rsidRPr="00A662D9" w:rsidRDefault="00201370" w:rsidP="0020137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7768ED" w:rsidRPr="007768ED" w:rsidRDefault="007768ED" w:rsidP="007768ED">
      <w:pPr>
        <w:autoSpaceDE w:val="0"/>
        <w:autoSpaceDN w:val="0"/>
        <w:adjustRightInd w:val="0"/>
        <w:spacing w:after="0" w:line="360" w:lineRule="auto"/>
        <w:jc w:val="both"/>
        <w:rPr>
          <w:rStyle w:val="Accentuation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vertAlign w:val="subscript"/>
        </w:rPr>
      </w:pPr>
    </w:p>
    <w:sectPr w:rsidR="007768ED" w:rsidRPr="007768ED" w:rsidSect="00014A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9A1" w:rsidRDefault="001B69A1" w:rsidP="00B74EA3">
      <w:pPr>
        <w:spacing w:after="0" w:line="240" w:lineRule="auto"/>
      </w:pPr>
      <w:r>
        <w:separator/>
      </w:r>
    </w:p>
  </w:endnote>
  <w:endnote w:type="continuationSeparator" w:id="1">
    <w:p w:rsidR="001B69A1" w:rsidRDefault="001B69A1" w:rsidP="00B7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54266"/>
      <w:docPartObj>
        <w:docPartGallery w:val="Page Numbers (Bottom of Page)"/>
        <w:docPartUnique/>
      </w:docPartObj>
    </w:sdtPr>
    <w:sdtContent>
      <w:p w:rsidR="00B74EA3" w:rsidRDefault="004D6D77">
        <w:pPr>
          <w:pStyle w:val="Pieddepage"/>
          <w:jc w:val="center"/>
        </w:pPr>
        <w:fldSimple w:instr=" PAGE   \* MERGEFORMAT ">
          <w:r w:rsidR="005535A1">
            <w:rPr>
              <w:noProof/>
            </w:rPr>
            <w:t>1</w:t>
          </w:r>
        </w:fldSimple>
        <w:r w:rsidR="00B74EA3">
          <w:t>/3</w:t>
        </w:r>
      </w:p>
    </w:sdtContent>
  </w:sdt>
  <w:p w:rsidR="00B74EA3" w:rsidRDefault="00B74EA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9A1" w:rsidRDefault="001B69A1" w:rsidP="00B74EA3">
      <w:pPr>
        <w:spacing w:after="0" w:line="240" w:lineRule="auto"/>
      </w:pPr>
      <w:r>
        <w:separator/>
      </w:r>
    </w:p>
  </w:footnote>
  <w:footnote w:type="continuationSeparator" w:id="1">
    <w:p w:rsidR="001B69A1" w:rsidRDefault="001B69A1" w:rsidP="00B7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5216"/>
    <w:multiLevelType w:val="hybridMultilevel"/>
    <w:tmpl w:val="CD724E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8625B"/>
    <w:multiLevelType w:val="hybridMultilevel"/>
    <w:tmpl w:val="956CE4A8"/>
    <w:lvl w:ilvl="0" w:tplc="3FA289D8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CFD079D"/>
    <w:multiLevelType w:val="hybridMultilevel"/>
    <w:tmpl w:val="1DE8B86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24500"/>
    <w:multiLevelType w:val="hybridMultilevel"/>
    <w:tmpl w:val="3A66BAD2"/>
    <w:lvl w:ilvl="0" w:tplc="0A9428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E432E"/>
    <w:multiLevelType w:val="hybridMultilevel"/>
    <w:tmpl w:val="952C57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3534F"/>
    <w:multiLevelType w:val="hybridMultilevel"/>
    <w:tmpl w:val="EF2872D8"/>
    <w:lvl w:ilvl="0" w:tplc="591E53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2130B"/>
    <w:multiLevelType w:val="hybridMultilevel"/>
    <w:tmpl w:val="B0D0BF94"/>
    <w:lvl w:ilvl="0" w:tplc="74BA9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76DCE"/>
    <w:multiLevelType w:val="hybridMultilevel"/>
    <w:tmpl w:val="A948C788"/>
    <w:lvl w:ilvl="0" w:tplc="DFCC46B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A6DD5"/>
    <w:multiLevelType w:val="hybridMultilevel"/>
    <w:tmpl w:val="9642CCC4"/>
    <w:lvl w:ilvl="0" w:tplc="7392121A">
      <w:start w:val="1"/>
      <w:numFmt w:val="bullet"/>
      <w:lvlText w:val="-"/>
      <w:lvlJc w:val="left"/>
      <w:pPr>
        <w:ind w:left="150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3B5"/>
    <w:rsid w:val="00014AB8"/>
    <w:rsid w:val="001B69A1"/>
    <w:rsid w:val="00201370"/>
    <w:rsid w:val="00261267"/>
    <w:rsid w:val="00333F54"/>
    <w:rsid w:val="003416AF"/>
    <w:rsid w:val="004137FF"/>
    <w:rsid w:val="00435C00"/>
    <w:rsid w:val="004867A5"/>
    <w:rsid w:val="004D6D77"/>
    <w:rsid w:val="005535A1"/>
    <w:rsid w:val="00564A4B"/>
    <w:rsid w:val="006568CC"/>
    <w:rsid w:val="006B7CAE"/>
    <w:rsid w:val="007768ED"/>
    <w:rsid w:val="007B227C"/>
    <w:rsid w:val="00806AB8"/>
    <w:rsid w:val="008D29C3"/>
    <w:rsid w:val="009247AE"/>
    <w:rsid w:val="009E05A1"/>
    <w:rsid w:val="00A75567"/>
    <w:rsid w:val="00AC4F2E"/>
    <w:rsid w:val="00B56DE9"/>
    <w:rsid w:val="00B74EA3"/>
    <w:rsid w:val="00BA7F20"/>
    <w:rsid w:val="00BB43B5"/>
    <w:rsid w:val="00BD436E"/>
    <w:rsid w:val="00C60833"/>
    <w:rsid w:val="00F0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A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43B5"/>
    <w:pPr>
      <w:ind w:left="720"/>
      <w:contextualSpacing/>
    </w:pPr>
  </w:style>
  <w:style w:type="table" w:styleId="Grilledutableau">
    <w:name w:val="Table Grid"/>
    <w:basedOn w:val="TableauNormal"/>
    <w:uiPriority w:val="59"/>
    <w:rsid w:val="00BB4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BA7F20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B74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74EA3"/>
  </w:style>
  <w:style w:type="paragraph" w:styleId="Pieddepage">
    <w:name w:val="footer"/>
    <w:basedOn w:val="Normal"/>
    <w:link w:val="PieddepageCar"/>
    <w:uiPriority w:val="99"/>
    <w:unhideWhenUsed/>
    <w:rsid w:val="00B74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4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788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BILEL</dc:creator>
  <cp:lastModifiedBy>pc car</cp:lastModifiedBy>
  <cp:revision>4</cp:revision>
  <dcterms:created xsi:type="dcterms:W3CDTF">2022-10-19T04:41:00Z</dcterms:created>
  <dcterms:modified xsi:type="dcterms:W3CDTF">2023-10-10T21:42:00Z</dcterms:modified>
</cp:coreProperties>
</file>