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CF" w:rsidRDefault="009E7ECF">
      <w:pPr>
        <w:rPr>
          <w:rFonts w:ascii="Times New Roman" w:hAnsi="Times New Roman" w:cs="Times New Roman"/>
          <w:b/>
          <w:sz w:val="24"/>
          <w:szCs w:val="24"/>
        </w:rPr>
      </w:pPr>
    </w:p>
    <w:p w:rsidR="005E24B9" w:rsidRPr="005E24B9" w:rsidRDefault="005E24B9">
      <w:pPr>
        <w:rPr>
          <w:rFonts w:ascii="Times New Roman" w:hAnsi="Times New Roman" w:cs="Times New Roman"/>
          <w:b/>
          <w:sz w:val="24"/>
          <w:szCs w:val="24"/>
        </w:rPr>
      </w:pPr>
      <w:proofErr w:type="spellStart"/>
      <w:r w:rsidRPr="005E24B9">
        <w:rPr>
          <w:rFonts w:ascii="Times New Roman" w:hAnsi="Times New Roman" w:cs="Times New Roman"/>
          <w:b/>
          <w:sz w:val="24"/>
          <w:szCs w:val="24"/>
        </w:rPr>
        <w:t>Dr.Messaoudi</w:t>
      </w:r>
      <w:proofErr w:type="spellEnd"/>
      <w:r w:rsidRPr="005E24B9">
        <w:rPr>
          <w:rFonts w:ascii="Times New Roman" w:hAnsi="Times New Roman" w:cs="Times New Roman"/>
          <w:b/>
          <w:sz w:val="24"/>
          <w:szCs w:val="24"/>
        </w:rPr>
        <w:t xml:space="preserve"> Samir</w:t>
      </w:r>
    </w:p>
    <w:p w:rsidR="005E24B9" w:rsidRPr="009E7ECF" w:rsidRDefault="005E24B9">
      <w:pPr>
        <w:rPr>
          <w:rFonts w:ascii="Times New Roman" w:hAnsi="Times New Roman" w:cs="Times New Roman"/>
          <w:b/>
          <w:sz w:val="24"/>
          <w:szCs w:val="24"/>
          <w:lang w:val="en-US"/>
        </w:rPr>
      </w:pPr>
      <w:proofErr w:type="spellStart"/>
      <w:r w:rsidRPr="009E7ECF">
        <w:rPr>
          <w:rFonts w:ascii="Times New Roman" w:hAnsi="Times New Roman" w:cs="Times New Roman"/>
          <w:b/>
          <w:sz w:val="24"/>
          <w:szCs w:val="24"/>
          <w:lang w:val="en-US"/>
        </w:rPr>
        <w:t>Université</w:t>
      </w:r>
      <w:proofErr w:type="spellEnd"/>
      <w:r w:rsidRPr="009E7ECF">
        <w:rPr>
          <w:rFonts w:ascii="Times New Roman" w:hAnsi="Times New Roman" w:cs="Times New Roman"/>
          <w:b/>
          <w:sz w:val="24"/>
          <w:szCs w:val="24"/>
          <w:lang w:val="en-US"/>
        </w:rPr>
        <w:t xml:space="preserve"> Mohamed </w:t>
      </w:r>
      <w:proofErr w:type="spellStart"/>
      <w:r w:rsidRPr="009E7ECF">
        <w:rPr>
          <w:rFonts w:ascii="Times New Roman" w:hAnsi="Times New Roman" w:cs="Times New Roman"/>
          <w:b/>
          <w:sz w:val="24"/>
          <w:szCs w:val="24"/>
          <w:lang w:val="en-US"/>
        </w:rPr>
        <w:t>Seddik</w:t>
      </w:r>
      <w:proofErr w:type="spellEnd"/>
      <w:r w:rsidRPr="009E7ECF">
        <w:rPr>
          <w:rFonts w:ascii="Times New Roman" w:hAnsi="Times New Roman" w:cs="Times New Roman"/>
          <w:b/>
          <w:sz w:val="24"/>
          <w:szCs w:val="24"/>
          <w:lang w:val="en-US"/>
        </w:rPr>
        <w:t xml:space="preserve"> Ben </w:t>
      </w:r>
      <w:proofErr w:type="spellStart"/>
      <w:r w:rsidRPr="009E7ECF">
        <w:rPr>
          <w:rFonts w:ascii="Times New Roman" w:hAnsi="Times New Roman" w:cs="Times New Roman"/>
          <w:b/>
          <w:sz w:val="24"/>
          <w:szCs w:val="24"/>
          <w:lang w:val="en-US"/>
        </w:rPr>
        <w:t>Yahia-Jijel</w:t>
      </w:r>
      <w:proofErr w:type="spellEnd"/>
    </w:p>
    <w:p w:rsidR="005E24B9" w:rsidRDefault="005E24B9">
      <w:pPr>
        <w:rPr>
          <w:rFonts w:ascii="Times New Roman" w:hAnsi="Times New Roman" w:cs="Times New Roman"/>
          <w:b/>
          <w:sz w:val="24"/>
          <w:szCs w:val="24"/>
        </w:rPr>
      </w:pPr>
      <w:r w:rsidRPr="005E24B9">
        <w:rPr>
          <w:rFonts w:ascii="Times New Roman" w:hAnsi="Times New Roman" w:cs="Times New Roman"/>
          <w:b/>
          <w:sz w:val="24"/>
          <w:szCs w:val="24"/>
        </w:rPr>
        <w:t>Département des lettres et d</w:t>
      </w:r>
      <w:r w:rsidR="009E7ECF">
        <w:rPr>
          <w:rFonts w:ascii="Times New Roman" w:hAnsi="Times New Roman" w:cs="Times New Roman"/>
          <w:b/>
          <w:sz w:val="24"/>
          <w:szCs w:val="24"/>
        </w:rPr>
        <w:t xml:space="preserve">e </w:t>
      </w:r>
      <w:proofErr w:type="gramStart"/>
      <w:r w:rsidR="004671DE">
        <w:rPr>
          <w:rFonts w:ascii="Times New Roman" w:hAnsi="Times New Roman" w:cs="Times New Roman"/>
          <w:b/>
          <w:sz w:val="24"/>
          <w:szCs w:val="24"/>
        </w:rPr>
        <w:t>langue françaises</w:t>
      </w:r>
      <w:proofErr w:type="gramEnd"/>
    </w:p>
    <w:p w:rsidR="005E24B9" w:rsidRDefault="005E24B9">
      <w:pPr>
        <w:rPr>
          <w:rFonts w:ascii="Times New Roman" w:hAnsi="Times New Roman" w:cs="Times New Roman"/>
          <w:sz w:val="24"/>
          <w:szCs w:val="24"/>
        </w:rPr>
      </w:pPr>
      <w:r>
        <w:rPr>
          <w:rFonts w:ascii="Times New Roman" w:hAnsi="Times New Roman" w:cs="Times New Roman"/>
          <w:b/>
          <w:sz w:val="24"/>
          <w:szCs w:val="24"/>
        </w:rPr>
        <w:t xml:space="preserve">Module : </w:t>
      </w:r>
      <w:r w:rsidR="00913A76">
        <w:rPr>
          <w:rFonts w:ascii="Times New Roman" w:hAnsi="Times New Roman" w:cs="Times New Roman"/>
          <w:sz w:val="24"/>
          <w:szCs w:val="24"/>
        </w:rPr>
        <w:t>Sémiotique du texte littéraire</w:t>
      </w:r>
    </w:p>
    <w:p w:rsidR="005E24B9" w:rsidRDefault="005E24B9">
      <w:pPr>
        <w:rPr>
          <w:rFonts w:ascii="Times New Roman" w:hAnsi="Times New Roman" w:cs="Times New Roman"/>
          <w:sz w:val="24"/>
          <w:szCs w:val="24"/>
        </w:rPr>
      </w:pPr>
      <w:r w:rsidRPr="005E24B9">
        <w:rPr>
          <w:rFonts w:ascii="Times New Roman" w:hAnsi="Times New Roman" w:cs="Times New Roman"/>
          <w:b/>
          <w:sz w:val="24"/>
          <w:szCs w:val="24"/>
        </w:rPr>
        <w:t>Option </w:t>
      </w:r>
      <w:r>
        <w:rPr>
          <w:rFonts w:ascii="Times New Roman" w:hAnsi="Times New Roman" w:cs="Times New Roman"/>
          <w:sz w:val="24"/>
          <w:szCs w:val="24"/>
        </w:rPr>
        <w:t>: Littérature et civilisation</w:t>
      </w:r>
    </w:p>
    <w:p w:rsidR="00F86F4D" w:rsidRPr="00550414" w:rsidRDefault="005E24B9">
      <w:pPr>
        <w:rPr>
          <w:rFonts w:ascii="Times New Roman" w:hAnsi="Times New Roman" w:cs="Times New Roman"/>
          <w:sz w:val="24"/>
          <w:szCs w:val="24"/>
        </w:rPr>
      </w:pPr>
      <w:r w:rsidRPr="005E24B9">
        <w:rPr>
          <w:rFonts w:ascii="Times New Roman" w:hAnsi="Times New Roman" w:cs="Times New Roman"/>
          <w:b/>
          <w:sz w:val="24"/>
          <w:szCs w:val="24"/>
        </w:rPr>
        <w:t>Niveau</w:t>
      </w:r>
      <w:r>
        <w:rPr>
          <w:rFonts w:ascii="Times New Roman" w:hAnsi="Times New Roman" w:cs="Times New Roman"/>
          <w:sz w:val="24"/>
          <w:szCs w:val="24"/>
        </w:rPr>
        <w:t> : Master 2</w:t>
      </w:r>
    </w:p>
    <w:p w:rsidR="004D115D" w:rsidRPr="00550414" w:rsidRDefault="004D115D">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1D0D12" w:rsidRDefault="001D0D12">
      <w:pPr>
        <w:rPr>
          <w:rFonts w:ascii="Times New Roman" w:hAnsi="Times New Roman" w:cs="Times New Roman"/>
          <w:b/>
          <w:sz w:val="24"/>
          <w:szCs w:val="24"/>
        </w:rPr>
      </w:pPr>
    </w:p>
    <w:p w:rsidR="00D531B2" w:rsidRDefault="00D531B2">
      <w:pPr>
        <w:rPr>
          <w:rFonts w:ascii="Times New Roman" w:hAnsi="Times New Roman" w:cs="Times New Roman"/>
          <w:b/>
          <w:sz w:val="24"/>
          <w:szCs w:val="24"/>
        </w:rPr>
      </w:pPr>
    </w:p>
    <w:p w:rsidR="00D531B2" w:rsidRDefault="00D531B2">
      <w:pPr>
        <w:rPr>
          <w:rFonts w:ascii="Times New Roman" w:hAnsi="Times New Roman" w:cs="Times New Roman"/>
          <w:b/>
          <w:sz w:val="24"/>
          <w:szCs w:val="24"/>
        </w:rPr>
      </w:pPr>
    </w:p>
    <w:p w:rsidR="00D531B2" w:rsidRDefault="00D531B2">
      <w:pPr>
        <w:rPr>
          <w:rFonts w:ascii="Times New Roman" w:hAnsi="Times New Roman" w:cs="Times New Roman"/>
          <w:b/>
          <w:sz w:val="24"/>
          <w:szCs w:val="24"/>
        </w:rPr>
      </w:pPr>
    </w:p>
    <w:p w:rsidR="003451F1" w:rsidRDefault="003451F1">
      <w:pPr>
        <w:rPr>
          <w:rFonts w:ascii="Times New Roman" w:hAnsi="Times New Roman" w:cs="Times New Roman"/>
          <w:b/>
          <w:sz w:val="24"/>
          <w:szCs w:val="24"/>
        </w:rPr>
      </w:pPr>
    </w:p>
    <w:p w:rsidR="003451F1" w:rsidRDefault="003451F1">
      <w:pPr>
        <w:rPr>
          <w:rFonts w:ascii="Times New Roman" w:hAnsi="Times New Roman" w:cs="Times New Roman"/>
          <w:b/>
          <w:sz w:val="24"/>
          <w:szCs w:val="24"/>
        </w:rPr>
      </w:pPr>
    </w:p>
    <w:p w:rsidR="003451F1" w:rsidRDefault="003451F1">
      <w:pPr>
        <w:rPr>
          <w:rFonts w:ascii="Times New Roman" w:hAnsi="Times New Roman" w:cs="Times New Roman"/>
          <w:b/>
          <w:sz w:val="24"/>
          <w:szCs w:val="24"/>
        </w:rPr>
      </w:pPr>
    </w:p>
    <w:p w:rsidR="003451F1" w:rsidRDefault="003451F1">
      <w:pPr>
        <w:rPr>
          <w:rFonts w:ascii="Times New Roman" w:hAnsi="Times New Roman" w:cs="Times New Roman"/>
          <w:b/>
          <w:sz w:val="24"/>
          <w:szCs w:val="24"/>
        </w:rPr>
      </w:pPr>
    </w:p>
    <w:p w:rsidR="003451F1" w:rsidRDefault="003451F1">
      <w:pPr>
        <w:rPr>
          <w:rFonts w:ascii="Times New Roman" w:hAnsi="Times New Roman" w:cs="Times New Roman"/>
          <w:b/>
          <w:sz w:val="24"/>
          <w:szCs w:val="24"/>
        </w:rPr>
      </w:pPr>
    </w:p>
    <w:p w:rsidR="003451F1" w:rsidRDefault="003451F1">
      <w:pPr>
        <w:rPr>
          <w:rFonts w:ascii="Times New Roman" w:hAnsi="Times New Roman" w:cs="Times New Roman"/>
          <w:b/>
          <w:sz w:val="24"/>
          <w:szCs w:val="24"/>
        </w:rPr>
      </w:pPr>
    </w:p>
    <w:p w:rsidR="004D115D" w:rsidRPr="00550414" w:rsidRDefault="004D115D">
      <w:pPr>
        <w:rPr>
          <w:rFonts w:ascii="Times New Roman" w:hAnsi="Times New Roman" w:cs="Times New Roman"/>
          <w:sz w:val="24"/>
          <w:szCs w:val="24"/>
        </w:rPr>
      </w:pPr>
      <w:r w:rsidRPr="00550414">
        <w:rPr>
          <w:rFonts w:ascii="Times New Roman" w:hAnsi="Times New Roman" w:cs="Times New Roman"/>
          <w:b/>
          <w:sz w:val="24"/>
          <w:szCs w:val="24"/>
        </w:rPr>
        <w:lastRenderedPageBreak/>
        <w:t>Axes du cours </w:t>
      </w:r>
      <w:r w:rsidRPr="00550414">
        <w:rPr>
          <w:rFonts w:ascii="Times New Roman" w:hAnsi="Times New Roman" w:cs="Times New Roman"/>
          <w:sz w:val="24"/>
          <w:szCs w:val="24"/>
        </w:rPr>
        <w:t>:</w:t>
      </w:r>
    </w:p>
    <w:p w:rsidR="004D115D" w:rsidRPr="00550414" w:rsidRDefault="00A44AC4">
      <w:pPr>
        <w:rPr>
          <w:rFonts w:ascii="Times New Roman" w:hAnsi="Times New Roman" w:cs="Times New Roman"/>
          <w:sz w:val="24"/>
          <w:szCs w:val="24"/>
        </w:rPr>
      </w:pPr>
      <w:r>
        <w:rPr>
          <w:rFonts w:ascii="Times New Roman" w:hAnsi="Times New Roman" w:cs="Times New Roman"/>
          <w:sz w:val="24"/>
          <w:szCs w:val="24"/>
        </w:rPr>
        <w:t>1</w:t>
      </w:r>
      <w:r w:rsidR="004D115D" w:rsidRPr="00550414">
        <w:rPr>
          <w:rFonts w:ascii="Times New Roman" w:hAnsi="Times New Roman" w:cs="Times New Roman"/>
          <w:sz w:val="24"/>
          <w:szCs w:val="24"/>
        </w:rPr>
        <w:t xml:space="preserve">-La sémiotique </w:t>
      </w:r>
      <w:proofErr w:type="spellStart"/>
      <w:r w:rsidR="004D115D" w:rsidRPr="00550414">
        <w:rPr>
          <w:rFonts w:ascii="Times New Roman" w:hAnsi="Times New Roman" w:cs="Times New Roman"/>
          <w:sz w:val="24"/>
          <w:szCs w:val="24"/>
        </w:rPr>
        <w:t>greimassienne</w:t>
      </w:r>
      <w:proofErr w:type="spellEnd"/>
    </w:p>
    <w:p w:rsidR="004D115D" w:rsidRPr="00550414" w:rsidRDefault="00A44AC4">
      <w:pPr>
        <w:rPr>
          <w:rFonts w:ascii="Times New Roman" w:hAnsi="Times New Roman" w:cs="Times New Roman"/>
          <w:sz w:val="24"/>
          <w:szCs w:val="24"/>
        </w:rPr>
      </w:pPr>
      <w:r>
        <w:rPr>
          <w:rFonts w:ascii="Times New Roman" w:hAnsi="Times New Roman" w:cs="Times New Roman"/>
          <w:sz w:val="24"/>
          <w:szCs w:val="24"/>
        </w:rPr>
        <w:t>2</w:t>
      </w:r>
      <w:r w:rsidR="004D115D" w:rsidRPr="00550414">
        <w:rPr>
          <w:rFonts w:ascii="Times New Roman" w:hAnsi="Times New Roman" w:cs="Times New Roman"/>
          <w:sz w:val="24"/>
          <w:szCs w:val="24"/>
        </w:rPr>
        <w:t>-Le schéma actantiel</w:t>
      </w:r>
    </w:p>
    <w:p w:rsidR="004D115D" w:rsidRPr="00550414" w:rsidRDefault="00A44AC4">
      <w:pPr>
        <w:rPr>
          <w:rFonts w:ascii="Times New Roman" w:hAnsi="Times New Roman" w:cs="Times New Roman"/>
          <w:sz w:val="24"/>
          <w:szCs w:val="24"/>
        </w:rPr>
      </w:pPr>
      <w:r>
        <w:rPr>
          <w:rFonts w:ascii="Times New Roman" w:hAnsi="Times New Roman" w:cs="Times New Roman"/>
          <w:sz w:val="24"/>
          <w:szCs w:val="24"/>
        </w:rPr>
        <w:t>3</w:t>
      </w:r>
      <w:r w:rsidR="004D115D" w:rsidRPr="00550414">
        <w:rPr>
          <w:rFonts w:ascii="Times New Roman" w:hAnsi="Times New Roman" w:cs="Times New Roman"/>
          <w:sz w:val="24"/>
          <w:szCs w:val="24"/>
        </w:rPr>
        <w:t>-Le carré sémiotique</w:t>
      </w:r>
    </w:p>
    <w:p w:rsidR="004D115D" w:rsidRPr="00550414" w:rsidRDefault="00A44AC4">
      <w:pPr>
        <w:rPr>
          <w:rFonts w:ascii="Times New Roman" w:hAnsi="Times New Roman" w:cs="Times New Roman"/>
          <w:sz w:val="24"/>
          <w:szCs w:val="24"/>
        </w:rPr>
      </w:pPr>
      <w:r>
        <w:rPr>
          <w:rFonts w:ascii="Times New Roman" w:hAnsi="Times New Roman" w:cs="Times New Roman"/>
          <w:sz w:val="24"/>
          <w:szCs w:val="24"/>
        </w:rPr>
        <w:t>4</w:t>
      </w:r>
      <w:r w:rsidR="004D115D" w:rsidRPr="00550414">
        <w:rPr>
          <w:rFonts w:ascii="Times New Roman" w:hAnsi="Times New Roman" w:cs="Times New Roman"/>
          <w:sz w:val="24"/>
          <w:szCs w:val="24"/>
        </w:rPr>
        <w:t>-L’isotopie</w:t>
      </w:r>
    </w:p>
    <w:p w:rsidR="004D115D" w:rsidRPr="00550414" w:rsidRDefault="00A44AC4">
      <w:pPr>
        <w:rPr>
          <w:rFonts w:ascii="Times New Roman" w:hAnsi="Times New Roman" w:cs="Times New Roman"/>
          <w:sz w:val="24"/>
          <w:szCs w:val="24"/>
        </w:rPr>
      </w:pPr>
      <w:r>
        <w:rPr>
          <w:rFonts w:ascii="Times New Roman" w:hAnsi="Times New Roman" w:cs="Times New Roman"/>
          <w:sz w:val="24"/>
          <w:szCs w:val="24"/>
        </w:rPr>
        <w:t>5-Les niveaux</w:t>
      </w:r>
      <w:r w:rsidR="004D115D" w:rsidRPr="00550414">
        <w:rPr>
          <w:rFonts w:ascii="Times New Roman" w:hAnsi="Times New Roman" w:cs="Times New Roman"/>
          <w:sz w:val="24"/>
          <w:szCs w:val="24"/>
        </w:rPr>
        <w:t xml:space="preserve"> sémantique</w:t>
      </w:r>
      <w:r>
        <w:rPr>
          <w:rFonts w:ascii="Times New Roman" w:hAnsi="Times New Roman" w:cs="Times New Roman"/>
          <w:sz w:val="24"/>
          <w:szCs w:val="24"/>
        </w:rPr>
        <w:t>s du discours</w:t>
      </w:r>
    </w:p>
    <w:p w:rsidR="005311CF" w:rsidRPr="00550414" w:rsidRDefault="005311CF" w:rsidP="005311CF">
      <w:pPr>
        <w:jc w:val="both"/>
        <w:rPr>
          <w:rFonts w:ascii="Times New Roman" w:hAnsi="Times New Roman" w:cs="Times New Roman"/>
          <w:sz w:val="24"/>
          <w:szCs w:val="24"/>
        </w:rPr>
      </w:pPr>
      <w:r w:rsidRPr="00550414">
        <w:rPr>
          <w:rFonts w:ascii="Times New Roman" w:hAnsi="Times New Roman" w:cs="Times New Roman"/>
          <w:b/>
          <w:sz w:val="24"/>
          <w:szCs w:val="24"/>
        </w:rPr>
        <w:t>Plan du cours</w:t>
      </w:r>
      <w:r w:rsidRPr="00550414">
        <w:rPr>
          <w:rFonts w:ascii="Times New Roman" w:hAnsi="Times New Roman" w:cs="Times New Roman"/>
          <w:sz w:val="24"/>
          <w:szCs w:val="24"/>
        </w:rPr>
        <w:t> :</w:t>
      </w:r>
    </w:p>
    <w:p w:rsidR="005D3F74" w:rsidRPr="00550414" w:rsidRDefault="005D3F74" w:rsidP="005D3F74">
      <w:pPr>
        <w:rPr>
          <w:rFonts w:ascii="Times New Roman" w:hAnsi="Times New Roman" w:cs="Times New Roman"/>
          <w:sz w:val="24"/>
          <w:szCs w:val="24"/>
        </w:rPr>
      </w:pPr>
      <w:r w:rsidRPr="00550414">
        <w:rPr>
          <w:rFonts w:ascii="Times New Roman" w:hAnsi="Times New Roman" w:cs="Times New Roman"/>
          <w:sz w:val="24"/>
          <w:szCs w:val="24"/>
        </w:rPr>
        <w:t>Introduction à la sémiotique :</w:t>
      </w:r>
    </w:p>
    <w:p w:rsidR="005D3F74" w:rsidRPr="00550414" w:rsidRDefault="005D3F74" w:rsidP="005D3F74">
      <w:pPr>
        <w:rPr>
          <w:rFonts w:ascii="Times New Roman" w:hAnsi="Times New Roman" w:cs="Times New Roman"/>
          <w:b/>
          <w:sz w:val="24"/>
          <w:szCs w:val="24"/>
        </w:rPr>
      </w:pPr>
      <w:proofErr w:type="spellStart"/>
      <w:r w:rsidRPr="00550414">
        <w:rPr>
          <w:rFonts w:ascii="Times New Roman" w:hAnsi="Times New Roman" w:cs="Times New Roman"/>
          <w:b/>
          <w:sz w:val="24"/>
          <w:szCs w:val="24"/>
        </w:rPr>
        <w:t>I-La</w:t>
      </w:r>
      <w:proofErr w:type="spellEnd"/>
      <w:r w:rsidRPr="00550414">
        <w:rPr>
          <w:rFonts w:ascii="Times New Roman" w:hAnsi="Times New Roman" w:cs="Times New Roman"/>
          <w:b/>
          <w:sz w:val="24"/>
          <w:szCs w:val="24"/>
        </w:rPr>
        <w:t xml:space="preserve"> sémiotique </w:t>
      </w:r>
      <w:proofErr w:type="spellStart"/>
      <w:r w:rsidRPr="00550414">
        <w:rPr>
          <w:rFonts w:ascii="Times New Roman" w:hAnsi="Times New Roman" w:cs="Times New Roman"/>
          <w:b/>
          <w:sz w:val="24"/>
          <w:szCs w:val="24"/>
        </w:rPr>
        <w:t>greimassienne</w:t>
      </w:r>
      <w:proofErr w:type="spellEnd"/>
    </w:p>
    <w:p w:rsidR="005D3F74" w:rsidRPr="00550414" w:rsidRDefault="005D3F74" w:rsidP="005D3F74">
      <w:pPr>
        <w:rPr>
          <w:rFonts w:ascii="Times New Roman" w:hAnsi="Times New Roman" w:cs="Times New Roman"/>
          <w:sz w:val="24"/>
          <w:szCs w:val="24"/>
        </w:rPr>
      </w:pPr>
      <w:r w:rsidRPr="00550414">
        <w:rPr>
          <w:rFonts w:ascii="Times New Roman" w:hAnsi="Times New Roman" w:cs="Times New Roman"/>
          <w:sz w:val="24"/>
          <w:szCs w:val="24"/>
        </w:rPr>
        <w:t xml:space="preserve">1-Le schéma </w:t>
      </w:r>
      <w:r w:rsidR="00691332" w:rsidRPr="00550414">
        <w:rPr>
          <w:rFonts w:ascii="Times New Roman" w:hAnsi="Times New Roman" w:cs="Times New Roman"/>
          <w:sz w:val="24"/>
          <w:szCs w:val="24"/>
        </w:rPr>
        <w:t>actantiel</w:t>
      </w:r>
    </w:p>
    <w:p w:rsidR="005D3F74" w:rsidRPr="00550414" w:rsidRDefault="005D3F74" w:rsidP="005D3F74">
      <w:pPr>
        <w:rPr>
          <w:rFonts w:ascii="Times New Roman" w:hAnsi="Times New Roman" w:cs="Times New Roman"/>
          <w:sz w:val="24"/>
          <w:szCs w:val="24"/>
        </w:rPr>
      </w:pPr>
      <w:r w:rsidRPr="00550414">
        <w:rPr>
          <w:rFonts w:ascii="Times New Roman" w:hAnsi="Times New Roman" w:cs="Times New Roman"/>
          <w:sz w:val="24"/>
          <w:szCs w:val="24"/>
        </w:rPr>
        <w:t>2-Les trois axes du modèle actantiel</w:t>
      </w:r>
    </w:p>
    <w:p w:rsidR="005D3F74" w:rsidRPr="00550414" w:rsidRDefault="005D3F74" w:rsidP="005D3F74">
      <w:pPr>
        <w:rPr>
          <w:rFonts w:ascii="Times New Roman" w:hAnsi="Times New Roman" w:cs="Times New Roman"/>
          <w:b/>
          <w:sz w:val="24"/>
          <w:szCs w:val="24"/>
        </w:rPr>
      </w:pPr>
      <w:r w:rsidRPr="00550414">
        <w:rPr>
          <w:rFonts w:ascii="Times New Roman" w:hAnsi="Times New Roman" w:cs="Times New Roman"/>
          <w:b/>
          <w:sz w:val="24"/>
          <w:szCs w:val="24"/>
        </w:rPr>
        <w:t>II-Le carré sémiotique</w:t>
      </w:r>
    </w:p>
    <w:p w:rsidR="005D3F74" w:rsidRPr="00550414" w:rsidRDefault="005D3F74" w:rsidP="005D3F74">
      <w:pPr>
        <w:rPr>
          <w:rFonts w:ascii="Times New Roman" w:hAnsi="Times New Roman" w:cs="Times New Roman"/>
          <w:sz w:val="24"/>
          <w:szCs w:val="24"/>
        </w:rPr>
      </w:pPr>
      <w:r w:rsidRPr="00550414">
        <w:rPr>
          <w:rFonts w:ascii="Times New Roman" w:hAnsi="Times New Roman" w:cs="Times New Roman"/>
          <w:sz w:val="24"/>
          <w:szCs w:val="24"/>
        </w:rPr>
        <w:t>1-Le principe d’opposition</w:t>
      </w:r>
    </w:p>
    <w:p w:rsidR="005D3F74" w:rsidRPr="00550414" w:rsidRDefault="005D3F74" w:rsidP="005D3F74">
      <w:pPr>
        <w:rPr>
          <w:rFonts w:ascii="Times New Roman" w:hAnsi="Times New Roman" w:cs="Times New Roman"/>
          <w:sz w:val="24"/>
          <w:szCs w:val="24"/>
        </w:rPr>
      </w:pPr>
      <w:r w:rsidRPr="00550414">
        <w:rPr>
          <w:rFonts w:ascii="Times New Roman" w:hAnsi="Times New Roman" w:cs="Times New Roman"/>
          <w:sz w:val="24"/>
          <w:szCs w:val="24"/>
        </w:rPr>
        <w:t>2-les éléments du carré sémiotique</w:t>
      </w:r>
    </w:p>
    <w:p w:rsidR="005D3F74" w:rsidRPr="00550414" w:rsidRDefault="005D3F74" w:rsidP="005D3F74">
      <w:pPr>
        <w:rPr>
          <w:rFonts w:ascii="Times New Roman" w:hAnsi="Times New Roman" w:cs="Times New Roman"/>
          <w:b/>
          <w:sz w:val="24"/>
          <w:szCs w:val="24"/>
        </w:rPr>
      </w:pPr>
      <w:r w:rsidRPr="00550414">
        <w:rPr>
          <w:rFonts w:ascii="Times New Roman" w:hAnsi="Times New Roman" w:cs="Times New Roman"/>
          <w:b/>
          <w:sz w:val="24"/>
          <w:szCs w:val="24"/>
        </w:rPr>
        <w:t>III-Les niveaux sémantiques du discours</w:t>
      </w:r>
    </w:p>
    <w:p w:rsidR="005D3F74" w:rsidRPr="00550414" w:rsidRDefault="005D3F74" w:rsidP="005D3F74">
      <w:pPr>
        <w:rPr>
          <w:rFonts w:ascii="Times New Roman" w:hAnsi="Times New Roman" w:cs="Times New Roman"/>
          <w:sz w:val="24"/>
          <w:szCs w:val="24"/>
        </w:rPr>
      </w:pPr>
      <w:proofErr w:type="gramStart"/>
      <w:r w:rsidRPr="00550414">
        <w:rPr>
          <w:rFonts w:ascii="Times New Roman" w:hAnsi="Times New Roman" w:cs="Times New Roman"/>
          <w:sz w:val="24"/>
          <w:szCs w:val="24"/>
        </w:rPr>
        <w:t>1-Le</w:t>
      </w:r>
      <w:proofErr w:type="gramEnd"/>
      <w:r w:rsidRPr="00550414">
        <w:rPr>
          <w:rFonts w:ascii="Times New Roman" w:hAnsi="Times New Roman" w:cs="Times New Roman"/>
          <w:sz w:val="24"/>
          <w:szCs w:val="24"/>
        </w:rPr>
        <w:t xml:space="preserve"> thématique</w:t>
      </w:r>
    </w:p>
    <w:p w:rsidR="005D3F74" w:rsidRPr="00550414" w:rsidRDefault="005D3F74" w:rsidP="005D3F74">
      <w:pPr>
        <w:rPr>
          <w:rFonts w:ascii="Times New Roman" w:hAnsi="Times New Roman" w:cs="Times New Roman"/>
          <w:sz w:val="24"/>
          <w:szCs w:val="24"/>
        </w:rPr>
      </w:pPr>
      <w:r w:rsidRPr="00550414">
        <w:rPr>
          <w:rFonts w:ascii="Times New Roman" w:hAnsi="Times New Roman" w:cs="Times New Roman"/>
          <w:sz w:val="24"/>
          <w:szCs w:val="24"/>
        </w:rPr>
        <w:t>2-Le figuratif</w:t>
      </w:r>
    </w:p>
    <w:p w:rsidR="00F042F1" w:rsidRDefault="005D3F74">
      <w:pPr>
        <w:rPr>
          <w:rFonts w:ascii="Times New Roman" w:hAnsi="Times New Roman" w:cs="Times New Roman"/>
          <w:sz w:val="24"/>
          <w:szCs w:val="24"/>
        </w:rPr>
      </w:pPr>
      <w:r w:rsidRPr="00550414">
        <w:rPr>
          <w:rFonts w:ascii="Times New Roman" w:hAnsi="Times New Roman" w:cs="Times New Roman"/>
          <w:sz w:val="24"/>
          <w:szCs w:val="24"/>
        </w:rPr>
        <w:t>3-L’axiologique</w:t>
      </w:r>
    </w:p>
    <w:p w:rsidR="001D0D12" w:rsidRDefault="001D0D12">
      <w:pPr>
        <w:rPr>
          <w:rFonts w:ascii="Times New Roman" w:hAnsi="Times New Roman" w:cs="Times New Roman"/>
          <w:sz w:val="24"/>
          <w:szCs w:val="24"/>
        </w:rPr>
      </w:pPr>
    </w:p>
    <w:p w:rsidR="001D0D12" w:rsidRDefault="001D0D12">
      <w:pPr>
        <w:rPr>
          <w:rFonts w:ascii="Times New Roman" w:hAnsi="Times New Roman" w:cs="Times New Roman"/>
          <w:sz w:val="24"/>
          <w:szCs w:val="24"/>
        </w:rPr>
      </w:pPr>
    </w:p>
    <w:p w:rsidR="001D0D12" w:rsidRDefault="001D0D12">
      <w:pPr>
        <w:rPr>
          <w:rFonts w:ascii="Times New Roman" w:hAnsi="Times New Roman" w:cs="Times New Roman"/>
          <w:sz w:val="24"/>
          <w:szCs w:val="24"/>
        </w:rPr>
      </w:pPr>
    </w:p>
    <w:p w:rsidR="001D0D12" w:rsidRDefault="001D0D12">
      <w:pPr>
        <w:rPr>
          <w:rFonts w:ascii="Times New Roman" w:hAnsi="Times New Roman" w:cs="Times New Roman"/>
          <w:sz w:val="24"/>
          <w:szCs w:val="24"/>
        </w:rPr>
      </w:pPr>
    </w:p>
    <w:p w:rsidR="001D0D12" w:rsidRDefault="001D0D12">
      <w:pPr>
        <w:rPr>
          <w:rFonts w:ascii="Times New Roman" w:hAnsi="Times New Roman" w:cs="Times New Roman"/>
          <w:sz w:val="24"/>
          <w:szCs w:val="24"/>
        </w:rPr>
      </w:pPr>
    </w:p>
    <w:p w:rsidR="001D0D12" w:rsidRDefault="001D0D12">
      <w:pPr>
        <w:rPr>
          <w:rFonts w:ascii="Times New Roman" w:hAnsi="Times New Roman" w:cs="Times New Roman"/>
          <w:sz w:val="24"/>
          <w:szCs w:val="24"/>
        </w:rPr>
      </w:pPr>
    </w:p>
    <w:p w:rsidR="001D0D12" w:rsidRDefault="001D0D12">
      <w:pPr>
        <w:rPr>
          <w:rFonts w:ascii="Times New Roman" w:hAnsi="Times New Roman" w:cs="Times New Roman"/>
          <w:sz w:val="24"/>
          <w:szCs w:val="24"/>
        </w:rPr>
      </w:pPr>
    </w:p>
    <w:p w:rsidR="001D0D12" w:rsidRPr="00550414" w:rsidRDefault="001D0D12">
      <w:pPr>
        <w:rPr>
          <w:rFonts w:ascii="Times New Roman" w:hAnsi="Times New Roman" w:cs="Times New Roman"/>
          <w:sz w:val="24"/>
          <w:szCs w:val="24"/>
        </w:rPr>
      </w:pPr>
    </w:p>
    <w:p w:rsidR="00CF2C76" w:rsidRDefault="00691332" w:rsidP="00CD3F8D">
      <w:pPr>
        <w:spacing w:line="360" w:lineRule="auto"/>
        <w:jc w:val="both"/>
        <w:rPr>
          <w:rFonts w:ascii="Times New Roman" w:hAnsi="Times New Roman" w:cs="Times New Roman"/>
          <w:sz w:val="24"/>
          <w:szCs w:val="24"/>
        </w:rPr>
      </w:pPr>
      <w:r w:rsidRPr="00550414">
        <w:rPr>
          <w:rFonts w:ascii="Times New Roman" w:hAnsi="Times New Roman" w:cs="Times New Roman"/>
          <w:sz w:val="24"/>
          <w:szCs w:val="24"/>
        </w:rPr>
        <w:lastRenderedPageBreak/>
        <w:tab/>
      </w:r>
      <w:r w:rsidR="00CF2C76" w:rsidRPr="00550414">
        <w:rPr>
          <w:rFonts w:ascii="Times New Roman" w:hAnsi="Times New Roman" w:cs="Times New Roman"/>
          <w:sz w:val="24"/>
          <w:szCs w:val="24"/>
        </w:rPr>
        <w:t xml:space="preserve">Nous </w:t>
      </w:r>
      <w:r w:rsidR="00CD3F8D" w:rsidRPr="00550414">
        <w:rPr>
          <w:rFonts w:ascii="Times New Roman" w:hAnsi="Times New Roman" w:cs="Times New Roman"/>
          <w:sz w:val="24"/>
          <w:szCs w:val="24"/>
        </w:rPr>
        <w:t>allons</w:t>
      </w:r>
      <w:r w:rsidR="00CF2C76" w:rsidRPr="00550414">
        <w:rPr>
          <w:rFonts w:ascii="Times New Roman" w:hAnsi="Times New Roman" w:cs="Times New Roman"/>
          <w:sz w:val="24"/>
          <w:szCs w:val="24"/>
        </w:rPr>
        <w:t xml:space="preserve"> nous nous intéresser dans ce cours à la </w:t>
      </w:r>
      <w:r w:rsidR="00CD3F8D" w:rsidRPr="00550414">
        <w:rPr>
          <w:rFonts w:ascii="Times New Roman" w:hAnsi="Times New Roman" w:cs="Times New Roman"/>
          <w:sz w:val="24"/>
          <w:szCs w:val="24"/>
        </w:rPr>
        <w:t>sémiotique</w:t>
      </w:r>
      <w:r w:rsidR="00CF2C76" w:rsidRPr="00550414">
        <w:rPr>
          <w:rFonts w:ascii="Times New Roman" w:hAnsi="Times New Roman" w:cs="Times New Roman"/>
          <w:sz w:val="24"/>
          <w:szCs w:val="24"/>
        </w:rPr>
        <w:t xml:space="preserve"> </w:t>
      </w:r>
      <w:r w:rsidR="00CD3F8D" w:rsidRPr="00550414">
        <w:rPr>
          <w:rFonts w:ascii="Times New Roman" w:hAnsi="Times New Roman" w:cs="Times New Roman"/>
          <w:sz w:val="24"/>
          <w:szCs w:val="24"/>
        </w:rPr>
        <w:t>française</w:t>
      </w:r>
      <w:r w:rsidR="00CF2C76" w:rsidRPr="00550414">
        <w:rPr>
          <w:rFonts w:ascii="Times New Roman" w:hAnsi="Times New Roman" w:cs="Times New Roman"/>
          <w:sz w:val="24"/>
          <w:szCs w:val="24"/>
        </w:rPr>
        <w:t>,</w:t>
      </w:r>
      <w:r w:rsidR="00CD3F8D"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qui s’est formée durant les année</w:t>
      </w:r>
      <w:r w:rsidR="00F042F1" w:rsidRPr="00550414">
        <w:rPr>
          <w:rFonts w:ascii="Times New Roman" w:hAnsi="Times New Roman" w:cs="Times New Roman"/>
          <w:sz w:val="24"/>
          <w:szCs w:val="24"/>
        </w:rPr>
        <w:t>s</w:t>
      </w:r>
      <w:r w:rsidR="00CF2C76" w:rsidRPr="00550414">
        <w:rPr>
          <w:rFonts w:ascii="Times New Roman" w:hAnsi="Times New Roman" w:cs="Times New Roman"/>
          <w:sz w:val="24"/>
          <w:szCs w:val="24"/>
        </w:rPr>
        <w:t xml:space="preserve"> 5</w:t>
      </w:r>
      <w:r w:rsidR="00671BA6" w:rsidRPr="00550414">
        <w:rPr>
          <w:rFonts w:ascii="Times New Roman" w:hAnsi="Times New Roman" w:cs="Times New Roman"/>
          <w:sz w:val="24"/>
          <w:szCs w:val="24"/>
        </w:rPr>
        <w:t>0</w:t>
      </w:r>
      <w:r w:rsidR="00262211" w:rsidRPr="00550414">
        <w:rPr>
          <w:rFonts w:ascii="Times New Roman" w:hAnsi="Times New Roman" w:cs="Times New Roman"/>
          <w:sz w:val="24"/>
          <w:szCs w:val="24"/>
        </w:rPr>
        <w:t xml:space="preserve"> et</w:t>
      </w:r>
      <w:r w:rsidR="00CF2C76" w:rsidRPr="00550414">
        <w:rPr>
          <w:rFonts w:ascii="Times New Roman" w:hAnsi="Times New Roman" w:cs="Times New Roman"/>
          <w:sz w:val="24"/>
          <w:szCs w:val="24"/>
        </w:rPr>
        <w:t xml:space="preserve"> 60 ;</w:t>
      </w:r>
      <w:r w:rsidR="00CD3F8D"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 xml:space="preserve">cette sémiotique dite-par la suite-de Paris est une </w:t>
      </w:r>
      <w:r w:rsidR="00CD3F8D" w:rsidRPr="00550414">
        <w:rPr>
          <w:rFonts w:ascii="Times New Roman" w:hAnsi="Times New Roman" w:cs="Times New Roman"/>
          <w:sz w:val="24"/>
          <w:szCs w:val="24"/>
        </w:rPr>
        <w:t>synthèse</w:t>
      </w:r>
      <w:r w:rsidR="00CF2C76" w:rsidRPr="00550414">
        <w:rPr>
          <w:rFonts w:ascii="Times New Roman" w:hAnsi="Times New Roman" w:cs="Times New Roman"/>
          <w:sz w:val="24"/>
          <w:szCs w:val="24"/>
        </w:rPr>
        <w:t xml:space="preserve"> de différentes branches des sciences humaines :</w:t>
      </w:r>
      <w:r w:rsidR="00303EB3"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la linguistique,</w:t>
      </w:r>
      <w:r w:rsidR="00CD3F8D"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l’</w:t>
      </w:r>
      <w:r w:rsidR="00CD3F8D" w:rsidRPr="00550414">
        <w:rPr>
          <w:rFonts w:ascii="Times New Roman" w:hAnsi="Times New Roman" w:cs="Times New Roman"/>
          <w:sz w:val="24"/>
          <w:szCs w:val="24"/>
        </w:rPr>
        <w:t>anthropologie (Lévis- Strauss)</w:t>
      </w:r>
      <w:r w:rsidR="001D0D12">
        <w:rPr>
          <w:rFonts w:ascii="Times New Roman" w:hAnsi="Times New Roman" w:cs="Times New Roman"/>
          <w:sz w:val="24"/>
          <w:szCs w:val="24"/>
        </w:rPr>
        <w:t xml:space="preserve"> et différents</w:t>
      </w:r>
      <w:r w:rsidR="00CF2C76" w:rsidRPr="00550414">
        <w:rPr>
          <w:rFonts w:ascii="Times New Roman" w:hAnsi="Times New Roman" w:cs="Times New Roman"/>
          <w:sz w:val="24"/>
          <w:szCs w:val="24"/>
        </w:rPr>
        <w:t xml:space="preserve"> courants formalistes.</w:t>
      </w:r>
      <w:r w:rsidR="002246B5">
        <w:rPr>
          <w:rFonts w:ascii="Times New Roman" w:hAnsi="Times New Roman" w:cs="Times New Roman"/>
          <w:sz w:val="24"/>
          <w:szCs w:val="24"/>
        </w:rPr>
        <w:t xml:space="preserve"> </w:t>
      </w:r>
      <w:r w:rsidR="0074736D">
        <w:rPr>
          <w:rFonts w:ascii="Times New Roman" w:hAnsi="Times New Roman" w:cs="Times New Roman"/>
          <w:sz w:val="24"/>
          <w:szCs w:val="24"/>
        </w:rPr>
        <w:t>En s’inspirant des structu</w:t>
      </w:r>
      <w:r w:rsidR="001D0D12">
        <w:rPr>
          <w:rFonts w:ascii="Times New Roman" w:hAnsi="Times New Roman" w:cs="Times New Roman"/>
          <w:sz w:val="24"/>
          <w:szCs w:val="24"/>
        </w:rPr>
        <w:t>ralistes, certains sémioticiens suivront dans</w:t>
      </w:r>
      <w:r w:rsidR="0074736D">
        <w:rPr>
          <w:rFonts w:ascii="Times New Roman" w:hAnsi="Times New Roman" w:cs="Times New Roman"/>
          <w:sz w:val="24"/>
          <w:szCs w:val="24"/>
        </w:rPr>
        <w:t xml:space="preserve"> leurs analyses</w:t>
      </w:r>
      <w:r w:rsidR="001D0D12">
        <w:rPr>
          <w:rFonts w:ascii="Times New Roman" w:hAnsi="Times New Roman" w:cs="Times New Roman"/>
          <w:sz w:val="24"/>
          <w:szCs w:val="24"/>
        </w:rPr>
        <w:t xml:space="preserve"> </w:t>
      </w:r>
      <w:r w:rsidR="002246B5">
        <w:rPr>
          <w:rFonts w:ascii="Times New Roman" w:hAnsi="Times New Roman" w:cs="Times New Roman"/>
          <w:sz w:val="24"/>
          <w:szCs w:val="24"/>
        </w:rPr>
        <w:t xml:space="preserve"> </w:t>
      </w:r>
      <w:r w:rsidR="00CF2C76" w:rsidRPr="00550414">
        <w:rPr>
          <w:rFonts w:ascii="Times New Roman" w:hAnsi="Times New Roman" w:cs="Times New Roman"/>
          <w:sz w:val="24"/>
          <w:szCs w:val="24"/>
        </w:rPr>
        <w:t>une logique</w:t>
      </w:r>
      <w:r w:rsidRPr="00550414">
        <w:rPr>
          <w:rFonts w:ascii="Times New Roman" w:hAnsi="Times New Roman" w:cs="Times New Roman"/>
          <w:sz w:val="24"/>
          <w:szCs w:val="24"/>
        </w:rPr>
        <w:t xml:space="preserve">  </w:t>
      </w:r>
      <w:r w:rsidRPr="002246B5">
        <w:rPr>
          <w:rFonts w:ascii="Times New Roman" w:hAnsi="Times New Roman" w:cs="Times New Roman"/>
          <w:sz w:val="24"/>
          <w:szCs w:val="24"/>
        </w:rPr>
        <w:t>mathématique</w:t>
      </w:r>
      <w:r w:rsidR="00CF2C76" w:rsidRPr="00550414">
        <w:rPr>
          <w:rFonts w:ascii="Times New Roman" w:hAnsi="Times New Roman" w:cs="Times New Roman"/>
          <w:sz w:val="24"/>
          <w:szCs w:val="24"/>
        </w:rPr>
        <w:t>.</w:t>
      </w:r>
      <w:r w:rsidRPr="00550414">
        <w:rPr>
          <w:rFonts w:ascii="Times New Roman" w:hAnsi="Times New Roman" w:cs="Times New Roman"/>
          <w:sz w:val="24"/>
          <w:szCs w:val="24"/>
        </w:rPr>
        <w:t xml:space="preserve"> </w:t>
      </w:r>
      <w:r w:rsidR="001D0D12">
        <w:rPr>
          <w:rFonts w:ascii="Times New Roman" w:hAnsi="Times New Roman" w:cs="Times New Roman"/>
          <w:sz w:val="24"/>
          <w:szCs w:val="24"/>
        </w:rPr>
        <w:t xml:space="preserve">La nouvelle discipline </w:t>
      </w:r>
      <w:r w:rsidRPr="00550414">
        <w:rPr>
          <w:rFonts w:ascii="Times New Roman" w:hAnsi="Times New Roman" w:cs="Times New Roman"/>
          <w:sz w:val="24"/>
          <w:szCs w:val="24"/>
        </w:rPr>
        <w:t xml:space="preserve">va connaitre deux </w:t>
      </w:r>
      <w:r w:rsidR="0074736D">
        <w:rPr>
          <w:rFonts w:ascii="Times New Roman" w:hAnsi="Times New Roman" w:cs="Times New Roman"/>
          <w:sz w:val="24"/>
          <w:szCs w:val="24"/>
        </w:rPr>
        <w:t>évolutions :</w:t>
      </w:r>
      <w:r w:rsidR="00671BA6"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 xml:space="preserve">la </w:t>
      </w:r>
      <w:r w:rsidR="00CD3F8D" w:rsidRPr="00550414">
        <w:rPr>
          <w:rFonts w:ascii="Times New Roman" w:hAnsi="Times New Roman" w:cs="Times New Roman"/>
          <w:sz w:val="24"/>
          <w:szCs w:val="24"/>
        </w:rPr>
        <w:t>première</w:t>
      </w:r>
      <w:r w:rsidR="005669CC">
        <w:rPr>
          <w:rFonts w:ascii="Times New Roman" w:hAnsi="Times New Roman" w:cs="Times New Roman"/>
          <w:sz w:val="24"/>
          <w:szCs w:val="24"/>
        </w:rPr>
        <w:t>, sous le nom de</w:t>
      </w:r>
      <w:r w:rsidR="0074736D">
        <w:rPr>
          <w:rFonts w:ascii="Times New Roman" w:hAnsi="Times New Roman" w:cs="Times New Roman"/>
          <w:sz w:val="24"/>
          <w:szCs w:val="24"/>
        </w:rPr>
        <w:t xml:space="preserve"> sémiologie</w:t>
      </w:r>
      <w:r w:rsidR="005669CC">
        <w:rPr>
          <w:rFonts w:ascii="Times New Roman" w:hAnsi="Times New Roman" w:cs="Times New Roman"/>
          <w:sz w:val="24"/>
          <w:szCs w:val="24"/>
        </w:rPr>
        <w:t>-influencée par la théorie de la communication</w:t>
      </w:r>
      <w:proofErr w:type="gramStart"/>
      <w:r w:rsidR="005669CC">
        <w:rPr>
          <w:rFonts w:ascii="Times New Roman" w:hAnsi="Times New Roman" w:cs="Times New Roman"/>
          <w:sz w:val="24"/>
          <w:szCs w:val="24"/>
        </w:rPr>
        <w:t>-</w:t>
      </w:r>
      <w:r w:rsidR="00497E0F">
        <w:rPr>
          <w:rFonts w:ascii="Times New Roman" w:hAnsi="Times New Roman" w:cs="Times New Roman"/>
          <w:sz w:val="24"/>
          <w:szCs w:val="24"/>
        </w:rPr>
        <w:t> ,</w:t>
      </w:r>
      <w:proofErr w:type="gramEnd"/>
      <w:r w:rsidR="00497E0F">
        <w:rPr>
          <w:rFonts w:ascii="Times New Roman" w:hAnsi="Times New Roman" w:cs="Times New Roman"/>
          <w:sz w:val="24"/>
          <w:szCs w:val="24"/>
        </w:rPr>
        <w:t xml:space="preserve"> </w:t>
      </w:r>
      <w:r w:rsidR="005669CC">
        <w:rPr>
          <w:rFonts w:ascii="Times New Roman" w:hAnsi="Times New Roman" w:cs="Times New Roman"/>
          <w:sz w:val="24"/>
          <w:szCs w:val="24"/>
        </w:rPr>
        <w:t xml:space="preserve">sera représentée par Roland Barthes </w:t>
      </w:r>
      <w:r w:rsidR="00CF2C76" w:rsidRPr="00550414">
        <w:rPr>
          <w:rFonts w:ascii="Times New Roman" w:hAnsi="Times New Roman" w:cs="Times New Roman"/>
          <w:sz w:val="24"/>
          <w:szCs w:val="24"/>
        </w:rPr>
        <w:t>;</w:t>
      </w:r>
      <w:r w:rsidR="005669CC">
        <w:rPr>
          <w:rFonts w:ascii="Times New Roman" w:hAnsi="Times New Roman" w:cs="Times New Roman"/>
          <w:sz w:val="24"/>
          <w:szCs w:val="24"/>
        </w:rPr>
        <w:t xml:space="preserve"> </w:t>
      </w:r>
      <w:r w:rsidR="00CD3F8D" w:rsidRPr="00550414">
        <w:rPr>
          <w:rFonts w:ascii="Times New Roman" w:hAnsi="Times New Roman" w:cs="Times New Roman"/>
          <w:sz w:val="24"/>
          <w:szCs w:val="24"/>
        </w:rPr>
        <w:t xml:space="preserve">la seconde, </w:t>
      </w:r>
      <w:r w:rsidR="005669CC">
        <w:rPr>
          <w:rFonts w:ascii="Times New Roman" w:hAnsi="Times New Roman" w:cs="Times New Roman"/>
          <w:sz w:val="24"/>
          <w:szCs w:val="24"/>
        </w:rPr>
        <w:t xml:space="preserve">qui se veut </w:t>
      </w:r>
      <w:r w:rsidR="00CD3F8D" w:rsidRPr="00550414">
        <w:rPr>
          <w:rFonts w:ascii="Times New Roman" w:hAnsi="Times New Roman" w:cs="Times New Roman"/>
          <w:sz w:val="24"/>
          <w:szCs w:val="24"/>
        </w:rPr>
        <w:t xml:space="preserve">la </w:t>
      </w:r>
      <w:r w:rsidR="00CF2C76" w:rsidRPr="00550414">
        <w:rPr>
          <w:rFonts w:ascii="Times New Roman" w:hAnsi="Times New Roman" w:cs="Times New Roman"/>
          <w:sz w:val="24"/>
          <w:szCs w:val="24"/>
        </w:rPr>
        <w:t>plus</w:t>
      </w:r>
      <w:r w:rsidR="005669CC">
        <w:rPr>
          <w:rFonts w:ascii="Times New Roman" w:hAnsi="Times New Roman" w:cs="Times New Roman"/>
          <w:sz w:val="24"/>
          <w:szCs w:val="24"/>
        </w:rPr>
        <w:t xml:space="preserve"> représentative et la plus</w:t>
      </w:r>
      <w:r w:rsidR="00CF2C76" w:rsidRPr="00550414">
        <w:rPr>
          <w:rFonts w:ascii="Times New Roman" w:hAnsi="Times New Roman" w:cs="Times New Roman"/>
          <w:sz w:val="24"/>
          <w:szCs w:val="24"/>
        </w:rPr>
        <w:t xml:space="preserve"> im</w:t>
      </w:r>
      <w:r w:rsidR="00CD3F8D" w:rsidRPr="00550414">
        <w:rPr>
          <w:rFonts w:ascii="Times New Roman" w:hAnsi="Times New Roman" w:cs="Times New Roman"/>
          <w:sz w:val="24"/>
          <w:szCs w:val="24"/>
        </w:rPr>
        <w:t>porta</w:t>
      </w:r>
      <w:r w:rsidR="00CF2C76" w:rsidRPr="00550414">
        <w:rPr>
          <w:rFonts w:ascii="Times New Roman" w:hAnsi="Times New Roman" w:cs="Times New Roman"/>
          <w:sz w:val="24"/>
          <w:szCs w:val="24"/>
        </w:rPr>
        <w:t>n</w:t>
      </w:r>
      <w:r w:rsidR="00CD3F8D" w:rsidRPr="00550414">
        <w:rPr>
          <w:rFonts w:ascii="Times New Roman" w:hAnsi="Times New Roman" w:cs="Times New Roman"/>
          <w:sz w:val="24"/>
          <w:szCs w:val="24"/>
        </w:rPr>
        <w:t>te</w:t>
      </w:r>
      <w:r w:rsidR="00CF2C76" w:rsidRPr="00550414">
        <w:rPr>
          <w:rFonts w:ascii="Times New Roman" w:hAnsi="Times New Roman" w:cs="Times New Roman"/>
          <w:sz w:val="24"/>
          <w:szCs w:val="24"/>
        </w:rPr>
        <w:t>,</w:t>
      </w:r>
      <w:r w:rsidR="00CD3F8D"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est celle de la  sémiotique,</w:t>
      </w:r>
      <w:r w:rsidR="00CD3F8D"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laquelle se basera</w:t>
      </w:r>
      <w:r w:rsidRPr="00550414">
        <w:rPr>
          <w:rFonts w:ascii="Times New Roman" w:hAnsi="Times New Roman" w:cs="Times New Roman"/>
          <w:sz w:val="24"/>
          <w:szCs w:val="24"/>
        </w:rPr>
        <w:t xml:space="preserve"> sur la sémantique des discours</w:t>
      </w:r>
      <w:r w:rsidR="00CF2C76" w:rsidRPr="00550414">
        <w:rPr>
          <w:rFonts w:ascii="Times New Roman" w:hAnsi="Times New Roman" w:cs="Times New Roman"/>
          <w:sz w:val="24"/>
          <w:szCs w:val="24"/>
        </w:rPr>
        <w:t>,</w:t>
      </w:r>
      <w:r w:rsidRPr="00550414">
        <w:rPr>
          <w:rFonts w:ascii="Times New Roman" w:hAnsi="Times New Roman" w:cs="Times New Roman"/>
          <w:sz w:val="24"/>
          <w:szCs w:val="24"/>
        </w:rPr>
        <w:t xml:space="preserve"> </w:t>
      </w:r>
      <w:r w:rsidR="00CF2C76" w:rsidRPr="00550414">
        <w:rPr>
          <w:rFonts w:ascii="Times New Roman" w:hAnsi="Times New Roman" w:cs="Times New Roman"/>
          <w:sz w:val="24"/>
          <w:szCs w:val="24"/>
        </w:rPr>
        <w:t>des textes et des images.</w:t>
      </w:r>
      <w:r w:rsidR="00CD3F8D" w:rsidRPr="00550414">
        <w:rPr>
          <w:rFonts w:ascii="Times New Roman" w:hAnsi="Times New Roman" w:cs="Times New Roman"/>
          <w:sz w:val="24"/>
          <w:szCs w:val="24"/>
        </w:rPr>
        <w:t xml:space="preserve"> </w:t>
      </w:r>
    </w:p>
    <w:p w:rsidR="001D0D12" w:rsidRPr="00550414" w:rsidRDefault="001D0D12" w:rsidP="00CD3F8D">
      <w:pPr>
        <w:spacing w:line="360" w:lineRule="auto"/>
        <w:jc w:val="both"/>
        <w:rPr>
          <w:rFonts w:ascii="Times New Roman" w:hAnsi="Times New Roman" w:cs="Times New Roman"/>
          <w:sz w:val="24"/>
          <w:szCs w:val="24"/>
        </w:rPr>
      </w:pPr>
    </w:p>
    <w:p w:rsidR="00CF2C76" w:rsidRPr="00550414" w:rsidRDefault="00CE1604">
      <w:pPr>
        <w:rPr>
          <w:rFonts w:ascii="Times New Roman" w:hAnsi="Times New Roman" w:cs="Times New Roman"/>
          <w:b/>
          <w:sz w:val="24"/>
          <w:szCs w:val="24"/>
        </w:rPr>
      </w:pPr>
      <w:r w:rsidRPr="00550414">
        <w:rPr>
          <w:rFonts w:ascii="Times New Roman" w:hAnsi="Times New Roman" w:cs="Times New Roman"/>
          <w:b/>
          <w:sz w:val="24"/>
          <w:szCs w:val="24"/>
        </w:rPr>
        <w:t>I .</w:t>
      </w:r>
      <w:r w:rsidR="00986056" w:rsidRPr="00550414">
        <w:rPr>
          <w:rFonts w:ascii="Times New Roman" w:hAnsi="Times New Roman" w:cs="Times New Roman"/>
          <w:b/>
          <w:sz w:val="24"/>
          <w:szCs w:val="24"/>
        </w:rPr>
        <w:t xml:space="preserve">La sémiotique </w:t>
      </w:r>
      <w:proofErr w:type="spellStart"/>
      <w:r w:rsidR="00986056" w:rsidRPr="00550414">
        <w:rPr>
          <w:rFonts w:ascii="Times New Roman" w:hAnsi="Times New Roman" w:cs="Times New Roman"/>
          <w:b/>
          <w:sz w:val="24"/>
          <w:szCs w:val="24"/>
        </w:rPr>
        <w:t>greimassienne</w:t>
      </w:r>
      <w:proofErr w:type="spellEnd"/>
    </w:p>
    <w:p w:rsidR="00CF2C76" w:rsidRPr="00550414" w:rsidRDefault="00CF2C76">
      <w:pPr>
        <w:rPr>
          <w:rFonts w:ascii="Times New Roman" w:hAnsi="Times New Roman" w:cs="Times New Roman"/>
          <w:sz w:val="24"/>
          <w:szCs w:val="24"/>
        </w:rPr>
      </w:pPr>
    </w:p>
    <w:p w:rsidR="00CF2C76" w:rsidRPr="00550414" w:rsidRDefault="00311DA5" w:rsidP="00303EB3">
      <w:pPr>
        <w:spacing w:line="360" w:lineRule="auto"/>
        <w:jc w:val="both"/>
        <w:rPr>
          <w:rFonts w:ascii="Times New Roman" w:hAnsi="Times New Roman" w:cs="Times New Roman"/>
          <w:sz w:val="24"/>
          <w:szCs w:val="24"/>
        </w:rPr>
      </w:pPr>
      <w:r w:rsidRPr="00550414">
        <w:rPr>
          <w:rFonts w:ascii="Times New Roman" w:hAnsi="Times New Roman" w:cs="Times New Roman"/>
          <w:sz w:val="24"/>
          <w:szCs w:val="24"/>
        </w:rPr>
        <w:tab/>
        <w:t xml:space="preserve">En s’inspirant des travaux de son compatriote </w:t>
      </w:r>
      <w:proofErr w:type="spellStart"/>
      <w:r w:rsidRPr="00550414">
        <w:rPr>
          <w:rFonts w:ascii="Times New Roman" w:hAnsi="Times New Roman" w:cs="Times New Roman"/>
          <w:sz w:val="24"/>
          <w:szCs w:val="24"/>
        </w:rPr>
        <w:t>Valdimir</w:t>
      </w:r>
      <w:proofErr w:type="spellEnd"/>
      <w:r w:rsidRPr="00550414">
        <w:rPr>
          <w:rFonts w:ascii="Times New Roman" w:hAnsi="Times New Roman" w:cs="Times New Roman"/>
          <w:sz w:val="24"/>
          <w:szCs w:val="24"/>
        </w:rPr>
        <w:t xml:space="preserve"> Propp sur le conte russe, </w:t>
      </w:r>
      <w:r w:rsidR="00497E0F">
        <w:rPr>
          <w:rFonts w:ascii="Times New Roman" w:hAnsi="Times New Roman" w:cs="Times New Roman"/>
          <w:sz w:val="24"/>
          <w:szCs w:val="24"/>
        </w:rPr>
        <w:t>A.J.</w:t>
      </w:r>
      <w:r w:rsidRPr="00550414">
        <w:rPr>
          <w:rFonts w:ascii="Times New Roman" w:hAnsi="Times New Roman" w:cs="Times New Roman"/>
          <w:sz w:val="24"/>
          <w:szCs w:val="24"/>
        </w:rPr>
        <w:t xml:space="preserve">Greimas a élaboré une théorie de la signification qui prendra en charge les structures profondes du récit. S’inscrivant dans une perspective structuraliste qui se limitera au texte, la sémiotique </w:t>
      </w:r>
      <w:proofErr w:type="spellStart"/>
      <w:r w:rsidRPr="00550414">
        <w:rPr>
          <w:rFonts w:ascii="Times New Roman" w:hAnsi="Times New Roman" w:cs="Times New Roman"/>
          <w:sz w:val="24"/>
          <w:szCs w:val="24"/>
        </w:rPr>
        <w:t>greimassienne</w:t>
      </w:r>
      <w:proofErr w:type="spellEnd"/>
      <w:r w:rsidRPr="00550414">
        <w:rPr>
          <w:rFonts w:ascii="Times New Roman" w:hAnsi="Times New Roman" w:cs="Times New Roman"/>
          <w:sz w:val="24"/>
          <w:szCs w:val="24"/>
        </w:rPr>
        <w:t xml:space="preserve"> se veut descriptive et explicative</w:t>
      </w:r>
      <w:r w:rsidR="00497E0F">
        <w:rPr>
          <w:rFonts w:ascii="Times New Roman" w:hAnsi="Times New Roman" w:cs="Times New Roman"/>
          <w:sz w:val="24"/>
          <w:szCs w:val="24"/>
        </w:rPr>
        <w:t>,</w:t>
      </w:r>
      <w:r w:rsidRPr="00550414">
        <w:rPr>
          <w:rFonts w:ascii="Times New Roman" w:hAnsi="Times New Roman" w:cs="Times New Roman"/>
          <w:sz w:val="24"/>
          <w:szCs w:val="24"/>
        </w:rPr>
        <w:t xml:space="preserve"> en partant de l’abstrait au plus concret. L’originalité de l’auteur consiste dans le fait qu’il </w:t>
      </w:r>
      <w:r w:rsidR="009D38E8" w:rsidRPr="00550414">
        <w:rPr>
          <w:rFonts w:ascii="Times New Roman" w:hAnsi="Times New Roman" w:cs="Times New Roman"/>
          <w:sz w:val="24"/>
          <w:szCs w:val="24"/>
        </w:rPr>
        <w:t>conçoit</w:t>
      </w:r>
      <w:r w:rsidRPr="00550414">
        <w:rPr>
          <w:rFonts w:ascii="Times New Roman" w:hAnsi="Times New Roman" w:cs="Times New Roman"/>
          <w:sz w:val="24"/>
          <w:szCs w:val="24"/>
        </w:rPr>
        <w:t xml:space="preserve"> la nouvelle discipline-la</w:t>
      </w:r>
      <w:r w:rsidR="009D38E8" w:rsidRPr="00550414">
        <w:rPr>
          <w:rFonts w:ascii="Times New Roman" w:hAnsi="Times New Roman" w:cs="Times New Roman"/>
          <w:sz w:val="24"/>
          <w:szCs w:val="24"/>
        </w:rPr>
        <w:t xml:space="preserve"> </w:t>
      </w:r>
      <w:r w:rsidRPr="00550414">
        <w:rPr>
          <w:rFonts w:ascii="Times New Roman" w:hAnsi="Times New Roman" w:cs="Times New Roman"/>
          <w:sz w:val="24"/>
          <w:szCs w:val="24"/>
        </w:rPr>
        <w:t xml:space="preserve">sémiotique-comme une </w:t>
      </w:r>
      <w:r w:rsidR="009D38E8" w:rsidRPr="00550414">
        <w:rPr>
          <w:rFonts w:ascii="Times New Roman" w:hAnsi="Times New Roman" w:cs="Times New Roman"/>
          <w:sz w:val="24"/>
          <w:szCs w:val="24"/>
        </w:rPr>
        <w:t>théorie</w:t>
      </w:r>
      <w:r w:rsidRPr="00550414">
        <w:rPr>
          <w:rFonts w:ascii="Times New Roman" w:hAnsi="Times New Roman" w:cs="Times New Roman"/>
          <w:sz w:val="24"/>
          <w:szCs w:val="24"/>
        </w:rPr>
        <w:t xml:space="preserve"> de l’action subdivisée en trois concepts de base :</w:t>
      </w:r>
      <w:r w:rsidR="00303EB3" w:rsidRPr="00550414">
        <w:rPr>
          <w:rFonts w:ascii="Times New Roman" w:hAnsi="Times New Roman" w:cs="Times New Roman"/>
          <w:sz w:val="24"/>
          <w:szCs w:val="24"/>
        </w:rPr>
        <w:t xml:space="preserve"> </w:t>
      </w:r>
      <w:r w:rsidR="009D38E8" w:rsidRPr="00550414">
        <w:rPr>
          <w:rFonts w:ascii="Times New Roman" w:hAnsi="Times New Roman" w:cs="Times New Roman"/>
          <w:sz w:val="24"/>
          <w:szCs w:val="24"/>
        </w:rPr>
        <w:t>le parcours</w:t>
      </w:r>
      <w:r w:rsidRPr="00550414">
        <w:rPr>
          <w:rFonts w:ascii="Times New Roman" w:hAnsi="Times New Roman" w:cs="Times New Roman"/>
          <w:sz w:val="24"/>
          <w:szCs w:val="24"/>
        </w:rPr>
        <w:t xml:space="preserve"> génératif, le </w:t>
      </w:r>
      <w:r w:rsidR="009D38E8" w:rsidRPr="00550414">
        <w:rPr>
          <w:rFonts w:ascii="Times New Roman" w:hAnsi="Times New Roman" w:cs="Times New Roman"/>
          <w:sz w:val="24"/>
          <w:szCs w:val="24"/>
        </w:rPr>
        <w:t>schéma</w:t>
      </w:r>
      <w:r w:rsidRPr="00550414">
        <w:rPr>
          <w:rFonts w:ascii="Times New Roman" w:hAnsi="Times New Roman" w:cs="Times New Roman"/>
          <w:sz w:val="24"/>
          <w:szCs w:val="24"/>
        </w:rPr>
        <w:t xml:space="preserve"> actantiel et le carré </w:t>
      </w:r>
      <w:r w:rsidR="009D38E8" w:rsidRPr="00550414">
        <w:rPr>
          <w:rFonts w:ascii="Times New Roman" w:hAnsi="Times New Roman" w:cs="Times New Roman"/>
          <w:sz w:val="24"/>
          <w:szCs w:val="24"/>
        </w:rPr>
        <w:t>sémiotique</w:t>
      </w:r>
      <w:r w:rsidRPr="00550414">
        <w:rPr>
          <w:rFonts w:ascii="Times New Roman" w:hAnsi="Times New Roman" w:cs="Times New Roman"/>
          <w:sz w:val="24"/>
          <w:szCs w:val="24"/>
        </w:rPr>
        <w:t>.</w:t>
      </w:r>
      <w:r w:rsidR="009D38E8" w:rsidRPr="00550414">
        <w:rPr>
          <w:rFonts w:ascii="Times New Roman" w:hAnsi="Times New Roman" w:cs="Times New Roman"/>
          <w:sz w:val="24"/>
          <w:szCs w:val="24"/>
        </w:rPr>
        <w:t xml:space="preserve"> Ces trois éléments permettent d’analyser les structures de surfaces et profondes par le biais des composantes sémantiques.</w:t>
      </w:r>
    </w:p>
    <w:p w:rsidR="009D38E8" w:rsidRPr="00550414" w:rsidRDefault="009D38E8" w:rsidP="00303EB3">
      <w:pPr>
        <w:spacing w:line="360" w:lineRule="auto"/>
        <w:jc w:val="both"/>
        <w:rPr>
          <w:rFonts w:ascii="Times New Roman" w:hAnsi="Times New Roman" w:cs="Times New Roman"/>
          <w:sz w:val="24"/>
          <w:szCs w:val="24"/>
        </w:rPr>
      </w:pPr>
      <w:r w:rsidRPr="00550414">
        <w:rPr>
          <w:rFonts w:ascii="Times New Roman" w:hAnsi="Times New Roman" w:cs="Times New Roman"/>
          <w:sz w:val="24"/>
          <w:szCs w:val="24"/>
        </w:rPr>
        <w:tab/>
        <w:t xml:space="preserve">Notons que cette sémiotique </w:t>
      </w:r>
      <w:proofErr w:type="spellStart"/>
      <w:r w:rsidRPr="00550414">
        <w:rPr>
          <w:rFonts w:ascii="Times New Roman" w:hAnsi="Times New Roman" w:cs="Times New Roman"/>
          <w:sz w:val="24"/>
          <w:szCs w:val="24"/>
        </w:rPr>
        <w:t>greima</w:t>
      </w:r>
      <w:r w:rsidR="00F042F1" w:rsidRPr="00550414">
        <w:rPr>
          <w:rFonts w:ascii="Times New Roman" w:hAnsi="Times New Roman" w:cs="Times New Roman"/>
          <w:sz w:val="24"/>
          <w:szCs w:val="24"/>
        </w:rPr>
        <w:t>s</w:t>
      </w:r>
      <w:r w:rsidRPr="00550414">
        <w:rPr>
          <w:rFonts w:ascii="Times New Roman" w:hAnsi="Times New Roman" w:cs="Times New Roman"/>
          <w:sz w:val="24"/>
          <w:szCs w:val="24"/>
        </w:rPr>
        <w:t>sienne</w:t>
      </w:r>
      <w:proofErr w:type="spellEnd"/>
      <w:r w:rsidR="00264EA8">
        <w:rPr>
          <w:rFonts w:ascii="Times New Roman" w:hAnsi="Times New Roman" w:cs="Times New Roman"/>
          <w:sz w:val="24"/>
          <w:szCs w:val="24"/>
        </w:rPr>
        <w:t>,</w:t>
      </w:r>
      <w:r w:rsidRPr="00550414">
        <w:rPr>
          <w:rFonts w:ascii="Times New Roman" w:hAnsi="Times New Roman" w:cs="Times New Roman"/>
          <w:sz w:val="24"/>
          <w:szCs w:val="24"/>
        </w:rPr>
        <w:t xml:space="preserve"> </w:t>
      </w:r>
      <w:r w:rsidR="00264EA8">
        <w:rPr>
          <w:rFonts w:ascii="Times New Roman" w:hAnsi="Times New Roman" w:cs="Times New Roman"/>
          <w:sz w:val="24"/>
          <w:szCs w:val="24"/>
        </w:rPr>
        <w:t xml:space="preserve">va </w:t>
      </w:r>
      <w:r w:rsidRPr="00550414">
        <w:rPr>
          <w:rFonts w:ascii="Times New Roman" w:hAnsi="Times New Roman" w:cs="Times New Roman"/>
          <w:sz w:val="24"/>
          <w:szCs w:val="24"/>
        </w:rPr>
        <w:t>connaitre</w:t>
      </w:r>
      <w:r w:rsidR="00264EA8">
        <w:rPr>
          <w:rFonts w:ascii="Times New Roman" w:hAnsi="Times New Roman" w:cs="Times New Roman"/>
          <w:sz w:val="24"/>
          <w:szCs w:val="24"/>
        </w:rPr>
        <w:t>,</w:t>
      </w:r>
      <w:r w:rsidRPr="00550414">
        <w:rPr>
          <w:rFonts w:ascii="Times New Roman" w:hAnsi="Times New Roman" w:cs="Times New Roman"/>
          <w:sz w:val="24"/>
          <w:szCs w:val="24"/>
        </w:rPr>
        <w:t xml:space="preserve"> vers les années 80</w:t>
      </w:r>
      <w:r w:rsidR="00264EA8">
        <w:rPr>
          <w:rFonts w:ascii="Times New Roman" w:hAnsi="Times New Roman" w:cs="Times New Roman"/>
          <w:sz w:val="24"/>
          <w:szCs w:val="24"/>
        </w:rPr>
        <w:t>,</w:t>
      </w:r>
      <w:r w:rsidRPr="00550414">
        <w:rPr>
          <w:rFonts w:ascii="Times New Roman" w:hAnsi="Times New Roman" w:cs="Times New Roman"/>
          <w:sz w:val="24"/>
          <w:szCs w:val="24"/>
        </w:rPr>
        <w:t xml:space="preserve"> une évolution ; l’auteur s’</w:t>
      </w:r>
      <w:r w:rsidR="00264EA8" w:rsidRPr="00550414">
        <w:rPr>
          <w:rFonts w:ascii="Times New Roman" w:hAnsi="Times New Roman" w:cs="Times New Roman"/>
          <w:sz w:val="24"/>
          <w:szCs w:val="24"/>
        </w:rPr>
        <w:t>intéressera</w:t>
      </w:r>
      <w:r w:rsidR="00497E0F">
        <w:rPr>
          <w:rFonts w:ascii="Times New Roman" w:hAnsi="Times New Roman" w:cs="Times New Roman"/>
          <w:sz w:val="24"/>
          <w:szCs w:val="24"/>
        </w:rPr>
        <w:t>, après avoir</w:t>
      </w:r>
      <w:r w:rsidRPr="00550414">
        <w:rPr>
          <w:rFonts w:ascii="Times New Roman" w:hAnsi="Times New Roman" w:cs="Times New Roman"/>
          <w:sz w:val="24"/>
          <w:szCs w:val="24"/>
        </w:rPr>
        <w:t xml:space="preserve"> </w:t>
      </w:r>
      <w:r w:rsidR="00264EA8">
        <w:rPr>
          <w:rFonts w:ascii="Times New Roman" w:hAnsi="Times New Roman" w:cs="Times New Roman"/>
          <w:sz w:val="24"/>
          <w:szCs w:val="24"/>
        </w:rPr>
        <w:t>analysé auparavant</w:t>
      </w:r>
      <w:r w:rsidRPr="00550414">
        <w:rPr>
          <w:rFonts w:ascii="Times New Roman" w:hAnsi="Times New Roman" w:cs="Times New Roman"/>
          <w:sz w:val="24"/>
          <w:szCs w:val="24"/>
        </w:rPr>
        <w:t xml:space="preserve"> « l’être du sens », au « sens de l’être » ;</w:t>
      </w:r>
      <w:r w:rsidR="00303EB3" w:rsidRPr="00550414">
        <w:rPr>
          <w:rFonts w:ascii="Times New Roman" w:hAnsi="Times New Roman" w:cs="Times New Roman"/>
          <w:sz w:val="24"/>
          <w:szCs w:val="24"/>
        </w:rPr>
        <w:t xml:space="preserve"> </w:t>
      </w:r>
      <w:r w:rsidRPr="00550414">
        <w:rPr>
          <w:rFonts w:ascii="Times New Roman" w:hAnsi="Times New Roman" w:cs="Times New Roman"/>
          <w:sz w:val="24"/>
          <w:szCs w:val="24"/>
        </w:rPr>
        <w:t>cette nouvelle perspective est mise en exergue dans les deux ouvrages de l’auteur :</w:t>
      </w:r>
      <w:r w:rsidR="00303EB3" w:rsidRPr="00550414">
        <w:rPr>
          <w:rFonts w:ascii="Times New Roman" w:hAnsi="Times New Roman" w:cs="Times New Roman"/>
          <w:sz w:val="24"/>
          <w:szCs w:val="24"/>
        </w:rPr>
        <w:t xml:space="preserve"> </w:t>
      </w:r>
      <w:r w:rsidR="00303EB3" w:rsidRPr="00550414">
        <w:rPr>
          <w:rFonts w:ascii="Times New Roman" w:hAnsi="Times New Roman" w:cs="Times New Roman"/>
          <w:i/>
          <w:sz w:val="24"/>
          <w:szCs w:val="24"/>
        </w:rPr>
        <w:t>Sémiotique des passions</w:t>
      </w:r>
      <w:r w:rsidR="00303EB3" w:rsidRPr="00550414">
        <w:rPr>
          <w:rFonts w:ascii="Times New Roman" w:hAnsi="Times New Roman" w:cs="Times New Roman"/>
          <w:sz w:val="24"/>
          <w:szCs w:val="24"/>
        </w:rPr>
        <w:t>, 1991</w:t>
      </w:r>
      <w:r w:rsidR="00497E0F">
        <w:rPr>
          <w:rFonts w:ascii="Times New Roman" w:hAnsi="Times New Roman" w:cs="Times New Roman"/>
          <w:sz w:val="24"/>
          <w:szCs w:val="24"/>
        </w:rPr>
        <w:t xml:space="preserve"> </w:t>
      </w:r>
      <w:r w:rsidRPr="00550414">
        <w:rPr>
          <w:rFonts w:ascii="Times New Roman" w:hAnsi="Times New Roman" w:cs="Times New Roman"/>
          <w:sz w:val="24"/>
          <w:szCs w:val="24"/>
        </w:rPr>
        <w:t>et</w:t>
      </w:r>
      <w:r w:rsidR="00303EB3" w:rsidRPr="00550414">
        <w:rPr>
          <w:rFonts w:ascii="Times New Roman" w:hAnsi="Times New Roman" w:cs="Times New Roman"/>
          <w:sz w:val="24"/>
          <w:szCs w:val="24"/>
        </w:rPr>
        <w:t xml:space="preserve"> </w:t>
      </w:r>
      <w:r w:rsidR="00303EB3" w:rsidRPr="00550414">
        <w:rPr>
          <w:rFonts w:ascii="Times New Roman" w:hAnsi="Times New Roman" w:cs="Times New Roman"/>
          <w:i/>
          <w:sz w:val="24"/>
          <w:szCs w:val="24"/>
        </w:rPr>
        <w:t>De l’imperfection</w:t>
      </w:r>
      <w:r w:rsidR="00497E0F">
        <w:rPr>
          <w:rFonts w:ascii="Times New Roman" w:hAnsi="Times New Roman" w:cs="Times New Roman"/>
          <w:i/>
          <w:sz w:val="24"/>
          <w:szCs w:val="24"/>
        </w:rPr>
        <w:t>,</w:t>
      </w:r>
      <w:r w:rsidR="00303EB3" w:rsidRPr="00550414">
        <w:rPr>
          <w:rFonts w:ascii="Times New Roman" w:hAnsi="Times New Roman" w:cs="Times New Roman"/>
          <w:i/>
          <w:sz w:val="24"/>
          <w:szCs w:val="24"/>
        </w:rPr>
        <w:t xml:space="preserve"> </w:t>
      </w:r>
      <w:r w:rsidR="00303EB3" w:rsidRPr="00550414">
        <w:rPr>
          <w:rFonts w:ascii="Times New Roman" w:hAnsi="Times New Roman" w:cs="Times New Roman"/>
          <w:sz w:val="24"/>
          <w:szCs w:val="24"/>
        </w:rPr>
        <w:t>1987.</w:t>
      </w:r>
    </w:p>
    <w:p w:rsidR="00303EB3" w:rsidRPr="00550414" w:rsidRDefault="00CE1604" w:rsidP="00303EB3">
      <w:pPr>
        <w:spacing w:line="360" w:lineRule="auto"/>
        <w:jc w:val="both"/>
        <w:rPr>
          <w:rFonts w:ascii="Times New Roman" w:hAnsi="Times New Roman" w:cs="Times New Roman"/>
          <w:b/>
          <w:sz w:val="24"/>
          <w:szCs w:val="24"/>
        </w:rPr>
      </w:pPr>
      <w:r w:rsidRPr="00550414">
        <w:rPr>
          <w:rFonts w:ascii="Times New Roman" w:hAnsi="Times New Roman" w:cs="Times New Roman"/>
          <w:b/>
          <w:sz w:val="24"/>
          <w:szCs w:val="24"/>
        </w:rPr>
        <w:t>I</w:t>
      </w:r>
      <w:r w:rsidR="00303EB3" w:rsidRPr="00550414">
        <w:rPr>
          <w:rFonts w:ascii="Times New Roman" w:hAnsi="Times New Roman" w:cs="Times New Roman"/>
          <w:b/>
          <w:sz w:val="24"/>
          <w:szCs w:val="24"/>
        </w:rPr>
        <w:t> .Le s</w:t>
      </w:r>
      <w:r w:rsidR="00F042F1" w:rsidRPr="00550414">
        <w:rPr>
          <w:rFonts w:ascii="Times New Roman" w:hAnsi="Times New Roman" w:cs="Times New Roman"/>
          <w:b/>
          <w:sz w:val="24"/>
          <w:szCs w:val="24"/>
        </w:rPr>
        <w:t>c</w:t>
      </w:r>
      <w:r w:rsidR="00303EB3" w:rsidRPr="00550414">
        <w:rPr>
          <w:rFonts w:ascii="Times New Roman" w:hAnsi="Times New Roman" w:cs="Times New Roman"/>
          <w:b/>
          <w:sz w:val="24"/>
          <w:szCs w:val="24"/>
        </w:rPr>
        <w:t>héma actantiel</w:t>
      </w:r>
    </w:p>
    <w:p w:rsidR="00CF2C76" w:rsidRPr="00550414" w:rsidRDefault="004D31FA" w:rsidP="008351E8">
      <w:pPr>
        <w:spacing w:before="100" w:beforeAutospacing="1" w:after="100" w:afterAutospacing="1" w:line="360" w:lineRule="auto"/>
        <w:jc w:val="both"/>
        <w:outlineLvl w:val="1"/>
        <w:rPr>
          <w:rFonts w:ascii="Times New Roman" w:eastAsia="Times New Roman" w:hAnsi="Times New Roman" w:cs="Times New Roman"/>
          <w:bCs/>
          <w:color w:val="000000"/>
          <w:sz w:val="24"/>
          <w:szCs w:val="24"/>
          <w:lang w:eastAsia="fr-FR"/>
        </w:rPr>
      </w:pPr>
      <w:r w:rsidRPr="00550414">
        <w:rPr>
          <w:rFonts w:ascii="Times New Roman" w:hAnsi="Times New Roman" w:cs="Times New Roman"/>
          <w:b/>
          <w:sz w:val="24"/>
          <w:szCs w:val="24"/>
        </w:rPr>
        <w:tab/>
      </w:r>
      <w:r w:rsidR="00303EB3" w:rsidRPr="00550414">
        <w:rPr>
          <w:rFonts w:ascii="Times New Roman" w:eastAsia="Times New Roman" w:hAnsi="Times New Roman" w:cs="Times New Roman"/>
          <w:b/>
          <w:bCs/>
          <w:color w:val="000000"/>
          <w:sz w:val="24"/>
          <w:szCs w:val="24"/>
          <w:lang w:eastAsia="fr-FR"/>
        </w:rPr>
        <w:t xml:space="preserve"> </w:t>
      </w:r>
      <w:r w:rsidR="007B073A" w:rsidRPr="00550414">
        <w:rPr>
          <w:rFonts w:ascii="Times New Roman" w:eastAsia="Times New Roman" w:hAnsi="Times New Roman" w:cs="Times New Roman"/>
          <w:bCs/>
          <w:color w:val="000000"/>
          <w:sz w:val="24"/>
          <w:szCs w:val="24"/>
          <w:lang w:eastAsia="fr-FR"/>
        </w:rPr>
        <w:t>Le</w:t>
      </w:r>
      <w:r w:rsidR="009C40D6" w:rsidRPr="00550414">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schéma</w:t>
      </w:r>
      <w:r w:rsidR="009C40D6" w:rsidRPr="00550414">
        <w:rPr>
          <w:rFonts w:ascii="Times New Roman" w:eastAsia="Times New Roman" w:hAnsi="Times New Roman" w:cs="Times New Roman"/>
          <w:bCs/>
          <w:color w:val="000000"/>
          <w:sz w:val="24"/>
          <w:szCs w:val="24"/>
          <w:lang w:eastAsia="fr-FR"/>
        </w:rPr>
        <w:t xml:space="preserve"> </w:t>
      </w:r>
      <w:r w:rsidR="008351E8" w:rsidRPr="00550414">
        <w:rPr>
          <w:rFonts w:ascii="Times New Roman" w:eastAsia="Times New Roman" w:hAnsi="Times New Roman" w:cs="Times New Roman"/>
          <w:bCs/>
          <w:color w:val="000000"/>
          <w:sz w:val="24"/>
          <w:szCs w:val="24"/>
          <w:lang w:eastAsia="fr-FR"/>
        </w:rPr>
        <w:t xml:space="preserve">ou le </w:t>
      </w:r>
      <w:r w:rsidRPr="00550414">
        <w:rPr>
          <w:rFonts w:ascii="Times New Roman" w:eastAsia="Times New Roman" w:hAnsi="Times New Roman" w:cs="Times New Roman"/>
          <w:bCs/>
          <w:color w:val="000000"/>
          <w:sz w:val="24"/>
          <w:szCs w:val="24"/>
          <w:lang w:eastAsia="fr-FR"/>
        </w:rPr>
        <w:t>modèle</w:t>
      </w:r>
      <w:r w:rsidR="008351E8" w:rsidRPr="00550414">
        <w:rPr>
          <w:rFonts w:ascii="Times New Roman" w:eastAsia="Times New Roman" w:hAnsi="Times New Roman" w:cs="Times New Roman"/>
          <w:bCs/>
          <w:color w:val="000000"/>
          <w:sz w:val="24"/>
          <w:szCs w:val="24"/>
          <w:lang w:eastAsia="fr-FR"/>
        </w:rPr>
        <w:t xml:space="preserve"> </w:t>
      </w:r>
      <w:r w:rsidR="009C40D6" w:rsidRPr="00550414">
        <w:rPr>
          <w:rFonts w:ascii="Times New Roman" w:eastAsia="Times New Roman" w:hAnsi="Times New Roman" w:cs="Times New Roman"/>
          <w:bCs/>
          <w:color w:val="000000"/>
          <w:sz w:val="24"/>
          <w:szCs w:val="24"/>
          <w:lang w:eastAsia="fr-FR"/>
        </w:rPr>
        <w:t xml:space="preserve">actantiel de Greimas se veut une analyse d’une action composée de six </w:t>
      </w:r>
      <w:r w:rsidRPr="00550414">
        <w:rPr>
          <w:rFonts w:ascii="Times New Roman" w:eastAsia="Times New Roman" w:hAnsi="Times New Roman" w:cs="Times New Roman"/>
          <w:bCs/>
          <w:color w:val="000000"/>
          <w:sz w:val="24"/>
          <w:szCs w:val="24"/>
          <w:lang w:eastAsia="fr-FR"/>
        </w:rPr>
        <w:t>actants</w:t>
      </w:r>
      <w:r w:rsidR="009C40D6" w:rsidRPr="00550414">
        <w:rPr>
          <w:rFonts w:ascii="Times New Roman" w:eastAsia="Times New Roman" w:hAnsi="Times New Roman" w:cs="Times New Roman"/>
          <w:bCs/>
          <w:color w:val="000000"/>
          <w:sz w:val="24"/>
          <w:szCs w:val="24"/>
          <w:lang w:eastAsia="fr-FR"/>
        </w:rPr>
        <w:t> :</w:t>
      </w:r>
      <w:r w:rsidR="008351E8" w:rsidRPr="00550414">
        <w:rPr>
          <w:rFonts w:ascii="Times New Roman" w:eastAsia="Times New Roman" w:hAnsi="Times New Roman" w:cs="Times New Roman"/>
          <w:bCs/>
          <w:color w:val="000000"/>
          <w:sz w:val="24"/>
          <w:szCs w:val="24"/>
          <w:lang w:eastAsia="fr-FR"/>
        </w:rPr>
        <w:t xml:space="preserve"> </w:t>
      </w:r>
      <w:r w:rsidR="009C40D6" w:rsidRPr="00550414">
        <w:rPr>
          <w:rFonts w:ascii="Times New Roman" w:eastAsia="Times New Roman" w:hAnsi="Times New Roman" w:cs="Times New Roman"/>
          <w:bCs/>
          <w:color w:val="000000"/>
          <w:sz w:val="24"/>
          <w:szCs w:val="24"/>
          <w:lang w:eastAsia="fr-FR"/>
        </w:rPr>
        <w:t>le sujet ;</w:t>
      </w:r>
      <w:r w:rsidRPr="00550414">
        <w:rPr>
          <w:rFonts w:ascii="Times New Roman" w:eastAsia="Times New Roman" w:hAnsi="Times New Roman" w:cs="Times New Roman"/>
          <w:bCs/>
          <w:color w:val="000000"/>
          <w:sz w:val="24"/>
          <w:szCs w:val="24"/>
          <w:lang w:eastAsia="fr-FR"/>
        </w:rPr>
        <w:t xml:space="preserve"> celui</w:t>
      </w:r>
      <w:r w:rsidR="009C40D6" w:rsidRPr="00550414">
        <w:rPr>
          <w:rFonts w:ascii="Times New Roman" w:eastAsia="Times New Roman" w:hAnsi="Times New Roman" w:cs="Times New Roman"/>
          <w:bCs/>
          <w:color w:val="000000"/>
          <w:sz w:val="24"/>
          <w:szCs w:val="24"/>
          <w:lang w:eastAsia="fr-FR"/>
        </w:rPr>
        <w:t xml:space="preserve"> pourrait </w:t>
      </w:r>
      <w:r w:rsidR="008351E8" w:rsidRPr="00550414">
        <w:rPr>
          <w:rFonts w:ascii="Times New Roman" w:eastAsia="Times New Roman" w:hAnsi="Times New Roman" w:cs="Times New Roman"/>
          <w:bCs/>
          <w:color w:val="000000"/>
          <w:sz w:val="24"/>
          <w:szCs w:val="24"/>
          <w:lang w:eastAsia="fr-FR"/>
        </w:rPr>
        <w:t>être</w:t>
      </w:r>
      <w:r w:rsidR="009C40D6" w:rsidRPr="00550414">
        <w:rPr>
          <w:rFonts w:ascii="Times New Roman" w:eastAsia="Times New Roman" w:hAnsi="Times New Roman" w:cs="Times New Roman"/>
          <w:bCs/>
          <w:color w:val="000000"/>
          <w:sz w:val="24"/>
          <w:szCs w:val="24"/>
          <w:lang w:eastAsia="fr-FR"/>
        </w:rPr>
        <w:t xml:space="preserve"> représenté, à titre d’exemple par un prince.</w:t>
      </w:r>
      <w:r w:rsidR="008351E8" w:rsidRPr="00550414">
        <w:rPr>
          <w:rFonts w:ascii="Times New Roman" w:eastAsia="Times New Roman" w:hAnsi="Times New Roman" w:cs="Times New Roman"/>
          <w:bCs/>
          <w:color w:val="000000"/>
          <w:sz w:val="24"/>
          <w:szCs w:val="24"/>
          <w:lang w:eastAsia="fr-FR"/>
        </w:rPr>
        <w:t xml:space="preserve"> </w:t>
      </w:r>
      <w:r w:rsidR="009C40D6" w:rsidRPr="00550414">
        <w:rPr>
          <w:rFonts w:ascii="Times New Roman" w:eastAsia="Times New Roman" w:hAnsi="Times New Roman" w:cs="Times New Roman"/>
          <w:bCs/>
          <w:color w:val="000000"/>
          <w:sz w:val="24"/>
          <w:szCs w:val="24"/>
          <w:lang w:eastAsia="fr-FR"/>
        </w:rPr>
        <w:t>Le secon</w:t>
      </w:r>
      <w:r w:rsidR="008351E8" w:rsidRPr="00550414">
        <w:rPr>
          <w:rFonts w:ascii="Times New Roman" w:eastAsia="Times New Roman" w:hAnsi="Times New Roman" w:cs="Times New Roman"/>
          <w:bCs/>
          <w:color w:val="000000"/>
          <w:sz w:val="24"/>
          <w:szCs w:val="24"/>
          <w:lang w:eastAsia="fr-FR"/>
        </w:rPr>
        <w:t>d</w:t>
      </w:r>
      <w:r w:rsidR="009C40D6" w:rsidRPr="00550414">
        <w:rPr>
          <w:rFonts w:ascii="Times New Roman" w:eastAsia="Times New Roman" w:hAnsi="Times New Roman" w:cs="Times New Roman"/>
          <w:bCs/>
          <w:color w:val="000000"/>
          <w:sz w:val="24"/>
          <w:szCs w:val="24"/>
          <w:lang w:eastAsia="fr-FR"/>
        </w:rPr>
        <w:t xml:space="preserve"> est l’objet.</w:t>
      </w:r>
      <w:r w:rsidR="008351E8" w:rsidRPr="00550414">
        <w:rPr>
          <w:rFonts w:ascii="Times New Roman" w:eastAsia="Times New Roman" w:hAnsi="Times New Roman" w:cs="Times New Roman"/>
          <w:bCs/>
          <w:color w:val="000000"/>
          <w:sz w:val="24"/>
          <w:szCs w:val="24"/>
          <w:lang w:eastAsia="fr-FR"/>
        </w:rPr>
        <w:t xml:space="preserve"> </w:t>
      </w:r>
      <w:r w:rsidR="009C40D6" w:rsidRPr="00550414">
        <w:rPr>
          <w:rFonts w:ascii="Times New Roman" w:eastAsia="Times New Roman" w:hAnsi="Times New Roman" w:cs="Times New Roman"/>
          <w:bCs/>
          <w:color w:val="000000"/>
          <w:sz w:val="24"/>
          <w:szCs w:val="24"/>
          <w:lang w:eastAsia="fr-FR"/>
        </w:rPr>
        <w:t>Il peut concerner une princesse</w:t>
      </w:r>
      <w:r w:rsidR="007B073A" w:rsidRPr="00550414">
        <w:rPr>
          <w:rFonts w:ascii="Times New Roman" w:eastAsia="Times New Roman" w:hAnsi="Times New Roman" w:cs="Times New Roman"/>
          <w:bCs/>
          <w:color w:val="000000"/>
          <w:sz w:val="24"/>
          <w:szCs w:val="24"/>
          <w:lang w:eastAsia="fr-FR"/>
        </w:rPr>
        <w:t> délivrée.</w:t>
      </w:r>
      <w:r w:rsidR="008351E8" w:rsidRPr="00550414">
        <w:rPr>
          <w:rFonts w:ascii="Times New Roman" w:eastAsia="Times New Roman" w:hAnsi="Times New Roman" w:cs="Times New Roman"/>
          <w:bCs/>
          <w:color w:val="000000"/>
          <w:sz w:val="24"/>
          <w:szCs w:val="24"/>
          <w:lang w:eastAsia="fr-FR"/>
        </w:rPr>
        <w:t xml:space="preserve"> </w:t>
      </w:r>
      <w:r w:rsidR="007B073A" w:rsidRPr="00550414">
        <w:rPr>
          <w:rFonts w:ascii="Times New Roman" w:eastAsia="Times New Roman" w:hAnsi="Times New Roman" w:cs="Times New Roman"/>
          <w:bCs/>
          <w:color w:val="000000"/>
          <w:sz w:val="24"/>
          <w:szCs w:val="24"/>
          <w:lang w:eastAsia="fr-FR"/>
        </w:rPr>
        <w:t xml:space="preserve">Le </w:t>
      </w:r>
      <w:r w:rsidR="008351E8" w:rsidRPr="00550414">
        <w:rPr>
          <w:rFonts w:ascii="Times New Roman" w:eastAsia="Times New Roman" w:hAnsi="Times New Roman" w:cs="Times New Roman"/>
          <w:bCs/>
          <w:color w:val="000000"/>
          <w:sz w:val="24"/>
          <w:szCs w:val="24"/>
          <w:lang w:eastAsia="fr-FR"/>
        </w:rPr>
        <w:t>troisième</w:t>
      </w:r>
      <w:r w:rsidR="007B073A" w:rsidRPr="00550414">
        <w:rPr>
          <w:rFonts w:ascii="Times New Roman" w:eastAsia="Times New Roman" w:hAnsi="Times New Roman" w:cs="Times New Roman"/>
          <w:bCs/>
          <w:color w:val="000000"/>
          <w:sz w:val="24"/>
          <w:szCs w:val="24"/>
          <w:lang w:eastAsia="fr-FR"/>
        </w:rPr>
        <w:t xml:space="preserve"> est le </w:t>
      </w:r>
      <w:r w:rsidR="008351E8" w:rsidRPr="00550414">
        <w:rPr>
          <w:rFonts w:ascii="Times New Roman" w:eastAsia="Times New Roman" w:hAnsi="Times New Roman" w:cs="Times New Roman"/>
          <w:bCs/>
          <w:color w:val="000000"/>
          <w:sz w:val="24"/>
          <w:szCs w:val="24"/>
          <w:lang w:eastAsia="fr-FR"/>
        </w:rPr>
        <w:t>destinateur. Il</w:t>
      </w:r>
      <w:r w:rsidR="007B073A" w:rsidRPr="00550414">
        <w:rPr>
          <w:rFonts w:ascii="Times New Roman" w:eastAsia="Times New Roman" w:hAnsi="Times New Roman" w:cs="Times New Roman"/>
          <w:bCs/>
          <w:color w:val="000000"/>
          <w:sz w:val="24"/>
          <w:szCs w:val="24"/>
          <w:lang w:eastAsia="fr-FR"/>
        </w:rPr>
        <w:t xml:space="preserve"> peut </w:t>
      </w:r>
      <w:r w:rsidR="008351E8" w:rsidRPr="00550414">
        <w:rPr>
          <w:rFonts w:ascii="Times New Roman" w:eastAsia="Times New Roman" w:hAnsi="Times New Roman" w:cs="Times New Roman"/>
          <w:bCs/>
          <w:color w:val="000000"/>
          <w:sz w:val="24"/>
          <w:szCs w:val="24"/>
          <w:lang w:eastAsia="fr-FR"/>
        </w:rPr>
        <w:t>être</w:t>
      </w:r>
      <w:r w:rsidR="007B073A" w:rsidRPr="00550414">
        <w:rPr>
          <w:rFonts w:ascii="Times New Roman" w:eastAsia="Times New Roman" w:hAnsi="Times New Roman" w:cs="Times New Roman"/>
          <w:bCs/>
          <w:color w:val="000000"/>
          <w:sz w:val="24"/>
          <w:szCs w:val="24"/>
          <w:lang w:eastAsia="fr-FR"/>
        </w:rPr>
        <w:t xml:space="preserve"> un roi ;</w:t>
      </w:r>
      <w:r w:rsidR="00671BA6" w:rsidRPr="00550414">
        <w:rPr>
          <w:rFonts w:ascii="Times New Roman" w:eastAsia="Times New Roman" w:hAnsi="Times New Roman" w:cs="Times New Roman"/>
          <w:bCs/>
          <w:color w:val="000000"/>
          <w:sz w:val="24"/>
          <w:szCs w:val="24"/>
          <w:lang w:eastAsia="fr-FR"/>
        </w:rPr>
        <w:t xml:space="preserve"> </w:t>
      </w:r>
      <w:r w:rsidR="007B073A" w:rsidRPr="00550414">
        <w:rPr>
          <w:rFonts w:ascii="Times New Roman" w:eastAsia="Times New Roman" w:hAnsi="Times New Roman" w:cs="Times New Roman"/>
          <w:bCs/>
          <w:color w:val="000000"/>
          <w:sz w:val="24"/>
          <w:szCs w:val="24"/>
          <w:lang w:eastAsia="fr-FR"/>
        </w:rPr>
        <w:t xml:space="preserve">sa </w:t>
      </w:r>
      <w:r w:rsidR="00671BA6" w:rsidRPr="00550414">
        <w:rPr>
          <w:rFonts w:ascii="Times New Roman" w:eastAsia="Times New Roman" w:hAnsi="Times New Roman" w:cs="Times New Roman"/>
          <w:bCs/>
          <w:color w:val="000000"/>
          <w:sz w:val="24"/>
          <w:szCs w:val="24"/>
          <w:lang w:eastAsia="fr-FR"/>
        </w:rPr>
        <w:t>fonction</w:t>
      </w:r>
      <w:r w:rsidR="007B073A" w:rsidRPr="00550414">
        <w:rPr>
          <w:rFonts w:ascii="Times New Roman" w:eastAsia="Times New Roman" w:hAnsi="Times New Roman" w:cs="Times New Roman"/>
          <w:bCs/>
          <w:color w:val="000000"/>
          <w:sz w:val="24"/>
          <w:szCs w:val="24"/>
          <w:lang w:eastAsia="fr-FR"/>
        </w:rPr>
        <w:t xml:space="preserve"> est d’</w:t>
      </w:r>
      <w:r w:rsidR="00671BA6" w:rsidRPr="00550414">
        <w:rPr>
          <w:rFonts w:ascii="Times New Roman" w:eastAsia="Times New Roman" w:hAnsi="Times New Roman" w:cs="Times New Roman"/>
          <w:bCs/>
          <w:color w:val="000000"/>
          <w:sz w:val="24"/>
          <w:szCs w:val="24"/>
          <w:lang w:eastAsia="fr-FR"/>
        </w:rPr>
        <w:t>inciter</w:t>
      </w:r>
      <w:r w:rsidR="007B073A" w:rsidRPr="00550414">
        <w:rPr>
          <w:rFonts w:ascii="Times New Roman" w:eastAsia="Times New Roman" w:hAnsi="Times New Roman" w:cs="Times New Roman"/>
          <w:bCs/>
          <w:color w:val="000000"/>
          <w:sz w:val="24"/>
          <w:szCs w:val="24"/>
          <w:lang w:eastAsia="fr-FR"/>
        </w:rPr>
        <w:t xml:space="preserve"> à faire l’action .Le </w:t>
      </w:r>
      <w:r w:rsidR="008351E8" w:rsidRPr="00550414">
        <w:rPr>
          <w:rFonts w:ascii="Times New Roman" w:eastAsia="Times New Roman" w:hAnsi="Times New Roman" w:cs="Times New Roman"/>
          <w:bCs/>
          <w:color w:val="000000"/>
          <w:sz w:val="24"/>
          <w:szCs w:val="24"/>
          <w:lang w:eastAsia="fr-FR"/>
        </w:rPr>
        <w:t>quatrième</w:t>
      </w:r>
      <w:r w:rsidR="00671BA6" w:rsidRPr="00550414">
        <w:rPr>
          <w:rFonts w:ascii="Times New Roman" w:eastAsia="Times New Roman" w:hAnsi="Times New Roman" w:cs="Times New Roman"/>
          <w:bCs/>
          <w:color w:val="000000"/>
          <w:sz w:val="24"/>
          <w:szCs w:val="24"/>
          <w:lang w:eastAsia="fr-FR"/>
        </w:rPr>
        <w:t xml:space="preserve"> est</w:t>
      </w:r>
      <w:r w:rsidR="00497E0F">
        <w:rPr>
          <w:rFonts w:ascii="Times New Roman" w:eastAsia="Times New Roman" w:hAnsi="Times New Roman" w:cs="Times New Roman"/>
          <w:bCs/>
          <w:color w:val="000000"/>
          <w:sz w:val="24"/>
          <w:szCs w:val="24"/>
          <w:lang w:eastAsia="fr-FR"/>
        </w:rPr>
        <w:t xml:space="preserve"> le</w:t>
      </w:r>
      <w:r w:rsidR="00671BA6" w:rsidRPr="00550414">
        <w:rPr>
          <w:rFonts w:ascii="Times New Roman" w:eastAsia="Times New Roman" w:hAnsi="Times New Roman" w:cs="Times New Roman"/>
          <w:bCs/>
          <w:color w:val="000000"/>
          <w:sz w:val="24"/>
          <w:szCs w:val="24"/>
          <w:lang w:eastAsia="fr-FR"/>
        </w:rPr>
        <w:t xml:space="preserve"> destinataire</w:t>
      </w:r>
      <w:r w:rsidR="007B073A" w:rsidRPr="00550414">
        <w:rPr>
          <w:rFonts w:ascii="Times New Roman" w:eastAsia="Times New Roman" w:hAnsi="Times New Roman" w:cs="Times New Roman"/>
          <w:bCs/>
          <w:color w:val="000000"/>
          <w:sz w:val="24"/>
          <w:szCs w:val="24"/>
          <w:lang w:eastAsia="fr-FR"/>
        </w:rPr>
        <w:t>.</w:t>
      </w:r>
      <w:r w:rsidR="008351E8" w:rsidRPr="00550414">
        <w:rPr>
          <w:rFonts w:ascii="Times New Roman" w:eastAsia="Times New Roman" w:hAnsi="Times New Roman" w:cs="Times New Roman"/>
          <w:bCs/>
          <w:color w:val="000000"/>
          <w:sz w:val="24"/>
          <w:szCs w:val="24"/>
          <w:lang w:eastAsia="fr-FR"/>
        </w:rPr>
        <w:t xml:space="preserve"> </w:t>
      </w:r>
      <w:r w:rsidR="007B073A" w:rsidRPr="00550414">
        <w:rPr>
          <w:rFonts w:ascii="Times New Roman" w:eastAsia="Times New Roman" w:hAnsi="Times New Roman" w:cs="Times New Roman"/>
          <w:bCs/>
          <w:color w:val="000000"/>
          <w:sz w:val="24"/>
          <w:szCs w:val="24"/>
          <w:lang w:eastAsia="fr-FR"/>
        </w:rPr>
        <w:t xml:space="preserve">Au </w:t>
      </w:r>
      <w:r w:rsidR="008351E8" w:rsidRPr="00550414">
        <w:rPr>
          <w:rFonts w:ascii="Times New Roman" w:eastAsia="Times New Roman" w:hAnsi="Times New Roman" w:cs="Times New Roman"/>
          <w:bCs/>
          <w:color w:val="000000"/>
          <w:sz w:val="24"/>
          <w:szCs w:val="24"/>
          <w:lang w:eastAsia="fr-FR"/>
        </w:rPr>
        <w:t>même</w:t>
      </w:r>
      <w:r w:rsidR="007B073A" w:rsidRPr="00550414">
        <w:rPr>
          <w:rFonts w:ascii="Times New Roman" w:eastAsia="Times New Roman" w:hAnsi="Times New Roman" w:cs="Times New Roman"/>
          <w:bCs/>
          <w:color w:val="000000"/>
          <w:sz w:val="24"/>
          <w:szCs w:val="24"/>
          <w:lang w:eastAsia="fr-FR"/>
        </w:rPr>
        <w:t xml:space="preserve"> titre que le </w:t>
      </w:r>
      <w:r w:rsidR="008351E8" w:rsidRPr="00550414">
        <w:rPr>
          <w:rFonts w:ascii="Times New Roman" w:eastAsia="Times New Roman" w:hAnsi="Times New Roman" w:cs="Times New Roman"/>
          <w:bCs/>
          <w:color w:val="000000"/>
          <w:sz w:val="24"/>
          <w:szCs w:val="24"/>
          <w:lang w:eastAsia="fr-FR"/>
        </w:rPr>
        <w:t>précédent</w:t>
      </w:r>
      <w:r w:rsidR="007B073A" w:rsidRPr="00550414">
        <w:rPr>
          <w:rFonts w:ascii="Times New Roman" w:eastAsia="Times New Roman" w:hAnsi="Times New Roman" w:cs="Times New Roman"/>
          <w:bCs/>
          <w:color w:val="000000"/>
          <w:sz w:val="24"/>
          <w:szCs w:val="24"/>
          <w:lang w:eastAsia="fr-FR"/>
        </w:rPr>
        <w:t>-destinateur-,</w:t>
      </w:r>
      <w:r w:rsidR="00671BA6" w:rsidRPr="00550414">
        <w:rPr>
          <w:rFonts w:ascii="Times New Roman" w:eastAsia="Times New Roman" w:hAnsi="Times New Roman" w:cs="Times New Roman"/>
          <w:bCs/>
          <w:color w:val="000000"/>
          <w:sz w:val="24"/>
          <w:szCs w:val="24"/>
          <w:lang w:eastAsia="fr-FR"/>
        </w:rPr>
        <w:t xml:space="preserve"> </w:t>
      </w:r>
      <w:r w:rsidR="007B073A" w:rsidRPr="00550414">
        <w:rPr>
          <w:rFonts w:ascii="Times New Roman" w:eastAsia="Times New Roman" w:hAnsi="Times New Roman" w:cs="Times New Roman"/>
          <w:bCs/>
          <w:color w:val="000000"/>
          <w:sz w:val="24"/>
          <w:szCs w:val="24"/>
          <w:lang w:eastAsia="fr-FR"/>
        </w:rPr>
        <w:t xml:space="preserve">il peut </w:t>
      </w:r>
      <w:r w:rsidR="00671BA6" w:rsidRPr="00550414">
        <w:rPr>
          <w:rFonts w:ascii="Times New Roman" w:eastAsia="Times New Roman" w:hAnsi="Times New Roman" w:cs="Times New Roman"/>
          <w:bCs/>
          <w:color w:val="000000"/>
          <w:sz w:val="24"/>
          <w:szCs w:val="24"/>
          <w:lang w:eastAsia="fr-FR"/>
        </w:rPr>
        <w:t>être</w:t>
      </w:r>
      <w:r w:rsidR="007B073A" w:rsidRPr="00550414">
        <w:rPr>
          <w:rFonts w:ascii="Times New Roman" w:eastAsia="Times New Roman" w:hAnsi="Times New Roman" w:cs="Times New Roman"/>
          <w:bCs/>
          <w:color w:val="000000"/>
          <w:sz w:val="24"/>
          <w:szCs w:val="24"/>
          <w:lang w:eastAsia="fr-FR"/>
        </w:rPr>
        <w:t xml:space="preserve"> un roi ; comme il peut </w:t>
      </w:r>
      <w:r w:rsidR="00671BA6" w:rsidRPr="00550414">
        <w:rPr>
          <w:rFonts w:ascii="Times New Roman" w:eastAsia="Times New Roman" w:hAnsi="Times New Roman" w:cs="Times New Roman"/>
          <w:bCs/>
          <w:color w:val="000000"/>
          <w:sz w:val="24"/>
          <w:szCs w:val="24"/>
          <w:lang w:eastAsia="fr-FR"/>
        </w:rPr>
        <w:t>être</w:t>
      </w:r>
      <w:r w:rsidR="007B073A" w:rsidRPr="00550414">
        <w:rPr>
          <w:rFonts w:ascii="Times New Roman" w:eastAsia="Times New Roman" w:hAnsi="Times New Roman" w:cs="Times New Roman"/>
          <w:bCs/>
          <w:color w:val="000000"/>
          <w:sz w:val="24"/>
          <w:szCs w:val="24"/>
          <w:lang w:eastAsia="fr-FR"/>
        </w:rPr>
        <w:t xml:space="preserve"> une princesse ou un prince ;</w:t>
      </w:r>
      <w:r w:rsidRPr="00550414">
        <w:rPr>
          <w:rFonts w:ascii="Times New Roman" w:eastAsia="Times New Roman" w:hAnsi="Times New Roman" w:cs="Times New Roman"/>
          <w:bCs/>
          <w:color w:val="000000"/>
          <w:sz w:val="24"/>
          <w:szCs w:val="24"/>
          <w:lang w:eastAsia="fr-FR"/>
        </w:rPr>
        <w:t xml:space="preserve"> </w:t>
      </w:r>
      <w:r w:rsidR="008351E8" w:rsidRPr="00550414">
        <w:rPr>
          <w:rFonts w:ascii="Times New Roman" w:eastAsia="Times New Roman" w:hAnsi="Times New Roman" w:cs="Times New Roman"/>
          <w:bCs/>
          <w:color w:val="000000"/>
          <w:sz w:val="24"/>
          <w:szCs w:val="24"/>
          <w:lang w:eastAsia="fr-FR"/>
        </w:rPr>
        <w:t xml:space="preserve">il est le bénéficiaire de l’action accomplie par le sujet. Le </w:t>
      </w:r>
      <w:r w:rsidR="008351E8" w:rsidRPr="00550414">
        <w:rPr>
          <w:rFonts w:ascii="Times New Roman" w:eastAsia="Times New Roman" w:hAnsi="Times New Roman" w:cs="Times New Roman"/>
          <w:bCs/>
          <w:color w:val="000000"/>
          <w:sz w:val="24"/>
          <w:szCs w:val="24"/>
          <w:lang w:eastAsia="fr-FR"/>
        </w:rPr>
        <w:lastRenderedPageBreak/>
        <w:t>cin</w:t>
      </w:r>
      <w:r w:rsidR="00497E0F">
        <w:rPr>
          <w:rFonts w:ascii="Times New Roman" w:eastAsia="Times New Roman" w:hAnsi="Times New Roman" w:cs="Times New Roman"/>
          <w:bCs/>
          <w:color w:val="000000"/>
          <w:sz w:val="24"/>
          <w:szCs w:val="24"/>
          <w:lang w:eastAsia="fr-FR"/>
        </w:rPr>
        <w:t>quième est l’adjuvant. Ce dernier</w:t>
      </w:r>
      <w:r w:rsidR="008351E8" w:rsidRPr="00550414">
        <w:rPr>
          <w:rFonts w:ascii="Times New Roman" w:eastAsia="Times New Roman" w:hAnsi="Times New Roman" w:cs="Times New Roman"/>
          <w:bCs/>
          <w:color w:val="000000"/>
          <w:sz w:val="24"/>
          <w:szCs w:val="24"/>
          <w:lang w:eastAsia="fr-FR"/>
        </w:rPr>
        <w:t xml:space="preserve"> peut être une épée magiq</w:t>
      </w:r>
      <w:r w:rsidRPr="00550414">
        <w:rPr>
          <w:rFonts w:ascii="Times New Roman" w:eastAsia="Times New Roman" w:hAnsi="Times New Roman" w:cs="Times New Roman"/>
          <w:bCs/>
          <w:color w:val="000000"/>
          <w:sz w:val="24"/>
          <w:szCs w:val="24"/>
          <w:lang w:eastAsia="fr-FR"/>
        </w:rPr>
        <w:t>ue, un cheval ou une vertu</w:t>
      </w:r>
      <w:r w:rsidR="00671BA6" w:rsidRPr="00550414">
        <w:rPr>
          <w:rFonts w:ascii="Times New Roman" w:eastAsia="Times New Roman" w:hAnsi="Times New Roman" w:cs="Times New Roman"/>
          <w:bCs/>
          <w:color w:val="000000"/>
          <w:sz w:val="24"/>
          <w:szCs w:val="24"/>
          <w:lang w:eastAsia="fr-FR"/>
        </w:rPr>
        <w:t xml:space="preserve"> -que</w:t>
      </w:r>
      <w:r w:rsidR="008351E8" w:rsidRPr="00550414">
        <w:rPr>
          <w:rFonts w:ascii="Times New Roman" w:eastAsia="Times New Roman" w:hAnsi="Times New Roman" w:cs="Times New Roman"/>
          <w:bCs/>
          <w:color w:val="000000"/>
          <w:sz w:val="24"/>
          <w:szCs w:val="24"/>
          <w:lang w:eastAsia="fr-FR"/>
        </w:rPr>
        <w:t>l</w:t>
      </w:r>
      <w:r w:rsidR="00671BA6" w:rsidRPr="00550414">
        <w:rPr>
          <w:rFonts w:ascii="Times New Roman" w:eastAsia="Times New Roman" w:hAnsi="Times New Roman" w:cs="Times New Roman"/>
          <w:bCs/>
          <w:color w:val="000000"/>
          <w:sz w:val="24"/>
          <w:szCs w:val="24"/>
          <w:lang w:eastAsia="fr-FR"/>
        </w:rPr>
        <w:t>q</w:t>
      </w:r>
      <w:r w:rsidR="008351E8" w:rsidRPr="00550414">
        <w:rPr>
          <w:rFonts w:ascii="Times New Roman" w:eastAsia="Times New Roman" w:hAnsi="Times New Roman" w:cs="Times New Roman"/>
          <w:bCs/>
          <w:color w:val="000000"/>
          <w:sz w:val="24"/>
          <w:szCs w:val="24"/>
          <w:lang w:eastAsia="fr-FR"/>
        </w:rPr>
        <w:t>ue chose d’abstrait-,</w:t>
      </w:r>
      <w:r w:rsidR="00691332" w:rsidRPr="00550414">
        <w:rPr>
          <w:rFonts w:ascii="Times New Roman" w:eastAsia="Times New Roman" w:hAnsi="Times New Roman" w:cs="Times New Roman"/>
          <w:bCs/>
          <w:color w:val="000000"/>
          <w:sz w:val="24"/>
          <w:szCs w:val="24"/>
          <w:lang w:eastAsia="fr-FR"/>
        </w:rPr>
        <w:t xml:space="preserve"> </w:t>
      </w:r>
      <w:r w:rsidR="00497E0F">
        <w:rPr>
          <w:rFonts w:ascii="Times New Roman" w:eastAsia="Times New Roman" w:hAnsi="Times New Roman" w:cs="Times New Roman"/>
          <w:bCs/>
          <w:color w:val="000000"/>
          <w:sz w:val="24"/>
          <w:szCs w:val="24"/>
          <w:lang w:eastAsia="fr-FR"/>
        </w:rPr>
        <w:t>comme le courage d’un prince</w:t>
      </w:r>
      <w:r w:rsidR="008351E8" w:rsidRPr="00550414">
        <w:rPr>
          <w:rFonts w:ascii="Times New Roman" w:eastAsia="Times New Roman" w:hAnsi="Times New Roman" w:cs="Times New Roman"/>
          <w:bCs/>
          <w:color w:val="000000"/>
          <w:sz w:val="24"/>
          <w:szCs w:val="24"/>
          <w:lang w:eastAsia="fr-FR"/>
        </w:rPr>
        <w:t>.</w:t>
      </w:r>
      <w:r w:rsidR="00E379D8">
        <w:rPr>
          <w:rFonts w:ascii="Times New Roman" w:eastAsia="Times New Roman" w:hAnsi="Times New Roman" w:cs="Times New Roman"/>
          <w:bCs/>
          <w:color w:val="000000"/>
          <w:sz w:val="24"/>
          <w:szCs w:val="24"/>
          <w:lang w:eastAsia="fr-FR"/>
        </w:rPr>
        <w:t xml:space="preserve"> </w:t>
      </w:r>
      <w:r w:rsidR="008351E8" w:rsidRPr="00550414">
        <w:rPr>
          <w:rFonts w:ascii="Times New Roman" w:eastAsia="Times New Roman" w:hAnsi="Times New Roman" w:cs="Times New Roman"/>
          <w:bCs/>
          <w:color w:val="000000"/>
          <w:sz w:val="24"/>
          <w:szCs w:val="24"/>
          <w:lang w:eastAsia="fr-FR"/>
        </w:rPr>
        <w:t xml:space="preserve">Enfin, nous avons l’opposant qui peut </w:t>
      </w:r>
      <w:r w:rsidR="00691332" w:rsidRPr="00550414">
        <w:rPr>
          <w:rFonts w:ascii="Times New Roman" w:eastAsia="Times New Roman" w:hAnsi="Times New Roman" w:cs="Times New Roman"/>
          <w:bCs/>
          <w:color w:val="000000"/>
          <w:sz w:val="24"/>
          <w:szCs w:val="24"/>
          <w:lang w:eastAsia="fr-FR"/>
        </w:rPr>
        <w:t>être</w:t>
      </w:r>
      <w:r w:rsidR="008351E8" w:rsidRPr="00550414">
        <w:rPr>
          <w:rFonts w:ascii="Times New Roman" w:eastAsia="Times New Roman" w:hAnsi="Times New Roman" w:cs="Times New Roman"/>
          <w:bCs/>
          <w:color w:val="000000"/>
          <w:sz w:val="24"/>
          <w:szCs w:val="24"/>
          <w:lang w:eastAsia="fr-FR"/>
        </w:rPr>
        <w:t xml:space="preserve"> une </w:t>
      </w:r>
      <w:r w:rsidR="00671BA6" w:rsidRPr="00550414">
        <w:rPr>
          <w:rFonts w:ascii="Times New Roman" w:eastAsia="Times New Roman" w:hAnsi="Times New Roman" w:cs="Times New Roman"/>
          <w:bCs/>
          <w:color w:val="000000"/>
          <w:sz w:val="24"/>
          <w:szCs w:val="24"/>
          <w:lang w:eastAsia="fr-FR"/>
        </w:rPr>
        <w:t>sorcière</w:t>
      </w:r>
      <w:r w:rsidR="008351E8" w:rsidRPr="00550414">
        <w:rPr>
          <w:rFonts w:ascii="Times New Roman" w:eastAsia="Times New Roman" w:hAnsi="Times New Roman" w:cs="Times New Roman"/>
          <w:bCs/>
          <w:color w:val="000000"/>
          <w:sz w:val="24"/>
          <w:szCs w:val="24"/>
          <w:lang w:eastAsia="fr-FR"/>
        </w:rPr>
        <w:t>, le dragon ou quelque chose d’abstrait, comme la fatigue du prince.</w:t>
      </w:r>
    </w:p>
    <w:p w:rsidR="008351E8" w:rsidRPr="00550414" w:rsidRDefault="008351E8" w:rsidP="00303EB3">
      <w:pPr>
        <w:spacing w:beforeAutospacing="1" w:after="0" w:afterAutospacing="1" w:line="24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 xml:space="preserve">Ces six actants peuvent </w:t>
      </w:r>
      <w:r w:rsidR="007C317E" w:rsidRPr="00550414">
        <w:rPr>
          <w:rFonts w:ascii="Times New Roman" w:eastAsia="Times New Roman" w:hAnsi="Times New Roman" w:cs="Times New Roman"/>
          <w:b/>
          <w:bCs/>
          <w:color w:val="000000"/>
          <w:sz w:val="24"/>
          <w:szCs w:val="24"/>
          <w:lang w:eastAsia="fr-FR"/>
        </w:rPr>
        <w:t>être</w:t>
      </w:r>
      <w:r w:rsidRPr="00550414">
        <w:rPr>
          <w:rFonts w:ascii="Times New Roman" w:eastAsia="Times New Roman" w:hAnsi="Times New Roman" w:cs="Times New Roman"/>
          <w:b/>
          <w:bCs/>
          <w:color w:val="000000"/>
          <w:sz w:val="24"/>
          <w:szCs w:val="24"/>
          <w:lang w:eastAsia="fr-FR"/>
        </w:rPr>
        <w:t xml:space="preserve"> divisés en </w:t>
      </w:r>
      <w:r w:rsidR="007C317E" w:rsidRPr="00550414">
        <w:rPr>
          <w:rFonts w:ascii="Times New Roman" w:eastAsia="Times New Roman" w:hAnsi="Times New Roman" w:cs="Times New Roman"/>
          <w:b/>
          <w:bCs/>
          <w:color w:val="000000"/>
          <w:sz w:val="24"/>
          <w:szCs w:val="24"/>
          <w:lang w:eastAsia="fr-FR"/>
        </w:rPr>
        <w:t>trois</w:t>
      </w:r>
      <w:r w:rsidR="00F042F1" w:rsidRPr="00550414">
        <w:rPr>
          <w:rFonts w:ascii="Times New Roman" w:eastAsia="Times New Roman" w:hAnsi="Times New Roman" w:cs="Times New Roman"/>
          <w:b/>
          <w:bCs/>
          <w:color w:val="000000"/>
          <w:sz w:val="24"/>
          <w:szCs w:val="24"/>
          <w:lang w:eastAsia="fr-FR"/>
        </w:rPr>
        <w:t xml:space="preserve"> axes</w:t>
      </w:r>
      <w:r w:rsidR="005D3F74" w:rsidRPr="00550414">
        <w:rPr>
          <w:rFonts w:ascii="Times New Roman" w:eastAsia="Times New Roman" w:hAnsi="Times New Roman" w:cs="Times New Roman"/>
          <w:b/>
          <w:bCs/>
          <w:color w:val="000000"/>
          <w:sz w:val="24"/>
          <w:szCs w:val="24"/>
          <w:lang w:eastAsia="fr-FR"/>
        </w:rPr>
        <w:t> :</w:t>
      </w:r>
    </w:p>
    <w:p w:rsidR="0068367D" w:rsidRDefault="00691332" w:rsidP="007C317E">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lang w:eastAsia="fr-FR"/>
        </w:rPr>
      </w:pPr>
      <w:proofErr w:type="gramStart"/>
      <w:r w:rsidRPr="00550414">
        <w:rPr>
          <w:rFonts w:ascii="Times New Roman" w:eastAsia="Times New Roman" w:hAnsi="Times New Roman" w:cs="Times New Roman"/>
          <w:b/>
          <w:bCs/>
          <w:color w:val="000000"/>
          <w:sz w:val="24"/>
          <w:szCs w:val="24"/>
          <w:lang w:eastAsia="fr-FR"/>
        </w:rPr>
        <w:t>a-L</w:t>
      </w:r>
      <w:r w:rsidR="00F042F1" w:rsidRPr="00550414">
        <w:rPr>
          <w:rFonts w:ascii="Times New Roman" w:eastAsia="Times New Roman" w:hAnsi="Times New Roman" w:cs="Times New Roman"/>
          <w:b/>
          <w:bCs/>
          <w:color w:val="000000"/>
          <w:sz w:val="24"/>
          <w:szCs w:val="24"/>
          <w:lang w:eastAsia="fr-FR"/>
        </w:rPr>
        <w:t>’axe</w:t>
      </w:r>
      <w:proofErr w:type="gramEnd"/>
      <w:r w:rsidR="00F042F1" w:rsidRPr="00550414">
        <w:rPr>
          <w:rFonts w:ascii="Times New Roman" w:eastAsia="Times New Roman" w:hAnsi="Times New Roman" w:cs="Times New Roman"/>
          <w:b/>
          <w:bCs/>
          <w:color w:val="000000"/>
          <w:sz w:val="24"/>
          <w:szCs w:val="24"/>
          <w:lang w:eastAsia="fr-FR"/>
        </w:rPr>
        <w:t xml:space="preserve"> du vouloir</w:t>
      </w:r>
      <w:r w:rsidR="0068367D">
        <w:rPr>
          <w:rFonts w:ascii="Times New Roman" w:eastAsia="Times New Roman" w:hAnsi="Times New Roman" w:cs="Times New Roman"/>
          <w:b/>
          <w:bCs/>
          <w:color w:val="000000"/>
          <w:sz w:val="24"/>
          <w:szCs w:val="24"/>
          <w:lang w:eastAsia="fr-FR"/>
        </w:rPr>
        <w:t> :</w:t>
      </w:r>
    </w:p>
    <w:p w:rsidR="008351E8" w:rsidRPr="00550414" w:rsidRDefault="0068367D" w:rsidP="007C317E">
      <w:pPr>
        <w:spacing w:before="100" w:beforeAutospacing="1" w:after="100" w:afterAutospacing="1" w:line="360" w:lineRule="auto"/>
        <w:jc w:val="both"/>
        <w:outlineLvl w:val="1"/>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
          <w:bCs/>
          <w:color w:val="000000"/>
          <w:sz w:val="24"/>
          <w:szCs w:val="24"/>
          <w:lang w:eastAsia="fr-FR"/>
        </w:rPr>
        <w:tab/>
      </w:r>
      <w:r w:rsidR="007C317E" w:rsidRPr="00550414">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bCs/>
          <w:color w:val="000000"/>
          <w:sz w:val="24"/>
          <w:szCs w:val="24"/>
          <w:lang w:eastAsia="fr-FR"/>
        </w:rPr>
        <w:t>C</w:t>
      </w:r>
      <w:r w:rsidR="007C317E" w:rsidRPr="00550414">
        <w:rPr>
          <w:rFonts w:ascii="Times New Roman" w:eastAsia="Times New Roman" w:hAnsi="Times New Roman" w:cs="Times New Roman"/>
          <w:bCs/>
          <w:color w:val="000000"/>
          <w:sz w:val="24"/>
          <w:szCs w:val="24"/>
          <w:lang w:eastAsia="fr-FR"/>
        </w:rPr>
        <w:t>’est l’axe du désir ; il implique le sujet et l’objet. La relation entre les deux actants s’appelle la jonction ; nous avons l’exemple du prince qui veut une princesse. Ic</w:t>
      </w:r>
      <w:r w:rsidR="00854143">
        <w:rPr>
          <w:rFonts w:ascii="Times New Roman" w:eastAsia="Times New Roman" w:hAnsi="Times New Roman" w:cs="Times New Roman"/>
          <w:bCs/>
          <w:color w:val="000000"/>
          <w:sz w:val="24"/>
          <w:szCs w:val="24"/>
          <w:lang w:eastAsia="fr-FR"/>
        </w:rPr>
        <w:t>i l’objet est conjoint au sujet</w:t>
      </w:r>
      <w:r w:rsidR="007C317E" w:rsidRPr="00550414">
        <w:rPr>
          <w:rFonts w:ascii="Times New Roman" w:eastAsia="Times New Roman" w:hAnsi="Times New Roman" w:cs="Times New Roman"/>
          <w:bCs/>
          <w:color w:val="000000"/>
          <w:sz w:val="24"/>
          <w:szCs w:val="24"/>
          <w:lang w:eastAsia="fr-FR"/>
        </w:rPr>
        <w:t>.</w:t>
      </w:r>
      <w:r w:rsidR="00854143">
        <w:rPr>
          <w:rFonts w:ascii="Times New Roman" w:eastAsia="Times New Roman" w:hAnsi="Times New Roman" w:cs="Times New Roman"/>
          <w:bCs/>
          <w:color w:val="000000"/>
          <w:sz w:val="24"/>
          <w:szCs w:val="24"/>
          <w:lang w:eastAsia="fr-FR"/>
        </w:rPr>
        <w:t xml:space="preserve"> </w:t>
      </w:r>
      <w:r w:rsidR="007C317E" w:rsidRPr="00550414">
        <w:rPr>
          <w:rFonts w:ascii="Times New Roman" w:eastAsia="Times New Roman" w:hAnsi="Times New Roman" w:cs="Times New Roman"/>
          <w:bCs/>
          <w:color w:val="000000"/>
          <w:sz w:val="24"/>
          <w:szCs w:val="24"/>
          <w:lang w:eastAsia="fr-FR"/>
        </w:rPr>
        <w:t>Da</w:t>
      </w:r>
      <w:r w:rsidR="00854143">
        <w:rPr>
          <w:rFonts w:ascii="Times New Roman" w:eastAsia="Times New Roman" w:hAnsi="Times New Roman" w:cs="Times New Roman"/>
          <w:bCs/>
          <w:color w:val="000000"/>
          <w:sz w:val="24"/>
          <w:szCs w:val="24"/>
          <w:lang w:eastAsia="fr-FR"/>
        </w:rPr>
        <w:t>ns certains récits, la relation</w:t>
      </w:r>
      <w:r w:rsidR="007C317E" w:rsidRPr="00550414">
        <w:rPr>
          <w:rFonts w:ascii="Times New Roman" w:eastAsia="Times New Roman" w:hAnsi="Times New Roman" w:cs="Times New Roman"/>
          <w:bCs/>
          <w:color w:val="000000"/>
          <w:sz w:val="24"/>
          <w:szCs w:val="24"/>
          <w:lang w:eastAsia="fr-FR"/>
        </w:rPr>
        <w:t xml:space="preserve"> entre les deux éléments peut être une disjonction ; nous pouvons citer ici l’exemple du meurtrier qui veut se débarrasser de la victime.</w:t>
      </w:r>
    </w:p>
    <w:p w:rsidR="007519FC" w:rsidRPr="00550414" w:rsidRDefault="00691332" w:rsidP="00303EB3">
      <w:pPr>
        <w:spacing w:beforeAutospacing="1" w:after="0" w:afterAutospacing="1" w:line="24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b-L</w:t>
      </w:r>
      <w:r w:rsidR="008351E8" w:rsidRPr="00550414">
        <w:rPr>
          <w:rFonts w:ascii="Times New Roman" w:eastAsia="Times New Roman" w:hAnsi="Times New Roman" w:cs="Times New Roman"/>
          <w:b/>
          <w:bCs/>
          <w:color w:val="000000"/>
          <w:sz w:val="24"/>
          <w:szCs w:val="24"/>
          <w:lang w:eastAsia="fr-FR"/>
        </w:rPr>
        <w:t>’axe du pouvoir</w:t>
      </w:r>
      <w:r w:rsidR="0068367D">
        <w:rPr>
          <w:rFonts w:ascii="Times New Roman" w:eastAsia="Times New Roman" w:hAnsi="Times New Roman" w:cs="Times New Roman"/>
          <w:b/>
          <w:bCs/>
          <w:color w:val="000000"/>
          <w:sz w:val="24"/>
          <w:szCs w:val="24"/>
          <w:lang w:eastAsia="fr-FR"/>
        </w:rPr>
        <w:t> :</w:t>
      </w:r>
    </w:p>
    <w:p w:rsidR="008351E8" w:rsidRPr="00550414" w:rsidRDefault="007519FC" w:rsidP="00303EB3">
      <w:pPr>
        <w:spacing w:beforeAutospacing="1" w:after="0" w:afterAutospacing="1" w:line="24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ab/>
      </w:r>
      <w:r w:rsidRPr="00550414">
        <w:rPr>
          <w:rFonts w:ascii="Times New Roman" w:eastAsia="Times New Roman" w:hAnsi="Times New Roman" w:cs="Times New Roman"/>
          <w:bCs/>
          <w:color w:val="000000"/>
          <w:sz w:val="24"/>
          <w:szCs w:val="24"/>
          <w:lang w:eastAsia="fr-FR"/>
        </w:rPr>
        <w:t>Cet axe implique l’adjuvant et l’opposant ; le premier contribue à la réalisation de la jonction entre le sujet et l’objet ; tandis que le second s’y oppose</w:t>
      </w:r>
      <w:r w:rsidRPr="00550414">
        <w:rPr>
          <w:rFonts w:ascii="Times New Roman" w:eastAsia="Times New Roman" w:hAnsi="Times New Roman" w:cs="Times New Roman"/>
          <w:b/>
          <w:bCs/>
          <w:color w:val="000000"/>
          <w:sz w:val="24"/>
          <w:szCs w:val="24"/>
          <w:lang w:eastAsia="fr-FR"/>
        </w:rPr>
        <w:t>.</w:t>
      </w:r>
    </w:p>
    <w:p w:rsidR="007519FC" w:rsidRPr="00550414" w:rsidRDefault="00691332" w:rsidP="00303EB3">
      <w:pPr>
        <w:spacing w:beforeAutospacing="1" w:after="0" w:afterAutospacing="1" w:line="24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c-L</w:t>
      </w:r>
      <w:r w:rsidR="008351E8" w:rsidRPr="00550414">
        <w:rPr>
          <w:rFonts w:ascii="Times New Roman" w:eastAsia="Times New Roman" w:hAnsi="Times New Roman" w:cs="Times New Roman"/>
          <w:b/>
          <w:bCs/>
          <w:color w:val="000000"/>
          <w:sz w:val="24"/>
          <w:szCs w:val="24"/>
          <w:lang w:eastAsia="fr-FR"/>
        </w:rPr>
        <w:t xml:space="preserve">’axe </w:t>
      </w:r>
      <w:r w:rsidR="00F042F1" w:rsidRPr="00550414">
        <w:rPr>
          <w:rFonts w:ascii="Times New Roman" w:eastAsia="Times New Roman" w:hAnsi="Times New Roman" w:cs="Times New Roman"/>
          <w:b/>
          <w:bCs/>
          <w:color w:val="000000"/>
          <w:sz w:val="24"/>
          <w:szCs w:val="24"/>
          <w:lang w:eastAsia="fr-FR"/>
        </w:rPr>
        <w:t>du savoir</w:t>
      </w:r>
      <w:r w:rsidR="0068367D">
        <w:rPr>
          <w:rFonts w:ascii="Times New Roman" w:eastAsia="Times New Roman" w:hAnsi="Times New Roman" w:cs="Times New Roman"/>
          <w:b/>
          <w:bCs/>
          <w:color w:val="000000"/>
          <w:sz w:val="24"/>
          <w:szCs w:val="24"/>
          <w:lang w:eastAsia="fr-FR"/>
        </w:rPr>
        <w:t> :</w:t>
      </w:r>
    </w:p>
    <w:p w:rsidR="008351E8" w:rsidRDefault="007519FC" w:rsidP="007519FC">
      <w:pPr>
        <w:spacing w:after="0" w:afterAutospacing="1" w:line="360" w:lineRule="auto"/>
        <w:jc w:val="both"/>
        <w:outlineLvl w:val="1"/>
        <w:rPr>
          <w:rFonts w:ascii="Times New Roman" w:eastAsia="Times New Roman" w:hAnsi="Times New Roman" w:cs="Times New Roman"/>
          <w:bCs/>
          <w:color w:val="000000"/>
          <w:sz w:val="24"/>
          <w:szCs w:val="24"/>
          <w:lang w:eastAsia="fr-FR"/>
        </w:rPr>
      </w:pPr>
      <w:r w:rsidRPr="00550414">
        <w:rPr>
          <w:rFonts w:ascii="Times New Roman" w:eastAsia="Times New Roman" w:hAnsi="Times New Roman" w:cs="Times New Roman"/>
          <w:b/>
          <w:bCs/>
          <w:color w:val="000000"/>
          <w:sz w:val="24"/>
          <w:szCs w:val="24"/>
          <w:lang w:eastAsia="fr-FR"/>
        </w:rPr>
        <w:tab/>
      </w:r>
      <w:r w:rsidRPr="00550414">
        <w:rPr>
          <w:rFonts w:ascii="Times New Roman" w:eastAsia="Times New Roman" w:hAnsi="Times New Roman" w:cs="Times New Roman"/>
          <w:bCs/>
          <w:color w:val="000000"/>
          <w:sz w:val="24"/>
          <w:szCs w:val="24"/>
          <w:lang w:eastAsia="fr-FR"/>
        </w:rPr>
        <w:t>Cet axe implique les deux actant :</w:t>
      </w:r>
      <w:r w:rsidR="005874FC" w:rsidRPr="00550414">
        <w:rPr>
          <w:rFonts w:ascii="Times New Roman" w:eastAsia="Times New Roman" w:hAnsi="Times New Roman" w:cs="Times New Roman"/>
          <w:bCs/>
          <w:color w:val="000000"/>
          <w:sz w:val="24"/>
          <w:szCs w:val="24"/>
          <w:lang w:eastAsia="fr-FR"/>
        </w:rPr>
        <w:t xml:space="preserve"> le destinateur</w:t>
      </w:r>
      <w:r w:rsidRPr="00550414">
        <w:rPr>
          <w:rFonts w:ascii="Times New Roman" w:eastAsia="Times New Roman" w:hAnsi="Times New Roman" w:cs="Times New Roman"/>
          <w:bCs/>
          <w:color w:val="000000"/>
          <w:sz w:val="24"/>
          <w:szCs w:val="24"/>
          <w:lang w:eastAsia="fr-FR"/>
        </w:rPr>
        <w:t xml:space="preserve"> et le destinataire ;</w:t>
      </w:r>
      <w:r w:rsidR="005874FC" w:rsidRPr="00550414">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 xml:space="preserve">le premier est celui qui ordonne </w:t>
      </w:r>
      <w:r w:rsidR="005874FC" w:rsidRPr="00550414">
        <w:rPr>
          <w:rFonts w:ascii="Times New Roman" w:eastAsia="Times New Roman" w:hAnsi="Times New Roman" w:cs="Times New Roman"/>
          <w:bCs/>
          <w:color w:val="000000"/>
          <w:sz w:val="24"/>
          <w:szCs w:val="24"/>
          <w:lang w:eastAsia="fr-FR"/>
        </w:rPr>
        <w:t>pour que l’action-la quête-soit réalisée par le sujet</w:t>
      </w:r>
      <w:r w:rsidRPr="00550414">
        <w:rPr>
          <w:rFonts w:ascii="Times New Roman" w:eastAsia="Times New Roman" w:hAnsi="Times New Roman" w:cs="Times New Roman"/>
          <w:bCs/>
          <w:color w:val="000000"/>
          <w:sz w:val="24"/>
          <w:szCs w:val="24"/>
          <w:lang w:eastAsia="fr-FR"/>
        </w:rPr>
        <w:t> (l’exemple du roi qui ordonne le sujet de sauver la princesse) ;</w:t>
      </w:r>
      <w:r w:rsidR="00497E0F">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et le second est le bénéficiaire (le roi, le royaume, le prince,</w:t>
      </w:r>
      <w:r w:rsidR="005874FC" w:rsidRPr="00550414">
        <w:rPr>
          <w:rFonts w:ascii="Times New Roman" w:eastAsia="Times New Roman" w:hAnsi="Times New Roman" w:cs="Times New Roman"/>
          <w:bCs/>
          <w:color w:val="000000"/>
          <w:sz w:val="24"/>
          <w:szCs w:val="24"/>
          <w:lang w:eastAsia="fr-FR"/>
        </w:rPr>
        <w:t xml:space="preserve"> </w:t>
      </w:r>
      <w:proofErr w:type="spellStart"/>
      <w:r w:rsidRPr="00550414">
        <w:rPr>
          <w:rFonts w:ascii="Times New Roman" w:eastAsia="Times New Roman" w:hAnsi="Times New Roman" w:cs="Times New Roman"/>
          <w:bCs/>
          <w:color w:val="000000"/>
          <w:sz w:val="24"/>
          <w:szCs w:val="24"/>
          <w:lang w:eastAsia="fr-FR"/>
        </w:rPr>
        <w:t>etc</w:t>
      </w:r>
      <w:proofErr w:type="spellEnd"/>
      <w:r w:rsidRPr="00550414">
        <w:rPr>
          <w:rFonts w:ascii="Times New Roman" w:eastAsia="Times New Roman" w:hAnsi="Times New Roman" w:cs="Times New Roman"/>
          <w:bCs/>
          <w:color w:val="000000"/>
          <w:sz w:val="24"/>
          <w:szCs w:val="24"/>
          <w:lang w:eastAsia="fr-FR"/>
        </w:rPr>
        <w:t>).</w:t>
      </w:r>
      <w:r w:rsidR="00497E0F">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Les deux actant</w:t>
      </w:r>
      <w:r w:rsidR="005874FC" w:rsidRPr="00550414">
        <w:rPr>
          <w:rFonts w:ascii="Times New Roman" w:eastAsia="Times New Roman" w:hAnsi="Times New Roman" w:cs="Times New Roman"/>
          <w:bCs/>
          <w:color w:val="000000"/>
          <w:sz w:val="24"/>
          <w:szCs w:val="24"/>
          <w:lang w:eastAsia="fr-FR"/>
        </w:rPr>
        <w:t>s</w:t>
      </w:r>
      <w:r w:rsidRPr="00550414">
        <w:rPr>
          <w:rFonts w:ascii="Times New Roman" w:eastAsia="Times New Roman" w:hAnsi="Times New Roman" w:cs="Times New Roman"/>
          <w:bCs/>
          <w:color w:val="000000"/>
          <w:sz w:val="24"/>
          <w:szCs w:val="24"/>
          <w:lang w:eastAsia="fr-FR"/>
        </w:rPr>
        <w:t xml:space="preserve"> jouent souvent le même rôle.</w:t>
      </w:r>
    </w:p>
    <w:p w:rsidR="007519FC" w:rsidRPr="00550414" w:rsidRDefault="00CE1604" w:rsidP="007519FC">
      <w:pPr>
        <w:spacing w:after="0" w:afterAutospacing="1" w:line="360" w:lineRule="auto"/>
        <w:jc w:val="both"/>
        <w:outlineLvl w:val="1"/>
        <w:rPr>
          <w:rFonts w:ascii="Times New Roman" w:eastAsia="Times New Roman" w:hAnsi="Times New Roman" w:cs="Times New Roman"/>
          <w:b/>
          <w:bCs/>
          <w:color w:val="000000"/>
          <w:sz w:val="24"/>
          <w:szCs w:val="24"/>
          <w:lang w:eastAsia="fr-FR"/>
        </w:rPr>
      </w:pPr>
      <w:proofErr w:type="spellStart"/>
      <w:r w:rsidRPr="00550414">
        <w:rPr>
          <w:rFonts w:ascii="Times New Roman" w:eastAsia="Times New Roman" w:hAnsi="Times New Roman" w:cs="Times New Roman"/>
          <w:b/>
          <w:bCs/>
          <w:color w:val="000000"/>
          <w:sz w:val="24"/>
          <w:szCs w:val="24"/>
          <w:lang w:eastAsia="fr-FR"/>
        </w:rPr>
        <w:t>II.</w:t>
      </w:r>
      <w:r w:rsidR="00F042F1" w:rsidRPr="00550414">
        <w:rPr>
          <w:rFonts w:ascii="Times New Roman" w:eastAsia="Times New Roman" w:hAnsi="Times New Roman" w:cs="Times New Roman"/>
          <w:b/>
          <w:bCs/>
          <w:color w:val="000000"/>
          <w:sz w:val="24"/>
          <w:szCs w:val="24"/>
          <w:lang w:eastAsia="fr-FR"/>
        </w:rPr>
        <w:t>Le</w:t>
      </w:r>
      <w:proofErr w:type="spellEnd"/>
      <w:r w:rsidR="00F042F1" w:rsidRPr="00550414">
        <w:rPr>
          <w:rFonts w:ascii="Times New Roman" w:eastAsia="Times New Roman" w:hAnsi="Times New Roman" w:cs="Times New Roman"/>
          <w:b/>
          <w:bCs/>
          <w:color w:val="000000"/>
          <w:sz w:val="24"/>
          <w:szCs w:val="24"/>
          <w:lang w:eastAsia="fr-FR"/>
        </w:rPr>
        <w:t xml:space="preserve"> carré sémiotique </w:t>
      </w:r>
    </w:p>
    <w:p w:rsidR="00A41AD6" w:rsidRDefault="00EE4787" w:rsidP="00691332">
      <w:pPr>
        <w:spacing w:after="100" w:afterAutospacing="1" w:line="360" w:lineRule="auto"/>
        <w:ind w:left="-340"/>
        <w:jc w:val="both"/>
        <w:outlineLvl w:val="1"/>
        <w:rPr>
          <w:rFonts w:ascii="Times New Roman" w:eastAsia="Times New Roman" w:hAnsi="Times New Roman" w:cs="Times New Roman"/>
          <w:bCs/>
          <w:color w:val="000000"/>
          <w:sz w:val="24"/>
          <w:szCs w:val="24"/>
          <w:lang w:eastAsia="fr-FR"/>
        </w:rPr>
      </w:pPr>
      <w:r w:rsidRPr="00550414">
        <w:rPr>
          <w:rFonts w:ascii="Times New Roman" w:eastAsia="Times New Roman" w:hAnsi="Times New Roman" w:cs="Times New Roman"/>
          <w:b/>
          <w:bCs/>
          <w:color w:val="000000"/>
          <w:sz w:val="24"/>
          <w:szCs w:val="24"/>
          <w:lang w:eastAsia="fr-FR"/>
        </w:rPr>
        <w:tab/>
      </w:r>
      <w:r w:rsidR="00497E0F">
        <w:rPr>
          <w:rFonts w:ascii="Times New Roman" w:eastAsia="Times New Roman" w:hAnsi="Times New Roman" w:cs="Times New Roman"/>
          <w:b/>
          <w:bCs/>
          <w:color w:val="000000"/>
          <w:sz w:val="24"/>
          <w:szCs w:val="24"/>
          <w:lang w:eastAsia="fr-FR"/>
        </w:rPr>
        <w:tab/>
      </w:r>
      <w:r w:rsidR="00FA57DA" w:rsidRPr="00550414">
        <w:rPr>
          <w:rFonts w:ascii="Times New Roman" w:eastAsia="Times New Roman" w:hAnsi="Times New Roman" w:cs="Times New Roman"/>
          <w:bCs/>
          <w:color w:val="000000"/>
          <w:sz w:val="24"/>
          <w:szCs w:val="24"/>
          <w:lang w:eastAsia="fr-FR"/>
        </w:rPr>
        <w:t>Dans le cadre de la sémiotique de Paris, le carré sémiotique a été développé par A .</w:t>
      </w:r>
      <w:proofErr w:type="spellStart"/>
      <w:r w:rsidR="00FA57DA" w:rsidRPr="00550414">
        <w:rPr>
          <w:rFonts w:ascii="Times New Roman" w:eastAsia="Times New Roman" w:hAnsi="Times New Roman" w:cs="Times New Roman"/>
          <w:bCs/>
          <w:color w:val="000000"/>
          <w:sz w:val="24"/>
          <w:szCs w:val="24"/>
          <w:lang w:eastAsia="fr-FR"/>
        </w:rPr>
        <w:t>J.Greimas</w:t>
      </w:r>
      <w:proofErr w:type="spellEnd"/>
      <w:r w:rsidR="00FA57DA" w:rsidRPr="00550414">
        <w:rPr>
          <w:rFonts w:ascii="Times New Roman" w:eastAsia="Times New Roman" w:hAnsi="Times New Roman" w:cs="Times New Roman"/>
          <w:bCs/>
          <w:color w:val="000000"/>
          <w:sz w:val="24"/>
          <w:szCs w:val="24"/>
          <w:lang w:eastAsia="fr-FR"/>
        </w:rPr>
        <w:t xml:space="preserve"> et </w:t>
      </w:r>
      <w:r w:rsidR="00691332" w:rsidRPr="00550414">
        <w:rPr>
          <w:rFonts w:ascii="Times New Roman" w:eastAsia="Times New Roman" w:hAnsi="Times New Roman" w:cs="Times New Roman"/>
          <w:bCs/>
          <w:color w:val="000000"/>
          <w:sz w:val="24"/>
          <w:szCs w:val="24"/>
          <w:lang w:eastAsia="fr-FR"/>
        </w:rPr>
        <w:t>François</w:t>
      </w:r>
      <w:r w:rsidR="00FA57DA" w:rsidRPr="00550414">
        <w:rPr>
          <w:rFonts w:ascii="Times New Roman" w:eastAsia="Times New Roman" w:hAnsi="Times New Roman" w:cs="Times New Roman"/>
          <w:bCs/>
          <w:color w:val="000000"/>
          <w:sz w:val="24"/>
          <w:szCs w:val="24"/>
          <w:lang w:eastAsia="fr-FR"/>
        </w:rPr>
        <w:t xml:space="preserve"> </w:t>
      </w:r>
      <w:proofErr w:type="spellStart"/>
      <w:r w:rsidR="00FA57DA" w:rsidRPr="00550414">
        <w:rPr>
          <w:rFonts w:ascii="Times New Roman" w:eastAsia="Times New Roman" w:hAnsi="Times New Roman" w:cs="Times New Roman"/>
          <w:bCs/>
          <w:color w:val="000000"/>
          <w:sz w:val="24"/>
          <w:szCs w:val="24"/>
          <w:lang w:eastAsia="fr-FR"/>
        </w:rPr>
        <w:t>Rastier</w:t>
      </w:r>
      <w:proofErr w:type="spellEnd"/>
      <w:r w:rsidR="00FA57DA" w:rsidRPr="00550414">
        <w:rPr>
          <w:rFonts w:ascii="Times New Roman" w:eastAsia="Times New Roman" w:hAnsi="Times New Roman" w:cs="Times New Roman"/>
          <w:bCs/>
          <w:color w:val="000000"/>
          <w:sz w:val="24"/>
          <w:szCs w:val="24"/>
          <w:lang w:eastAsia="fr-FR"/>
        </w:rPr>
        <w:t> ;</w:t>
      </w:r>
      <w:r w:rsidRPr="00550414">
        <w:rPr>
          <w:rFonts w:ascii="Times New Roman" w:eastAsia="Times New Roman" w:hAnsi="Times New Roman" w:cs="Times New Roman"/>
          <w:bCs/>
          <w:color w:val="000000"/>
          <w:sz w:val="24"/>
          <w:szCs w:val="24"/>
          <w:lang w:eastAsia="fr-FR"/>
        </w:rPr>
        <w:t xml:space="preserve"> </w:t>
      </w:r>
      <w:r w:rsidR="00FA57DA" w:rsidRPr="00550414">
        <w:rPr>
          <w:rFonts w:ascii="Times New Roman" w:eastAsia="Times New Roman" w:hAnsi="Times New Roman" w:cs="Times New Roman"/>
          <w:bCs/>
          <w:color w:val="000000"/>
          <w:sz w:val="24"/>
          <w:szCs w:val="24"/>
          <w:lang w:eastAsia="fr-FR"/>
        </w:rPr>
        <w:t xml:space="preserve">le concept sert à approfondir les </w:t>
      </w:r>
      <w:r w:rsidRPr="00550414">
        <w:rPr>
          <w:rFonts w:ascii="Times New Roman" w:eastAsia="Times New Roman" w:hAnsi="Times New Roman" w:cs="Times New Roman"/>
          <w:bCs/>
          <w:color w:val="000000"/>
          <w:sz w:val="24"/>
          <w:szCs w:val="24"/>
          <w:lang w:eastAsia="fr-FR"/>
        </w:rPr>
        <w:t>analyses</w:t>
      </w:r>
      <w:r w:rsidR="00FA57DA" w:rsidRPr="00550414">
        <w:rPr>
          <w:rFonts w:ascii="Times New Roman" w:eastAsia="Times New Roman" w:hAnsi="Times New Roman" w:cs="Times New Roman"/>
          <w:bCs/>
          <w:color w:val="000000"/>
          <w:sz w:val="24"/>
          <w:szCs w:val="24"/>
          <w:lang w:eastAsia="fr-FR"/>
        </w:rPr>
        <w:t xml:space="preserve"> par oppositions.</w:t>
      </w:r>
      <w:r w:rsidR="00691332" w:rsidRPr="00550414">
        <w:rPr>
          <w:rFonts w:ascii="Times New Roman" w:eastAsia="Times New Roman" w:hAnsi="Times New Roman" w:cs="Times New Roman"/>
          <w:bCs/>
          <w:color w:val="000000"/>
          <w:sz w:val="24"/>
          <w:szCs w:val="24"/>
          <w:lang w:eastAsia="fr-FR"/>
        </w:rPr>
        <w:t xml:space="preserve"> </w:t>
      </w:r>
      <w:r w:rsidR="00FA57DA" w:rsidRPr="00550414">
        <w:rPr>
          <w:rFonts w:ascii="Times New Roman" w:eastAsia="Times New Roman" w:hAnsi="Times New Roman" w:cs="Times New Roman"/>
          <w:bCs/>
          <w:color w:val="000000"/>
          <w:sz w:val="24"/>
          <w:szCs w:val="24"/>
          <w:lang w:eastAsia="fr-FR"/>
        </w:rPr>
        <w:t xml:space="preserve">Le principe consiste à faire passer des classes analytiques d’une opposition constituée de deux </w:t>
      </w:r>
      <w:r w:rsidR="00671BA6" w:rsidRPr="00550414">
        <w:rPr>
          <w:rFonts w:ascii="Times New Roman" w:eastAsia="Times New Roman" w:hAnsi="Times New Roman" w:cs="Times New Roman"/>
          <w:bCs/>
          <w:color w:val="000000"/>
          <w:sz w:val="24"/>
          <w:szCs w:val="24"/>
          <w:lang w:eastAsia="fr-FR"/>
        </w:rPr>
        <w:t xml:space="preserve">mots </w:t>
      </w:r>
      <w:r w:rsidR="00FA57DA" w:rsidRPr="00550414">
        <w:rPr>
          <w:rFonts w:ascii="Times New Roman" w:eastAsia="Times New Roman" w:hAnsi="Times New Roman" w:cs="Times New Roman"/>
          <w:bCs/>
          <w:color w:val="000000"/>
          <w:sz w:val="24"/>
          <w:szCs w:val="24"/>
          <w:lang w:eastAsia="fr-FR"/>
        </w:rPr>
        <w:t>(par exemple, masculin/féminin) à quatre</w:t>
      </w:r>
      <w:r w:rsidR="00691332" w:rsidRPr="00550414">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(par exe</w:t>
      </w:r>
      <w:r w:rsidR="00EE166D" w:rsidRPr="00550414">
        <w:rPr>
          <w:rFonts w:ascii="Times New Roman" w:eastAsia="Times New Roman" w:hAnsi="Times New Roman" w:cs="Times New Roman"/>
          <w:bCs/>
          <w:color w:val="000000"/>
          <w:sz w:val="24"/>
          <w:szCs w:val="24"/>
          <w:lang w:eastAsia="fr-FR"/>
        </w:rPr>
        <w:t>mple</w:t>
      </w:r>
      <w:r w:rsidR="00671BA6" w:rsidRPr="00550414">
        <w:rPr>
          <w:rFonts w:ascii="Times New Roman" w:eastAsia="Times New Roman" w:hAnsi="Times New Roman" w:cs="Times New Roman"/>
          <w:bCs/>
          <w:color w:val="000000"/>
          <w:sz w:val="24"/>
          <w:szCs w:val="24"/>
          <w:lang w:eastAsia="fr-FR"/>
        </w:rPr>
        <w:t xml:space="preserve"> l’opposition</w:t>
      </w:r>
      <w:r w:rsidR="00A41AD6" w:rsidRPr="00550414">
        <w:rPr>
          <w:rFonts w:ascii="Times New Roman" w:eastAsia="Times New Roman" w:hAnsi="Times New Roman" w:cs="Times New Roman"/>
          <w:bCs/>
          <w:color w:val="000000"/>
          <w:sz w:val="24"/>
          <w:szCs w:val="24"/>
          <w:lang w:eastAsia="fr-FR"/>
        </w:rPr>
        <w:t xml:space="preserve"> donné</w:t>
      </w:r>
      <w:r w:rsidR="00671BA6" w:rsidRPr="00550414">
        <w:rPr>
          <w:rFonts w:ascii="Times New Roman" w:eastAsia="Times New Roman" w:hAnsi="Times New Roman" w:cs="Times New Roman"/>
          <w:bCs/>
          <w:color w:val="000000"/>
          <w:sz w:val="24"/>
          <w:szCs w:val="24"/>
          <w:lang w:eastAsia="fr-FR"/>
        </w:rPr>
        <w:t>e</w:t>
      </w:r>
      <w:r w:rsidR="00A41AD6" w:rsidRPr="00550414">
        <w:rPr>
          <w:rFonts w:ascii="Times New Roman" w:eastAsia="Times New Roman" w:hAnsi="Times New Roman" w:cs="Times New Roman"/>
          <w:bCs/>
          <w:color w:val="000000"/>
          <w:sz w:val="24"/>
          <w:szCs w:val="24"/>
          <w:lang w:eastAsia="fr-FR"/>
        </w:rPr>
        <w:t xml:space="preserve"> par l</w:t>
      </w:r>
      <w:r w:rsidR="00691332" w:rsidRPr="00550414">
        <w:rPr>
          <w:rFonts w:ascii="Times New Roman" w:eastAsia="Times New Roman" w:hAnsi="Times New Roman" w:cs="Times New Roman"/>
          <w:bCs/>
          <w:color w:val="000000"/>
          <w:sz w:val="24"/>
          <w:szCs w:val="24"/>
          <w:lang w:eastAsia="fr-FR"/>
        </w:rPr>
        <w:t xml:space="preserve">e </w:t>
      </w:r>
      <w:r w:rsidR="00A41AD6" w:rsidRPr="00550414">
        <w:rPr>
          <w:rFonts w:ascii="Times New Roman" w:eastAsia="Times New Roman" w:hAnsi="Times New Roman" w:cs="Times New Roman"/>
          <w:bCs/>
          <w:color w:val="000000"/>
          <w:sz w:val="24"/>
          <w:szCs w:val="24"/>
          <w:lang w:eastAsia="fr-FR"/>
        </w:rPr>
        <w:t>sémioticien</w:t>
      </w:r>
      <w:r w:rsidR="00070399" w:rsidRPr="00550414">
        <w:rPr>
          <w:rFonts w:ascii="Times New Roman" w:eastAsia="Times New Roman" w:hAnsi="Times New Roman" w:cs="Times New Roman"/>
          <w:bCs/>
          <w:color w:val="000000"/>
          <w:sz w:val="24"/>
          <w:szCs w:val="24"/>
          <w:lang w:eastAsia="fr-FR"/>
        </w:rPr>
        <w:t xml:space="preserve"> </w:t>
      </w:r>
      <w:r w:rsidR="00A41AD6" w:rsidRPr="00550414">
        <w:rPr>
          <w:rFonts w:ascii="Times New Roman" w:eastAsia="Times New Roman" w:hAnsi="Times New Roman" w:cs="Times New Roman"/>
          <w:bCs/>
          <w:color w:val="000000"/>
          <w:sz w:val="24"/>
          <w:szCs w:val="24"/>
          <w:lang w:eastAsia="fr-FR"/>
        </w:rPr>
        <w:t>Louis</w:t>
      </w:r>
      <w:r w:rsidR="00626595">
        <w:rPr>
          <w:rFonts w:ascii="Times New Roman" w:eastAsia="Times New Roman" w:hAnsi="Times New Roman" w:cs="Times New Roman"/>
          <w:bCs/>
          <w:color w:val="000000"/>
          <w:sz w:val="24"/>
          <w:szCs w:val="24"/>
          <w:lang w:eastAsia="fr-FR"/>
        </w:rPr>
        <w:t xml:space="preserve"> </w:t>
      </w:r>
      <w:r w:rsidR="00A41AD6" w:rsidRPr="00550414">
        <w:rPr>
          <w:rFonts w:ascii="Times New Roman" w:eastAsia="Times New Roman" w:hAnsi="Times New Roman" w:cs="Times New Roman"/>
          <w:bCs/>
          <w:color w:val="000000"/>
          <w:sz w:val="24"/>
          <w:szCs w:val="24"/>
          <w:lang w:eastAsia="fr-FR"/>
        </w:rPr>
        <w:t>Hebert</w:t>
      </w:r>
      <w:r w:rsidR="00671BA6" w:rsidRPr="00550414">
        <w:rPr>
          <w:rStyle w:val="Appelnotedebasdep"/>
          <w:rFonts w:ascii="Times New Roman" w:eastAsia="Times New Roman" w:hAnsi="Times New Roman" w:cs="Times New Roman"/>
          <w:bCs/>
          <w:color w:val="000000"/>
          <w:sz w:val="24"/>
          <w:szCs w:val="24"/>
          <w:lang w:eastAsia="fr-FR"/>
        </w:rPr>
        <w:footnoteReference w:id="2"/>
      </w:r>
      <w:r w:rsidRPr="00550414">
        <w:rPr>
          <w:rFonts w:ascii="Times New Roman" w:eastAsia="Times New Roman" w:hAnsi="Times New Roman" w:cs="Times New Roman"/>
          <w:bCs/>
          <w:color w:val="000000"/>
          <w:sz w:val="24"/>
          <w:szCs w:val="24"/>
          <w:lang w:eastAsia="fr-FR"/>
        </w:rPr>
        <w:t> :</w:t>
      </w:r>
      <w:r w:rsidR="00497E0F">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masculin,</w:t>
      </w:r>
      <w:r w:rsidR="00550414" w:rsidRPr="00550414">
        <w:rPr>
          <w:rFonts w:ascii="Times New Roman" w:eastAsia="Times New Roman" w:hAnsi="Times New Roman" w:cs="Times New Roman"/>
          <w:bCs/>
          <w:color w:val="000000"/>
          <w:sz w:val="24"/>
          <w:szCs w:val="24"/>
          <w:lang w:eastAsia="fr-FR"/>
        </w:rPr>
        <w:t xml:space="preserve"> </w:t>
      </w:r>
      <w:r w:rsidRPr="00550414">
        <w:rPr>
          <w:rFonts w:ascii="Times New Roman" w:eastAsia="Times New Roman" w:hAnsi="Times New Roman" w:cs="Times New Roman"/>
          <w:bCs/>
          <w:color w:val="000000"/>
          <w:sz w:val="24"/>
          <w:szCs w:val="24"/>
          <w:lang w:eastAsia="fr-FR"/>
        </w:rPr>
        <w:t>féminin,</w:t>
      </w:r>
      <w:r w:rsidR="00550414" w:rsidRPr="00550414">
        <w:rPr>
          <w:rFonts w:ascii="Times New Roman" w:eastAsia="Times New Roman" w:hAnsi="Times New Roman" w:cs="Times New Roman"/>
          <w:bCs/>
          <w:color w:val="000000"/>
          <w:sz w:val="24"/>
          <w:szCs w:val="24"/>
          <w:lang w:eastAsia="fr-FR"/>
        </w:rPr>
        <w:t xml:space="preserve"> </w:t>
      </w:r>
      <w:r w:rsidR="00A41AD6" w:rsidRPr="00550414">
        <w:rPr>
          <w:rFonts w:ascii="Times New Roman" w:eastAsia="Times New Roman" w:hAnsi="Times New Roman" w:cs="Times New Roman"/>
          <w:bCs/>
          <w:color w:val="000000"/>
          <w:sz w:val="24"/>
          <w:szCs w:val="24"/>
          <w:lang w:eastAsia="fr-FR"/>
        </w:rPr>
        <w:t>Masculin+Féminin</w:t>
      </w:r>
      <w:r w:rsidR="00E379D8">
        <w:rPr>
          <w:rFonts w:ascii="Times New Roman" w:eastAsia="Times New Roman" w:hAnsi="Times New Roman" w:cs="Times New Roman"/>
          <w:bCs/>
          <w:color w:val="000000"/>
          <w:sz w:val="24"/>
          <w:szCs w:val="24"/>
          <w:lang w:eastAsia="fr-FR"/>
        </w:rPr>
        <w:t xml:space="preserve"> : </w:t>
      </w:r>
      <w:r w:rsidR="00A41AD6" w:rsidRPr="00550414">
        <w:rPr>
          <w:rFonts w:ascii="Times New Roman" w:eastAsia="Times New Roman" w:hAnsi="Times New Roman" w:cs="Times New Roman"/>
          <w:color w:val="000000"/>
          <w:sz w:val="24"/>
          <w:szCs w:val="24"/>
          <w:lang w:eastAsia="fr-FR"/>
        </w:rPr>
        <w:t>«</w:t>
      </w:r>
      <w:r w:rsidR="00E379D8">
        <w:rPr>
          <w:rFonts w:ascii="Times New Roman" w:eastAsia="Times New Roman" w:hAnsi="Times New Roman" w:cs="Times New Roman"/>
          <w:color w:val="000000"/>
          <w:sz w:val="24"/>
          <w:szCs w:val="24"/>
          <w:lang w:eastAsia="fr-FR"/>
        </w:rPr>
        <w:t> androgyne »« hermaphrodite »</w:t>
      </w:r>
      <w:r w:rsidR="00691332" w:rsidRPr="00550414">
        <w:rPr>
          <w:rFonts w:ascii="Times New Roman" w:eastAsia="Times New Roman" w:hAnsi="Times New Roman" w:cs="Times New Roman"/>
          <w:color w:val="000000"/>
          <w:sz w:val="24"/>
          <w:szCs w:val="24"/>
          <w:lang w:eastAsia="fr-FR"/>
        </w:rPr>
        <w:t>,</w:t>
      </w:r>
      <w:r w:rsidR="00497E0F">
        <w:rPr>
          <w:rFonts w:ascii="Times New Roman" w:eastAsia="Times New Roman" w:hAnsi="Times New Roman" w:cs="Times New Roman"/>
          <w:color w:val="000000"/>
          <w:sz w:val="24"/>
          <w:szCs w:val="24"/>
          <w:lang w:eastAsia="fr-FR"/>
        </w:rPr>
        <w:t xml:space="preserve"> </w:t>
      </w:r>
      <w:r w:rsidR="00A41AD6" w:rsidRPr="00550414">
        <w:rPr>
          <w:rFonts w:ascii="Times New Roman" w:eastAsia="Times New Roman" w:hAnsi="Times New Roman" w:cs="Times New Roman"/>
          <w:bCs/>
          <w:color w:val="000000"/>
          <w:sz w:val="24"/>
          <w:szCs w:val="24"/>
          <w:lang w:eastAsia="fr-FR"/>
        </w:rPr>
        <w:t>Non-féminin+Non-masculin</w:t>
      </w:r>
      <w:r w:rsidR="00A41AD6" w:rsidRPr="00550414">
        <w:rPr>
          <w:rFonts w:ascii="Times New Roman" w:eastAsia="Times New Roman" w:hAnsi="Times New Roman" w:cs="Times New Roman"/>
          <w:color w:val="000000"/>
          <w:sz w:val="24"/>
          <w:szCs w:val="24"/>
          <w:lang w:eastAsia="fr-FR"/>
        </w:rPr>
        <w:t>« ange </w:t>
      </w:r>
      <w:proofErr w:type="gramStart"/>
      <w:r w:rsidR="00A41AD6" w:rsidRPr="00550414">
        <w:rPr>
          <w:rFonts w:ascii="Times New Roman" w:eastAsia="Times New Roman" w:hAnsi="Times New Roman" w:cs="Times New Roman"/>
          <w:color w:val="000000"/>
          <w:sz w:val="24"/>
          <w:szCs w:val="24"/>
          <w:lang w:eastAsia="fr-FR"/>
        </w:rPr>
        <w:t>» ,</w:t>
      </w:r>
      <w:r w:rsidR="00691332" w:rsidRPr="00550414">
        <w:rPr>
          <w:rFonts w:ascii="Times New Roman" w:eastAsia="Times New Roman" w:hAnsi="Times New Roman" w:cs="Times New Roman"/>
          <w:bCs/>
          <w:color w:val="000000"/>
          <w:sz w:val="24"/>
          <w:szCs w:val="24"/>
          <w:lang w:eastAsia="fr-FR"/>
        </w:rPr>
        <w:t>Masculin</w:t>
      </w:r>
      <w:proofErr w:type="gramEnd"/>
      <w:r w:rsidR="00691332" w:rsidRPr="00550414">
        <w:rPr>
          <w:rFonts w:ascii="Times New Roman" w:eastAsia="Times New Roman" w:hAnsi="Times New Roman" w:cs="Times New Roman"/>
          <w:bCs/>
          <w:color w:val="000000"/>
          <w:sz w:val="24"/>
          <w:szCs w:val="24"/>
          <w:lang w:eastAsia="fr-FR"/>
        </w:rPr>
        <w:t>+ Nonfémin</w:t>
      </w:r>
      <w:r w:rsidR="00E379D8">
        <w:rPr>
          <w:rFonts w:ascii="Times New Roman" w:eastAsia="Times New Roman" w:hAnsi="Times New Roman" w:cs="Times New Roman"/>
          <w:bCs/>
          <w:color w:val="000000"/>
          <w:sz w:val="24"/>
          <w:szCs w:val="24"/>
          <w:lang w:eastAsia="fr-FR"/>
        </w:rPr>
        <w:t> :</w:t>
      </w:r>
      <w:r w:rsidR="00691332" w:rsidRPr="00550414">
        <w:rPr>
          <w:rFonts w:ascii="Times New Roman" w:eastAsia="Times New Roman" w:hAnsi="Times New Roman" w:cs="Times New Roman"/>
          <w:bCs/>
          <w:color w:val="000000"/>
          <w:sz w:val="24"/>
          <w:szCs w:val="24"/>
          <w:lang w:eastAsia="fr-FR"/>
        </w:rPr>
        <w:t>« vraihomme » « macho »,</w:t>
      </w:r>
      <w:r w:rsidR="00A41AD6" w:rsidRPr="00550414">
        <w:rPr>
          <w:rFonts w:ascii="Times New Roman" w:eastAsia="Times New Roman" w:hAnsi="Times New Roman" w:cs="Times New Roman"/>
          <w:color w:val="000000"/>
          <w:sz w:val="24"/>
          <w:szCs w:val="24"/>
          <w:lang w:eastAsia="fr-FR"/>
        </w:rPr>
        <w:t>Féminin</w:t>
      </w:r>
      <w:r w:rsidR="00A41AD6" w:rsidRPr="00550414">
        <w:rPr>
          <w:rFonts w:ascii="Times New Roman" w:eastAsia="Times New Roman" w:hAnsi="Times New Roman" w:cs="Times New Roman"/>
          <w:bCs/>
          <w:color w:val="000000"/>
          <w:sz w:val="24"/>
          <w:szCs w:val="24"/>
          <w:lang w:eastAsia="fr-FR"/>
        </w:rPr>
        <w:t>+Non-masculin</w:t>
      </w:r>
      <w:r w:rsidR="00E379D8">
        <w:rPr>
          <w:rFonts w:ascii="Times New Roman" w:eastAsia="Times New Roman" w:hAnsi="Times New Roman" w:cs="Times New Roman"/>
          <w:bCs/>
          <w:color w:val="000000"/>
          <w:sz w:val="24"/>
          <w:szCs w:val="24"/>
          <w:lang w:eastAsia="fr-FR"/>
        </w:rPr>
        <w:t> :</w:t>
      </w:r>
      <w:r w:rsidR="00A41AD6" w:rsidRPr="00550414">
        <w:rPr>
          <w:rFonts w:ascii="Times New Roman" w:eastAsia="Times New Roman" w:hAnsi="Times New Roman" w:cs="Times New Roman"/>
          <w:bCs/>
          <w:color w:val="000000"/>
          <w:sz w:val="24"/>
          <w:szCs w:val="24"/>
          <w:lang w:eastAsia="fr-FR"/>
        </w:rPr>
        <w:t>« femme ultra-féminine » « vamp ? ») huit ou dix.</w:t>
      </w:r>
    </w:p>
    <w:p w:rsidR="00E379D8" w:rsidRPr="00550414" w:rsidRDefault="00E379D8" w:rsidP="00691332">
      <w:pPr>
        <w:spacing w:after="100" w:afterAutospacing="1" w:line="360" w:lineRule="auto"/>
        <w:ind w:left="-340"/>
        <w:jc w:val="both"/>
        <w:outlineLvl w:val="1"/>
        <w:rPr>
          <w:rFonts w:ascii="Times New Roman" w:eastAsia="Times New Roman" w:hAnsi="Times New Roman" w:cs="Times New Roman"/>
          <w:bCs/>
          <w:color w:val="000000"/>
          <w:sz w:val="24"/>
          <w:szCs w:val="24"/>
          <w:lang w:eastAsia="fr-FR"/>
        </w:rPr>
      </w:pPr>
    </w:p>
    <w:tbl>
      <w:tblPr>
        <w:tblW w:w="0" w:type="auto"/>
        <w:tblCellSpacing w:w="15" w:type="dxa"/>
        <w:tblCellMar>
          <w:top w:w="235" w:type="dxa"/>
          <w:left w:w="235" w:type="dxa"/>
          <w:bottom w:w="235" w:type="dxa"/>
          <w:right w:w="235" w:type="dxa"/>
        </w:tblCellMar>
        <w:tblLook w:val="04A0"/>
      </w:tblPr>
      <w:tblGrid>
        <w:gridCol w:w="222"/>
      </w:tblGrid>
      <w:tr w:rsidR="00A41AD6"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A41AD6" w:rsidRPr="00550414" w:rsidRDefault="00A41AD6" w:rsidP="00FF6638">
            <w:pPr>
              <w:spacing w:after="0" w:line="240" w:lineRule="auto"/>
              <w:jc w:val="center"/>
              <w:rPr>
                <w:rFonts w:ascii="Times New Roman" w:eastAsia="Times New Roman" w:hAnsi="Times New Roman" w:cs="Times New Roman"/>
                <w:color w:val="000000"/>
                <w:sz w:val="24"/>
                <w:szCs w:val="24"/>
                <w:lang w:eastAsia="fr-FR"/>
              </w:rPr>
            </w:pPr>
          </w:p>
        </w:tc>
      </w:tr>
    </w:tbl>
    <w:p w:rsidR="00EE4787" w:rsidRPr="00550414" w:rsidRDefault="00EE4787" w:rsidP="00626595">
      <w:pPr>
        <w:spacing w:after="100" w:afterAutospacing="1" w:line="360" w:lineRule="auto"/>
        <w:ind w:left="-340"/>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1</w:t>
      </w:r>
      <w:r w:rsidR="00F042F1" w:rsidRPr="00550414">
        <w:rPr>
          <w:rFonts w:ascii="Times New Roman" w:eastAsia="Times New Roman" w:hAnsi="Times New Roman" w:cs="Times New Roman"/>
          <w:b/>
          <w:bCs/>
          <w:color w:val="000000"/>
          <w:sz w:val="24"/>
          <w:szCs w:val="24"/>
          <w:lang w:eastAsia="fr-FR"/>
        </w:rPr>
        <w:t> .Eléments du carré sémiotique </w:t>
      </w:r>
    </w:p>
    <w:p w:rsidR="00051ABD" w:rsidRPr="00550414" w:rsidRDefault="00051ABD" w:rsidP="007519FC">
      <w:pPr>
        <w:spacing w:after="0" w:afterAutospacing="1" w:line="36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ab/>
      </w:r>
      <w:r w:rsidRPr="00550414">
        <w:rPr>
          <w:rFonts w:ascii="Times New Roman" w:eastAsia="Times New Roman" w:hAnsi="Times New Roman" w:cs="Times New Roman"/>
          <w:bCs/>
          <w:color w:val="000000"/>
          <w:sz w:val="24"/>
          <w:szCs w:val="24"/>
          <w:lang w:eastAsia="fr-FR"/>
        </w:rPr>
        <w:t xml:space="preserve">Le carré sémiotique, tel qu’il est conçu par les deux auteurs </w:t>
      </w:r>
      <w:proofErr w:type="spellStart"/>
      <w:r w:rsidRPr="00550414">
        <w:rPr>
          <w:rFonts w:ascii="Times New Roman" w:eastAsia="Times New Roman" w:hAnsi="Times New Roman" w:cs="Times New Roman"/>
          <w:bCs/>
          <w:color w:val="000000"/>
          <w:sz w:val="24"/>
          <w:szCs w:val="24"/>
          <w:lang w:eastAsia="fr-FR"/>
        </w:rPr>
        <w:t>sus-cités</w:t>
      </w:r>
      <w:proofErr w:type="spellEnd"/>
      <w:r w:rsidRPr="00550414">
        <w:rPr>
          <w:rFonts w:ascii="Times New Roman" w:eastAsia="Times New Roman" w:hAnsi="Times New Roman" w:cs="Times New Roman"/>
          <w:bCs/>
          <w:color w:val="000000"/>
          <w:sz w:val="24"/>
          <w:szCs w:val="24"/>
          <w:lang w:eastAsia="fr-FR"/>
        </w:rPr>
        <w:t>, implique les éléments suivants : la contrariété, la contradiction, la complémentarité ou l’implication.</w:t>
      </w:r>
    </w:p>
    <w:p w:rsidR="00051ABD" w:rsidRPr="00550414" w:rsidRDefault="00051ABD" w:rsidP="00051ABD">
      <w:pPr>
        <w:spacing w:after="0" w:afterAutospacing="1" w:line="36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ab/>
        <w:t xml:space="preserve">A </w:t>
      </w:r>
      <w:r w:rsidRPr="00550414">
        <w:rPr>
          <w:rFonts w:ascii="Times New Roman" w:eastAsia="Times New Roman" w:hAnsi="Times New Roman" w:cs="Times New Roman"/>
          <w:bCs/>
          <w:color w:val="000000"/>
          <w:sz w:val="24"/>
          <w:szCs w:val="24"/>
          <w:lang w:eastAsia="fr-FR"/>
        </w:rPr>
        <w:t>partir de l’opposition Masculin /Féminin,</w:t>
      </w:r>
      <w:r w:rsidR="00671BA6" w:rsidRPr="00550414">
        <w:rPr>
          <w:rFonts w:ascii="Times New Roman" w:eastAsia="Times New Roman" w:hAnsi="Times New Roman" w:cs="Times New Roman"/>
          <w:bCs/>
          <w:color w:val="000000"/>
          <w:sz w:val="24"/>
          <w:szCs w:val="24"/>
          <w:lang w:eastAsia="fr-FR"/>
        </w:rPr>
        <w:t xml:space="preserve"> </w:t>
      </w:r>
      <w:r w:rsidR="00A41AD6" w:rsidRPr="00550414">
        <w:rPr>
          <w:rFonts w:ascii="Times New Roman" w:eastAsia="Times New Roman" w:hAnsi="Times New Roman" w:cs="Times New Roman"/>
          <w:bCs/>
          <w:color w:val="000000"/>
          <w:sz w:val="24"/>
          <w:szCs w:val="24"/>
          <w:lang w:eastAsia="fr-FR"/>
        </w:rPr>
        <w:t>que nous avions évoqué</w:t>
      </w:r>
      <w:r w:rsidR="00550414" w:rsidRPr="00550414">
        <w:rPr>
          <w:rFonts w:ascii="Times New Roman" w:eastAsia="Times New Roman" w:hAnsi="Times New Roman" w:cs="Times New Roman"/>
          <w:bCs/>
          <w:color w:val="000000"/>
          <w:sz w:val="24"/>
          <w:szCs w:val="24"/>
          <w:lang w:eastAsia="fr-FR"/>
        </w:rPr>
        <w:t>e</w:t>
      </w:r>
      <w:r w:rsidR="00A41AD6" w:rsidRPr="00550414">
        <w:rPr>
          <w:rFonts w:ascii="Times New Roman" w:eastAsia="Times New Roman" w:hAnsi="Times New Roman" w:cs="Times New Roman"/>
          <w:bCs/>
          <w:color w:val="000000"/>
          <w:sz w:val="24"/>
          <w:szCs w:val="24"/>
          <w:lang w:eastAsia="fr-FR"/>
        </w:rPr>
        <w:t xml:space="preserve"> </w:t>
      </w:r>
      <w:r w:rsidR="00671BA6" w:rsidRPr="00550414">
        <w:rPr>
          <w:rFonts w:ascii="Times New Roman" w:eastAsia="Times New Roman" w:hAnsi="Times New Roman" w:cs="Times New Roman"/>
          <w:bCs/>
          <w:color w:val="000000"/>
          <w:sz w:val="24"/>
          <w:szCs w:val="24"/>
          <w:lang w:eastAsia="fr-FR"/>
        </w:rPr>
        <w:t>précédemment,</w:t>
      </w:r>
      <w:r w:rsidR="00550414" w:rsidRPr="00550414">
        <w:rPr>
          <w:rFonts w:ascii="Times New Roman" w:eastAsia="Times New Roman" w:hAnsi="Times New Roman" w:cs="Times New Roman"/>
          <w:bCs/>
          <w:color w:val="000000"/>
          <w:sz w:val="24"/>
          <w:szCs w:val="24"/>
          <w:lang w:eastAsia="fr-FR"/>
        </w:rPr>
        <w:t xml:space="preserve"> nous pouvons avoir un carré sémiotique</w:t>
      </w:r>
      <w:r w:rsidR="00EE166D" w:rsidRPr="00550414">
        <w:rPr>
          <w:rFonts w:ascii="Times New Roman" w:eastAsia="Times New Roman" w:hAnsi="Times New Roman" w:cs="Times New Roman"/>
          <w:bCs/>
          <w:color w:val="000000"/>
          <w:sz w:val="24"/>
          <w:szCs w:val="24"/>
          <w:lang w:eastAsia="fr-FR"/>
        </w:rPr>
        <w:t xml:space="preserve"> conçu</w:t>
      </w:r>
      <w:r w:rsidR="00671BA6" w:rsidRPr="00550414">
        <w:rPr>
          <w:rFonts w:ascii="Times New Roman" w:eastAsia="Times New Roman" w:hAnsi="Times New Roman" w:cs="Times New Roman"/>
          <w:bCs/>
          <w:color w:val="000000"/>
          <w:sz w:val="24"/>
          <w:szCs w:val="24"/>
          <w:lang w:eastAsia="fr-FR"/>
        </w:rPr>
        <w:t xml:space="preserve"> par le sémioticien Louis H</w:t>
      </w:r>
      <w:r w:rsidR="00EE166D" w:rsidRPr="00550414">
        <w:rPr>
          <w:rFonts w:ascii="Times New Roman" w:eastAsia="Times New Roman" w:hAnsi="Times New Roman" w:cs="Times New Roman"/>
          <w:bCs/>
          <w:color w:val="000000"/>
          <w:sz w:val="24"/>
          <w:szCs w:val="24"/>
          <w:lang w:eastAsia="fr-FR"/>
        </w:rPr>
        <w:t>ebert</w:t>
      </w:r>
      <w:r w:rsidR="00EE166D" w:rsidRPr="00550414">
        <w:rPr>
          <w:rStyle w:val="Appelnotedebasdep"/>
          <w:rFonts w:ascii="Times New Roman" w:eastAsia="Times New Roman" w:hAnsi="Times New Roman" w:cs="Times New Roman"/>
          <w:bCs/>
          <w:color w:val="000000"/>
          <w:sz w:val="24"/>
          <w:szCs w:val="24"/>
          <w:lang w:eastAsia="fr-FR"/>
        </w:rPr>
        <w:footnoteReference w:id="3"/>
      </w:r>
      <w:r w:rsidR="00550414" w:rsidRPr="00550414">
        <w:rPr>
          <w:rFonts w:ascii="Times New Roman" w:eastAsia="Times New Roman" w:hAnsi="Times New Roman" w:cs="Times New Roman"/>
          <w:bCs/>
          <w:color w:val="000000"/>
          <w:sz w:val="24"/>
          <w:szCs w:val="24"/>
          <w:lang w:eastAsia="fr-FR"/>
        </w:rPr>
        <w:t>.</w:t>
      </w:r>
    </w:p>
    <w:p w:rsidR="00051ABD" w:rsidRPr="00550414" w:rsidRDefault="00051ABD" w:rsidP="00051ABD">
      <w:pPr>
        <w:spacing w:after="0" w:afterAutospacing="1" w:line="360" w:lineRule="auto"/>
        <w:jc w:val="both"/>
        <w:outlineLvl w:val="1"/>
        <w:rPr>
          <w:rFonts w:ascii="Times New Roman" w:eastAsia="Times New Roman" w:hAnsi="Times New Roman" w:cs="Times New Roman"/>
          <w:b/>
          <w:bCs/>
          <w:color w:val="000000"/>
          <w:sz w:val="24"/>
          <w:szCs w:val="24"/>
          <w:lang w:eastAsia="fr-FR"/>
        </w:rPr>
      </w:pPr>
      <w:r w:rsidRPr="00550414">
        <w:rPr>
          <w:rFonts w:ascii="Times New Roman" w:eastAsia="Times New Roman" w:hAnsi="Times New Roman" w:cs="Times New Roman"/>
          <w:b/>
          <w:bCs/>
          <w:color w:val="000000"/>
          <w:sz w:val="24"/>
          <w:szCs w:val="24"/>
          <w:lang w:eastAsia="fr-FR"/>
        </w:rPr>
        <w:t>Exemple de carré sémiotique</w:t>
      </w:r>
      <w:r w:rsidR="00550414" w:rsidRPr="00550414">
        <w:rPr>
          <w:rFonts w:ascii="Times New Roman" w:eastAsia="Times New Roman" w:hAnsi="Times New Roman" w:cs="Times New Roman"/>
          <w:b/>
          <w:bCs/>
          <w:color w:val="000000"/>
          <w:sz w:val="24"/>
          <w:szCs w:val="24"/>
          <w:lang w:eastAsia="fr-FR"/>
        </w:rPr>
        <w:t xml:space="preserve"> </w:t>
      </w:r>
    </w:p>
    <w:tbl>
      <w:tblPr>
        <w:tblW w:w="0" w:type="auto"/>
        <w:tblCellSpacing w:w="15" w:type="dxa"/>
        <w:tblCellMar>
          <w:top w:w="235" w:type="dxa"/>
          <w:left w:w="235" w:type="dxa"/>
          <w:bottom w:w="235" w:type="dxa"/>
          <w:right w:w="235" w:type="dxa"/>
        </w:tblCellMar>
        <w:tblLook w:val="04A0"/>
      </w:tblPr>
      <w:tblGrid>
        <w:gridCol w:w="1715"/>
        <w:gridCol w:w="322"/>
        <w:gridCol w:w="2811"/>
        <w:gridCol w:w="321"/>
        <w:gridCol w:w="2661"/>
      </w:tblGrid>
      <w:tr w:rsidR="00051ABD"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Masculin + Féminin</w:t>
            </w:r>
            <w:r w:rsidRPr="00550414">
              <w:rPr>
                <w:rFonts w:ascii="Times New Roman" w:eastAsia="Times New Roman" w:hAnsi="Times New Roman" w:cs="Times New Roman"/>
                <w:color w:val="000000"/>
                <w:sz w:val="24"/>
                <w:szCs w:val="24"/>
                <w:lang w:eastAsia="fr-FR"/>
              </w:rPr>
              <w:br/>
              <w:t>« androgyne »</w:t>
            </w:r>
            <w:r w:rsidRPr="00550414">
              <w:rPr>
                <w:rFonts w:ascii="Times New Roman" w:eastAsia="Times New Roman" w:hAnsi="Times New Roman" w:cs="Times New Roman"/>
                <w:color w:val="000000"/>
                <w:sz w:val="24"/>
                <w:szCs w:val="24"/>
                <w:lang w:eastAsia="fr-FR"/>
              </w:rPr>
              <w:br/>
              <w:t>« hermaphrodite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r>
      <w:tr w:rsidR="00051ABD"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gridSpan w:val="3"/>
            <w:vMerge w:val="restart"/>
            <w:tcBorders>
              <w:top w:val="nil"/>
              <w:left w:val="nil"/>
              <w:bottom w:val="nil"/>
              <w:right w:val="nil"/>
            </w:tcBorders>
            <w:tcMar>
              <w:top w:w="78" w:type="dxa"/>
              <w:left w:w="78" w:type="dxa"/>
              <w:bottom w:w="78" w:type="dxa"/>
              <w:right w:w="78" w:type="dxa"/>
            </w:tcMar>
            <w:hideMark/>
          </w:tcPr>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CellMar>
                <w:top w:w="157" w:type="dxa"/>
                <w:left w:w="157" w:type="dxa"/>
                <w:bottom w:w="157" w:type="dxa"/>
                <w:right w:w="157" w:type="dxa"/>
              </w:tblCellMar>
              <w:tblLook w:val="04A0"/>
            </w:tblPr>
            <w:tblGrid>
              <w:gridCol w:w="1419"/>
              <w:gridCol w:w="377"/>
              <w:gridCol w:w="1472"/>
            </w:tblGrid>
            <w:tr w:rsidR="00051ABD" w:rsidRPr="00550414" w:rsidTr="00FF6638">
              <w:trPr>
                <w:tblCellSpacing w:w="15" w:type="dxa"/>
                <w:jc w:val="center"/>
              </w:trPr>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Masculin</w:t>
                  </w:r>
                  <w:r w:rsidRPr="00550414">
                    <w:rPr>
                      <w:rFonts w:ascii="Times New Roman" w:eastAsia="Times New Roman" w:hAnsi="Times New Roman" w:cs="Times New Roman"/>
                      <w:color w:val="000000"/>
                      <w:sz w:val="24"/>
                      <w:szCs w:val="24"/>
                      <w:lang w:eastAsia="fr-FR"/>
                    </w:rPr>
                    <w:t> </w:t>
                  </w:r>
                  <w:r w:rsidRPr="00550414">
                    <w:rPr>
                      <w:rFonts w:ascii="Times New Roman" w:eastAsia="Times New Roman" w:hAnsi="Times New Roman" w:cs="Times New Roman"/>
                      <w:color w:val="000000"/>
                      <w:sz w:val="24"/>
                      <w:szCs w:val="24"/>
                      <w:lang w:eastAsia="fr-FR"/>
                    </w:rPr>
                    <w:br/>
                    <w:t>« homme »</w:t>
                  </w:r>
                </w:p>
              </w:tc>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Féminin</w:t>
                  </w:r>
                  <w:r w:rsidRPr="00550414">
                    <w:rPr>
                      <w:rFonts w:ascii="Times New Roman" w:eastAsia="Times New Roman" w:hAnsi="Times New Roman" w:cs="Times New Roman"/>
                      <w:color w:val="000000"/>
                      <w:sz w:val="24"/>
                      <w:szCs w:val="24"/>
                      <w:lang w:eastAsia="fr-FR"/>
                    </w:rPr>
                    <w:br/>
                    <w:t>« femme »</w:t>
                  </w:r>
                </w:p>
              </w:tc>
            </w:tr>
            <w:tr w:rsidR="00051ABD" w:rsidRPr="00550414" w:rsidTr="00FF6638">
              <w:trPr>
                <w:tblCellSpacing w:w="15" w:type="dxa"/>
                <w:jc w:val="center"/>
              </w:trPr>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9?</w:t>
                  </w:r>
                </w:p>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10?</w:t>
                  </w:r>
                </w:p>
              </w:tc>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r>
            <w:tr w:rsidR="00051ABD" w:rsidRPr="00550414" w:rsidTr="00FF6638">
              <w:trPr>
                <w:tblCellSpacing w:w="15" w:type="dxa"/>
                <w:jc w:val="center"/>
              </w:trPr>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Non-féminin</w:t>
                  </w:r>
                  <w:r w:rsidRPr="00550414">
                    <w:rPr>
                      <w:rFonts w:ascii="Times New Roman" w:eastAsia="Times New Roman" w:hAnsi="Times New Roman" w:cs="Times New Roman"/>
                      <w:color w:val="000000"/>
                      <w:sz w:val="24"/>
                      <w:szCs w:val="24"/>
                      <w:lang w:eastAsia="fr-FR"/>
                    </w:rPr>
                    <w:br/>
                    <w:t>« hommasse »</w:t>
                  </w:r>
                  <w:r w:rsidRPr="00550414">
                    <w:rPr>
                      <w:rFonts w:ascii="Times New Roman" w:eastAsia="Times New Roman" w:hAnsi="Times New Roman" w:cs="Times New Roman"/>
                      <w:color w:val="000000"/>
                      <w:sz w:val="24"/>
                      <w:szCs w:val="24"/>
                      <w:lang w:eastAsia="fr-FR"/>
                    </w:rPr>
                    <w:br/>
                    <w:t>« </w:t>
                  </w:r>
                  <w:proofErr w:type="spellStart"/>
                  <w:r w:rsidRPr="00550414">
                    <w:rPr>
                      <w:rFonts w:ascii="Times New Roman" w:eastAsia="Times New Roman" w:hAnsi="Times New Roman" w:cs="Times New Roman"/>
                      <w:color w:val="000000"/>
                      <w:sz w:val="24"/>
                      <w:szCs w:val="24"/>
                      <w:lang w:eastAsia="fr-FR"/>
                    </w:rPr>
                    <w:t>macha</w:t>
                  </w:r>
                  <w:proofErr w:type="spellEnd"/>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0" w:type="dxa"/>
                    <w:left w:w="0" w:type="dxa"/>
                    <w:bottom w:w="0" w:type="dxa"/>
                    <w:right w:w="0"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Non-masculin</w:t>
                  </w:r>
                  <w:r w:rsidRPr="00550414">
                    <w:rPr>
                      <w:rFonts w:ascii="Times New Roman" w:eastAsia="Times New Roman" w:hAnsi="Times New Roman" w:cs="Times New Roman"/>
                      <w:color w:val="000000"/>
                      <w:sz w:val="24"/>
                      <w:szCs w:val="24"/>
                      <w:lang w:eastAsia="fr-FR"/>
                    </w:rPr>
                    <w:br/>
                    <w:t>« efféminé »</w:t>
                  </w:r>
                </w:p>
              </w:tc>
            </w:tr>
          </w:tbl>
          <w:p w:rsidR="00051ABD" w:rsidRPr="00550414" w:rsidRDefault="00051ABD" w:rsidP="00FF6638">
            <w:pPr>
              <w:spacing w:after="0" w:line="240" w:lineRule="auto"/>
              <w:jc w:val="center"/>
              <w:rPr>
                <w:rFonts w:ascii="Times New Roman" w:eastAsia="Times New Roman" w:hAnsi="Times New Roman" w:cs="Times New Roman"/>
                <w:sz w:val="24"/>
                <w:szCs w:val="24"/>
                <w:lang w:eastAsia="fr-FR"/>
              </w:rPr>
            </w:pP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r>
      <w:tr w:rsidR="00051ABD"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Masculin + </w:t>
            </w:r>
            <w:r w:rsidRPr="00550414">
              <w:rPr>
                <w:rFonts w:ascii="Times New Roman" w:eastAsia="Times New Roman" w:hAnsi="Times New Roman" w:cs="Times New Roman"/>
                <w:b/>
                <w:bCs/>
                <w:color w:val="000000"/>
                <w:sz w:val="24"/>
                <w:szCs w:val="24"/>
                <w:lang w:eastAsia="fr-FR"/>
              </w:rPr>
              <w:br/>
              <w:t>Non-féminin</w:t>
            </w:r>
            <w:r w:rsidRPr="00550414">
              <w:rPr>
                <w:rFonts w:ascii="Times New Roman" w:eastAsia="Times New Roman" w:hAnsi="Times New Roman" w:cs="Times New Roman"/>
                <w:color w:val="000000"/>
                <w:sz w:val="24"/>
                <w:szCs w:val="24"/>
                <w:lang w:eastAsia="fr-FR"/>
              </w:rPr>
              <w:br/>
              <w:t>« vrai homme »</w:t>
            </w:r>
            <w:r w:rsidRPr="00550414">
              <w:rPr>
                <w:rFonts w:ascii="Times New Roman" w:eastAsia="Times New Roman" w:hAnsi="Times New Roman" w:cs="Times New Roman"/>
                <w:color w:val="000000"/>
                <w:sz w:val="24"/>
                <w:szCs w:val="24"/>
                <w:lang w:eastAsia="fr-FR"/>
              </w:rPr>
              <w:br/>
              <w:t>« macho »</w:t>
            </w:r>
          </w:p>
        </w:tc>
        <w:tc>
          <w:tcPr>
            <w:tcW w:w="0" w:type="auto"/>
            <w:gridSpan w:val="3"/>
            <w:vMerge/>
            <w:tcBorders>
              <w:top w:val="nil"/>
              <w:left w:val="nil"/>
              <w:bottom w:val="nil"/>
              <w:right w:val="nil"/>
            </w:tcBorders>
            <w:tcMar>
              <w:top w:w="0" w:type="dxa"/>
              <w:left w:w="0" w:type="dxa"/>
              <w:bottom w:w="0" w:type="dxa"/>
              <w:right w:w="0" w:type="dxa"/>
            </w:tcMar>
            <w:vAlign w:val="center"/>
            <w:hideMark/>
          </w:tcPr>
          <w:p w:rsidR="00051ABD" w:rsidRPr="00550414" w:rsidRDefault="00051ABD" w:rsidP="00FF6638">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Féminin +</w:t>
            </w:r>
            <w:r w:rsidRPr="00550414">
              <w:rPr>
                <w:rFonts w:ascii="Times New Roman" w:eastAsia="Times New Roman" w:hAnsi="Times New Roman" w:cs="Times New Roman"/>
                <w:b/>
                <w:bCs/>
                <w:color w:val="000000"/>
                <w:sz w:val="24"/>
                <w:szCs w:val="24"/>
                <w:lang w:eastAsia="fr-FR"/>
              </w:rPr>
              <w:br/>
              <w:t>Non-masculin</w:t>
            </w:r>
            <w:r w:rsidRPr="00550414">
              <w:rPr>
                <w:rFonts w:ascii="Times New Roman" w:eastAsia="Times New Roman" w:hAnsi="Times New Roman" w:cs="Times New Roman"/>
                <w:color w:val="000000"/>
                <w:sz w:val="24"/>
                <w:szCs w:val="24"/>
                <w:lang w:eastAsia="fr-FR"/>
              </w:rPr>
              <w:t> </w:t>
            </w:r>
            <w:r w:rsidRPr="00550414">
              <w:rPr>
                <w:rFonts w:ascii="Times New Roman" w:eastAsia="Times New Roman" w:hAnsi="Times New Roman" w:cs="Times New Roman"/>
                <w:color w:val="000000"/>
                <w:sz w:val="24"/>
                <w:szCs w:val="24"/>
                <w:lang w:eastAsia="fr-FR"/>
              </w:rPr>
              <w:br/>
              <w:t>« femme ultra-féminine »</w:t>
            </w:r>
            <w:r w:rsidRPr="00550414">
              <w:rPr>
                <w:rFonts w:ascii="Times New Roman" w:eastAsia="Times New Roman" w:hAnsi="Times New Roman" w:cs="Times New Roman"/>
                <w:color w:val="000000"/>
                <w:sz w:val="24"/>
                <w:szCs w:val="24"/>
                <w:lang w:eastAsia="fr-FR"/>
              </w:rPr>
              <w:br/>
              <w:t>« vamp? »</w:t>
            </w:r>
          </w:p>
        </w:tc>
      </w:tr>
      <w:tr w:rsidR="00051ABD"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gridSpan w:val="3"/>
            <w:vMerge/>
            <w:tcBorders>
              <w:top w:val="nil"/>
              <w:left w:val="nil"/>
              <w:bottom w:val="nil"/>
              <w:right w:val="nil"/>
            </w:tcBorders>
            <w:tcMar>
              <w:top w:w="0" w:type="dxa"/>
              <w:left w:w="0" w:type="dxa"/>
              <w:bottom w:w="0" w:type="dxa"/>
              <w:right w:w="0" w:type="dxa"/>
            </w:tcMar>
            <w:vAlign w:val="center"/>
            <w:hideMark/>
          </w:tcPr>
          <w:p w:rsidR="00051ABD" w:rsidRPr="00550414" w:rsidRDefault="00051ABD" w:rsidP="00FF6638">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r>
      <w:tr w:rsidR="00CE1604"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CE1604" w:rsidRPr="00550414" w:rsidRDefault="00CE1604" w:rsidP="00FF6638">
            <w:pPr>
              <w:spacing w:after="0" w:line="240" w:lineRule="auto"/>
              <w:jc w:val="center"/>
              <w:rPr>
                <w:rFonts w:ascii="Times New Roman" w:eastAsia="Times New Roman" w:hAnsi="Times New Roman" w:cs="Times New Roman"/>
                <w:color w:val="000000"/>
                <w:sz w:val="24"/>
                <w:szCs w:val="24"/>
                <w:lang w:eastAsia="fr-FR"/>
              </w:rPr>
            </w:pPr>
          </w:p>
        </w:tc>
        <w:tc>
          <w:tcPr>
            <w:tcW w:w="0" w:type="auto"/>
            <w:gridSpan w:val="3"/>
            <w:tcBorders>
              <w:top w:val="nil"/>
              <w:left w:val="nil"/>
              <w:bottom w:val="nil"/>
              <w:right w:val="nil"/>
            </w:tcBorders>
            <w:tcMar>
              <w:top w:w="0" w:type="dxa"/>
              <w:left w:w="0" w:type="dxa"/>
              <w:bottom w:w="0" w:type="dxa"/>
              <w:right w:w="0" w:type="dxa"/>
            </w:tcMar>
            <w:vAlign w:val="center"/>
            <w:hideMark/>
          </w:tcPr>
          <w:p w:rsidR="00CE1604" w:rsidRPr="00550414" w:rsidRDefault="00CE1604" w:rsidP="00FF6638">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tcMar>
              <w:top w:w="78" w:type="dxa"/>
              <w:left w:w="78" w:type="dxa"/>
              <w:bottom w:w="78" w:type="dxa"/>
              <w:right w:w="78" w:type="dxa"/>
            </w:tcMar>
            <w:hideMark/>
          </w:tcPr>
          <w:p w:rsidR="00CE1604" w:rsidRPr="00550414" w:rsidRDefault="00CE1604" w:rsidP="00FF6638">
            <w:pPr>
              <w:spacing w:after="0" w:line="240" w:lineRule="auto"/>
              <w:jc w:val="center"/>
              <w:rPr>
                <w:rFonts w:ascii="Times New Roman" w:eastAsia="Times New Roman" w:hAnsi="Times New Roman" w:cs="Times New Roman"/>
                <w:color w:val="000000"/>
                <w:sz w:val="24"/>
                <w:szCs w:val="24"/>
                <w:lang w:eastAsia="fr-FR"/>
              </w:rPr>
            </w:pPr>
          </w:p>
        </w:tc>
      </w:tr>
      <w:tr w:rsidR="00051ABD" w:rsidRPr="00550414" w:rsidTr="00FF6638">
        <w:trPr>
          <w:tblCellSpacing w:w="15" w:type="dxa"/>
        </w:trPr>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bCs/>
                <w:color w:val="000000"/>
                <w:sz w:val="24"/>
                <w:szCs w:val="24"/>
                <w:lang w:eastAsia="fr-FR"/>
              </w:rPr>
              <w:t>Non-féminin</w:t>
            </w:r>
            <w:r w:rsidRPr="00550414">
              <w:rPr>
                <w:rFonts w:ascii="Times New Roman" w:eastAsia="Times New Roman" w:hAnsi="Times New Roman" w:cs="Times New Roman"/>
                <w:b/>
                <w:bCs/>
                <w:color w:val="000000"/>
                <w:sz w:val="24"/>
                <w:szCs w:val="24"/>
                <w:lang w:eastAsia="fr-FR"/>
              </w:rPr>
              <w:br/>
              <w:t>+ Non-masculin</w:t>
            </w:r>
            <w:r w:rsidRPr="00550414">
              <w:rPr>
                <w:rFonts w:ascii="Times New Roman" w:eastAsia="Times New Roman" w:hAnsi="Times New Roman" w:cs="Times New Roman"/>
                <w:color w:val="000000"/>
                <w:sz w:val="24"/>
                <w:szCs w:val="24"/>
                <w:lang w:eastAsia="fr-FR"/>
              </w:rPr>
              <w:br/>
              <w:t>« ange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c>
          <w:tcPr>
            <w:tcW w:w="0" w:type="auto"/>
            <w:tcBorders>
              <w:top w:val="nil"/>
              <w:left w:val="nil"/>
              <w:bottom w:val="nil"/>
              <w:right w:val="nil"/>
            </w:tcBorders>
            <w:tcMar>
              <w:top w:w="78" w:type="dxa"/>
              <w:left w:w="78" w:type="dxa"/>
              <w:bottom w:w="78" w:type="dxa"/>
              <w:right w:w="78" w:type="dxa"/>
            </w:tcMar>
            <w:hideMark/>
          </w:tcPr>
          <w:p w:rsidR="00051ABD" w:rsidRPr="00550414" w:rsidRDefault="00051ABD" w:rsidP="00FF6638">
            <w:pPr>
              <w:spacing w:after="0" w:line="240" w:lineRule="auto"/>
              <w:jc w:val="cente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 </w:t>
            </w:r>
          </w:p>
        </w:tc>
      </w:tr>
    </w:tbl>
    <w:p w:rsidR="00051ABD" w:rsidRPr="00550414" w:rsidRDefault="00051ABD" w:rsidP="007519FC">
      <w:pPr>
        <w:spacing w:after="0" w:afterAutospacing="1" w:line="360" w:lineRule="auto"/>
        <w:jc w:val="both"/>
        <w:outlineLvl w:val="1"/>
        <w:rPr>
          <w:rFonts w:ascii="Times New Roman" w:eastAsia="Times New Roman" w:hAnsi="Times New Roman" w:cs="Times New Roman"/>
          <w:b/>
          <w:bCs/>
          <w:color w:val="000000"/>
          <w:sz w:val="24"/>
          <w:szCs w:val="24"/>
          <w:lang w:eastAsia="fr-FR"/>
        </w:rPr>
      </w:pPr>
    </w:p>
    <w:p w:rsidR="009B28E0" w:rsidRPr="00550414" w:rsidRDefault="009B28E0" w:rsidP="009B28E0">
      <w:pPr>
        <w:pStyle w:val="NormalWeb"/>
      </w:pPr>
    </w:p>
    <w:p w:rsidR="00671BA6" w:rsidRPr="00550414" w:rsidRDefault="00070399" w:rsidP="009B28E0">
      <w:pPr>
        <w:pStyle w:val="NormalWeb"/>
        <w:rPr>
          <w:b/>
        </w:rPr>
      </w:pPr>
      <w:r w:rsidRPr="00550414">
        <w:rPr>
          <w:b/>
        </w:rPr>
        <w:t>III.L’isotopie </w:t>
      </w:r>
    </w:p>
    <w:p w:rsidR="0039071F" w:rsidRPr="00550414" w:rsidRDefault="00C80133" w:rsidP="00626595">
      <w:pPr>
        <w:pStyle w:val="NormalWeb"/>
        <w:spacing w:line="480" w:lineRule="auto"/>
        <w:jc w:val="both"/>
      </w:pPr>
      <w:r w:rsidRPr="00550414">
        <w:rPr>
          <w:b/>
        </w:rPr>
        <w:tab/>
      </w:r>
      <w:r w:rsidR="00266D0D" w:rsidRPr="00550414">
        <w:t>Le c</w:t>
      </w:r>
      <w:r w:rsidRPr="00550414">
        <w:t>on</w:t>
      </w:r>
      <w:r w:rsidR="00266D0D" w:rsidRPr="00550414">
        <w:t>cept d’isotopie proposé par Greimas</w:t>
      </w:r>
      <w:r w:rsidR="00550414" w:rsidRPr="00550414">
        <w:t xml:space="preserve"> dans son</w:t>
      </w:r>
      <w:r w:rsidR="000F5579" w:rsidRPr="00550414">
        <w:t xml:space="preserve"> ouvrage</w:t>
      </w:r>
      <w:r w:rsidR="00BB5423" w:rsidRPr="00550414">
        <w:t xml:space="preserve"> </w:t>
      </w:r>
      <w:r w:rsidR="00BB5423" w:rsidRPr="00550414">
        <w:rPr>
          <w:i/>
        </w:rPr>
        <w:t>la sémantique</w:t>
      </w:r>
      <w:r w:rsidR="000F5579" w:rsidRPr="00550414">
        <w:t xml:space="preserve"> </w:t>
      </w:r>
      <w:r w:rsidR="000F5579" w:rsidRPr="00550414">
        <w:rPr>
          <w:i/>
        </w:rPr>
        <w:t>structurale</w:t>
      </w:r>
      <w:r w:rsidR="000F5579" w:rsidRPr="00550414">
        <w:rPr>
          <w:rStyle w:val="Appelnotedebasdep"/>
        </w:rPr>
        <w:footnoteReference w:id="4"/>
      </w:r>
      <w:r w:rsidR="000F5579" w:rsidRPr="00550414">
        <w:rPr>
          <w:i/>
        </w:rPr>
        <w:t>,</w:t>
      </w:r>
      <w:r w:rsidR="002D4E3D" w:rsidRPr="00550414">
        <w:rPr>
          <w:i/>
        </w:rPr>
        <w:t xml:space="preserve"> </w:t>
      </w:r>
      <w:r w:rsidRPr="00550414">
        <w:t>ser</w:t>
      </w:r>
      <w:r w:rsidR="00E16424" w:rsidRPr="00550414">
        <w:t>t</w:t>
      </w:r>
      <w:r w:rsidRPr="00550414">
        <w:t xml:space="preserve"> à clarifier</w:t>
      </w:r>
      <w:r w:rsidR="00BB5423" w:rsidRPr="00550414">
        <w:t xml:space="preserve"> et expliquer</w:t>
      </w:r>
      <w:r w:rsidRPr="00550414">
        <w:t xml:space="preserve"> l’unité d’un texte;</w:t>
      </w:r>
      <w:r w:rsidR="00550414">
        <w:t xml:space="preserve"> </w:t>
      </w:r>
      <w:r w:rsidRPr="00550414">
        <w:t xml:space="preserve">il peut </w:t>
      </w:r>
      <w:r w:rsidR="0039071F" w:rsidRPr="00550414">
        <w:t>être</w:t>
      </w:r>
      <w:r w:rsidRPr="00550414">
        <w:t xml:space="preserve"> défini comme </w:t>
      </w:r>
      <w:r w:rsidR="0039071F" w:rsidRPr="00550414">
        <w:t>étant</w:t>
      </w:r>
      <w:r w:rsidR="00BB5423" w:rsidRPr="00550414">
        <w:t xml:space="preserve"> la répétition</w:t>
      </w:r>
      <w:r w:rsidRPr="00550414">
        <w:t xml:space="preserve"> d’un </w:t>
      </w:r>
      <w:r w:rsidR="0039071F" w:rsidRPr="00550414">
        <w:t>sème</w:t>
      </w:r>
      <w:r w:rsidRPr="00550414">
        <w:t xml:space="preserve"> dans un text</w:t>
      </w:r>
      <w:r w:rsidR="0039071F" w:rsidRPr="00550414">
        <w:t xml:space="preserve">e donné. François </w:t>
      </w:r>
      <w:proofErr w:type="spellStart"/>
      <w:r w:rsidR="0039071F" w:rsidRPr="00550414">
        <w:t>Rastier</w:t>
      </w:r>
      <w:proofErr w:type="spellEnd"/>
      <w:r w:rsidR="0039071F" w:rsidRPr="00550414">
        <w:t xml:space="preserve"> insistant sur l’idée de « cohésion textuelle »</w:t>
      </w:r>
      <w:r w:rsidRPr="00550414">
        <w:t xml:space="preserve"> </w:t>
      </w:r>
      <w:r w:rsidR="0039071F" w:rsidRPr="00550414">
        <w:t>à laquelle contribue le disc</w:t>
      </w:r>
      <w:r w:rsidR="002D4E3D" w:rsidRPr="00550414">
        <w:t xml:space="preserve">ours isotopique, soutient « Le </w:t>
      </w:r>
      <w:r w:rsidR="0039071F" w:rsidRPr="00550414">
        <w:t xml:space="preserve">concept  d'isotopie permet  précisément  de  rendre  compte  d'aspects essentiels  de  la  cohésion  textuelle,  dans  la  </w:t>
      </w:r>
      <w:r w:rsidR="0039071F" w:rsidRPr="00550414">
        <w:lastRenderedPageBreak/>
        <w:t>mesure  où  il  n'est pas  directement  dépendant</w:t>
      </w:r>
      <w:r w:rsidR="00626595">
        <w:t xml:space="preserve">  des  structures  syntaxiques. Il </w:t>
      </w:r>
      <w:r w:rsidR="0039071F" w:rsidRPr="00550414">
        <w:t>est  donc  indifférent  à  la  prétendue  limite  de  la  phrase et  l'on  peut  définir  des  isotopies  aux  paliers  du  syntagme(y  compris  du  mot),  de  l'énoncé  et  du  texte »</w:t>
      </w:r>
      <w:r w:rsidR="004671DE">
        <w:rPr>
          <w:rStyle w:val="Appelnotedebasdep"/>
        </w:rPr>
        <w:footnoteReference w:id="5"/>
      </w:r>
      <w:r w:rsidR="004671DE">
        <w:t> .</w:t>
      </w:r>
    </w:p>
    <w:p w:rsidR="00E62F4B" w:rsidRPr="00550414" w:rsidRDefault="00E62F4B" w:rsidP="00E62F4B">
      <w:pPr>
        <w:pStyle w:val="NormalWeb"/>
        <w:spacing w:line="360" w:lineRule="auto"/>
        <w:jc w:val="both"/>
      </w:pPr>
      <w:r w:rsidRPr="00550414">
        <w:rPr>
          <w:b/>
        </w:rPr>
        <w:tab/>
      </w:r>
      <w:r w:rsidRPr="00550414">
        <w:t>L’auteur</w:t>
      </w:r>
      <w:r w:rsidR="004671DE">
        <w:t xml:space="preserve">, </w:t>
      </w:r>
      <w:proofErr w:type="spellStart"/>
      <w:r w:rsidR="004671DE">
        <w:t>F.Rastier</w:t>
      </w:r>
      <w:proofErr w:type="spellEnd"/>
      <w:r w:rsidR="004671DE">
        <w:t>,</w:t>
      </w:r>
      <w:r w:rsidRPr="00550414">
        <w:t xml:space="preserve"> propose la définition suivante : « Une  isotopie  est  définie  par  ta  récurrence  d'un  même trait  sémantique;  et  le  concept  d'isotopie  ne  peut  être isolé  de  ta  théorie  structurale  qui  l'a  produit »</w:t>
      </w:r>
      <w:r w:rsidR="002D4E3D" w:rsidRPr="00550414">
        <w:rPr>
          <w:rStyle w:val="Appelnotedebasdep"/>
        </w:rPr>
        <w:footnoteReference w:id="6"/>
      </w:r>
      <w:r w:rsidR="004671DE">
        <w:t xml:space="preserve">. </w:t>
      </w:r>
      <w:r w:rsidRPr="00550414">
        <w:t xml:space="preserve">En partant de cette assertion, nous sommes e droit de dire que ce qui </w:t>
      </w:r>
      <w:r w:rsidR="000472F9" w:rsidRPr="00550414">
        <w:t>caractérise</w:t>
      </w:r>
      <w:r w:rsidRPr="00550414">
        <w:t xml:space="preserve"> une isotopie c’est la redondance des </w:t>
      </w:r>
      <w:r w:rsidR="000472F9" w:rsidRPr="00550414">
        <w:t>sèmes</w:t>
      </w:r>
      <w:r w:rsidRPr="00550414">
        <w:t>,</w:t>
      </w:r>
      <w:r w:rsidR="000472F9" w:rsidRPr="00550414">
        <w:t xml:space="preserve"> </w:t>
      </w:r>
      <w:r w:rsidRPr="00550414">
        <w:t xml:space="preserve">c'est-à-dire les petites </w:t>
      </w:r>
      <w:r w:rsidR="000472F9" w:rsidRPr="00550414">
        <w:t>unités</w:t>
      </w:r>
      <w:r w:rsidRPr="00550414">
        <w:t xml:space="preserve"> significatives dans un texte donné.</w:t>
      </w:r>
    </w:p>
    <w:p w:rsidR="000472F9" w:rsidRPr="00550414" w:rsidRDefault="00BA5B66" w:rsidP="00E62F4B">
      <w:pPr>
        <w:pStyle w:val="NormalWeb"/>
        <w:spacing w:line="360" w:lineRule="auto"/>
        <w:jc w:val="both"/>
      </w:pPr>
      <w:r w:rsidRPr="00550414">
        <w:tab/>
        <w:t xml:space="preserve">Afin d’illustrer son propos, </w:t>
      </w:r>
      <w:proofErr w:type="spellStart"/>
      <w:r w:rsidRPr="00550414">
        <w:t>F.Rastier</w:t>
      </w:r>
      <w:proofErr w:type="spellEnd"/>
      <w:r w:rsidRPr="00550414">
        <w:t>, s’est attelé à l’analyse des isotopies dans le poème</w:t>
      </w:r>
      <w:r w:rsidRPr="00550414">
        <w:rPr>
          <w:i/>
        </w:rPr>
        <w:t xml:space="preserve"> Salut</w:t>
      </w:r>
      <w:r w:rsidRPr="00550414">
        <w:t xml:space="preserve"> de </w:t>
      </w:r>
      <w:r w:rsidR="00AD76C5" w:rsidRPr="00550414">
        <w:t>Stéphane</w:t>
      </w:r>
      <w:r w:rsidRPr="00550414">
        <w:t xml:space="preserve"> Mallarmé :</w:t>
      </w:r>
    </w:p>
    <w:p w:rsidR="00AD76C5" w:rsidRPr="00550414" w:rsidRDefault="00AD76C5" w:rsidP="00AD76C5">
      <w:pPr>
        <w:pStyle w:val="Titre2"/>
        <w:rPr>
          <w:rFonts w:ascii="Times New Roman" w:hAnsi="Times New Roman" w:cs="Times New Roman"/>
          <w:bCs w:val="0"/>
          <w:sz w:val="24"/>
          <w:szCs w:val="24"/>
        </w:rPr>
      </w:pPr>
      <w:r w:rsidRPr="00550414">
        <w:rPr>
          <w:rFonts w:ascii="Times New Roman" w:hAnsi="Times New Roman" w:cs="Times New Roman"/>
          <w:bCs w:val="0"/>
          <w:sz w:val="24"/>
          <w:szCs w:val="24"/>
        </w:rPr>
        <w:t xml:space="preserve">          </w:t>
      </w:r>
      <w:r w:rsidRPr="00550414">
        <w:rPr>
          <w:rFonts w:ascii="Times New Roman" w:hAnsi="Times New Roman" w:cs="Times New Roman"/>
          <w:bCs w:val="0"/>
          <w:i w:val="0"/>
          <w:iCs w:val="0"/>
          <w:sz w:val="24"/>
          <w:szCs w:val="24"/>
        </w:rPr>
        <w:t>SALUT</w:t>
      </w:r>
      <w:r w:rsidRPr="00550414">
        <w:rPr>
          <w:rFonts w:ascii="Times New Roman" w:hAnsi="Times New Roman" w:cs="Times New Roman"/>
          <w:bCs w:val="0"/>
          <w:sz w:val="24"/>
          <w:szCs w:val="24"/>
        </w:rPr>
        <w:t xml:space="preserve">  </w:t>
      </w:r>
    </w:p>
    <w:p w:rsidR="00AD76C5" w:rsidRPr="00550414" w:rsidRDefault="00AD76C5" w:rsidP="00AD76C5">
      <w:pPr>
        <w:rPr>
          <w:rFonts w:ascii="Times New Roman" w:eastAsia="Calibri" w:hAnsi="Times New Roman" w:cs="Times New Roman"/>
          <w:sz w:val="24"/>
          <w:szCs w:val="24"/>
        </w:rPr>
      </w:pP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Rien, cette écume, vierge vers</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A ne désigner que la coupe;</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Telle loin se noie une troupe</w:t>
      </w:r>
    </w:p>
    <w:p w:rsidR="00AD76C5" w:rsidRPr="00550414" w:rsidRDefault="00AD76C5" w:rsidP="00AD76C5">
      <w:pPr>
        <w:rPr>
          <w:rFonts w:ascii="Times New Roman" w:hAnsi="Times New Roman" w:cs="Times New Roman"/>
          <w:i/>
          <w:iCs/>
          <w:sz w:val="24"/>
          <w:szCs w:val="24"/>
        </w:rPr>
      </w:pPr>
      <w:r w:rsidRPr="00550414">
        <w:rPr>
          <w:rFonts w:ascii="Times New Roman" w:eastAsia="Calibri" w:hAnsi="Times New Roman" w:cs="Times New Roman"/>
          <w:i/>
          <w:iCs/>
          <w:sz w:val="24"/>
          <w:szCs w:val="24"/>
        </w:rPr>
        <w:t>De sirènes mainte à l’envers.</w:t>
      </w:r>
    </w:p>
    <w:p w:rsidR="00AD76C5" w:rsidRPr="00550414" w:rsidRDefault="00AD76C5" w:rsidP="00AD76C5">
      <w:pPr>
        <w:rPr>
          <w:rFonts w:ascii="Times New Roman" w:hAnsi="Times New Roman" w:cs="Times New Roman"/>
          <w:i/>
          <w:iCs/>
          <w:sz w:val="24"/>
          <w:szCs w:val="24"/>
        </w:rPr>
      </w:pP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 xml:space="preserve">Nous naviguons, ô mes divers </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Amis, moi déjà sur la poupe</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Vous l’avant fastueux qui coupe</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Le flot de foudres et d’hivers;</w:t>
      </w:r>
    </w:p>
    <w:p w:rsidR="00AD76C5" w:rsidRPr="00550414" w:rsidRDefault="00AD76C5" w:rsidP="00AD76C5">
      <w:pPr>
        <w:rPr>
          <w:rFonts w:ascii="Times New Roman" w:eastAsia="Calibri" w:hAnsi="Times New Roman" w:cs="Times New Roman"/>
          <w:i/>
          <w:iCs/>
          <w:sz w:val="24"/>
          <w:szCs w:val="24"/>
        </w:rPr>
      </w:pP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Une ivresse belle m’engage</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Sans craindre même son tangage</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lastRenderedPageBreak/>
        <w:t>De porter debout ce salut</w:t>
      </w:r>
    </w:p>
    <w:p w:rsidR="00AD76C5" w:rsidRPr="00550414" w:rsidRDefault="00AD76C5" w:rsidP="00AD76C5">
      <w:pPr>
        <w:rPr>
          <w:rFonts w:ascii="Times New Roman" w:eastAsia="Calibri" w:hAnsi="Times New Roman" w:cs="Times New Roman"/>
          <w:i/>
          <w:iCs/>
          <w:sz w:val="24"/>
          <w:szCs w:val="24"/>
        </w:rPr>
      </w:pP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Solitude, récif, étoile</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A n’importe ce qui valut</w:t>
      </w:r>
    </w:p>
    <w:p w:rsidR="00AD76C5" w:rsidRPr="00550414" w:rsidRDefault="00AD76C5" w:rsidP="00AD76C5">
      <w:pPr>
        <w:rPr>
          <w:rFonts w:ascii="Times New Roman" w:eastAsia="Calibri" w:hAnsi="Times New Roman" w:cs="Times New Roman"/>
          <w:i/>
          <w:iCs/>
          <w:sz w:val="24"/>
          <w:szCs w:val="24"/>
        </w:rPr>
      </w:pPr>
      <w:r w:rsidRPr="00550414">
        <w:rPr>
          <w:rFonts w:ascii="Times New Roman" w:eastAsia="Calibri" w:hAnsi="Times New Roman" w:cs="Times New Roman"/>
          <w:i/>
          <w:iCs/>
          <w:sz w:val="24"/>
          <w:szCs w:val="24"/>
        </w:rPr>
        <w:t>Le blanc souci de notre toile.</w:t>
      </w:r>
    </w:p>
    <w:p w:rsidR="00AD76C5" w:rsidRDefault="006128E9" w:rsidP="00AD76C5">
      <w:pPr>
        <w:rPr>
          <w:rFonts w:ascii="Times New Roman" w:eastAsia="Calibri" w:hAnsi="Times New Roman" w:cs="Times New Roman"/>
          <w:b/>
          <w:sz w:val="24"/>
          <w:szCs w:val="24"/>
        </w:rPr>
      </w:pPr>
      <w:r w:rsidRPr="00550414">
        <w:rPr>
          <w:rFonts w:ascii="Times New Roman" w:eastAsia="Calibri" w:hAnsi="Times New Roman" w:cs="Times New Roman"/>
          <w:i/>
          <w:iCs/>
          <w:sz w:val="24"/>
          <w:szCs w:val="24"/>
        </w:rPr>
        <w:tab/>
      </w:r>
      <w:r w:rsidRPr="00550414">
        <w:rPr>
          <w:rFonts w:ascii="Times New Roman" w:eastAsia="Calibri" w:hAnsi="Times New Roman" w:cs="Times New Roman"/>
          <w:i/>
          <w:iCs/>
          <w:sz w:val="24"/>
          <w:szCs w:val="24"/>
        </w:rPr>
        <w:tab/>
      </w:r>
      <w:r w:rsidRPr="00550414">
        <w:rPr>
          <w:rFonts w:ascii="Times New Roman" w:eastAsia="Calibri" w:hAnsi="Times New Roman" w:cs="Times New Roman"/>
          <w:i/>
          <w:iCs/>
          <w:sz w:val="24"/>
          <w:szCs w:val="24"/>
        </w:rPr>
        <w:tab/>
      </w:r>
      <w:r w:rsidRPr="00550414">
        <w:rPr>
          <w:rFonts w:ascii="Times New Roman" w:eastAsia="Calibri" w:hAnsi="Times New Roman" w:cs="Times New Roman"/>
          <w:i/>
          <w:iCs/>
          <w:sz w:val="24"/>
          <w:szCs w:val="24"/>
        </w:rPr>
        <w:tab/>
      </w:r>
      <w:r w:rsidR="00AD76C5" w:rsidRPr="00550414">
        <w:rPr>
          <w:rFonts w:ascii="Times New Roman" w:eastAsia="Calibri" w:hAnsi="Times New Roman" w:cs="Times New Roman"/>
          <w:i/>
          <w:iCs/>
          <w:sz w:val="24"/>
          <w:szCs w:val="24"/>
        </w:rPr>
        <w:t xml:space="preserve"> </w:t>
      </w:r>
      <w:r w:rsidR="00AD76C5" w:rsidRPr="00550414">
        <w:rPr>
          <w:rFonts w:ascii="Times New Roman" w:eastAsia="Calibri" w:hAnsi="Times New Roman" w:cs="Times New Roman"/>
          <w:b/>
          <w:sz w:val="24"/>
          <w:szCs w:val="24"/>
        </w:rPr>
        <w:t>Stéphane</w:t>
      </w:r>
      <w:r w:rsidR="00262211" w:rsidRPr="00550414">
        <w:rPr>
          <w:rFonts w:ascii="Times New Roman" w:eastAsia="Calibri" w:hAnsi="Times New Roman" w:cs="Times New Roman"/>
          <w:b/>
          <w:sz w:val="24"/>
          <w:szCs w:val="24"/>
        </w:rPr>
        <w:t xml:space="preserve"> de Mallarmé,</w:t>
      </w:r>
      <w:r w:rsidRPr="00550414">
        <w:rPr>
          <w:rFonts w:ascii="Times New Roman" w:eastAsia="Calibri" w:hAnsi="Times New Roman" w:cs="Times New Roman"/>
          <w:b/>
          <w:sz w:val="24"/>
          <w:szCs w:val="24"/>
        </w:rPr>
        <w:t xml:space="preserve"> </w:t>
      </w:r>
      <w:r w:rsidR="00262211" w:rsidRPr="00550414">
        <w:rPr>
          <w:rFonts w:ascii="Times New Roman" w:eastAsia="Calibri" w:hAnsi="Times New Roman" w:cs="Times New Roman"/>
          <w:b/>
          <w:sz w:val="24"/>
          <w:szCs w:val="24"/>
        </w:rPr>
        <w:t>1887.</w:t>
      </w:r>
      <w:r w:rsidR="00AD76C5" w:rsidRPr="00550414">
        <w:rPr>
          <w:rFonts w:ascii="Times New Roman" w:eastAsia="Calibri" w:hAnsi="Times New Roman" w:cs="Times New Roman"/>
          <w:b/>
          <w:sz w:val="24"/>
          <w:szCs w:val="24"/>
        </w:rPr>
        <w:t xml:space="preserve"> </w:t>
      </w:r>
    </w:p>
    <w:p w:rsidR="003632CB" w:rsidRPr="00550414" w:rsidRDefault="003632CB" w:rsidP="00AD76C5">
      <w:pPr>
        <w:rPr>
          <w:rFonts w:ascii="Times New Roman" w:eastAsia="Calibri" w:hAnsi="Times New Roman" w:cs="Times New Roman"/>
          <w:b/>
          <w:sz w:val="24"/>
          <w:szCs w:val="24"/>
        </w:rPr>
      </w:pPr>
    </w:p>
    <w:p w:rsidR="00E16424" w:rsidRPr="00550414" w:rsidRDefault="00704572" w:rsidP="003632CB">
      <w:pPr>
        <w:spacing w:line="360" w:lineRule="auto"/>
        <w:jc w:val="both"/>
        <w:rPr>
          <w:rFonts w:ascii="Times New Roman" w:eastAsia="Calibri" w:hAnsi="Times New Roman" w:cs="Times New Roman"/>
          <w:sz w:val="24"/>
          <w:szCs w:val="24"/>
        </w:rPr>
      </w:pPr>
      <w:r w:rsidRPr="00550414">
        <w:rPr>
          <w:rFonts w:ascii="Times New Roman" w:eastAsia="Calibri" w:hAnsi="Times New Roman" w:cs="Times New Roman"/>
          <w:sz w:val="24"/>
          <w:szCs w:val="24"/>
        </w:rPr>
        <w:tab/>
      </w:r>
      <w:r w:rsidR="00E16424" w:rsidRPr="00550414">
        <w:rPr>
          <w:rFonts w:ascii="Times New Roman" w:eastAsia="Calibri" w:hAnsi="Times New Roman" w:cs="Times New Roman"/>
          <w:sz w:val="24"/>
          <w:szCs w:val="24"/>
        </w:rPr>
        <w:t xml:space="preserve">En procédant à l’analyse isotopique du </w:t>
      </w:r>
      <w:r w:rsidRPr="00550414">
        <w:rPr>
          <w:rFonts w:ascii="Times New Roman" w:eastAsia="Calibri" w:hAnsi="Times New Roman" w:cs="Times New Roman"/>
          <w:sz w:val="24"/>
          <w:szCs w:val="24"/>
        </w:rPr>
        <w:t>poème</w:t>
      </w:r>
      <w:r w:rsidR="00E16424" w:rsidRPr="00550414">
        <w:rPr>
          <w:rFonts w:ascii="Times New Roman" w:eastAsia="Calibri" w:hAnsi="Times New Roman" w:cs="Times New Roman"/>
          <w:sz w:val="24"/>
          <w:szCs w:val="24"/>
        </w:rPr>
        <w:t xml:space="preserve"> </w:t>
      </w:r>
      <w:r w:rsidR="00E16424" w:rsidRPr="00550414">
        <w:rPr>
          <w:rFonts w:ascii="Times New Roman" w:eastAsia="Calibri" w:hAnsi="Times New Roman" w:cs="Times New Roman"/>
          <w:i/>
          <w:sz w:val="24"/>
          <w:szCs w:val="24"/>
        </w:rPr>
        <w:t>Salut</w:t>
      </w:r>
      <w:r w:rsidR="00E16424" w:rsidRPr="00550414">
        <w:rPr>
          <w:rFonts w:ascii="Times New Roman" w:eastAsia="Calibri" w:hAnsi="Times New Roman" w:cs="Times New Roman"/>
          <w:sz w:val="24"/>
          <w:szCs w:val="24"/>
        </w:rPr>
        <w:t xml:space="preserve"> de Stéphane Mallarmé, </w:t>
      </w:r>
      <w:r w:rsidRPr="00550414">
        <w:rPr>
          <w:rFonts w:ascii="Times New Roman" w:eastAsia="Calibri" w:hAnsi="Times New Roman" w:cs="Times New Roman"/>
          <w:sz w:val="24"/>
          <w:szCs w:val="24"/>
        </w:rPr>
        <w:t>l</w:t>
      </w:r>
      <w:r w:rsidR="00E16424" w:rsidRPr="00550414">
        <w:rPr>
          <w:rFonts w:ascii="Times New Roman" w:eastAsia="Calibri" w:hAnsi="Times New Roman" w:cs="Times New Roman"/>
          <w:sz w:val="24"/>
          <w:szCs w:val="24"/>
        </w:rPr>
        <w:t xml:space="preserve">e sémioticien </w:t>
      </w:r>
      <w:proofErr w:type="spellStart"/>
      <w:r w:rsidR="00E16424" w:rsidRPr="00550414">
        <w:rPr>
          <w:rFonts w:ascii="Times New Roman" w:eastAsia="Calibri" w:hAnsi="Times New Roman" w:cs="Times New Roman"/>
          <w:sz w:val="24"/>
          <w:szCs w:val="24"/>
        </w:rPr>
        <w:t>F.Rastier</w:t>
      </w:r>
      <w:proofErr w:type="spellEnd"/>
      <w:r w:rsidR="00E16424" w:rsidRPr="00550414">
        <w:rPr>
          <w:rFonts w:ascii="Times New Roman" w:eastAsia="Calibri" w:hAnsi="Times New Roman" w:cs="Times New Roman"/>
          <w:sz w:val="24"/>
          <w:szCs w:val="24"/>
        </w:rPr>
        <w:t xml:space="preserve"> en a dégagé trois isotopies</w:t>
      </w:r>
      <w:r w:rsidRPr="00550414">
        <w:rPr>
          <w:rFonts w:ascii="Times New Roman" w:eastAsia="Calibri" w:hAnsi="Times New Roman" w:cs="Times New Roman"/>
          <w:sz w:val="24"/>
          <w:szCs w:val="24"/>
        </w:rPr>
        <w:t> :</w:t>
      </w:r>
      <w:r w:rsidR="00FF6638" w:rsidRPr="00550414">
        <w:rPr>
          <w:rFonts w:ascii="Times New Roman" w:eastAsia="Calibri" w:hAnsi="Times New Roman" w:cs="Times New Roman"/>
          <w:sz w:val="24"/>
          <w:szCs w:val="24"/>
        </w:rPr>
        <w:t xml:space="preserve"> deux principales (</w:t>
      </w:r>
      <w:r w:rsidRPr="00550414">
        <w:rPr>
          <w:rFonts w:ascii="Times New Roman" w:eastAsia="Calibri" w:hAnsi="Times New Roman" w:cs="Times New Roman"/>
          <w:sz w:val="24"/>
          <w:szCs w:val="24"/>
        </w:rPr>
        <w:t>les isotopies de la navigation et du banquet) </w:t>
      </w:r>
      <w:proofErr w:type="gramStart"/>
      <w:r w:rsidRPr="00550414">
        <w:rPr>
          <w:rFonts w:ascii="Times New Roman" w:eastAsia="Calibri" w:hAnsi="Times New Roman" w:cs="Times New Roman"/>
          <w:sz w:val="24"/>
          <w:szCs w:val="24"/>
        </w:rPr>
        <w:t>;et</w:t>
      </w:r>
      <w:proofErr w:type="gramEnd"/>
      <w:r w:rsidRPr="00550414">
        <w:rPr>
          <w:rFonts w:ascii="Times New Roman" w:eastAsia="Calibri" w:hAnsi="Times New Roman" w:cs="Times New Roman"/>
          <w:sz w:val="24"/>
          <w:szCs w:val="24"/>
        </w:rPr>
        <w:t xml:space="preserve"> une troisième secondaire (l’écriture).</w:t>
      </w:r>
    </w:p>
    <w:p w:rsidR="00E45C46" w:rsidRPr="00550414" w:rsidRDefault="00E45C46" w:rsidP="00AD76C5">
      <w:pPr>
        <w:rPr>
          <w:rFonts w:ascii="Times New Roman" w:eastAsia="Times New Roman" w:hAnsi="Times New Roman" w:cs="Times New Roman"/>
          <w:b/>
          <w:sz w:val="24"/>
          <w:szCs w:val="24"/>
          <w:lang w:eastAsia="fr-FR"/>
        </w:rPr>
      </w:pPr>
      <w:proofErr w:type="spellStart"/>
      <w:r w:rsidRPr="00550414">
        <w:rPr>
          <w:rFonts w:ascii="Times New Roman" w:eastAsia="Times New Roman" w:hAnsi="Times New Roman" w:cs="Times New Roman"/>
          <w:b/>
          <w:sz w:val="24"/>
          <w:szCs w:val="24"/>
          <w:lang w:eastAsia="fr-FR"/>
        </w:rPr>
        <w:t>IV.Les</w:t>
      </w:r>
      <w:proofErr w:type="spellEnd"/>
      <w:r w:rsidRPr="00550414">
        <w:rPr>
          <w:rFonts w:ascii="Times New Roman" w:eastAsia="Times New Roman" w:hAnsi="Times New Roman" w:cs="Times New Roman"/>
          <w:b/>
          <w:sz w:val="24"/>
          <w:szCs w:val="24"/>
          <w:lang w:eastAsia="fr-FR"/>
        </w:rPr>
        <w:t xml:space="preserve"> niveaux sémantiques :</w:t>
      </w:r>
    </w:p>
    <w:p w:rsidR="00E45C46" w:rsidRPr="00550414" w:rsidRDefault="005C7650" w:rsidP="002D4E3D">
      <w:pPr>
        <w:spacing w:line="360" w:lineRule="auto"/>
        <w:jc w:val="both"/>
        <w:rPr>
          <w:rFonts w:ascii="Times New Roman" w:eastAsia="Times New Roman" w:hAnsi="Times New Roman" w:cs="Times New Roman"/>
          <w:sz w:val="24"/>
          <w:szCs w:val="24"/>
          <w:lang w:eastAsia="fr-FR"/>
        </w:rPr>
      </w:pPr>
      <w:r w:rsidRPr="00550414">
        <w:rPr>
          <w:rFonts w:ascii="Times New Roman" w:eastAsia="Times New Roman" w:hAnsi="Times New Roman" w:cs="Times New Roman"/>
          <w:color w:val="4F81BD" w:themeColor="accent1"/>
          <w:sz w:val="24"/>
          <w:szCs w:val="24"/>
          <w:lang w:eastAsia="fr-FR"/>
        </w:rPr>
        <w:tab/>
      </w:r>
      <w:r w:rsidR="00E45C46" w:rsidRPr="00550414">
        <w:rPr>
          <w:rFonts w:ascii="Times New Roman" w:eastAsia="Times New Roman" w:hAnsi="Times New Roman" w:cs="Times New Roman"/>
          <w:sz w:val="24"/>
          <w:szCs w:val="24"/>
          <w:lang w:eastAsia="fr-FR"/>
        </w:rPr>
        <w:t xml:space="preserve">Les </w:t>
      </w:r>
      <w:r w:rsidR="00AB104A" w:rsidRPr="00550414">
        <w:rPr>
          <w:rFonts w:ascii="Times New Roman" w:eastAsia="Times New Roman" w:hAnsi="Times New Roman" w:cs="Times New Roman"/>
          <w:sz w:val="24"/>
          <w:szCs w:val="24"/>
          <w:lang w:eastAsia="fr-FR"/>
        </w:rPr>
        <w:t>niveaux sémantiques impliquent, selon Greimas,</w:t>
      </w:r>
      <w:r w:rsidRPr="00550414">
        <w:rPr>
          <w:rFonts w:ascii="Times New Roman" w:eastAsia="Times New Roman" w:hAnsi="Times New Roman" w:cs="Times New Roman"/>
          <w:sz w:val="24"/>
          <w:szCs w:val="24"/>
          <w:lang w:eastAsia="fr-FR"/>
        </w:rPr>
        <w:t xml:space="preserve"> </w:t>
      </w:r>
      <w:r w:rsidR="00AB104A" w:rsidRPr="00550414">
        <w:rPr>
          <w:rFonts w:ascii="Times New Roman" w:eastAsia="Times New Roman" w:hAnsi="Times New Roman" w:cs="Times New Roman"/>
          <w:sz w:val="24"/>
          <w:szCs w:val="24"/>
          <w:lang w:eastAsia="fr-FR"/>
        </w:rPr>
        <w:t>trois niveaux d’analyse :</w:t>
      </w:r>
      <w:r w:rsidR="00FF6638" w:rsidRPr="00550414">
        <w:rPr>
          <w:rFonts w:ascii="Times New Roman" w:eastAsia="Times New Roman" w:hAnsi="Times New Roman" w:cs="Times New Roman"/>
          <w:sz w:val="24"/>
          <w:szCs w:val="24"/>
          <w:lang w:eastAsia="fr-FR"/>
        </w:rPr>
        <w:t xml:space="preserve"> </w:t>
      </w:r>
      <w:r w:rsidR="00AB104A" w:rsidRPr="00550414">
        <w:rPr>
          <w:rFonts w:ascii="Times New Roman" w:eastAsia="Times New Roman" w:hAnsi="Times New Roman" w:cs="Times New Roman"/>
          <w:sz w:val="24"/>
          <w:szCs w:val="24"/>
          <w:lang w:eastAsia="fr-FR"/>
        </w:rPr>
        <w:t>le</w:t>
      </w:r>
      <w:r w:rsidRPr="00550414">
        <w:rPr>
          <w:rFonts w:ascii="Times New Roman" w:eastAsia="Times New Roman" w:hAnsi="Times New Roman" w:cs="Times New Roman"/>
          <w:sz w:val="24"/>
          <w:szCs w:val="24"/>
          <w:lang w:eastAsia="fr-FR"/>
        </w:rPr>
        <w:t xml:space="preserve"> </w:t>
      </w:r>
      <w:r w:rsidR="00AB104A" w:rsidRPr="00550414">
        <w:rPr>
          <w:rFonts w:ascii="Times New Roman" w:eastAsia="Times New Roman" w:hAnsi="Times New Roman" w:cs="Times New Roman"/>
          <w:sz w:val="24"/>
          <w:szCs w:val="24"/>
          <w:lang w:eastAsia="fr-FR"/>
        </w:rPr>
        <w:t>figuratif, le thématiqu</w:t>
      </w:r>
      <w:r w:rsidRPr="00550414">
        <w:rPr>
          <w:rFonts w:ascii="Times New Roman" w:eastAsia="Times New Roman" w:hAnsi="Times New Roman" w:cs="Times New Roman"/>
          <w:sz w:val="24"/>
          <w:szCs w:val="24"/>
          <w:lang w:eastAsia="fr-FR"/>
        </w:rPr>
        <w:t xml:space="preserve">e </w:t>
      </w:r>
      <w:r w:rsidR="00AB104A" w:rsidRPr="00550414">
        <w:rPr>
          <w:rFonts w:ascii="Times New Roman" w:eastAsia="Times New Roman" w:hAnsi="Times New Roman" w:cs="Times New Roman"/>
          <w:sz w:val="24"/>
          <w:szCs w:val="24"/>
          <w:lang w:eastAsia="fr-FR"/>
        </w:rPr>
        <w:t>et l’axiologique.</w:t>
      </w:r>
      <w:r w:rsidRPr="00550414">
        <w:rPr>
          <w:rFonts w:ascii="Times New Roman" w:eastAsia="Times New Roman" w:hAnsi="Times New Roman" w:cs="Times New Roman"/>
          <w:sz w:val="24"/>
          <w:szCs w:val="24"/>
          <w:lang w:eastAsia="fr-FR"/>
        </w:rPr>
        <w:t xml:space="preserve"> </w:t>
      </w:r>
      <w:r w:rsidR="00AB104A" w:rsidRPr="00550414">
        <w:rPr>
          <w:rFonts w:ascii="Times New Roman" w:eastAsia="Times New Roman" w:hAnsi="Times New Roman" w:cs="Times New Roman"/>
          <w:sz w:val="24"/>
          <w:szCs w:val="24"/>
          <w:lang w:eastAsia="fr-FR"/>
        </w:rPr>
        <w:t>Ainsi,</w:t>
      </w:r>
      <w:r w:rsidRPr="00550414">
        <w:rPr>
          <w:rFonts w:ascii="Times New Roman" w:eastAsia="Times New Roman" w:hAnsi="Times New Roman" w:cs="Times New Roman"/>
          <w:sz w:val="24"/>
          <w:szCs w:val="24"/>
          <w:lang w:eastAsia="fr-FR"/>
        </w:rPr>
        <w:t xml:space="preserve"> </w:t>
      </w:r>
      <w:r w:rsidR="00AB104A" w:rsidRPr="00550414">
        <w:rPr>
          <w:rFonts w:ascii="Times New Roman" w:eastAsia="Times New Roman" w:hAnsi="Times New Roman" w:cs="Times New Roman"/>
          <w:sz w:val="24"/>
          <w:szCs w:val="24"/>
          <w:lang w:eastAsia="fr-FR"/>
        </w:rPr>
        <w:t>selon Louis Hébert</w:t>
      </w:r>
      <w:r w:rsidRPr="00550414">
        <w:rPr>
          <w:rStyle w:val="Appelnotedebasdep"/>
          <w:rFonts w:ascii="Times New Roman" w:eastAsia="Times New Roman" w:hAnsi="Times New Roman" w:cs="Times New Roman"/>
          <w:sz w:val="24"/>
          <w:szCs w:val="24"/>
          <w:lang w:eastAsia="fr-FR"/>
        </w:rPr>
        <w:footnoteReference w:id="7"/>
      </w:r>
      <w:r w:rsidR="00AB104A" w:rsidRPr="00550414">
        <w:rPr>
          <w:rFonts w:ascii="Times New Roman" w:eastAsia="Times New Roman" w:hAnsi="Times New Roman" w:cs="Times New Roman"/>
          <w:sz w:val="24"/>
          <w:szCs w:val="24"/>
          <w:lang w:eastAsia="fr-FR"/>
        </w:rPr>
        <w:t>,</w:t>
      </w:r>
      <w:r w:rsidRPr="00550414">
        <w:rPr>
          <w:rFonts w:ascii="Times New Roman" w:eastAsia="Times New Roman" w:hAnsi="Times New Roman" w:cs="Times New Roman"/>
          <w:sz w:val="24"/>
          <w:szCs w:val="24"/>
          <w:lang w:eastAsia="fr-FR"/>
        </w:rPr>
        <w:t xml:space="preserve"> </w:t>
      </w:r>
      <w:r w:rsidR="00AB104A" w:rsidRPr="00550414">
        <w:rPr>
          <w:rFonts w:ascii="Times New Roman" w:eastAsia="Times New Roman" w:hAnsi="Times New Roman" w:cs="Times New Roman"/>
          <w:sz w:val="24"/>
          <w:szCs w:val="24"/>
          <w:lang w:eastAsia="fr-FR"/>
        </w:rPr>
        <w:t>un sème ou une isot</w:t>
      </w:r>
      <w:r w:rsidRPr="00550414">
        <w:rPr>
          <w:rFonts w:ascii="Times New Roman" w:eastAsia="Times New Roman" w:hAnsi="Times New Roman" w:cs="Times New Roman"/>
          <w:sz w:val="24"/>
          <w:szCs w:val="24"/>
          <w:lang w:eastAsia="fr-FR"/>
        </w:rPr>
        <w:t>o</w:t>
      </w:r>
      <w:r w:rsidR="00AB104A" w:rsidRPr="00550414">
        <w:rPr>
          <w:rFonts w:ascii="Times New Roman" w:eastAsia="Times New Roman" w:hAnsi="Times New Roman" w:cs="Times New Roman"/>
          <w:sz w:val="24"/>
          <w:szCs w:val="24"/>
          <w:lang w:eastAsia="fr-FR"/>
        </w:rPr>
        <w:t xml:space="preserve">pie, </w:t>
      </w:r>
      <w:r w:rsidRPr="00550414">
        <w:rPr>
          <w:rFonts w:ascii="Times New Roman" w:eastAsia="Times New Roman" w:hAnsi="Times New Roman" w:cs="Times New Roman"/>
          <w:sz w:val="24"/>
          <w:szCs w:val="24"/>
          <w:lang w:eastAsia="fr-FR"/>
        </w:rPr>
        <w:t>peut-être</w:t>
      </w:r>
      <w:r w:rsidR="00AB104A" w:rsidRPr="00550414">
        <w:rPr>
          <w:rFonts w:ascii="Times New Roman" w:eastAsia="Times New Roman" w:hAnsi="Times New Roman" w:cs="Times New Roman"/>
          <w:sz w:val="24"/>
          <w:szCs w:val="24"/>
          <w:lang w:eastAsia="fr-FR"/>
        </w:rPr>
        <w:t xml:space="preserve"> figuratif, thématique ou axiologique .Le discours figuratif </w:t>
      </w:r>
      <w:r w:rsidR="003A10B0" w:rsidRPr="00550414">
        <w:rPr>
          <w:rFonts w:ascii="Times New Roman" w:eastAsia="Times New Roman" w:hAnsi="Times New Roman" w:cs="Times New Roman"/>
          <w:sz w:val="24"/>
          <w:szCs w:val="24"/>
          <w:lang w:eastAsia="fr-FR"/>
        </w:rPr>
        <w:t>renvoie à</w:t>
      </w:r>
      <w:r w:rsidR="00AB104A" w:rsidRPr="00550414">
        <w:rPr>
          <w:rFonts w:ascii="Times New Roman" w:eastAsia="Times New Roman" w:hAnsi="Times New Roman" w:cs="Times New Roman"/>
          <w:sz w:val="24"/>
          <w:szCs w:val="24"/>
          <w:lang w:eastAsia="fr-FR"/>
        </w:rPr>
        <w:t xml:space="preserve"> tout ce qu’est perceptible ;</w:t>
      </w:r>
      <w:r w:rsidR="002D4E3D" w:rsidRPr="00550414">
        <w:rPr>
          <w:rFonts w:ascii="Times New Roman" w:eastAsia="Times New Roman" w:hAnsi="Times New Roman" w:cs="Times New Roman"/>
          <w:sz w:val="24"/>
          <w:szCs w:val="24"/>
          <w:lang w:eastAsia="fr-FR"/>
        </w:rPr>
        <w:t xml:space="preserve"> le sémioticien Joseph Courtés fait remarquer que </w:t>
      </w:r>
      <w:r w:rsidR="003A10B0" w:rsidRPr="00550414">
        <w:rPr>
          <w:rFonts w:ascii="Times New Roman" w:eastAsia="Times New Roman" w:hAnsi="Times New Roman" w:cs="Times New Roman"/>
          <w:sz w:val="24"/>
          <w:szCs w:val="24"/>
          <w:lang w:eastAsia="fr-FR"/>
        </w:rPr>
        <w:t>« </w:t>
      </w:r>
      <w:r w:rsidR="002D4E3D" w:rsidRPr="00550414">
        <w:rPr>
          <w:rFonts w:ascii="Times New Roman" w:eastAsia="Times New Roman" w:hAnsi="Times New Roman" w:cs="Times New Roman"/>
          <w:sz w:val="24"/>
          <w:szCs w:val="24"/>
          <w:lang w:eastAsia="fr-FR"/>
        </w:rPr>
        <w:t xml:space="preserve">lés éléments sémantiques </w:t>
      </w:r>
      <w:r w:rsidR="003A10B0" w:rsidRPr="00550414">
        <w:rPr>
          <w:rFonts w:ascii="Times New Roman" w:eastAsia="Times New Roman" w:hAnsi="Times New Roman" w:cs="Times New Roman"/>
          <w:sz w:val="24"/>
          <w:szCs w:val="24"/>
          <w:lang w:eastAsia="fr-FR"/>
        </w:rPr>
        <w:t xml:space="preserve">mis en jeu </w:t>
      </w:r>
      <w:r w:rsidR="002D4E3D" w:rsidRPr="00550414">
        <w:rPr>
          <w:rFonts w:ascii="Times New Roman" w:eastAsia="Times New Roman" w:hAnsi="Times New Roman" w:cs="Times New Roman"/>
          <w:sz w:val="24"/>
          <w:szCs w:val="24"/>
          <w:lang w:eastAsia="fr-FR"/>
        </w:rPr>
        <w:t xml:space="preserve">relèvent de la perception sensorielle, qu’ils </w:t>
      </w:r>
      <w:r w:rsidR="003A10B0" w:rsidRPr="00550414">
        <w:rPr>
          <w:rFonts w:ascii="Times New Roman" w:eastAsia="Times New Roman" w:hAnsi="Times New Roman" w:cs="Times New Roman"/>
          <w:sz w:val="24"/>
          <w:szCs w:val="24"/>
          <w:lang w:eastAsia="fr-FR"/>
        </w:rPr>
        <w:t>concernent</w:t>
      </w:r>
      <w:r w:rsidR="002D4E3D" w:rsidRPr="00550414">
        <w:rPr>
          <w:rFonts w:ascii="Times New Roman" w:eastAsia="Times New Roman" w:hAnsi="Times New Roman" w:cs="Times New Roman"/>
          <w:sz w:val="24"/>
          <w:szCs w:val="24"/>
          <w:lang w:eastAsia="fr-FR"/>
        </w:rPr>
        <w:t xml:space="preserve"> donc</w:t>
      </w:r>
      <w:r w:rsidR="003A10B0" w:rsidRPr="00550414">
        <w:rPr>
          <w:rFonts w:ascii="Times New Roman" w:eastAsia="Times New Roman" w:hAnsi="Times New Roman" w:cs="Times New Roman"/>
          <w:sz w:val="24"/>
          <w:szCs w:val="24"/>
          <w:lang w:eastAsia="fr-FR"/>
        </w:rPr>
        <w:t xml:space="preserve"> soit</w:t>
      </w:r>
      <w:r w:rsidR="002D4E3D" w:rsidRPr="00550414">
        <w:rPr>
          <w:rFonts w:ascii="Times New Roman" w:eastAsia="Times New Roman" w:hAnsi="Times New Roman" w:cs="Times New Roman"/>
          <w:sz w:val="24"/>
          <w:szCs w:val="24"/>
          <w:lang w:eastAsia="fr-FR"/>
        </w:rPr>
        <w:t xml:space="preserve"> la vue, l</w:t>
      </w:r>
      <w:r w:rsidR="003A10B0" w:rsidRPr="00550414">
        <w:rPr>
          <w:rFonts w:ascii="Times New Roman" w:eastAsia="Times New Roman" w:hAnsi="Times New Roman" w:cs="Times New Roman"/>
          <w:sz w:val="24"/>
          <w:szCs w:val="24"/>
          <w:lang w:eastAsia="fr-FR"/>
        </w:rPr>
        <w:t>’</w:t>
      </w:r>
      <w:r w:rsidR="003A10B0" w:rsidRPr="003632CB">
        <w:rPr>
          <w:rFonts w:ascii="Times New Roman" w:eastAsia="Times New Roman" w:hAnsi="Times New Roman" w:cs="Times New Roman"/>
          <w:sz w:val="24"/>
          <w:szCs w:val="24"/>
          <w:lang w:eastAsia="fr-FR"/>
        </w:rPr>
        <w:t>ouïe</w:t>
      </w:r>
      <w:r w:rsidR="002D4E3D" w:rsidRPr="00550414">
        <w:rPr>
          <w:rFonts w:ascii="Times New Roman" w:eastAsia="Times New Roman" w:hAnsi="Times New Roman" w:cs="Times New Roman"/>
          <w:sz w:val="24"/>
          <w:szCs w:val="24"/>
          <w:lang w:eastAsia="fr-FR"/>
        </w:rPr>
        <w:t>, le gout</w:t>
      </w:r>
      <w:r w:rsidR="003A10B0" w:rsidRPr="00550414">
        <w:rPr>
          <w:rFonts w:ascii="Times New Roman" w:eastAsia="Times New Roman" w:hAnsi="Times New Roman" w:cs="Times New Roman"/>
          <w:sz w:val="24"/>
          <w:szCs w:val="24"/>
          <w:lang w:eastAsia="fr-FR"/>
        </w:rPr>
        <w:t>,</w:t>
      </w:r>
      <w:r w:rsidR="002D4E3D" w:rsidRPr="00550414">
        <w:rPr>
          <w:rFonts w:ascii="Times New Roman" w:eastAsia="Times New Roman" w:hAnsi="Times New Roman" w:cs="Times New Roman"/>
          <w:sz w:val="24"/>
          <w:szCs w:val="24"/>
          <w:lang w:eastAsia="fr-FR"/>
        </w:rPr>
        <w:t xml:space="preserve"> l’odorat ou le toucher »</w:t>
      </w:r>
      <w:r w:rsidR="002D4E3D" w:rsidRPr="00550414">
        <w:rPr>
          <w:rStyle w:val="Appelnotedebasdep"/>
          <w:rFonts w:ascii="Times New Roman" w:eastAsia="Times New Roman" w:hAnsi="Times New Roman" w:cs="Times New Roman"/>
          <w:sz w:val="24"/>
          <w:szCs w:val="24"/>
          <w:lang w:eastAsia="fr-FR"/>
        </w:rPr>
        <w:footnoteReference w:id="8"/>
      </w:r>
      <w:r w:rsidR="002D4E3D" w:rsidRPr="00550414">
        <w:rPr>
          <w:rFonts w:ascii="Times New Roman" w:eastAsia="Times New Roman" w:hAnsi="Times New Roman" w:cs="Times New Roman"/>
          <w:sz w:val="24"/>
          <w:szCs w:val="24"/>
          <w:lang w:eastAsia="fr-FR"/>
        </w:rPr>
        <w:t> ;</w:t>
      </w:r>
      <w:r w:rsidR="00AB104A" w:rsidRPr="00550414">
        <w:rPr>
          <w:rFonts w:ascii="Times New Roman" w:eastAsia="Times New Roman" w:hAnsi="Times New Roman" w:cs="Times New Roman"/>
          <w:sz w:val="24"/>
          <w:szCs w:val="24"/>
          <w:lang w:eastAsia="fr-FR"/>
        </w:rPr>
        <w:t>tandis que le thématique concerne tout ce qu’est abstrait(</w:t>
      </w:r>
      <w:r w:rsidRPr="00550414">
        <w:rPr>
          <w:rFonts w:ascii="Times New Roman" w:eastAsia="Times New Roman" w:hAnsi="Times New Roman" w:cs="Times New Roman"/>
          <w:sz w:val="24"/>
          <w:szCs w:val="24"/>
          <w:lang w:eastAsia="fr-FR"/>
        </w:rPr>
        <w:t>le conceptuel) ;</w:t>
      </w:r>
      <w:r w:rsidR="00FF6638" w:rsidRPr="00550414">
        <w:rPr>
          <w:rFonts w:ascii="Times New Roman" w:eastAsia="Times New Roman" w:hAnsi="Times New Roman" w:cs="Times New Roman"/>
          <w:sz w:val="24"/>
          <w:szCs w:val="24"/>
          <w:lang w:eastAsia="fr-FR"/>
        </w:rPr>
        <w:t xml:space="preserve"> </w:t>
      </w:r>
      <w:r w:rsidRPr="00550414">
        <w:rPr>
          <w:rFonts w:ascii="Times New Roman" w:eastAsia="Times New Roman" w:hAnsi="Times New Roman" w:cs="Times New Roman"/>
          <w:sz w:val="24"/>
          <w:szCs w:val="24"/>
          <w:lang w:eastAsia="fr-FR"/>
        </w:rPr>
        <w:t>pour illust</w:t>
      </w:r>
      <w:r w:rsidR="00FF6638" w:rsidRPr="00550414">
        <w:rPr>
          <w:rFonts w:ascii="Times New Roman" w:eastAsia="Times New Roman" w:hAnsi="Times New Roman" w:cs="Times New Roman"/>
          <w:sz w:val="24"/>
          <w:szCs w:val="24"/>
          <w:lang w:eastAsia="fr-FR"/>
        </w:rPr>
        <w:t>r</w:t>
      </w:r>
      <w:r w:rsidRPr="00550414">
        <w:rPr>
          <w:rFonts w:ascii="Times New Roman" w:eastAsia="Times New Roman" w:hAnsi="Times New Roman" w:cs="Times New Roman"/>
          <w:sz w:val="24"/>
          <w:szCs w:val="24"/>
          <w:lang w:eastAsia="fr-FR"/>
        </w:rPr>
        <w:t>er son propos,</w:t>
      </w:r>
      <w:r w:rsidR="00FF6638" w:rsidRPr="00550414">
        <w:rPr>
          <w:rFonts w:ascii="Times New Roman" w:eastAsia="Times New Roman" w:hAnsi="Times New Roman" w:cs="Times New Roman"/>
          <w:sz w:val="24"/>
          <w:szCs w:val="24"/>
          <w:lang w:eastAsia="fr-FR"/>
        </w:rPr>
        <w:t xml:space="preserve"> </w:t>
      </w:r>
      <w:r w:rsidRPr="00550414">
        <w:rPr>
          <w:rFonts w:ascii="Times New Roman" w:eastAsia="Times New Roman" w:hAnsi="Times New Roman" w:cs="Times New Roman"/>
          <w:sz w:val="24"/>
          <w:szCs w:val="24"/>
          <w:lang w:eastAsia="fr-FR"/>
        </w:rPr>
        <w:t>l’auteur nous donne l’exemple de la notion de l’amour ;</w:t>
      </w:r>
      <w:r w:rsidR="00FF6638" w:rsidRPr="00550414">
        <w:rPr>
          <w:rFonts w:ascii="Times New Roman" w:eastAsia="Times New Roman" w:hAnsi="Times New Roman" w:cs="Times New Roman"/>
          <w:sz w:val="24"/>
          <w:szCs w:val="24"/>
          <w:lang w:eastAsia="fr-FR"/>
        </w:rPr>
        <w:t xml:space="preserve"> </w:t>
      </w:r>
      <w:r w:rsidRPr="00550414">
        <w:rPr>
          <w:rFonts w:ascii="Times New Roman" w:eastAsia="Times New Roman" w:hAnsi="Times New Roman" w:cs="Times New Roman"/>
          <w:sz w:val="24"/>
          <w:szCs w:val="24"/>
          <w:lang w:eastAsia="fr-FR"/>
        </w:rPr>
        <w:t xml:space="preserve">celle-ci est un thèmes dont les manifestations(fleurs, </w:t>
      </w:r>
      <w:r w:rsidRPr="00550414">
        <w:rPr>
          <w:rFonts w:ascii="Times New Roman" w:hAnsi="Times New Roman" w:cs="Times New Roman"/>
          <w:sz w:val="24"/>
          <w:szCs w:val="24"/>
        </w:rPr>
        <w:t>câlins</w:t>
      </w:r>
      <w:r w:rsidRPr="00550414">
        <w:rPr>
          <w:rFonts w:ascii="Times New Roman" w:eastAsia="Times New Roman" w:hAnsi="Times New Roman" w:cs="Times New Roman"/>
          <w:sz w:val="24"/>
          <w:szCs w:val="24"/>
          <w:lang w:eastAsia="fr-FR"/>
        </w:rPr>
        <w:t xml:space="preserve"> ) peuvent être des figures.</w:t>
      </w:r>
      <w:r w:rsidR="00B112F1" w:rsidRPr="00550414">
        <w:rPr>
          <w:rFonts w:ascii="Times New Roman" w:eastAsia="Times New Roman" w:hAnsi="Times New Roman" w:cs="Times New Roman"/>
          <w:sz w:val="24"/>
          <w:szCs w:val="24"/>
          <w:lang w:eastAsia="fr-FR"/>
        </w:rPr>
        <w:t xml:space="preserve"> </w:t>
      </w:r>
      <w:r w:rsidR="003A10B0" w:rsidRPr="00550414">
        <w:rPr>
          <w:rFonts w:ascii="Times New Roman" w:eastAsia="Times New Roman" w:hAnsi="Times New Roman" w:cs="Times New Roman"/>
          <w:sz w:val="24"/>
          <w:szCs w:val="24"/>
          <w:lang w:eastAsia="fr-FR"/>
        </w:rPr>
        <w:t xml:space="preserve">Par ailleurs, ces </w:t>
      </w:r>
      <w:r w:rsidR="003A10B0" w:rsidRPr="00550414">
        <w:rPr>
          <w:rFonts w:ascii="Times New Roman" w:eastAsia="Times New Roman" w:hAnsi="Times New Roman" w:cs="Times New Roman"/>
          <w:i/>
          <w:sz w:val="24"/>
          <w:szCs w:val="24"/>
          <w:lang w:eastAsia="fr-FR"/>
        </w:rPr>
        <w:t>niveaux,</w:t>
      </w:r>
      <w:r w:rsidRPr="00550414">
        <w:rPr>
          <w:rFonts w:ascii="Times New Roman" w:eastAsia="Times New Roman" w:hAnsi="Times New Roman" w:cs="Times New Roman"/>
          <w:sz w:val="24"/>
          <w:szCs w:val="24"/>
          <w:lang w:eastAsia="fr-FR"/>
        </w:rPr>
        <w:t xml:space="preserve"> </w:t>
      </w:r>
      <w:r w:rsidR="00B112F1" w:rsidRPr="00550414">
        <w:rPr>
          <w:rFonts w:ascii="Times New Roman" w:eastAsia="Times New Roman" w:hAnsi="Times New Roman" w:cs="Times New Roman"/>
          <w:sz w:val="24"/>
          <w:szCs w:val="24"/>
          <w:lang w:eastAsia="fr-FR"/>
        </w:rPr>
        <w:t>thèmes</w:t>
      </w:r>
      <w:r w:rsidR="003A10B0" w:rsidRPr="00550414">
        <w:rPr>
          <w:rFonts w:ascii="Times New Roman" w:eastAsia="Times New Roman" w:hAnsi="Times New Roman" w:cs="Times New Roman"/>
          <w:sz w:val="24"/>
          <w:szCs w:val="24"/>
          <w:lang w:eastAsia="fr-FR"/>
        </w:rPr>
        <w:t xml:space="preserve"> et </w:t>
      </w:r>
      <w:r w:rsidRPr="00550414">
        <w:rPr>
          <w:rFonts w:ascii="Times New Roman" w:eastAsia="Times New Roman" w:hAnsi="Times New Roman" w:cs="Times New Roman"/>
          <w:sz w:val="24"/>
          <w:szCs w:val="24"/>
          <w:lang w:eastAsia="fr-FR"/>
        </w:rPr>
        <w:t xml:space="preserve"> figures</w:t>
      </w:r>
      <w:r w:rsidR="003A10B0" w:rsidRPr="00550414">
        <w:rPr>
          <w:rFonts w:ascii="Times New Roman" w:eastAsia="Times New Roman" w:hAnsi="Times New Roman" w:cs="Times New Roman"/>
          <w:sz w:val="24"/>
          <w:szCs w:val="24"/>
          <w:lang w:eastAsia="fr-FR"/>
        </w:rPr>
        <w:t>,</w:t>
      </w:r>
      <w:r w:rsidRPr="00550414">
        <w:rPr>
          <w:rFonts w:ascii="Times New Roman" w:eastAsia="Times New Roman" w:hAnsi="Times New Roman" w:cs="Times New Roman"/>
          <w:sz w:val="24"/>
          <w:szCs w:val="24"/>
          <w:lang w:eastAsia="fr-FR"/>
        </w:rPr>
        <w:t xml:space="preserve"> peuvent </w:t>
      </w:r>
      <w:r w:rsidR="00B112F1" w:rsidRPr="00550414">
        <w:rPr>
          <w:rFonts w:ascii="Times New Roman" w:eastAsia="Times New Roman" w:hAnsi="Times New Roman" w:cs="Times New Roman"/>
          <w:sz w:val="24"/>
          <w:szCs w:val="24"/>
          <w:lang w:eastAsia="fr-FR"/>
        </w:rPr>
        <w:t>être</w:t>
      </w:r>
      <w:r w:rsidRPr="00550414">
        <w:rPr>
          <w:rFonts w:ascii="Times New Roman" w:eastAsia="Times New Roman" w:hAnsi="Times New Roman" w:cs="Times New Roman"/>
          <w:sz w:val="24"/>
          <w:szCs w:val="24"/>
          <w:lang w:eastAsia="fr-FR"/>
        </w:rPr>
        <w:t xml:space="preserve"> liés à une modalité</w:t>
      </w:r>
      <w:r w:rsidR="00FF6638" w:rsidRPr="00550414">
        <w:rPr>
          <w:rFonts w:ascii="Times New Roman" w:eastAsia="Times New Roman" w:hAnsi="Times New Roman" w:cs="Times New Roman"/>
          <w:sz w:val="24"/>
          <w:szCs w:val="24"/>
          <w:lang w:eastAsia="fr-FR"/>
        </w:rPr>
        <w:t xml:space="preserve"> </w:t>
      </w:r>
      <w:r w:rsidRPr="00550414">
        <w:rPr>
          <w:rFonts w:ascii="Times New Roman" w:eastAsia="Times New Roman" w:hAnsi="Times New Roman" w:cs="Times New Roman"/>
          <w:sz w:val="24"/>
          <w:szCs w:val="24"/>
          <w:lang w:eastAsia="fr-FR"/>
        </w:rPr>
        <w:t>(une axiolog</w:t>
      </w:r>
      <w:r w:rsidR="00B112F1" w:rsidRPr="00550414">
        <w:rPr>
          <w:rFonts w:ascii="Times New Roman" w:eastAsia="Times New Roman" w:hAnsi="Times New Roman" w:cs="Times New Roman"/>
          <w:sz w:val="24"/>
          <w:szCs w:val="24"/>
          <w:lang w:eastAsia="fr-FR"/>
        </w:rPr>
        <w:t>i</w:t>
      </w:r>
      <w:r w:rsidRPr="00550414">
        <w:rPr>
          <w:rFonts w:ascii="Times New Roman" w:eastAsia="Times New Roman" w:hAnsi="Times New Roman" w:cs="Times New Roman"/>
          <w:sz w:val="24"/>
          <w:szCs w:val="24"/>
          <w:lang w:eastAsia="fr-FR"/>
        </w:rPr>
        <w:t>e) </w:t>
      </w:r>
      <w:r w:rsidR="00B112F1" w:rsidRPr="00550414">
        <w:rPr>
          <w:rFonts w:ascii="Times New Roman" w:eastAsia="Times New Roman" w:hAnsi="Times New Roman" w:cs="Times New Roman"/>
          <w:sz w:val="24"/>
          <w:szCs w:val="24"/>
          <w:lang w:eastAsia="fr-FR"/>
        </w:rPr>
        <w:t>qu’on peut</w:t>
      </w:r>
      <w:r w:rsidR="00FF6638" w:rsidRPr="00550414">
        <w:rPr>
          <w:rFonts w:ascii="Times New Roman" w:eastAsia="Times New Roman" w:hAnsi="Times New Roman" w:cs="Times New Roman"/>
          <w:sz w:val="24"/>
          <w:szCs w:val="24"/>
          <w:lang w:eastAsia="fr-FR"/>
        </w:rPr>
        <w:t xml:space="preserve"> </w:t>
      </w:r>
      <w:r w:rsidR="00B77ACC" w:rsidRPr="00B77ACC">
        <w:rPr>
          <w:rFonts w:ascii="Times New Roman" w:eastAsia="Times New Roman" w:hAnsi="Times New Roman" w:cs="Times New Roman"/>
          <w:sz w:val="24"/>
          <w:szCs w:val="24"/>
          <w:lang w:eastAsia="fr-FR"/>
        </w:rPr>
        <w:t>présenter ici sous forme</w:t>
      </w:r>
      <w:r w:rsidR="00B77ACC">
        <w:rPr>
          <w:rFonts w:ascii="Times New Roman" w:eastAsia="Times New Roman" w:hAnsi="Times New Roman" w:cs="Times New Roman"/>
          <w:sz w:val="24"/>
          <w:szCs w:val="24"/>
          <w:lang w:eastAsia="fr-FR"/>
        </w:rPr>
        <w:t xml:space="preserve"> de</w:t>
      </w:r>
      <w:r w:rsidR="00FF6638" w:rsidRPr="00550414">
        <w:rPr>
          <w:rFonts w:ascii="Times New Roman" w:eastAsia="Times New Roman" w:hAnsi="Times New Roman" w:cs="Times New Roman"/>
          <w:sz w:val="24"/>
          <w:szCs w:val="24"/>
          <w:lang w:eastAsia="fr-FR"/>
        </w:rPr>
        <w:t xml:space="preserve"> termes</w:t>
      </w:r>
      <w:r w:rsidR="00B112F1" w:rsidRPr="00550414">
        <w:rPr>
          <w:rFonts w:ascii="Times New Roman" w:eastAsia="Times New Roman" w:hAnsi="Times New Roman" w:cs="Times New Roman"/>
          <w:sz w:val="24"/>
          <w:szCs w:val="24"/>
          <w:lang w:eastAsia="fr-FR"/>
        </w:rPr>
        <w:t xml:space="preserve"> techniques</w:t>
      </w:r>
      <w:r w:rsidR="00FF6638" w:rsidRPr="00550414">
        <w:rPr>
          <w:rFonts w:ascii="Times New Roman" w:eastAsia="Times New Roman" w:hAnsi="Times New Roman" w:cs="Times New Roman"/>
          <w:sz w:val="24"/>
          <w:szCs w:val="24"/>
          <w:lang w:eastAsia="fr-FR"/>
        </w:rPr>
        <w:t> :</w:t>
      </w:r>
      <w:r w:rsidR="00B112F1" w:rsidRPr="00550414">
        <w:rPr>
          <w:rFonts w:ascii="Times New Roman" w:eastAsia="Times New Roman" w:hAnsi="Times New Roman" w:cs="Times New Roman"/>
          <w:sz w:val="24"/>
          <w:szCs w:val="24"/>
          <w:lang w:eastAsia="fr-FR"/>
        </w:rPr>
        <w:t xml:space="preserve"> euphorique ou  dysphori</w:t>
      </w:r>
      <w:r w:rsidR="00FF6638" w:rsidRPr="00550414">
        <w:rPr>
          <w:rFonts w:ascii="Times New Roman" w:eastAsia="Times New Roman" w:hAnsi="Times New Roman" w:cs="Times New Roman"/>
          <w:sz w:val="24"/>
          <w:szCs w:val="24"/>
          <w:lang w:eastAsia="fr-FR"/>
        </w:rPr>
        <w:t>e</w:t>
      </w:r>
      <w:r w:rsidRPr="00550414">
        <w:rPr>
          <w:rFonts w:ascii="Times New Roman" w:eastAsia="Times New Roman" w:hAnsi="Times New Roman" w:cs="Times New Roman"/>
          <w:sz w:val="24"/>
          <w:szCs w:val="24"/>
          <w:lang w:eastAsia="fr-FR"/>
        </w:rPr>
        <w:t>;</w:t>
      </w:r>
      <w:r w:rsidR="00B112F1" w:rsidRPr="00550414">
        <w:rPr>
          <w:rFonts w:ascii="Times New Roman" w:eastAsia="Times New Roman" w:hAnsi="Times New Roman" w:cs="Times New Roman"/>
          <w:sz w:val="24"/>
          <w:szCs w:val="24"/>
          <w:lang w:eastAsia="fr-FR"/>
        </w:rPr>
        <w:t xml:space="preserve"> </w:t>
      </w:r>
      <w:r w:rsidR="00FF6638" w:rsidRPr="00550414">
        <w:rPr>
          <w:rFonts w:ascii="Times New Roman" w:eastAsia="Times New Roman" w:hAnsi="Times New Roman" w:cs="Times New Roman"/>
          <w:sz w:val="24"/>
          <w:szCs w:val="24"/>
          <w:lang w:eastAsia="fr-FR"/>
        </w:rPr>
        <w:t>ou</w:t>
      </w:r>
      <w:r w:rsidR="00B112F1" w:rsidRPr="00550414">
        <w:rPr>
          <w:rFonts w:ascii="Times New Roman" w:eastAsia="Times New Roman" w:hAnsi="Times New Roman" w:cs="Times New Roman"/>
          <w:sz w:val="24"/>
          <w:szCs w:val="24"/>
          <w:lang w:eastAsia="fr-FR"/>
        </w:rPr>
        <w:t xml:space="preserve"> </w:t>
      </w:r>
      <w:r w:rsidR="00FF6638" w:rsidRPr="00550414">
        <w:rPr>
          <w:rFonts w:ascii="Times New Roman" w:eastAsia="Times New Roman" w:hAnsi="Times New Roman" w:cs="Times New Roman"/>
          <w:sz w:val="24"/>
          <w:szCs w:val="24"/>
          <w:lang w:eastAsia="fr-FR"/>
        </w:rPr>
        <w:t>par</w:t>
      </w:r>
      <w:r w:rsidR="00B112F1" w:rsidRPr="00550414">
        <w:rPr>
          <w:rFonts w:ascii="Times New Roman" w:eastAsia="Times New Roman" w:hAnsi="Times New Roman" w:cs="Times New Roman"/>
          <w:sz w:val="24"/>
          <w:szCs w:val="24"/>
          <w:lang w:eastAsia="fr-FR"/>
        </w:rPr>
        <w:t xml:space="preserve"> </w:t>
      </w:r>
      <w:r w:rsidR="00FF6638" w:rsidRPr="00550414">
        <w:rPr>
          <w:rFonts w:ascii="Times New Roman" w:eastAsia="Times New Roman" w:hAnsi="Times New Roman" w:cs="Times New Roman"/>
          <w:sz w:val="24"/>
          <w:szCs w:val="24"/>
          <w:lang w:eastAsia="fr-FR"/>
        </w:rPr>
        <w:t>des mots -non techniques-</w:t>
      </w:r>
      <w:r w:rsidR="00B112F1" w:rsidRPr="00550414">
        <w:rPr>
          <w:rFonts w:ascii="Times New Roman" w:eastAsia="Times New Roman" w:hAnsi="Times New Roman" w:cs="Times New Roman"/>
          <w:sz w:val="24"/>
          <w:szCs w:val="24"/>
          <w:lang w:eastAsia="fr-FR"/>
        </w:rPr>
        <w:t> : plaisir/déplaisir.</w:t>
      </w:r>
    </w:p>
    <w:p w:rsidR="003A10B0" w:rsidRPr="00550414" w:rsidRDefault="003A10B0" w:rsidP="002D4E3D">
      <w:pPr>
        <w:spacing w:line="360" w:lineRule="auto"/>
        <w:jc w:val="both"/>
        <w:rPr>
          <w:rFonts w:ascii="Times New Roman" w:eastAsia="Times New Roman" w:hAnsi="Times New Roman" w:cs="Times New Roman"/>
          <w:sz w:val="24"/>
          <w:szCs w:val="24"/>
          <w:lang w:eastAsia="fr-FR"/>
        </w:rPr>
      </w:pPr>
      <w:r w:rsidRPr="00550414">
        <w:rPr>
          <w:rFonts w:ascii="Times New Roman" w:eastAsia="Times New Roman" w:hAnsi="Times New Roman" w:cs="Times New Roman"/>
          <w:b/>
          <w:sz w:val="24"/>
          <w:szCs w:val="24"/>
          <w:lang w:eastAsia="fr-FR"/>
        </w:rPr>
        <w:t>Exercice :</w:t>
      </w:r>
      <w:r w:rsidR="00871B98" w:rsidRPr="00550414">
        <w:rPr>
          <w:rFonts w:ascii="Times New Roman" w:eastAsia="Times New Roman" w:hAnsi="Times New Roman" w:cs="Times New Roman"/>
          <w:sz w:val="24"/>
          <w:szCs w:val="24"/>
          <w:lang w:eastAsia="fr-FR"/>
        </w:rPr>
        <w:t xml:space="preserve"> </w:t>
      </w:r>
      <w:r w:rsidRPr="00550414">
        <w:rPr>
          <w:rFonts w:ascii="Times New Roman" w:eastAsia="Times New Roman" w:hAnsi="Times New Roman" w:cs="Times New Roman"/>
          <w:sz w:val="24"/>
          <w:szCs w:val="24"/>
          <w:lang w:eastAsia="fr-FR"/>
        </w:rPr>
        <w:t>nous proposons dans cet exercice</w:t>
      </w:r>
      <w:r w:rsidR="00871B98" w:rsidRPr="00550414">
        <w:rPr>
          <w:rFonts w:ascii="Times New Roman" w:eastAsia="Times New Roman" w:hAnsi="Times New Roman" w:cs="Times New Roman"/>
          <w:sz w:val="24"/>
          <w:szCs w:val="24"/>
          <w:lang w:eastAsia="fr-FR"/>
        </w:rPr>
        <w:t xml:space="preserve"> proposé par Joseph Courtés,</w:t>
      </w:r>
      <w:r w:rsidRPr="00550414">
        <w:rPr>
          <w:rFonts w:ascii="Times New Roman" w:eastAsia="Times New Roman" w:hAnsi="Times New Roman" w:cs="Times New Roman"/>
          <w:sz w:val="24"/>
          <w:szCs w:val="24"/>
          <w:lang w:eastAsia="fr-FR"/>
        </w:rPr>
        <w:t xml:space="preserve"> de relever</w:t>
      </w:r>
      <w:r w:rsidR="00871B98" w:rsidRPr="00550414">
        <w:rPr>
          <w:rFonts w:ascii="Times New Roman" w:eastAsia="Times New Roman" w:hAnsi="Times New Roman" w:cs="Times New Roman"/>
          <w:sz w:val="24"/>
          <w:szCs w:val="24"/>
          <w:lang w:eastAsia="fr-FR"/>
        </w:rPr>
        <w:t>,</w:t>
      </w:r>
      <w:r w:rsidR="003632CB">
        <w:rPr>
          <w:rFonts w:ascii="Times New Roman" w:eastAsia="Times New Roman" w:hAnsi="Times New Roman" w:cs="Times New Roman"/>
          <w:sz w:val="24"/>
          <w:szCs w:val="24"/>
          <w:lang w:eastAsia="fr-FR"/>
        </w:rPr>
        <w:t xml:space="preserve"> </w:t>
      </w:r>
      <w:r w:rsidR="00871B98" w:rsidRPr="00550414">
        <w:rPr>
          <w:rFonts w:ascii="Times New Roman" w:eastAsia="Times New Roman" w:hAnsi="Times New Roman" w:cs="Times New Roman"/>
          <w:sz w:val="24"/>
          <w:szCs w:val="24"/>
          <w:lang w:eastAsia="fr-FR"/>
        </w:rPr>
        <w:t xml:space="preserve">à partir d’un conte </w:t>
      </w:r>
      <w:r w:rsidR="00AD3CFB" w:rsidRPr="00550414">
        <w:rPr>
          <w:rFonts w:ascii="Times New Roman" w:eastAsia="Times New Roman" w:hAnsi="Times New Roman" w:cs="Times New Roman"/>
          <w:sz w:val="24"/>
          <w:szCs w:val="24"/>
          <w:lang w:eastAsia="fr-FR"/>
        </w:rPr>
        <w:t>tchèque</w:t>
      </w:r>
      <w:r w:rsidR="00871B98" w:rsidRPr="00550414">
        <w:rPr>
          <w:rFonts w:ascii="Times New Roman" w:eastAsia="Times New Roman" w:hAnsi="Times New Roman" w:cs="Times New Roman"/>
          <w:sz w:val="24"/>
          <w:szCs w:val="24"/>
          <w:lang w:eastAsia="fr-FR"/>
        </w:rPr>
        <w:t>,</w:t>
      </w:r>
      <w:r w:rsidRPr="00550414">
        <w:rPr>
          <w:rFonts w:ascii="Times New Roman" w:eastAsia="Times New Roman" w:hAnsi="Times New Roman" w:cs="Times New Roman"/>
          <w:sz w:val="24"/>
          <w:szCs w:val="24"/>
          <w:lang w:eastAsia="fr-FR"/>
        </w:rPr>
        <w:t xml:space="preserve"> des isotopies</w:t>
      </w:r>
      <w:r w:rsidR="00871B98" w:rsidRPr="00550414">
        <w:rPr>
          <w:rFonts w:ascii="Times New Roman" w:eastAsia="Times New Roman" w:hAnsi="Times New Roman" w:cs="Times New Roman"/>
          <w:sz w:val="24"/>
          <w:szCs w:val="24"/>
          <w:lang w:eastAsia="fr-FR"/>
        </w:rPr>
        <w:t xml:space="preserve"> </w:t>
      </w:r>
      <w:r w:rsidRPr="00550414">
        <w:rPr>
          <w:rFonts w:ascii="Times New Roman" w:eastAsia="Times New Roman" w:hAnsi="Times New Roman" w:cs="Times New Roman"/>
          <w:sz w:val="24"/>
          <w:szCs w:val="24"/>
          <w:lang w:eastAsia="fr-FR"/>
        </w:rPr>
        <w:t xml:space="preserve"> et de dégager le niveau sémantique de ch</w:t>
      </w:r>
      <w:r w:rsidR="00871B98" w:rsidRPr="00550414">
        <w:rPr>
          <w:rFonts w:ascii="Times New Roman" w:eastAsia="Times New Roman" w:hAnsi="Times New Roman" w:cs="Times New Roman"/>
          <w:sz w:val="24"/>
          <w:szCs w:val="24"/>
          <w:lang w:eastAsia="fr-FR"/>
        </w:rPr>
        <w:t>acune d’elles :</w:t>
      </w:r>
    </w:p>
    <w:p w:rsidR="00AD3CFB" w:rsidRPr="00550414" w:rsidRDefault="00AD3CFB" w:rsidP="00B77ACC">
      <w:pPr>
        <w:spacing w:line="360" w:lineRule="auto"/>
        <w:jc w:val="both"/>
        <w:rPr>
          <w:rFonts w:ascii="Times New Roman" w:hAnsi="Times New Roman" w:cs="Times New Roman"/>
          <w:sz w:val="24"/>
          <w:szCs w:val="24"/>
        </w:rPr>
      </w:pPr>
      <w:r w:rsidRPr="00550414">
        <w:rPr>
          <w:rFonts w:ascii="Times New Roman" w:hAnsi="Times New Roman" w:cs="Times New Roman"/>
          <w:sz w:val="24"/>
          <w:szCs w:val="24"/>
        </w:rPr>
        <w:tab/>
        <w:t xml:space="preserve">C’était l'hiver. Dans le vieux grenier qui sentait si bon le foin en été, flottait maintenant l'odeur du vent humide et glacé qui soufflait dehors. Tout à coup, dans l'une des poutres fissurées où le vent d'automne était venu accrocher une feuille d'un beau rouge-brun, </w:t>
      </w:r>
      <w:r w:rsidRPr="00550414">
        <w:rPr>
          <w:rFonts w:ascii="Times New Roman" w:hAnsi="Times New Roman" w:cs="Times New Roman"/>
          <w:sz w:val="24"/>
          <w:szCs w:val="24"/>
        </w:rPr>
        <w:lastRenderedPageBreak/>
        <w:t>on entendit une faible respiration : un petit lutin venait juste de naître et risquait autour de lui un regard timide. Il était venu au monde par une de ces nuits claires qui ont la réputation d'exaucer les souhaits les plus secrets. Il s’extirpa de son recoin, posa sur sa tête la feuille morte qui lui servait de manteau et se demanda ce qu'il allait faire. Le seul être vivant qu'il vit était un papillon en train d’hiberner. Le lutin qui se sentait seul et désemparé commença à pleurer. Alors le papillon ouvrit doucement ses ailes et lui dit :</w:t>
      </w:r>
    </w:p>
    <w:p w:rsidR="00AD3CFB" w:rsidRPr="00550414" w:rsidRDefault="00AD3CFB" w:rsidP="00B77ACC">
      <w:pPr>
        <w:spacing w:line="360" w:lineRule="auto"/>
        <w:rPr>
          <w:rFonts w:ascii="Times New Roman" w:hAnsi="Times New Roman" w:cs="Times New Roman"/>
          <w:sz w:val="24"/>
          <w:szCs w:val="24"/>
        </w:rPr>
      </w:pPr>
      <w:r w:rsidRPr="00550414">
        <w:rPr>
          <w:rFonts w:ascii="Times New Roman" w:hAnsi="Times New Roman" w:cs="Times New Roman"/>
          <w:sz w:val="24"/>
          <w:szCs w:val="24"/>
        </w:rPr>
        <w:t>- Tu devrais te réjouir d'être de ce monde, et au lieu de pleurnicher, tu ferais mieux de le demander ce que tu veux devenir.</w:t>
      </w:r>
    </w:p>
    <w:p w:rsidR="00AD3CFB" w:rsidRPr="00550414" w:rsidRDefault="00AD3CFB" w:rsidP="00B77ACC">
      <w:pPr>
        <w:spacing w:line="360" w:lineRule="auto"/>
        <w:jc w:val="both"/>
        <w:rPr>
          <w:rFonts w:ascii="Times New Roman" w:hAnsi="Times New Roman" w:cs="Times New Roman"/>
          <w:sz w:val="24"/>
          <w:szCs w:val="24"/>
        </w:rPr>
      </w:pPr>
      <w:r w:rsidRPr="00550414">
        <w:rPr>
          <w:rFonts w:ascii="Times New Roman" w:hAnsi="Times New Roman" w:cs="Times New Roman"/>
          <w:sz w:val="24"/>
          <w:szCs w:val="24"/>
        </w:rPr>
        <w:t>- Je n'en sais rien, marmonna le pauvre lutin. Mais, en regardant les ailes du papillon, il se dit qu'il aimerait bien avoir aussi deux ailes comme celles-ci pour pouvoir s'envoler dans la nuit étoilée. Et comme cette nuit-là était vraiment une nuit magique, une voix répondit à ses pensées. Elle lui dit :</w:t>
      </w:r>
    </w:p>
    <w:p w:rsidR="00AD3CFB" w:rsidRPr="00550414" w:rsidRDefault="00AD3CFB" w:rsidP="00B77ACC">
      <w:pPr>
        <w:spacing w:line="360" w:lineRule="auto"/>
        <w:jc w:val="both"/>
        <w:rPr>
          <w:rFonts w:ascii="Times New Roman" w:hAnsi="Times New Roman" w:cs="Times New Roman"/>
          <w:sz w:val="24"/>
          <w:szCs w:val="24"/>
        </w:rPr>
      </w:pPr>
      <w:r w:rsidRPr="00550414">
        <w:rPr>
          <w:rFonts w:ascii="Times New Roman" w:hAnsi="Times New Roman" w:cs="Times New Roman"/>
          <w:sz w:val="24"/>
          <w:szCs w:val="24"/>
        </w:rPr>
        <w:t>- Toi tu ne peux pas avoir d'ailes, mais je vais te donner un manteau magique. D'abord, il sera couleur d'argent, car c'est un présent de la nuit argentée, mais tu peux apprendre à le changer de couleur. Le lutin ouvrit son manteau qui, soulevé par la brise fraîche, se déploya comme des ailes et remporta dans la nuit. Il était devenu un lutin du vent, un voyageur du ciel.</w:t>
      </w:r>
    </w:p>
    <w:p w:rsidR="00AD3CFB" w:rsidRPr="00550414" w:rsidRDefault="00AD3CFB" w:rsidP="00B77ACC">
      <w:pPr>
        <w:spacing w:line="360" w:lineRule="auto"/>
        <w:jc w:val="both"/>
        <w:rPr>
          <w:rFonts w:ascii="Times New Roman" w:hAnsi="Times New Roman" w:cs="Times New Roman"/>
          <w:b/>
          <w:sz w:val="24"/>
          <w:szCs w:val="24"/>
        </w:rPr>
      </w:pP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550414">
        <w:rPr>
          <w:rFonts w:ascii="Times New Roman" w:hAnsi="Times New Roman" w:cs="Times New Roman"/>
          <w:sz w:val="24"/>
          <w:szCs w:val="24"/>
        </w:rPr>
        <w:tab/>
      </w:r>
      <w:r w:rsidRPr="00B77ACC">
        <w:rPr>
          <w:rFonts w:ascii="Times New Roman" w:hAnsi="Times New Roman" w:cs="Times New Roman"/>
          <w:b/>
          <w:i/>
          <w:sz w:val="24"/>
          <w:szCs w:val="24"/>
        </w:rPr>
        <w:t>Le lutin du vent</w:t>
      </w:r>
      <w:r w:rsidRPr="00550414">
        <w:rPr>
          <w:rFonts w:ascii="Times New Roman" w:hAnsi="Times New Roman" w:cs="Times New Roman"/>
          <w:b/>
          <w:sz w:val="24"/>
          <w:szCs w:val="24"/>
        </w:rPr>
        <w:t>, conte tchèque</w:t>
      </w:r>
    </w:p>
    <w:p w:rsidR="00AD3CFB" w:rsidRPr="00550414" w:rsidRDefault="00AD3CFB" w:rsidP="00AD3CFB">
      <w:pPr>
        <w:jc w:val="both"/>
        <w:rPr>
          <w:rFonts w:ascii="Times New Roman" w:hAnsi="Times New Roman" w:cs="Times New Roman"/>
          <w:b/>
          <w:sz w:val="24"/>
          <w:szCs w:val="24"/>
        </w:rPr>
      </w:pPr>
      <w:r w:rsidRPr="00550414">
        <w:rPr>
          <w:rFonts w:ascii="Times New Roman" w:hAnsi="Times New Roman" w:cs="Times New Roman"/>
          <w:b/>
          <w:sz w:val="24"/>
          <w:szCs w:val="24"/>
        </w:rPr>
        <w:t>Correction :</w:t>
      </w:r>
    </w:p>
    <w:p w:rsidR="00AD3CFB" w:rsidRPr="00550414" w:rsidRDefault="00F85A75" w:rsidP="00AD3CFB">
      <w:pPr>
        <w:jc w:val="both"/>
        <w:rPr>
          <w:rFonts w:ascii="Times New Roman" w:hAnsi="Times New Roman" w:cs="Times New Roman"/>
          <w:sz w:val="24"/>
          <w:szCs w:val="24"/>
        </w:rPr>
      </w:pPr>
      <w:r w:rsidRPr="00550414">
        <w:rPr>
          <w:rFonts w:ascii="Times New Roman" w:hAnsi="Times New Roman" w:cs="Times New Roman"/>
          <w:sz w:val="24"/>
          <w:szCs w:val="24"/>
        </w:rPr>
        <w:t>Les isotopies qui structurent le texte</w:t>
      </w:r>
      <w:r w:rsidR="009E7ECF">
        <w:rPr>
          <w:rFonts w:ascii="Times New Roman" w:hAnsi="Times New Roman" w:cs="Times New Roman"/>
          <w:sz w:val="24"/>
          <w:szCs w:val="24"/>
        </w:rPr>
        <w:t xml:space="preserve"> selon Joseph Cortés</w:t>
      </w:r>
      <w:r w:rsidRPr="00550414">
        <w:rPr>
          <w:rFonts w:ascii="Times New Roman" w:hAnsi="Times New Roman" w:cs="Times New Roman"/>
          <w:sz w:val="24"/>
          <w:szCs w:val="24"/>
        </w:rPr>
        <w:t xml:space="preserve"> sont :</w:t>
      </w:r>
    </w:p>
    <w:p w:rsidR="00F85A75" w:rsidRPr="00550414" w:rsidRDefault="00F85A75" w:rsidP="00AD3CFB">
      <w:pPr>
        <w:jc w:val="both"/>
        <w:rPr>
          <w:rFonts w:ascii="Times New Roman" w:hAnsi="Times New Roman" w:cs="Times New Roman"/>
          <w:sz w:val="24"/>
          <w:szCs w:val="24"/>
        </w:rPr>
      </w:pPr>
      <w:r w:rsidRPr="00550414">
        <w:rPr>
          <w:rFonts w:ascii="Times New Roman" w:hAnsi="Times New Roman" w:cs="Times New Roman"/>
          <w:sz w:val="24"/>
          <w:szCs w:val="24"/>
        </w:rPr>
        <w:t>L’isotopie de la vie : « naitre », « venu au monde », « </w:t>
      </w:r>
      <w:r w:rsidR="009E7ECF" w:rsidRPr="00550414">
        <w:rPr>
          <w:rFonts w:ascii="Times New Roman" w:hAnsi="Times New Roman" w:cs="Times New Roman"/>
          <w:sz w:val="24"/>
          <w:szCs w:val="24"/>
        </w:rPr>
        <w:t>être</w:t>
      </w:r>
      <w:r w:rsidRPr="00550414">
        <w:rPr>
          <w:rFonts w:ascii="Times New Roman" w:hAnsi="Times New Roman" w:cs="Times New Roman"/>
          <w:sz w:val="24"/>
          <w:szCs w:val="24"/>
        </w:rPr>
        <w:t xml:space="preserve"> vivant », « respiration », « brise fraiche »</w:t>
      </w:r>
      <w:r w:rsidR="009E7ECF">
        <w:rPr>
          <w:rFonts w:ascii="Times New Roman" w:hAnsi="Times New Roman" w:cs="Times New Roman"/>
          <w:sz w:val="24"/>
          <w:szCs w:val="24"/>
        </w:rPr>
        <w:t> </w:t>
      </w:r>
      <w:proofErr w:type="gramStart"/>
      <w:r w:rsidR="009E7ECF">
        <w:rPr>
          <w:rFonts w:ascii="Times New Roman" w:hAnsi="Times New Roman" w:cs="Times New Roman"/>
          <w:sz w:val="24"/>
          <w:szCs w:val="24"/>
        </w:rPr>
        <w:t>;qui</w:t>
      </w:r>
      <w:proofErr w:type="gramEnd"/>
      <w:r w:rsidR="009E7ECF">
        <w:rPr>
          <w:rFonts w:ascii="Times New Roman" w:hAnsi="Times New Roman" w:cs="Times New Roman"/>
          <w:sz w:val="24"/>
          <w:szCs w:val="24"/>
        </w:rPr>
        <w:t xml:space="preserve"> s’oppose à l</w:t>
      </w:r>
      <w:r w:rsidRPr="00550414">
        <w:rPr>
          <w:rFonts w:ascii="Times New Roman" w:hAnsi="Times New Roman" w:cs="Times New Roman"/>
          <w:sz w:val="24"/>
          <w:szCs w:val="24"/>
        </w:rPr>
        <w:t>’isotopie de la mort : « hiver », « hiberner », « feuille mort », « vent glacé  »</w:t>
      </w:r>
    </w:p>
    <w:p w:rsidR="00F85A75" w:rsidRPr="00550414" w:rsidRDefault="00F85A75" w:rsidP="00AD3CFB">
      <w:pPr>
        <w:jc w:val="both"/>
        <w:rPr>
          <w:rFonts w:ascii="Times New Roman" w:hAnsi="Times New Roman" w:cs="Times New Roman"/>
          <w:sz w:val="24"/>
          <w:szCs w:val="24"/>
        </w:rPr>
      </w:pPr>
      <w:r w:rsidRPr="00550414">
        <w:rPr>
          <w:rFonts w:ascii="Times New Roman" w:hAnsi="Times New Roman" w:cs="Times New Roman"/>
          <w:sz w:val="24"/>
          <w:szCs w:val="24"/>
        </w:rPr>
        <w:t>L’isotopie du monde ouvert :</w:t>
      </w:r>
      <w:r w:rsidR="00872511" w:rsidRPr="00550414">
        <w:rPr>
          <w:rFonts w:ascii="Times New Roman" w:hAnsi="Times New Roman" w:cs="Times New Roman"/>
          <w:sz w:val="24"/>
          <w:szCs w:val="24"/>
        </w:rPr>
        <w:t> « </w:t>
      </w:r>
      <w:r w:rsidRPr="00550414">
        <w:rPr>
          <w:rFonts w:ascii="Times New Roman" w:hAnsi="Times New Roman" w:cs="Times New Roman"/>
          <w:sz w:val="24"/>
          <w:szCs w:val="24"/>
        </w:rPr>
        <w:t>ciel</w:t>
      </w:r>
      <w:r w:rsidR="00872511" w:rsidRPr="00550414">
        <w:rPr>
          <w:rFonts w:ascii="Times New Roman" w:hAnsi="Times New Roman" w:cs="Times New Roman"/>
          <w:sz w:val="24"/>
          <w:szCs w:val="24"/>
        </w:rPr>
        <w:t> »</w:t>
      </w:r>
      <w:r w:rsidR="009E7ECF">
        <w:rPr>
          <w:rFonts w:ascii="Times New Roman" w:hAnsi="Times New Roman" w:cs="Times New Roman"/>
          <w:sz w:val="24"/>
          <w:szCs w:val="24"/>
        </w:rPr>
        <w:t> ;</w:t>
      </w:r>
      <w:r w:rsidR="00422D65">
        <w:rPr>
          <w:rFonts w:ascii="Times New Roman" w:hAnsi="Times New Roman" w:cs="Times New Roman"/>
          <w:sz w:val="24"/>
          <w:szCs w:val="24"/>
        </w:rPr>
        <w:t xml:space="preserve"> </w:t>
      </w:r>
      <w:r w:rsidR="009E7ECF">
        <w:rPr>
          <w:rFonts w:ascii="Times New Roman" w:hAnsi="Times New Roman" w:cs="Times New Roman"/>
          <w:sz w:val="24"/>
          <w:szCs w:val="24"/>
        </w:rPr>
        <w:t>qui s’oppose à l</w:t>
      </w:r>
      <w:r w:rsidR="00872511" w:rsidRPr="00550414">
        <w:rPr>
          <w:rFonts w:ascii="Times New Roman" w:hAnsi="Times New Roman" w:cs="Times New Roman"/>
          <w:sz w:val="24"/>
          <w:szCs w:val="24"/>
        </w:rPr>
        <w:t xml:space="preserve">’isotopie </w:t>
      </w:r>
      <w:r w:rsidR="009E7ECF">
        <w:rPr>
          <w:rFonts w:ascii="Times New Roman" w:hAnsi="Times New Roman" w:cs="Times New Roman"/>
          <w:sz w:val="24"/>
          <w:szCs w:val="24"/>
        </w:rPr>
        <w:t>d</w:t>
      </w:r>
      <w:r w:rsidRPr="00550414">
        <w:rPr>
          <w:rFonts w:ascii="Times New Roman" w:hAnsi="Times New Roman" w:cs="Times New Roman"/>
          <w:sz w:val="24"/>
          <w:szCs w:val="24"/>
        </w:rPr>
        <w:t>u monde clos :</w:t>
      </w:r>
      <w:r w:rsidR="00872511" w:rsidRPr="00550414">
        <w:rPr>
          <w:rFonts w:ascii="Times New Roman" w:hAnsi="Times New Roman" w:cs="Times New Roman"/>
          <w:sz w:val="24"/>
          <w:szCs w:val="24"/>
        </w:rPr>
        <w:t> « </w:t>
      </w:r>
      <w:r w:rsidRPr="00550414">
        <w:rPr>
          <w:rFonts w:ascii="Times New Roman" w:hAnsi="Times New Roman" w:cs="Times New Roman"/>
          <w:sz w:val="24"/>
          <w:szCs w:val="24"/>
        </w:rPr>
        <w:t>grenier</w:t>
      </w:r>
      <w:r w:rsidR="00872511" w:rsidRPr="00550414">
        <w:rPr>
          <w:rFonts w:ascii="Times New Roman" w:hAnsi="Times New Roman" w:cs="Times New Roman"/>
          <w:sz w:val="24"/>
          <w:szCs w:val="24"/>
        </w:rPr>
        <w:t> »</w:t>
      </w:r>
      <w:r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Pr="00550414">
        <w:rPr>
          <w:rFonts w:ascii="Times New Roman" w:hAnsi="Times New Roman" w:cs="Times New Roman"/>
          <w:sz w:val="24"/>
          <w:szCs w:val="24"/>
        </w:rPr>
        <w:t>recoin</w:t>
      </w:r>
      <w:r w:rsidR="00872511" w:rsidRPr="00550414">
        <w:rPr>
          <w:rFonts w:ascii="Times New Roman" w:hAnsi="Times New Roman" w:cs="Times New Roman"/>
          <w:sz w:val="24"/>
          <w:szCs w:val="24"/>
        </w:rPr>
        <w:t> »</w:t>
      </w:r>
      <w:r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Pr="00550414">
        <w:rPr>
          <w:rFonts w:ascii="Times New Roman" w:hAnsi="Times New Roman" w:cs="Times New Roman"/>
          <w:sz w:val="24"/>
          <w:szCs w:val="24"/>
        </w:rPr>
        <w:t>s’extirpa</w:t>
      </w:r>
      <w:r w:rsidR="00872511" w:rsidRPr="00550414">
        <w:rPr>
          <w:rFonts w:ascii="Times New Roman" w:hAnsi="Times New Roman" w:cs="Times New Roman"/>
          <w:sz w:val="24"/>
          <w:szCs w:val="24"/>
        </w:rPr>
        <w:t> »</w:t>
      </w:r>
    </w:p>
    <w:p w:rsidR="00F85A75" w:rsidRPr="00550414" w:rsidRDefault="009E7ECF" w:rsidP="00AD3CFB">
      <w:pPr>
        <w:jc w:val="both"/>
        <w:rPr>
          <w:rFonts w:ascii="Times New Roman" w:hAnsi="Times New Roman" w:cs="Times New Roman"/>
          <w:sz w:val="24"/>
          <w:szCs w:val="24"/>
        </w:rPr>
      </w:pPr>
      <w:r>
        <w:rPr>
          <w:rFonts w:ascii="Times New Roman" w:hAnsi="Times New Roman" w:cs="Times New Roman"/>
          <w:sz w:val="24"/>
          <w:szCs w:val="24"/>
        </w:rPr>
        <w:t>L’isotopie du monde</w:t>
      </w:r>
      <w:r w:rsidR="00F85A75" w:rsidRPr="00550414">
        <w:rPr>
          <w:rFonts w:ascii="Times New Roman" w:hAnsi="Times New Roman" w:cs="Times New Roman"/>
          <w:sz w:val="24"/>
          <w:szCs w:val="24"/>
        </w:rPr>
        <w:t xml:space="preserve"> clair :</w:t>
      </w:r>
      <w:r w:rsidR="00872511" w:rsidRPr="00550414">
        <w:rPr>
          <w:rFonts w:ascii="Times New Roman" w:hAnsi="Times New Roman" w:cs="Times New Roman"/>
          <w:sz w:val="24"/>
          <w:szCs w:val="24"/>
        </w:rPr>
        <w:t> « </w:t>
      </w:r>
      <w:r w:rsidR="00F85A75" w:rsidRPr="00550414">
        <w:rPr>
          <w:rFonts w:ascii="Times New Roman" w:hAnsi="Times New Roman" w:cs="Times New Roman"/>
          <w:sz w:val="24"/>
          <w:szCs w:val="24"/>
        </w:rPr>
        <w:t xml:space="preserve"> nuits claires</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nuit </w:t>
      </w:r>
      <w:r w:rsidR="00872511" w:rsidRPr="00550414">
        <w:rPr>
          <w:rFonts w:ascii="Times New Roman" w:hAnsi="Times New Roman" w:cs="Times New Roman"/>
          <w:sz w:val="24"/>
          <w:szCs w:val="24"/>
        </w:rPr>
        <w:t>étoilée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couleur d’argent</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w:t>
      </w:r>
      <w:r w:rsidR="00872511" w:rsidRPr="00550414">
        <w:rPr>
          <w:rFonts w:ascii="Times New Roman" w:hAnsi="Times New Roman" w:cs="Times New Roman"/>
          <w:sz w:val="24"/>
          <w:szCs w:val="24"/>
        </w:rPr>
        <w:t> « </w:t>
      </w:r>
      <w:r w:rsidR="00F85A75" w:rsidRPr="00550414">
        <w:rPr>
          <w:rFonts w:ascii="Times New Roman" w:hAnsi="Times New Roman" w:cs="Times New Roman"/>
          <w:sz w:val="24"/>
          <w:szCs w:val="24"/>
        </w:rPr>
        <w:t xml:space="preserve">nuit </w:t>
      </w:r>
      <w:r w:rsidR="00872511" w:rsidRPr="00550414">
        <w:rPr>
          <w:rFonts w:ascii="Times New Roman" w:hAnsi="Times New Roman" w:cs="Times New Roman"/>
          <w:sz w:val="24"/>
          <w:szCs w:val="24"/>
        </w:rPr>
        <w:t>argentée »</w:t>
      </w:r>
      <w:r>
        <w:rPr>
          <w:rFonts w:ascii="Times New Roman" w:hAnsi="Times New Roman" w:cs="Times New Roman"/>
          <w:sz w:val="24"/>
          <w:szCs w:val="24"/>
        </w:rPr>
        <w:t> ; qui s’oppose à l</w:t>
      </w:r>
      <w:r w:rsidR="00872511" w:rsidRPr="00550414">
        <w:rPr>
          <w:rFonts w:ascii="Times New Roman" w:hAnsi="Times New Roman" w:cs="Times New Roman"/>
          <w:sz w:val="24"/>
          <w:szCs w:val="24"/>
        </w:rPr>
        <w:t>’isotopie d</w:t>
      </w:r>
      <w:r w:rsidR="00F85A75" w:rsidRPr="00550414">
        <w:rPr>
          <w:rFonts w:ascii="Times New Roman" w:hAnsi="Times New Roman" w:cs="Times New Roman"/>
          <w:sz w:val="24"/>
          <w:szCs w:val="24"/>
        </w:rPr>
        <w:t xml:space="preserve">u monde obscur :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rouge-brun</w:t>
      </w:r>
      <w:r w:rsidR="00872511" w:rsidRPr="00550414">
        <w:rPr>
          <w:rFonts w:ascii="Times New Roman" w:hAnsi="Times New Roman" w:cs="Times New Roman"/>
          <w:sz w:val="24"/>
          <w:szCs w:val="24"/>
        </w:rPr>
        <w:t> </w:t>
      </w:r>
      <w:proofErr w:type="gramStart"/>
      <w:r w:rsidR="00872511" w:rsidRPr="00550414">
        <w:rPr>
          <w:rFonts w:ascii="Times New Roman" w:hAnsi="Times New Roman" w:cs="Times New Roman"/>
          <w:sz w:val="24"/>
          <w:szCs w:val="24"/>
        </w:rPr>
        <w:t>»</w:t>
      </w:r>
      <w:r>
        <w:rPr>
          <w:rFonts w:ascii="Times New Roman" w:hAnsi="Times New Roman" w:cs="Times New Roman"/>
          <w:sz w:val="24"/>
          <w:szCs w:val="24"/>
        </w:rPr>
        <w:t> .</w:t>
      </w:r>
      <w:proofErr w:type="gramEnd"/>
    </w:p>
    <w:p w:rsidR="00F85A75" w:rsidRPr="00550414" w:rsidRDefault="009E7ECF" w:rsidP="00AD3CFB">
      <w:pPr>
        <w:jc w:val="both"/>
        <w:rPr>
          <w:rFonts w:ascii="Times New Roman" w:hAnsi="Times New Roman" w:cs="Times New Roman"/>
          <w:sz w:val="24"/>
          <w:szCs w:val="24"/>
        </w:rPr>
      </w:pPr>
      <w:r>
        <w:rPr>
          <w:rFonts w:ascii="Times New Roman" w:hAnsi="Times New Roman" w:cs="Times New Roman"/>
          <w:sz w:val="24"/>
          <w:szCs w:val="24"/>
        </w:rPr>
        <w:t>L’isotopie du monde c</w:t>
      </w:r>
      <w:r w:rsidRPr="00550414">
        <w:rPr>
          <w:rFonts w:ascii="Times New Roman" w:hAnsi="Times New Roman" w:cs="Times New Roman"/>
          <w:sz w:val="24"/>
          <w:szCs w:val="24"/>
        </w:rPr>
        <w:t>éleste</w:t>
      </w:r>
      <w:r w:rsidR="00F85A75" w:rsidRPr="00550414">
        <w:rPr>
          <w:rFonts w:ascii="Times New Roman" w:hAnsi="Times New Roman" w:cs="Times New Roman"/>
          <w:sz w:val="24"/>
          <w:szCs w:val="24"/>
        </w:rPr>
        <w:t> :</w:t>
      </w:r>
      <w:r w:rsidR="00872511" w:rsidRPr="00550414">
        <w:rPr>
          <w:rFonts w:ascii="Times New Roman" w:hAnsi="Times New Roman" w:cs="Times New Roman"/>
          <w:sz w:val="24"/>
          <w:szCs w:val="24"/>
        </w:rPr>
        <w:t> « </w:t>
      </w:r>
      <w:r w:rsidR="00F85A75" w:rsidRPr="00550414">
        <w:rPr>
          <w:rFonts w:ascii="Times New Roman" w:hAnsi="Times New Roman" w:cs="Times New Roman"/>
          <w:sz w:val="24"/>
          <w:szCs w:val="24"/>
        </w:rPr>
        <w:t>ciel</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ailes</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s’envoler</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papillon</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voyageur du ciel</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 </w:t>
      </w:r>
      <w:r w:rsidR="00872511" w:rsidRPr="00550414">
        <w:rPr>
          <w:rFonts w:ascii="Times New Roman" w:hAnsi="Times New Roman" w:cs="Times New Roman"/>
          <w:sz w:val="24"/>
          <w:szCs w:val="24"/>
        </w:rPr>
        <w:t>« </w:t>
      </w:r>
      <w:r w:rsidR="00F85A75" w:rsidRPr="00550414">
        <w:rPr>
          <w:rFonts w:ascii="Times New Roman" w:hAnsi="Times New Roman" w:cs="Times New Roman"/>
          <w:sz w:val="24"/>
          <w:szCs w:val="24"/>
        </w:rPr>
        <w:t xml:space="preserve">se </w:t>
      </w:r>
      <w:r w:rsidR="00872511" w:rsidRPr="00550414">
        <w:rPr>
          <w:rFonts w:ascii="Times New Roman" w:hAnsi="Times New Roman" w:cs="Times New Roman"/>
          <w:sz w:val="24"/>
          <w:szCs w:val="24"/>
        </w:rPr>
        <w:t>déploya</w:t>
      </w:r>
      <w:r w:rsidR="00F85A75" w:rsidRPr="00550414">
        <w:rPr>
          <w:rFonts w:ascii="Times New Roman" w:hAnsi="Times New Roman" w:cs="Times New Roman"/>
          <w:sz w:val="24"/>
          <w:szCs w:val="24"/>
        </w:rPr>
        <w:t xml:space="preserve"> comme des ailes</w:t>
      </w:r>
      <w:r w:rsidR="00872511" w:rsidRPr="00550414">
        <w:rPr>
          <w:rFonts w:ascii="Times New Roman" w:hAnsi="Times New Roman" w:cs="Times New Roman"/>
          <w:sz w:val="24"/>
          <w:szCs w:val="24"/>
        </w:rPr>
        <w:t> »</w:t>
      </w:r>
      <w:r>
        <w:rPr>
          <w:rFonts w:ascii="Times New Roman" w:hAnsi="Times New Roman" w:cs="Times New Roman"/>
          <w:sz w:val="24"/>
          <w:szCs w:val="24"/>
        </w:rPr>
        <w:t> ; qui s’oppose à l</w:t>
      </w:r>
      <w:r w:rsidR="00872511" w:rsidRPr="00550414">
        <w:rPr>
          <w:rFonts w:ascii="Times New Roman" w:hAnsi="Times New Roman" w:cs="Times New Roman"/>
          <w:sz w:val="24"/>
          <w:szCs w:val="24"/>
        </w:rPr>
        <w:t xml:space="preserve">’isotopie du monde terrestre : </w:t>
      </w:r>
      <w:r>
        <w:rPr>
          <w:rFonts w:ascii="Times New Roman" w:hAnsi="Times New Roman" w:cs="Times New Roman"/>
          <w:sz w:val="24"/>
          <w:szCs w:val="24"/>
        </w:rPr>
        <w:t>« </w:t>
      </w:r>
      <w:r w:rsidR="00872511" w:rsidRPr="00550414">
        <w:rPr>
          <w:rFonts w:ascii="Times New Roman" w:hAnsi="Times New Roman" w:cs="Times New Roman"/>
          <w:sz w:val="24"/>
          <w:szCs w:val="24"/>
        </w:rPr>
        <w:t>recoin</w:t>
      </w:r>
      <w:r>
        <w:rPr>
          <w:rFonts w:ascii="Times New Roman" w:hAnsi="Times New Roman" w:cs="Times New Roman"/>
          <w:sz w:val="24"/>
          <w:szCs w:val="24"/>
        </w:rPr>
        <w:t> </w:t>
      </w:r>
      <w:proofErr w:type="gramStart"/>
      <w:r>
        <w:rPr>
          <w:rFonts w:ascii="Times New Roman" w:hAnsi="Times New Roman" w:cs="Times New Roman"/>
          <w:sz w:val="24"/>
          <w:szCs w:val="24"/>
        </w:rPr>
        <w:t>» .</w:t>
      </w:r>
      <w:proofErr w:type="gramEnd"/>
    </w:p>
    <w:p w:rsidR="00872511" w:rsidRDefault="00872511" w:rsidP="00AD3CFB">
      <w:pPr>
        <w:jc w:val="both"/>
        <w:rPr>
          <w:rFonts w:ascii="Times New Roman" w:hAnsi="Times New Roman" w:cs="Times New Roman"/>
          <w:sz w:val="24"/>
          <w:szCs w:val="24"/>
        </w:rPr>
      </w:pPr>
      <w:r w:rsidRPr="00550414">
        <w:rPr>
          <w:rFonts w:ascii="Times New Roman" w:hAnsi="Times New Roman" w:cs="Times New Roman"/>
          <w:sz w:val="24"/>
          <w:szCs w:val="24"/>
        </w:rPr>
        <w:t>L’isotopie de la jeunesse : « venait juste de naitre », « regard timide »</w:t>
      </w:r>
      <w:r w:rsidR="009E7ECF">
        <w:rPr>
          <w:rFonts w:ascii="Times New Roman" w:hAnsi="Times New Roman" w:cs="Times New Roman"/>
          <w:sz w:val="24"/>
          <w:szCs w:val="24"/>
        </w:rPr>
        <w:t> ; qui s’oppose à l</w:t>
      </w:r>
      <w:r w:rsidRPr="00550414">
        <w:rPr>
          <w:rFonts w:ascii="Times New Roman" w:hAnsi="Times New Roman" w:cs="Times New Roman"/>
          <w:sz w:val="24"/>
          <w:szCs w:val="24"/>
        </w:rPr>
        <w:t>’isotopie de la</w:t>
      </w:r>
      <w:r w:rsidR="009E7ECF">
        <w:rPr>
          <w:rFonts w:ascii="Times New Roman" w:hAnsi="Times New Roman" w:cs="Times New Roman"/>
          <w:sz w:val="24"/>
          <w:szCs w:val="24"/>
        </w:rPr>
        <w:t xml:space="preserve"> vieillesse : « vieux grenier »</w:t>
      </w:r>
      <w:r w:rsidRPr="00550414">
        <w:rPr>
          <w:rFonts w:ascii="Times New Roman" w:hAnsi="Times New Roman" w:cs="Times New Roman"/>
          <w:sz w:val="24"/>
          <w:szCs w:val="24"/>
        </w:rPr>
        <w:t>, « poutres fissurées </w:t>
      </w:r>
      <w:proofErr w:type="gramStart"/>
      <w:r w:rsidRPr="00550414">
        <w:rPr>
          <w:rFonts w:ascii="Times New Roman" w:hAnsi="Times New Roman" w:cs="Times New Roman"/>
          <w:sz w:val="24"/>
          <w:szCs w:val="24"/>
        </w:rPr>
        <w:t>»</w:t>
      </w:r>
      <w:r w:rsidR="009E7ECF">
        <w:rPr>
          <w:rFonts w:ascii="Times New Roman" w:hAnsi="Times New Roman" w:cs="Times New Roman"/>
          <w:sz w:val="24"/>
          <w:szCs w:val="24"/>
        </w:rPr>
        <w:t> .</w:t>
      </w:r>
      <w:proofErr w:type="gramEnd"/>
    </w:p>
    <w:p w:rsidR="009E7ECF" w:rsidRDefault="009E7ECF" w:rsidP="00AD3CFB">
      <w:pPr>
        <w:jc w:val="both"/>
        <w:rPr>
          <w:rFonts w:ascii="Times New Roman" w:hAnsi="Times New Roman" w:cs="Times New Roman"/>
          <w:sz w:val="24"/>
          <w:szCs w:val="24"/>
        </w:rPr>
      </w:pPr>
      <w:r>
        <w:rPr>
          <w:rFonts w:ascii="Times New Roman" w:hAnsi="Times New Roman" w:cs="Times New Roman"/>
          <w:sz w:val="24"/>
          <w:szCs w:val="24"/>
        </w:rPr>
        <w:lastRenderedPageBreak/>
        <w:t>Ces isotopie ont</w:t>
      </w:r>
      <w:r w:rsidR="00422D65">
        <w:rPr>
          <w:rFonts w:ascii="Times New Roman" w:hAnsi="Times New Roman" w:cs="Times New Roman"/>
          <w:sz w:val="24"/>
          <w:szCs w:val="24"/>
        </w:rPr>
        <w:t xml:space="preserve"> des </w:t>
      </w:r>
      <w:r w:rsidR="00422D65" w:rsidRPr="00422D65">
        <w:rPr>
          <w:rFonts w:ascii="Times New Roman" w:hAnsi="Times New Roman" w:cs="Times New Roman"/>
          <w:i/>
          <w:sz w:val="24"/>
          <w:szCs w:val="24"/>
        </w:rPr>
        <w:t>niveaux</w:t>
      </w:r>
      <w:r w:rsidR="00422D65">
        <w:rPr>
          <w:rFonts w:ascii="Times New Roman" w:hAnsi="Times New Roman" w:cs="Times New Roman"/>
          <w:sz w:val="24"/>
          <w:szCs w:val="24"/>
        </w:rPr>
        <w:t xml:space="preserve"> sémantiques :</w:t>
      </w:r>
    </w:p>
    <w:p w:rsidR="00422D65" w:rsidRDefault="00422D65" w:rsidP="00AD3CFB">
      <w:pPr>
        <w:jc w:val="both"/>
        <w:rPr>
          <w:rFonts w:ascii="Times New Roman" w:hAnsi="Times New Roman" w:cs="Times New Roman"/>
          <w:sz w:val="24"/>
          <w:szCs w:val="24"/>
        </w:rPr>
      </w:pPr>
      <w:r>
        <w:rPr>
          <w:rFonts w:ascii="Times New Roman" w:hAnsi="Times New Roman" w:cs="Times New Roman"/>
          <w:sz w:val="24"/>
          <w:szCs w:val="24"/>
        </w:rPr>
        <w:t>-Au niveau thématique, nous avons les thèmes de la liberté et de la contrainte.</w:t>
      </w:r>
    </w:p>
    <w:p w:rsidR="00422D65" w:rsidRDefault="00422D65" w:rsidP="00AD3CFB">
      <w:pPr>
        <w:jc w:val="both"/>
        <w:rPr>
          <w:rFonts w:ascii="Times New Roman" w:hAnsi="Times New Roman" w:cs="Times New Roman"/>
          <w:sz w:val="24"/>
          <w:szCs w:val="24"/>
        </w:rPr>
      </w:pPr>
      <w:r>
        <w:rPr>
          <w:rFonts w:ascii="Times New Roman" w:hAnsi="Times New Roman" w:cs="Times New Roman"/>
          <w:sz w:val="24"/>
          <w:szCs w:val="24"/>
        </w:rPr>
        <w:t>-Au niveau axiologique, nous avons la satisfaction (l’euphorie) ; et le désespoir (la dysphorie).</w:t>
      </w:r>
    </w:p>
    <w:p w:rsidR="00422D65" w:rsidRDefault="00422D65" w:rsidP="00AD3CFB">
      <w:pPr>
        <w:jc w:val="both"/>
        <w:rPr>
          <w:rFonts w:ascii="Times New Roman" w:hAnsi="Times New Roman" w:cs="Times New Roman"/>
          <w:sz w:val="24"/>
          <w:szCs w:val="24"/>
        </w:rPr>
      </w:pPr>
      <w:r>
        <w:rPr>
          <w:rFonts w:ascii="Times New Roman" w:hAnsi="Times New Roman" w:cs="Times New Roman"/>
          <w:sz w:val="24"/>
          <w:szCs w:val="24"/>
        </w:rPr>
        <w:t>a-La satisfaction (euphorie) : « te réjouir », « il aimerait bien avoir deux ailes », « nuit magique », « souhaits les plus secrets </w:t>
      </w:r>
      <w:proofErr w:type="gramStart"/>
      <w:r>
        <w:rPr>
          <w:rFonts w:ascii="Times New Roman" w:hAnsi="Times New Roman" w:cs="Times New Roman"/>
          <w:sz w:val="24"/>
          <w:szCs w:val="24"/>
        </w:rPr>
        <w:t>» .</w:t>
      </w:r>
      <w:proofErr w:type="gramEnd"/>
    </w:p>
    <w:p w:rsidR="00422D65" w:rsidRDefault="00422D65" w:rsidP="00AD3CFB">
      <w:pPr>
        <w:jc w:val="both"/>
        <w:rPr>
          <w:rFonts w:ascii="Times New Roman" w:hAnsi="Times New Roman" w:cs="Times New Roman"/>
          <w:sz w:val="24"/>
          <w:szCs w:val="24"/>
        </w:rPr>
      </w:pPr>
      <w:r>
        <w:rPr>
          <w:rFonts w:ascii="Times New Roman" w:hAnsi="Times New Roman" w:cs="Times New Roman"/>
          <w:sz w:val="24"/>
          <w:szCs w:val="24"/>
        </w:rPr>
        <w:t>b-Désespoir (dysphorie) : « seul et désemparé », « pleurer », « pleurnicher ».</w:t>
      </w:r>
    </w:p>
    <w:p w:rsidR="00780824" w:rsidRPr="00550414" w:rsidRDefault="00780824" w:rsidP="006836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Selon </w:t>
      </w:r>
      <w:proofErr w:type="spellStart"/>
      <w:r>
        <w:rPr>
          <w:rFonts w:ascii="Times New Roman" w:hAnsi="Times New Roman" w:cs="Times New Roman"/>
          <w:sz w:val="24"/>
          <w:szCs w:val="24"/>
        </w:rPr>
        <w:t>J.Cortés</w:t>
      </w:r>
      <w:proofErr w:type="spellEnd"/>
      <w:r>
        <w:rPr>
          <w:rFonts w:ascii="Times New Roman" w:hAnsi="Times New Roman" w:cs="Times New Roman"/>
          <w:sz w:val="24"/>
          <w:szCs w:val="24"/>
        </w:rPr>
        <w:t>, on peut procéder par homologation et réunir :</w:t>
      </w:r>
      <w:r w:rsidR="0068367D">
        <w:rPr>
          <w:rFonts w:ascii="Times New Roman" w:hAnsi="Times New Roman" w:cs="Times New Roman"/>
          <w:sz w:val="24"/>
          <w:szCs w:val="24"/>
        </w:rPr>
        <w:t xml:space="preserve"> </w:t>
      </w:r>
      <w:r>
        <w:rPr>
          <w:rFonts w:ascii="Times New Roman" w:hAnsi="Times New Roman" w:cs="Times New Roman"/>
          <w:sz w:val="24"/>
          <w:szCs w:val="24"/>
        </w:rPr>
        <w:t>vie /ouvert/C</w:t>
      </w:r>
      <w:r w:rsidR="0068367D">
        <w:rPr>
          <w:rFonts w:ascii="Times New Roman" w:hAnsi="Times New Roman" w:cs="Times New Roman"/>
          <w:sz w:val="24"/>
          <w:szCs w:val="24"/>
        </w:rPr>
        <w:t>l</w:t>
      </w:r>
      <w:r>
        <w:rPr>
          <w:rFonts w:ascii="Times New Roman" w:hAnsi="Times New Roman" w:cs="Times New Roman"/>
          <w:sz w:val="24"/>
          <w:szCs w:val="24"/>
        </w:rPr>
        <w:t>air/Céleste/ et jeune  au plan figuratif ; liberté évasion au niveau thématique (au niveau axiologie :</w:t>
      </w:r>
      <w:r w:rsidR="0068367D">
        <w:rPr>
          <w:rFonts w:ascii="Times New Roman" w:hAnsi="Times New Roman" w:cs="Times New Roman"/>
          <w:sz w:val="24"/>
          <w:szCs w:val="24"/>
        </w:rPr>
        <w:t xml:space="preserve"> </w:t>
      </w:r>
      <w:r>
        <w:rPr>
          <w:rFonts w:ascii="Times New Roman" w:hAnsi="Times New Roman" w:cs="Times New Roman"/>
          <w:sz w:val="24"/>
          <w:szCs w:val="24"/>
        </w:rPr>
        <w:t>l’euphorie) .Et une homologation, négative, entre mort /clos/obscur /</w:t>
      </w:r>
      <w:r w:rsidR="0068367D">
        <w:rPr>
          <w:rFonts w:ascii="Times New Roman" w:hAnsi="Times New Roman" w:cs="Times New Roman"/>
          <w:sz w:val="24"/>
          <w:szCs w:val="24"/>
        </w:rPr>
        <w:t>Terrestre et vieux au niveau fi</w:t>
      </w:r>
      <w:r>
        <w:rPr>
          <w:rFonts w:ascii="Times New Roman" w:hAnsi="Times New Roman" w:cs="Times New Roman"/>
          <w:sz w:val="24"/>
          <w:szCs w:val="24"/>
        </w:rPr>
        <w:t>guratif</w:t>
      </w:r>
      <w:r w:rsidR="0068367D">
        <w:rPr>
          <w:rFonts w:ascii="Times New Roman" w:hAnsi="Times New Roman" w:cs="Times New Roman"/>
          <w:sz w:val="24"/>
          <w:szCs w:val="24"/>
        </w:rPr>
        <w:t xml:space="preserve"> </w:t>
      </w:r>
      <w:r>
        <w:rPr>
          <w:rFonts w:ascii="Times New Roman" w:hAnsi="Times New Roman" w:cs="Times New Roman"/>
          <w:sz w:val="24"/>
          <w:szCs w:val="24"/>
        </w:rPr>
        <w:t>(abstrait</w:t>
      </w:r>
      <w:r w:rsidR="0068367D">
        <w:rPr>
          <w:rFonts w:ascii="Times New Roman" w:hAnsi="Times New Roman" w:cs="Times New Roman"/>
          <w:sz w:val="24"/>
          <w:szCs w:val="24"/>
        </w:rPr>
        <w:t>) « et,  corrélativement, entre </w:t>
      </w:r>
      <w:r>
        <w:rPr>
          <w:rFonts w:ascii="Times New Roman" w:hAnsi="Times New Roman" w:cs="Times New Roman"/>
          <w:sz w:val="24"/>
          <w:szCs w:val="24"/>
        </w:rPr>
        <w:t>/contrainte</w:t>
      </w:r>
      <w:r w:rsidR="0068367D">
        <w:rPr>
          <w:rFonts w:ascii="Times New Roman" w:hAnsi="Times New Roman" w:cs="Times New Roman"/>
          <w:sz w:val="24"/>
          <w:szCs w:val="24"/>
        </w:rPr>
        <w:t>/</w:t>
      </w:r>
      <w:r>
        <w:rPr>
          <w:rFonts w:ascii="Times New Roman" w:hAnsi="Times New Roman" w:cs="Times New Roman"/>
          <w:sz w:val="24"/>
          <w:szCs w:val="24"/>
        </w:rPr>
        <w:t xml:space="preserve"> et </w:t>
      </w:r>
      <w:r w:rsidR="0068367D">
        <w:rPr>
          <w:rFonts w:ascii="Times New Roman" w:hAnsi="Times New Roman" w:cs="Times New Roman"/>
          <w:sz w:val="24"/>
          <w:szCs w:val="24"/>
        </w:rPr>
        <w:t>/</w:t>
      </w:r>
      <w:r>
        <w:rPr>
          <w:rFonts w:ascii="Times New Roman" w:hAnsi="Times New Roman" w:cs="Times New Roman"/>
          <w:sz w:val="24"/>
          <w:szCs w:val="24"/>
        </w:rPr>
        <w:t>enfermement</w:t>
      </w:r>
      <w:r w:rsidR="0068367D">
        <w:rPr>
          <w:rFonts w:ascii="Times New Roman" w:hAnsi="Times New Roman" w:cs="Times New Roman"/>
          <w:sz w:val="24"/>
          <w:szCs w:val="24"/>
        </w:rPr>
        <w:t>/ d’une part et§/dysphorie /désespoir/de l’autre »</w:t>
      </w:r>
      <w:r w:rsidR="0068367D">
        <w:rPr>
          <w:rStyle w:val="Appelnotedebasdep"/>
          <w:rFonts w:ascii="Times New Roman" w:hAnsi="Times New Roman" w:cs="Times New Roman"/>
          <w:sz w:val="24"/>
          <w:szCs w:val="24"/>
        </w:rPr>
        <w:footnoteReference w:id="9"/>
      </w:r>
      <w:r w:rsidR="0068367D">
        <w:rPr>
          <w:rFonts w:ascii="Times New Roman" w:hAnsi="Times New Roman" w:cs="Times New Roman"/>
          <w:sz w:val="24"/>
          <w:szCs w:val="24"/>
        </w:rPr>
        <w:t>.</w:t>
      </w:r>
    </w:p>
    <w:p w:rsidR="00AD3CFB" w:rsidRPr="00550414" w:rsidRDefault="00AD3CFB" w:rsidP="00AD3CFB">
      <w:pPr>
        <w:jc w:val="both"/>
        <w:rPr>
          <w:rFonts w:ascii="Times New Roman" w:hAnsi="Times New Roman" w:cs="Times New Roman"/>
          <w:sz w:val="24"/>
          <w:szCs w:val="24"/>
        </w:rPr>
      </w:pPr>
    </w:p>
    <w:p w:rsidR="00AD3CFB" w:rsidRPr="00550414" w:rsidRDefault="00AD3CFB" w:rsidP="00AD3CFB">
      <w:pPr>
        <w:jc w:val="both"/>
        <w:rPr>
          <w:rFonts w:ascii="Times New Roman" w:hAnsi="Times New Roman" w:cs="Times New Roman"/>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1D0D12" w:rsidRDefault="001D0D12" w:rsidP="00986056">
      <w:pPr>
        <w:rPr>
          <w:rFonts w:ascii="Times New Roman" w:hAnsi="Times New Roman" w:cs="Times New Roman"/>
          <w:b/>
          <w:sz w:val="24"/>
          <w:szCs w:val="24"/>
        </w:rPr>
      </w:pPr>
    </w:p>
    <w:p w:rsidR="009B28E0" w:rsidRPr="00550414" w:rsidRDefault="00051ABD" w:rsidP="00986056">
      <w:pPr>
        <w:rPr>
          <w:rFonts w:ascii="Times New Roman" w:hAnsi="Times New Roman" w:cs="Times New Roman"/>
          <w:b/>
          <w:sz w:val="24"/>
          <w:szCs w:val="24"/>
        </w:rPr>
      </w:pPr>
      <w:r w:rsidRPr="00550414">
        <w:rPr>
          <w:rFonts w:ascii="Times New Roman" w:hAnsi="Times New Roman" w:cs="Times New Roman"/>
          <w:b/>
          <w:sz w:val="24"/>
          <w:szCs w:val="24"/>
        </w:rPr>
        <w:lastRenderedPageBreak/>
        <w:t>Bibliographie :</w:t>
      </w:r>
    </w:p>
    <w:p w:rsidR="00E7179A" w:rsidRPr="00550414" w:rsidRDefault="000F5579" w:rsidP="00022960">
      <w:pPr>
        <w:tabs>
          <w:tab w:val="left" w:pos="1843"/>
        </w:tabs>
        <w:rPr>
          <w:rFonts w:ascii="Times New Roman" w:hAnsi="Times New Roman" w:cs="Times New Roman"/>
          <w:color w:val="231F20"/>
          <w:sz w:val="24"/>
          <w:szCs w:val="24"/>
          <w:shd w:val="clear" w:color="auto" w:fill="FFFFFF"/>
        </w:rPr>
      </w:pPr>
      <w:proofErr w:type="spellStart"/>
      <w:r w:rsidRPr="00550414">
        <w:rPr>
          <w:rFonts w:ascii="Times New Roman" w:hAnsi="Times New Roman" w:cs="Times New Roman"/>
          <w:color w:val="231F20"/>
          <w:sz w:val="24"/>
          <w:szCs w:val="24"/>
          <w:shd w:val="clear" w:color="auto" w:fill="FFFFFF"/>
        </w:rPr>
        <w:t>Aljirdas</w:t>
      </w:r>
      <w:proofErr w:type="spellEnd"/>
      <w:r w:rsidRPr="00550414">
        <w:rPr>
          <w:rFonts w:ascii="Times New Roman" w:hAnsi="Times New Roman" w:cs="Times New Roman"/>
          <w:color w:val="231F20"/>
          <w:sz w:val="24"/>
          <w:szCs w:val="24"/>
          <w:shd w:val="clear" w:color="auto" w:fill="FFFFFF"/>
        </w:rPr>
        <w:t xml:space="preserve">-julien </w:t>
      </w:r>
      <w:r w:rsidR="00AB104A" w:rsidRPr="00550414">
        <w:rPr>
          <w:rFonts w:ascii="Times New Roman" w:hAnsi="Times New Roman" w:cs="Times New Roman"/>
          <w:color w:val="231F20"/>
          <w:sz w:val="24"/>
          <w:szCs w:val="24"/>
          <w:shd w:val="clear" w:color="auto" w:fill="FFFFFF"/>
        </w:rPr>
        <w:t>Greim</w:t>
      </w:r>
      <w:r w:rsidR="00AB104A" w:rsidRPr="00550414">
        <w:rPr>
          <w:rFonts w:ascii="Times New Roman" w:hAnsi="Times New Roman" w:cs="Times New Roman"/>
          <w:sz w:val="24"/>
          <w:szCs w:val="24"/>
          <w:shd w:val="clear" w:color="auto" w:fill="FFFFFF"/>
        </w:rPr>
        <w:t>as,</w:t>
      </w:r>
      <w:r w:rsidR="00E7179A" w:rsidRPr="00550414">
        <w:rPr>
          <w:rFonts w:ascii="Times New Roman" w:hAnsi="Times New Roman" w:cs="Times New Roman"/>
          <w:sz w:val="24"/>
          <w:szCs w:val="24"/>
          <w:shd w:val="clear" w:color="auto" w:fill="FFFFFF"/>
        </w:rPr>
        <w:t> </w:t>
      </w:r>
      <w:hyperlink r:id="rId8" w:tooltip="Sémantique" w:history="1">
        <w:r w:rsidR="00E7179A" w:rsidRPr="00550414">
          <w:rPr>
            <w:rStyle w:val="Lienhypertexte"/>
            <w:rFonts w:ascii="Times New Roman" w:hAnsi="Times New Roman" w:cs="Times New Roman"/>
            <w:i/>
            <w:iCs/>
            <w:color w:val="auto"/>
            <w:sz w:val="24"/>
            <w:szCs w:val="24"/>
            <w:u w:val="none"/>
          </w:rPr>
          <w:t>Sémantique</w:t>
        </w:r>
      </w:hyperlink>
      <w:r w:rsidR="00E7179A" w:rsidRPr="00550414">
        <w:rPr>
          <w:rStyle w:val="Accentuation"/>
          <w:rFonts w:ascii="Times New Roman" w:hAnsi="Times New Roman" w:cs="Times New Roman"/>
          <w:color w:val="231F20"/>
          <w:sz w:val="24"/>
          <w:szCs w:val="24"/>
          <w:shd w:val="clear" w:color="auto" w:fill="FFFFFF"/>
        </w:rPr>
        <w:t> structurale</w:t>
      </w:r>
      <w:r w:rsidR="00022960" w:rsidRPr="00550414">
        <w:rPr>
          <w:rStyle w:val="Accentuation"/>
          <w:rFonts w:ascii="Times New Roman" w:hAnsi="Times New Roman" w:cs="Times New Roman"/>
          <w:color w:val="231F20"/>
          <w:sz w:val="24"/>
          <w:szCs w:val="24"/>
          <w:shd w:val="clear" w:color="auto" w:fill="FFFFFF"/>
        </w:rPr>
        <w:t xml:space="preserve"> : recherche de méthode, </w:t>
      </w:r>
      <w:r w:rsidR="00022960" w:rsidRPr="00550414">
        <w:rPr>
          <w:rStyle w:val="Accentuation"/>
          <w:rFonts w:ascii="Times New Roman" w:hAnsi="Times New Roman" w:cs="Times New Roman"/>
          <w:i w:val="0"/>
          <w:color w:val="231F20"/>
          <w:sz w:val="24"/>
          <w:szCs w:val="24"/>
          <w:shd w:val="clear" w:color="auto" w:fill="FFFFFF"/>
        </w:rPr>
        <w:t>Paris, Larousse</w:t>
      </w:r>
      <w:r w:rsidR="00022960" w:rsidRPr="00550414">
        <w:rPr>
          <w:rStyle w:val="Accentuation"/>
          <w:rFonts w:ascii="Times New Roman" w:hAnsi="Times New Roman" w:cs="Times New Roman"/>
          <w:color w:val="231F20"/>
          <w:sz w:val="24"/>
          <w:szCs w:val="24"/>
          <w:shd w:val="clear" w:color="auto" w:fill="FFFFFF"/>
        </w:rPr>
        <w:t xml:space="preserve">, </w:t>
      </w:r>
      <w:proofErr w:type="gramStart"/>
      <w:r w:rsidR="00022960" w:rsidRPr="00550414">
        <w:rPr>
          <w:rFonts w:ascii="Times New Roman" w:hAnsi="Times New Roman" w:cs="Times New Roman"/>
          <w:color w:val="231F20"/>
          <w:sz w:val="24"/>
          <w:szCs w:val="24"/>
          <w:shd w:val="clear" w:color="auto" w:fill="FFFFFF"/>
        </w:rPr>
        <w:t>1966 .</w:t>
      </w:r>
      <w:proofErr w:type="gramEnd"/>
    </w:p>
    <w:p w:rsidR="00022960" w:rsidRPr="00550414" w:rsidRDefault="00022960" w:rsidP="00022960">
      <w:pPr>
        <w:shd w:val="clear" w:color="auto" w:fill="FFFFFF"/>
        <w:tabs>
          <w:tab w:val="left" w:pos="1843"/>
        </w:tabs>
        <w:spacing w:before="100" w:beforeAutospacing="1" w:after="24" w:line="240" w:lineRule="auto"/>
        <w:ind w:right="284"/>
        <w:rPr>
          <w:rFonts w:ascii="Times New Roman" w:eastAsia="Times New Roman" w:hAnsi="Times New Roman" w:cs="Times New Roman"/>
          <w:color w:val="202122"/>
          <w:sz w:val="24"/>
          <w:szCs w:val="24"/>
          <w:lang w:eastAsia="fr-FR"/>
        </w:rPr>
      </w:pPr>
      <w:r w:rsidRPr="00550414">
        <w:rPr>
          <w:rFonts w:ascii="Times New Roman" w:eastAsia="Times New Roman" w:hAnsi="Times New Roman" w:cs="Times New Roman"/>
          <w:i/>
          <w:iCs/>
          <w:color w:val="202122"/>
          <w:sz w:val="24"/>
          <w:szCs w:val="24"/>
          <w:lang w:eastAsia="fr-FR"/>
        </w:rPr>
        <w:tab/>
      </w:r>
      <w:r w:rsidR="001D0D12">
        <w:rPr>
          <w:rFonts w:ascii="Times New Roman" w:eastAsia="Times New Roman" w:hAnsi="Times New Roman" w:cs="Times New Roman"/>
          <w:i/>
          <w:iCs/>
          <w:color w:val="202122"/>
          <w:sz w:val="24"/>
          <w:szCs w:val="24"/>
          <w:lang w:eastAsia="fr-FR"/>
        </w:rPr>
        <w:tab/>
      </w:r>
      <w:r w:rsidRPr="00550414">
        <w:rPr>
          <w:rFonts w:ascii="Times New Roman" w:eastAsia="Times New Roman" w:hAnsi="Times New Roman" w:cs="Times New Roman"/>
          <w:i/>
          <w:iCs/>
          <w:color w:val="202122"/>
          <w:sz w:val="24"/>
          <w:szCs w:val="24"/>
          <w:lang w:eastAsia="fr-FR"/>
        </w:rPr>
        <w:t>Sémiotique et sciences sociales</w:t>
      </w:r>
      <w:r w:rsidRPr="00550414">
        <w:rPr>
          <w:rFonts w:ascii="Times New Roman" w:eastAsia="Times New Roman" w:hAnsi="Times New Roman" w:cs="Times New Roman"/>
          <w:color w:val="202122"/>
          <w:sz w:val="24"/>
          <w:szCs w:val="24"/>
          <w:lang w:eastAsia="fr-FR"/>
        </w:rPr>
        <w:t xml:space="preserve">, Paris, Éditions du Seuil, </w:t>
      </w:r>
      <w:proofErr w:type="gramStart"/>
      <w:r w:rsidRPr="00550414">
        <w:rPr>
          <w:rFonts w:ascii="Times New Roman" w:eastAsia="Times New Roman" w:hAnsi="Times New Roman" w:cs="Times New Roman"/>
          <w:color w:val="202122"/>
          <w:sz w:val="24"/>
          <w:szCs w:val="24"/>
          <w:lang w:eastAsia="fr-FR"/>
        </w:rPr>
        <w:t>1976 .</w:t>
      </w:r>
      <w:proofErr w:type="gramEnd"/>
    </w:p>
    <w:p w:rsidR="00022960" w:rsidRDefault="00022960" w:rsidP="00022960">
      <w:pPr>
        <w:shd w:val="clear" w:color="auto" w:fill="FFFFFF"/>
        <w:tabs>
          <w:tab w:val="left" w:pos="1843"/>
        </w:tabs>
        <w:spacing w:before="100" w:beforeAutospacing="1" w:after="24" w:line="240" w:lineRule="auto"/>
        <w:ind w:right="284"/>
        <w:rPr>
          <w:rFonts w:ascii="Times New Roman" w:eastAsia="Times New Roman" w:hAnsi="Times New Roman" w:cs="Times New Roman"/>
          <w:color w:val="202122"/>
          <w:sz w:val="24"/>
          <w:szCs w:val="24"/>
          <w:lang w:eastAsia="fr-FR"/>
        </w:rPr>
      </w:pPr>
      <w:r w:rsidRPr="00550414">
        <w:rPr>
          <w:rFonts w:ascii="Times New Roman" w:eastAsia="Times New Roman" w:hAnsi="Times New Roman" w:cs="Times New Roman"/>
          <w:i/>
          <w:iCs/>
          <w:color w:val="202122"/>
          <w:sz w:val="24"/>
          <w:szCs w:val="24"/>
          <w:lang w:eastAsia="fr-FR"/>
        </w:rPr>
        <w:tab/>
      </w:r>
      <w:r w:rsidR="001D0D12">
        <w:rPr>
          <w:rFonts w:ascii="Times New Roman" w:eastAsia="Times New Roman" w:hAnsi="Times New Roman" w:cs="Times New Roman"/>
          <w:i/>
          <w:iCs/>
          <w:color w:val="202122"/>
          <w:sz w:val="24"/>
          <w:szCs w:val="24"/>
          <w:lang w:eastAsia="fr-FR"/>
        </w:rPr>
        <w:tab/>
      </w:r>
      <w:r w:rsidRPr="00550414">
        <w:rPr>
          <w:rFonts w:ascii="Times New Roman" w:eastAsia="Times New Roman" w:hAnsi="Times New Roman" w:cs="Times New Roman"/>
          <w:i/>
          <w:iCs/>
          <w:color w:val="202122"/>
          <w:sz w:val="24"/>
          <w:szCs w:val="24"/>
          <w:lang w:eastAsia="fr-FR"/>
        </w:rPr>
        <w:t>Sémiotique : dictionnaire raisonné de la théorie du langage</w:t>
      </w:r>
      <w:r w:rsidR="002246B5">
        <w:rPr>
          <w:rFonts w:ascii="Times New Roman" w:eastAsia="Times New Roman" w:hAnsi="Times New Roman" w:cs="Times New Roman"/>
          <w:color w:val="202122"/>
          <w:sz w:val="24"/>
          <w:szCs w:val="24"/>
          <w:lang w:eastAsia="fr-FR"/>
        </w:rPr>
        <w:t xml:space="preserve"> (avec </w:t>
      </w:r>
      <w:r w:rsidR="002246B5">
        <w:rPr>
          <w:rFonts w:ascii="Times New Roman" w:eastAsia="Times New Roman" w:hAnsi="Times New Roman" w:cs="Times New Roman"/>
          <w:color w:val="202122"/>
          <w:sz w:val="24"/>
          <w:szCs w:val="24"/>
          <w:lang w:eastAsia="fr-FR"/>
        </w:rPr>
        <w:tab/>
      </w:r>
      <w:r w:rsidR="001D0D12">
        <w:rPr>
          <w:rFonts w:ascii="Times New Roman" w:eastAsia="Times New Roman" w:hAnsi="Times New Roman" w:cs="Times New Roman"/>
          <w:color w:val="202122"/>
          <w:sz w:val="24"/>
          <w:szCs w:val="24"/>
          <w:lang w:eastAsia="fr-FR"/>
        </w:rPr>
        <w:tab/>
      </w:r>
      <w:r w:rsidR="002246B5">
        <w:rPr>
          <w:rFonts w:ascii="Times New Roman" w:eastAsia="Times New Roman" w:hAnsi="Times New Roman" w:cs="Times New Roman"/>
          <w:color w:val="202122"/>
          <w:sz w:val="24"/>
          <w:szCs w:val="24"/>
          <w:lang w:eastAsia="fr-FR"/>
        </w:rPr>
        <w:t>Joseph Courtés</w:t>
      </w:r>
      <w:r w:rsidRPr="00550414">
        <w:rPr>
          <w:rFonts w:ascii="Times New Roman" w:eastAsia="Times New Roman" w:hAnsi="Times New Roman" w:cs="Times New Roman"/>
          <w:color w:val="202122"/>
          <w:sz w:val="24"/>
          <w:szCs w:val="24"/>
          <w:lang w:eastAsia="fr-FR"/>
        </w:rPr>
        <w:t>, Hachette, 1979</w:t>
      </w:r>
    </w:p>
    <w:p w:rsidR="001D0D12" w:rsidRPr="001D0D12" w:rsidRDefault="001D0D12" w:rsidP="001D0D12">
      <w:pPr>
        <w:shd w:val="clear" w:color="auto" w:fill="FFFFFF"/>
        <w:spacing w:before="100" w:beforeAutospacing="1" w:after="24" w:line="240" w:lineRule="auto"/>
        <w:ind w:left="360"/>
        <w:rPr>
          <w:rFonts w:ascii="Times New Roman" w:eastAsia="Times New Roman" w:hAnsi="Times New Roman" w:cs="Times New Roman"/>
          <w:color w:val="202122"/>
          <w:sz w:val="24"/>
          <w:szCs w:val="24"/>
          <w:lang w:eastAsia="fr-FR"/>
        </w:rPr>
      </w:pPr>
      <w:r>
        <w:rPr>
          <w:rFonts w:ascii="Arial" w:eastAsia="Times New Roman" w:hAnsi="Arial" w:cs="Arial"/>
          <w:i/>
          <w:iCs/>
          <w:color w:val="202122"/>
          <w:sz w:val="15"/>
          <w:szCs w:val="15"/>
          <w:lang w:eastAsia="fr-FR"/>
        </w:rPr>
        <w:tab/>
      </w:r>
      <w:r>
        <w:rPr>
          <w:rFonts w:ascii="Arial" w:eastAsia="Times New Roman" w:hAnsi="Arial" w:cs="Arial"/>
          <w:i/>
          <w:iCs/>
          <w:color w:val="202122"/>
          <w:sz w:val="15"/>
          <w:szCs w:val="15"/>
          <w:lang w:eastAsia="fr-FR"/>
        </w:rPr>
        <w:tab/>
      </w:r>
      <w:r>
        <w:rPr>
          <w:rFonts w:ascii="Arial" w:eastAsia="Times New Roman" w:hAnsi="Arial" w:cs="Arial"/>
          <w:i/>
          <w:iCs/>
          <w:color w:val="202122"/>
          <w:sz w:val="15"/>
          <w:szCs w:val="15"/>
          <w:lang w:eastAsia="fr-FR"/>
        </w:rPr>
        <w:tab/>
      </w:r>
      <w:r w:rsidRPr="001D0D12">
        <w:rPr>
          <w:rFonts w:ascii="Times New Roman" w:eastAsia="Times New Roman" w:hAnsi="Times New Roman" w:cs="Times New Roman"/>
          <w:i/>
          <w:iCs/>
          <w:color w:val="202122"/>
          <w:sz w:val="24"/>
          <w:szCs w:val="24"/>
          <w:lang w:eastAsia="fr-FR"/>
        </w:rPr>
        <w:t>De l'imperfection</w:t>
      </w:r>
      <w:r w:rsidRPr="001D0D12">
        <w:rPr>
          <w:rFonts w:ascii="Times New Roman" w:eastAsia="Times New Roman" w:hAnsi="Times New Roman" w:cs="Times New Roman"/>
          <w:color w:val="202122"/>
          <w:sz w:val="24"/>
          <w:szCs w:val="24"/>
          <w:lang w:eastAsia="fr-FR"/>
        </w:rPr>
        <w:t xml:space="preserve">, Périgueux, P. </w:t>
      </w:r>
      <w:proofErr w:type="spellStart"/>
      <w:r w:rsidRPr="001D0D12">
        <w:rPr>
          <w:rFonts w:ascii="Times New Roman" w:eastAsia="Times New Roman" w:hAnsi="Times New Roman" w:cs="Times New Roman"/>
          <w:color w:val="202122"/>
          <w:sz w:val="24"/>
          <w:szCs w:val="24"/>
          <w:lang w:eastAsia="fr-FR"/>
        </w:rPr>
        <w:t>Fanlac</w:t>
      </w:r>
      <w:proofErr w:type="spellEnd"/>
      <w:r w:rsidRPr="001D0D12">
        <w:rPr>
          <w:rFonts w:ascii="Times New Roman" w:eastAsia="Times New Roman" w:hAnsi="Times New Roman" w:cs="Times New Roman"/>
          <w:color w:val="202122"/>
          <w:sz w:val="24"/>
          <w:szCs w:val="24"/>
          <w:lang w:eastAsia="fr-FR"/>
        </w:rPr>
        <w:t xml:space="preserve"> éd., 1987</w:t>
      </w:r>
      <w:r>
        <w:rPr>
          <w:rFonts w:ascii="Times New Roman" w:eastAsia="Times New Roman" w:hAnsi="Times New Roman" w:cs="Times New Roman"/>
          <w:color w:val="202122"/>
          <w:sz w:val="24"/>
          <w:szCs w:val="24"/>
          <w:lang w:eastAsia="fr-FR"/>
        </w:rPr>
        <w:t>.</w:t>
      </w:r>
    </w:p>
    <w:p w:rsidR="00264EA8" w:rsidRPr="00264EA8" w:rsidRDefault="001D0D12" w:rsidP="00264EA8">
      <w:pPr>
        <w:shd w:val="clear" w:color="auto" w:fill="FFFFFF"/>
        <w:spacing w:before="100" w:beforeAutospacing="1" w:after="24" w:line="240" w:lineRule="auto"/>
        <w:ind w:left="360"/>
        <w:rPr>
          <w:rFonts w:ascii="Times New Roman" w:hAnsi="Times New Roman" w:cs="Times New Roman"/>
          <w:color w:val="202122"/>
          <w:sz w:val="24"/>
          <w:szCs w:val="24"/>
        </w:rPr>
      </w:pPr>
      <w:r>
        <w:rPr>
          <w:rFonts w:ascii="Times New Roman" w:eastAsia="Times New Roman" w:hAnsi="Times New Roman" w:cs="Times New Roman"/>
          <w:color w:val="202122"/>
          <w:sz w:val="24"/>
          <w:szCs w:val="24"/>
          <w:lang w:eastAsia="fr-FR"/>
        </w:rPr>
        <w:tab/>
      </w:r>
      <w:r>
        <w:rPr>
          <w:rFonts w:ascii="Times New Roman" w:eastAsia="Times New Roman" w:hAnsi="Times New Roman" w:cs="Times New Roman"/>
          <w:color w:val="202122"/>
          <w:sz w:val="24"/>
          <w:szCs w:val="24"/>
          <w:lang w:eastAsia="fr-FR"/>
        </w:rPr>
        <w:tab/>
      </w:r>
      <w:r>
        <w:rPr>
          <w:rFonts w:ascii="Times New Roman" w:eastAsia="Times New Roman" w:hAnsi="Times New Roman" w:cs="Times New Roman"/>
          <w:color w:val="202122"/>
          <w:sz w:val="24"/>
          <w:szCs w:val="24"/>
          <w:lang w:eastAsia="fr-FR"/>
        </w:rPr>
        <w:tab/>
      </w:r>
      <w:r w:rsidR="00264EA8" w:rsidRPr="00264EA8">
        <w:rPr>
          <w:rFonts w:ascii="Times New Roman" w:hAnsi="Times New Roman" w:cs="Times New Roman"/>
          <w:i/>
          <w:iCs/>
          <w:color w:val="202122"/>
          <w:sz w:val="24"/>
          <w:szCs w:val="24"/>
        </w:rPr>
        <w:t xml:space="preserve">Sémiotique des passions : des états de choses aux états </w:t>
      </w:r>
      <w:r w:rsidR="00264EA8">
        <w:rPr>
          <w:rFonts w:ascii="Times New Roman" w:hAnsi="Times New Roman" w:cs="Times New Roman"/>
          <w:i/>
          <w:iCs/>
          <w:color w:val="202122"/>
          <w:sz w:val="24"/>
          <w:szCs w:val="24"/>
        </w:rPr>
        <w:tab/>
      </w:r>
      <w:r w:rsidR="00264EA8">
        <w:rPr>
          <w:rFonts w:ascii="Times New Roman" w:hAnsi="Times New Roman" w:cs="Times New Roman"/>
          <w:i/>
          <w:iCs/>
          <w:color w:val="202122"/>
          <w:sz w:val="24"/>
          <w:szCs w:val="24"/>
        </w:rPr>
        <w:tab/>
      </w:r>
      <w:r w:rsidR="00264EA8">
        <w:rPr>
          <w:rFonts w:ascii="Times New Roman" w:hAnsi="Times New Roman" w:cs="Times New Roman"/>
          <w:i/>
          <w:iCs/>
          <w:color w:val="202122"/>
          <w:sz w:val="24"/>
          <w:szCs w:val="24"/>
        </w:rPr>
        <w:tab/>
      </w:r>
      <w:r w:rsidR="00264EA8">
        <w:rPr>
          <w:rFonts w:ascii="Times New Roman" w:hAnsi="Times New Roman" w:cs="Times New Roman"/>
          <w:i/>
          <w:iCs/>
          <w:color w:val="202122"/>
          <w:sz w:val="24"/>
          <w:szCs w:val="24"/>
        </w:rPr>
        <w:tab/>
      </w:r>
      <w:r w:rsidR="00264EA8">
        <w:rPr>
          <w:rFonts w:ascii="Times New Roman" w:hAnsi="Times New Roman" w:cs="Times New Roman"/>
          <w:i/>
          <w:iCs/>
          <w:color w:val="202122"/>
          <w:sz w:val="24"/>
          <w:szCs w:val="24"/>
        </w:rPr>
        <w:tab/>
      </w:r>
      <w:r w:rsidR="00264EA8" w:rsidRPr="00264EA8">
        <w:rPr>
          <w:rFonts w:ascii="Times New Roman" w:hAnsi="Times New Roman" w:cs="Times New Roman"/>
          <w:i/>
          <w:iCs/>
          <w:color w:val="202122"/>
          <w:sz w:val="24"/>
          <w:szCs w:val="24"/>
        </w:rPr>
        <w:t>d'âme</w:t>
      </w:r>
      <w:r w:rsidR="00264EA8" w:rsidRPr="00264EA8">
        <w:rPr>
          <w:rFonts w:ascii="Times New Roman" w:hAnsi="Times New Roman" w:cs="Times New Roman"/>
          <w:color w:val="202122"/>
          <w:sz w:val="24"/>
          <w:szCs w:val="24"/>
        </w:rPr>
        <w:t> (avec</w:t>
      </w:r>
      <w:r w:rsidR="00264EA8" w:rsidRPr="00264EA8">
        <w:rPr>
          <w:rFonts w:ascii="Times New Roman" w:hAnsi="Times New Roman" w:cs="Times New Roman"/>
          <w:sz w:val="24"/>
          <w:szCs w:val="24"/>
        </w:rPr>
        <w:t> </w:t>
      </w:r>
      <w:hyperlink r:id="rId9" w:tooltip="Jacques Fontanille" w:history="1">
        <w:r w:rsidR="00264EA8" w:rsidRPr="00264EA8">
          <w:rPr>
            <w:rStyle w:val="Lienhypertexte"/>
            <w:rFonts w:ascii="Times New Roman" w:hAnsi="Times New Roman" w:cs="Times New Roman"/>
            <w:color w:val="auto"/>
            <w:sz w:val="24"/>
            <w:szCs w:val="24"/>
            <w:u w:val="none"/>
          </w:rPr>
          <w:t xml:space="preserve">Jacques </w:t>
        </w:r>
        <w:proofErr w:type="spellStart"/>
        <w:r w:rsidR="00264EA8" w:rsidRPr="00264EA8">
          <w:rPr>
            <w:rStyle w:val="Lienhypertexte"/>
            <w:rFonts w:ascii="Times New Roman" w:hAnsi="Times New Roman" w:cs="Times New Roman"/>
            <w:color w:val="auto"/>
            <w:sz w:val="24"/>
            <w:szCs w:val="24"/>
            <w:u w:val="none"/>
          </w:rPr>
          <w:t>Fontanille</w:t>
        </w:r>
        <w:proofErr w:type="spellEnd"/>
      </w:hyperlink>
      <w:r w:rsidR="00264EA8" w:rsidRPr="00264EA8">
        <w:rPr>
          <w:rFonts w:ascii="Times New Roman" w:hAnsi="Times New Roman" w:cs="Times New Roman"/>
          <w:color w:val="202122"/>
          <w:sz w:val="24"/>
          <w:szCs w:val="24"/>
        </w:rPr>
        <w:t>), Éditions du Seuil, 1991</w:t>
      </w:r>
      <w:r w:rsidR="00264EA8">
        <w:rPr>
          <w:rFonts w:ascii="Times New Roman" w:hAnsi="Times New Roman" w:cs="Times New Roman"/>
          <w:color w:val="202122"/>
          <w:sz w:val="24"/>
          <w:szCs w:val="24"/>
        </w:rPr>
        <w:t>.</w:t>
      </w:r>
    </w:p>
    <w:p w:rsidR="002246B5" w:rsidRPr="003632CB" w:rsidRDefault="002246B5" w:rsidP="00022960">
      <w:pPr>
        <w:shd w:val="clear" w:color="auto" w:fill="FFFFFF"/>
        <w:tabs>
          <w:tab w:val="left" w:pos="1843"/>
        </w:tabs>
        <w:spacing w:before="100" w:beforeAutospacing="1" w:after="24" w:line="240" w:lineRule="auto"/>
        <w:ind w:right="284"/>
        <w:rPr>
          <w:rFonts w:ascii="Times New Roman" w:eastAsia="Times New Roman" w:hAnsi="Times New Roman" w:cs="Times New Roman"/>
          <w:color w:val="202122"/>
          <w:sz w:val="24"/>
          <w:szCs w:val="24"/>
          <w:lang w:eastAsia="fr-FR"/>
        </w:rPr>
      </w:pPr>
    </w:p>
    <w:p w:rsidR="002246B5" w:rsidRPr="003632CB" w:rsidRDefault="002246B5" w:rsidP="002246B5">
      <w:pPr>
        <w:pStyle w:val="Titre1"/>
        <w:shd w:val="clear" w:color="auto" w:fill="FFFFFF"/>
        <w:spacing w:before="0" w:after="107" w:line="288" w:lineRule="atLeast"/>
        <w:rPr>
          <w:rFonts w:ascii="Times New Roman" w:eastAsia="Arial Unicode MS" w:hAnsi="Times New Roman" w:cs="Times New Roman"/>
          <w:color w:val="000000"/>
          <w:sz w:val="24"/>
          <w:szCs w:val="24"/>
        </w:rPr>
      </w:pPr>
      <w:proofErr w:type="spellStart"/>
      <w:r w:rsidRPr="003632CB">
        <w:rPr>
          <w:rFonts w:ascii="Times New Roman" w:eastAsia="Arial Unicode MS" w:hAnsi="Times New Roman" w:cs="Times New Roman"/>
          <w:b w:val="0"/>
          <w:color w:val="000000"/>
          <w:sz w:val="24"/>
          <w:szCs w:val="24"/>
        </w:rPr>
        <w:t>Josph</w:t>
      </w:r>
      <w:proofErr w:type="spellEnd"/>
      <w:r w:rsidRPr="003632CB">
        <w:rPr>
          <w:rFonts w:ascii="Times New Roman" w:eastAsia="Arial Unicode MS" w:hAnsi="Times New Roman" w:cs="Times New Roman"/>
          <w:b w:val="0"/>
          <w:color w:val="000000"/>
          <w:sz w:val="24"/>
          <w:szCs w:val="24"/>
        </w:rPr>
        <w:t xml:space="preserve"> Cortés, </w:t>
      </w:r>
      <w:r w:rsidRPr="003632CB">
        <w:rPr>
          <w:rFonts w:ascii="Times New Roman" w:eastAsia="Arial Unicode MS" w:hAnsi="Times New Roman" w:cs="Times New Roman"/>
          <w:b w:val="0"/>
          <w:i/>
          <w:color w:val="000000"/>
          <w:sz w:val="24"/>
          <w:szCs w:val="24"/>
        </w:rPr>
        <w:t xml:space="preserve">Analyse </w:t>
      </w:r>
      <w:r w:rsidR="003632CB" w:rsidRPr="003632CB">
        <w:rPr>
          <w:rFonts w:ascii="Times New Roman" w:eastAsia="Arial Unicode MS" w:hAnsi="Times New Roman" w:cs="Times New Roman"/>
          <w:b w:val="0"/>
          <w:i/>
          <w:color w:val="000000"/>
          <w:sz w:val="24"/>
          <w:szCs w:val="24"/>
        </w:rPr>
        <w:t>sémiotique</w:t>
      </w:r>
      <w:r w:rsidRPr="003632CB">
        <w:rPr>
          <w:rFonts w:ascii="Times New Roman" w:eastAsia="Arial Unicode MS" w:hAnsi="Times New Roman" w:cs="Times New Roman"/>
          <w:b w:val="0"/>
          <w:i/>
          <w:color w:val="000000"/>
          <w:sz w:val="24"/>
          <w:szCs w:val="24"/>
        </w:rPr>
        <w:t xml:space="preserve"> du discours : de l'</w:t>
      </w:r>
      <w:r w:rsidR="003632CB" w:rsidRPr="003632CB">
        <w:rPr>
          <w:rFonts w:ascii="Times New Roman" w:eastAsia="Arial Unicode MS" w:hAnsi="Times New Roman" w:cs="Times New Roman"/>
          <w:b w:val="0"/>
          <w:i/>
          <w:color w:val="000000"/>
          <w:sz w:val="24"/>
          <w:szCs w:val="24"/>
        </w:rPr>
        <w:t>énoncé</w:t>
      </w:r>
      <w:r w:rsidR="003632CB">
        <w:rPr>
          <w:rFonts w:ascii="Times New Roman" w:eastAsia="Arial Unicode MS" w:hAnsi="Times New Roman" w:cs="Times New Roman"/>
          <w:b w:val="0"/>
          <w:i/>
          <w:color w:val="000000"/>
          <w:sz w:val="24"/>
          <w:szCs w:val="24"/>
        </w:rPr>
        <w:t xml:space="preserve"> a l'é</w:t>
      </w:r>
      <w:r w:rsidRPr="003632CB">
        <w:rPr>
          <w:rFonts w:ascii="Times New Roman" w:eastAsia="Arial Unicode MS" w:hAnsi="Times New Roman" w:cs="Times New Roman"/>
          <w:b w:val="0"/>
          <w:i/>
          <w:color w:val="000000"/>
          <w:sz w:val="24"/>
          <w:szCs w:val="24"/>
        </w:rPr>
        <w:t>nonciation</w:t>
      </w:r>
      <w:r w:rsidR="003632CB" w:rsidRPr="003632CB">
        <w:rPr>
          <w:rFonts w:ascii="Times New Roman" w:eastAsia="Arial Unicode MS" w:hAnsi="Times New Roman" w:cs="Times New Roman"/>
          <w:b w:val="0"/>
          <w:color w:val="000000"/>
          <w:sz w:val="24"/>
          <w:szCs w:val="24"/>
        </w:rPr>
        <w:t>,</w:t>
      </w:r>
      <w:r w:rsidR="003632CB">
        <w:rPr>
          <w:rFonts w:ascii="Times New Roman" w:eastAsia="Arial Unicode MS" w:hAnsi="Times New Roman" w:cs="Times New Roman"/>
          <w:b w:val="0"/>
          <w:color w:val="000000"/>
          <w:sz w:val="24"/>
          <w:szCs w:val="24"/>
        </w:rPr>
        <w:t xml:space="preserve"> </w:t>
      </w:r>
      <w:r w:rsidR="003632CB" w:rsidRPr="003632CB">
        <w:rPr>
          <w:rFonts w:ascii="Times New Roman" w:eastAsia="Arial Unicode MS" w:hAnsi="Times New Roman" w:cs="Times New Roman"/>
          <w:b w:val="0"/>
          <w:color w:val="000000"/>
          <w:sz w:val="24"/>
          <w:szCs w:val="24"/>
        </w:rPr>
        <w:t>Paris,</w:t>
      </w:r>
      <w:r w:rsidR="003632CB">
        <w:rPr>
          <w:rFonts w:ascii="Times New Roman" w:eastAsia="Arial Unicode MS" w:hAnsi="Times New Roman" w:cs="Times New Roman"/>
          <w:b w:val="0"/>
          <w:color w:val="000000"/>
          <w:sz w:val="24"/>
          <w:szCs w:val="24"/>
        </w:rPr>
        <w:t xml:space="preserve"> </w:t>
      </w:r>
      <w:r w:rsidR="003632CB" w:rsidRPr="003632CB">
        <w:rPr>
          <w:rFonts w:ascii="Times New Roman" w:eastAsia="Arial Unicode MS" w:hAnsi="Times New Roman" w:cs="Times New Roman"/>
          <w:b w:val="0"/>
          <w:color w:val="000000"/>
          <w:sz w:val="24"/>
          <w:szCs w:val="24"/>
        </w:rPr>
        <w:t>Hachette 1991</w:t>
      </w:r>
      <w:r w:rsidR="003632CB" w:rsidRPr="003632CB">
        <w:rPr>
          <w:rFonts w:ascii="Times New Roman" w:eastAsia="Arial Unicode MS" w:hAnsi="Times New Roman" w:cs="Times New Roman"/>
          <w:color w:val="000000"/>
          <w:sz w:val="24"/>
          <w:szCs w:val="24"/>
        </w:rPr>
        <w:t>.</w:t>
      </w:r>
    </w:p>
    <w:p w:rsidR="00FF6638" w:rsidRPr="003632CB" w:rsidRDefault="003632CB" w:rsidP="00986056">
      <w:pPr>
        <w:rPr>
          <w:rFonts w:ascii="Times New Roman" w:hAnsi="Times New Roman" w:cs="Times New Roman"/>
          <w:color w:val="231F20"/>
          <w:sz w:val="24"/>
          <w:szCs w:val="24"/>
          <w:shd w:val="clear" w:color="auto" w:fill="FFFFFF"/>
        </w:rPr>
      </w:pPr>
      <w:r w:rsidRPr="003632CB">
        <w:rPr>
          <w:rFonts w:ascii="Times New Roman" w:hAnsi="Times New Roman" w:cs="Times New Roman"/>
          <w:color w:val="231F20"/>
          <w:sz w:val="24"/>
          <w:szCs w:val="24"/>
          <w:shd w:val="clear" w:color="auto" w:fill="FFFFFF"/>
        </w:rPr>
        <w:tab/>
      </w:r>
      <w:r w:rsidRPr="003632CB">
        <w:rPr>
          <w:rFonts w:ascii="Times New Roman" w:hAnsi="Times New Roman" w:cs="Times New Roman"/>
          <w:color w:val="231F20"/>
          <w:sz w:val="24"/>
          <w:szCs w:val="24"/>
          <w:shd w:val="clear" w:color="auto" w:fill="FFFFFF"/>
        </w:rPr>
        <w:tab/>
      </w:r>
      <w:r w:rsidR="00FF6638" w:rsidRPr="003632CB">
        <w:rPr>
          <w:rFonts w:ascii="Times New Roman" w:hAnsi="Times New Roman" w:cs="Times New Roman"/>
          <w:i/>
          <w:color w:val="231F20"/>
          <w:sz w:val="24"/>
          <w:szCs w:val="24"/>
          <w:shd w:val="clear" w:color="auto" w:fill="FFFFFF"/>
        </w:rPr>
        <w:t>La sémiotiques du langage</w:t>
      </w:r>
      <w:r w:rsidR="00FF6638" w:rsidRPr="003632CB">
        <w:rPr>
          <w:rFonts w:ascii="Times New Roman" w:hAnsi="Times New Roman" w:cs="Times New Roman"/>
          <w:color w:val="231F20"/>
          <w:sz w:val="24"/>
          <w:szCs w:val="24"/>
          <w:shd w:val="clear" w:color="auto" w:fill="FFFFFF"/>
        </w:rPr>
        <w:t>,</w:t>
      </w:r>
      <w:r w:rsidR="00F042F1" w:rsidRPr="003632CB">
        <w:rPr>
          <w:rFonts w:ascii="Times New Roman" w:hAnsi="Times New Roman" w:cs="Times New Roman"/>
          <w:color w:val="231F20"/>
          <w:sz w:val="24"/>
          <w:szCs w:val="24"/>
          <w:shd w:val="clear" w:color="auto" w:fill="FFFFFF"/>
        </w:rPr>
        <w:t xml:space="preserve"> Paris, Arman Colin, </w:t>
      </w:r>
      <w:r w:rsidR="00FF6638" w:rsidRPr="003632CB">
        <w:rPr>
          <w:rFonts w:ascii="Times New Roman" w:hAnsi="Times New Roman" w:cs="Times New Roman"/>
          <w:color w:val="231F20"/>
          <w:sz w:val="24"/>
          <w:szCs w:val="24"/>
          <w:shd w:val="clear" w:color="auto" w:fill="FFFFFF"/>
        </w:rPr>
        <w:t xml:space="preserve"> 2007.</w:t>
      </w:r>
    </w:p>
    <w:p w:rsidR="002246B5" w:rsidRPr="003632CB" w:rsidRDefault="002246B5" w:rsidP="00986056">
      <w:pPr>
        <w:rPr>
          <w:rFonts w:ascii="Times New Roman" w:hAnsi="Times New Roman" w:cs="Times New Roman"/>
          <w:color w:val="231F20"/>
          <w:sz w:val="24"/>
          <w:szCs w:val="24"/>
          <w:shd w:val="clear" w:color="auto" w:fill="FFFFFF"/>
        </w:rPr>
      </w:pPr>
    </w:p>
    <w:p w:rsidR="00264EA8" w:rsidRDefault="00051ABD" w:rsidP="00264EA8">
      <w:pP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color w:val="000000"/>
          <w:sz w:val="24"/>
          <w:szCs w:val="24"/>
          <w:lang w:eastAsia="fr-FR"/>
        </w:rPr>
        <w:t>Louis Hébert, </w:t>
      </w:r>
      <w:r w:rsidRPr="00550414">
        <w:rPr>
          <w:rFonts w:ascii="Times New Roman" w:eastAsia="Times New Roman" w:hAnsi="Times New Roman" w:cs="Times New Roman"/>
          <w:i/>
          <w:iCs/>
          <w:color w:val="000000"/>
          <w:sz w:val="24"/>
          <w:szCs w:val="24"/>
          <w:lang w:eastAsia="fr-FR"/>
        </w:rPr>
        <w:t>Dispositifs pour l'analyse des textes et des images</w:t>
      </w:r>
      <w:r w:rsidRPr="00550414">
        <w:rPr>
          <w:rFonts w:ascii="Times New Roman" w:eastAsia="Times New Roman" w:hAnsi="Times New Roman" w:cs="Times New Roman"/>
          <w:color w:val="000000"/>
          <w:sz w:val="24"/>
          <w:szCs w:val="24"/>
          <w:lang w:eastAsia="fr-FR"/>
        </w:rPr>
        <w:t>, Limoges, Presses de l'Université de Limoges, 2007.</w:t>
      </w:r>
    </w:p>
    <w:p w:rsidR="003632CB" w:rsidRPr="00264EA8" w:rsidRDefault="00264EA8" w:rsidP="00264EA8">
      <w:pPr>
        <w:rPr>
          <w:rFonts w:ascii="Times New Roman" w:eastAsia="Times New Roman" w:hAnsi="Times New Roman" w:cs="Times New Roman"/>
          <w:color w:val="000000"/>
          <w:sz w:val="24"/>
          <w:szCs w:val="24"/>
          <w:lang w:eastAsia="fr-FR"/>
        </w:rPr>
      </w:pPr>
      <w:proofErr w:type="spellStart"/>
      <w:r>
        <w:rPr>
          <w:rFonts w:ascii="Times New Roman" w:hAnsi="Times New Roman" w:cs="Times New Roman"/>
          <w:sz w:val="24"/>
          <w:szCs w:val="24"/>
        </w:rPr>
        <w:t>Rastier</w:t>
      </w:r>
      <w:proofErr w:type="spellEnd"/>
      <w:r>
        <w:rPr>
          <w:rFonts w:ascii="Times New Roman" w:hAnsi="Times New Roman" w:cs="Times New Roman"/>
          <w:sz w:val="24"/>
          <w:szCs w:val="24"/>
        </w:rPr>
        <w:t xml:space="preserve"> François, </w:t>
      </w:r>
      <w:r w:rsidR="003632CB" w:rsidRPr="002246B5">
        <w:rPr>
          <w:rFonts w:ascii="Times New Roman" w:eastAsia="Times New Roman" w:hAnsi="Times New Roman" w:cs="Times New Roman"/>
          <w:i/>
          <w:iCs/>
          <w:color w:val="202122"/>
          <w:sz w:val="24"/>
          <w:szCs w:val="24"/>
          <w:lang w:eastAsia="fr-FR"/>
        </w:rPr>
        <w:t>L'isotopie sémantique, du mot au texte</w:t>
      </w:r>
      <w:r w:rsidR="003632CB" w:rsidRPr="002246B5">
        <w:rPr>
          <w:rFonts w:ascii="Times New Roman" w:eastAsia="Times New Roman" w:hAnsi="Times New Roman" w:cs="Times New Roman"/>
          <w:color w:val="202122"/>
          <w:sz w:val="24"/>
          <w:szCs w:val="24"/>
          <w:lang w:eastAsia="fr-FR"/>
        </w:rPr>
        <w:t xml:space="preserve">, thèse de doctorat d'État, Paris, </w:t>
      </w:r>
      <w:r w:rsidR="003632CB" w:rsidRPr="002246B5">
        <w:rPr>
          <w:rFonts w:ascii="Times New Roman" w:eastAsia="Times New Roman" w:hAnsi="Times New Roman" w:cs="Times New Roman"/>
          <w:color w:val="202122"/>
          <w:sz w:val="24"/>
          <w:szCs w:val="24"/>
          <w:lang w:eastAsia="fr-FR"/>
        </w:rPr>
        <w:tab/>
      </w:r>
      <w:r w:rsidR="003632CB" w:rsidRPr="002246B5">
        <w:rPr>
          <w:rFonts w:ascii="Times New Roman" w:eastAsia="Times New Roman" w:hAnsi="Times New Roman" w:cs="Times New Roman"/>
          <w:color w:val="202122"/>
          <w:sz w:val="24"/>
          <w:szCs w:val="24"/>
          <w:lang w:eastAsia="fr-FR"/>
        </w:rPr>
        <w:tab/>
      </w:r>
      <w:r w:rsidR="003632CB">
        <w:rPr>
          <w:rFonts w:ascii="Times New Roman" w:eastAsia="Times New Roman" w:hAnsi="Times New Roman" w:cs="Times New Roman"/>
          <w:color w:val="202122"/>
          <w:sz w:val="24"/>
          <w:szCs w:val="24"/>
          <w:lang w:eastAsia="fr-FR"/>
        </w:rPr>
        <w:tab/>
      </w:r>
      <w:r w:rsidR="003632CB" w:rsidRPr="002246B5">
        <w:rPr>
          <w:rFonts w:ascii="Times New Roman" w:eastAsia="Times New Roman" w:hAnsi="Times New Roman" w:cs="Times New Roman"/>
          <w:color w:val="202122"/>
          <w:sz w:val="24"/>
          <w:szCs w:val="24"/>
          <w:lang w:eastAsia="fr-FR"/>
        </w:rPr>
        <w:t>Hachette, 1985</w:t>
      </w:r>
    </w:p>
    <w:p w:rsidR="003632CB" w:rsidRPr="00550414" w:rsidRDefault="003632CB" w:rsidP="00986056">
      <w:pPr>
        <w:rPr>
          <w:rFonts w:ascii="Times New Roman" w:eastAsia="Times New Roman" w:hAnsi="Times New Roman" w:cs="Times New Roman"/>
          <w:color w:val="000000"/>
          <w:sz w:val="24"/>
          <w:szCs w:val="24"/>
          <w:lang w:eastAsia="fr-FR"/>
        </w:rPr>
      </w:pPr>
    </w:p>
    <w:p w:rsidR="00266D0D" w:rsidRPr="00550414" w:rsidRDefault="00102A25" w:rsidP="00266D0D">
      <w:pPr>
        <w:spacing w:after="69"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b/>
      </w:r>
      <w:r>
        <w:rPr>
          <w:rFonts w:ascii="Times New Roman" w:eastAsia="Times New Roman" w:hAnsi="Times New Roman" w:cs="Times New Roman"/>
          <w:color w:val="000000"/>
          <w:sz w:val="24"/>
          <w:szCs w:val="24"/>
          <w:lang w:eastAsia="fr-FR"/>
        </w:rPr>
        <w:tab/>
      </w:r>
      <w:r w:rsidR="00266D0D" w:rsidRPr="00550414">
        <w:rPr>
          <w:rFonts w:ascii="Times New Roman" w:eastAsia="Times New Roman" w:hAnsi="Times New Roman" w:cs="Times New Roman"/>
          <w:i/>
          <w:iCs/>
          <w:color w:val="000000"/>
          <w:sz w:val="24"/>
          <w:szCs w:val="24"/>
          <w:lang w:eastAsia="fr-FR"/>
        </w:rPr>
        <w:t>Sémantique interprétative</w:t>
      </w:r>
      <w:r w:rsidR="002246B5">
        <w:rPr>
          <w:rFonts w:ascii="Times New Roman" w:eastAsia="Times New Roman" w:hAnsi="Times New Roman" w:cs="Times New Roman"/>
          <w:color w:val="000000"/>
          <w:sz w:val="24"/>
          <w:szCs w:val="24"/>
          <w:lang w:eastAsia="fr-FR"/>
        </w:rPr>
        <w:t>, Paris, P.U.F.,</w:t>
      </w:r>
      <w:r w:rsidR="001D0D12">
        <w:rPr>
          <w:rFonts w:ascii="Times New Roman" w:eastAsia="Times New Roman" w:hAnsi="Times New Roman" w:cs="Times New Roman"/>
          <w:color w:val="000000"/>
          <w:sz w:val="24"/>
          <w:szCs w:val="24"/>
          <w:lang w:eastAsia="fr-FR"/>
        </w:rPr>
        <w:t xml:space="preserve"> 1987.</w:t>
      </w:r>
      <w:r w:rsidR="002246B5">
        <w:rPr>
          <w:rFonts w:ascii="Times New Roman" w:eastAsia="Times New Roman" w:hAnsi="Times New Roman" w:cs="Times New Roman"/>
          <w:color w:val="000000"/>
          <w:sz w:val="24"/>
          <w:szCs w:val="24"/>
          <w:lang w:eastAsia="fr-FR"/>
        </w:rPr>
        <w:t xml:space="preserve"> </w:t>
      </w:r>
    </w:p>
    <w:p w:rsidR="00266D0D" w:rsidRPr="00550414" w:rsidRDefault="00266D0D" w:rsidP="00986056">
      <w:pPr>
        <w:rPr>
          <w:rFonts w:ascii="Times New Roman" w:eastAsia="Times New Roman" w:hAnsi="Times New Roman" w:cs="Times New Roman"/>
          <w:color w:val="000000"/>
          <w:sz w:val="24"/>
          <w:szCs w:val="24"/>
          <w:lang w:eastAsia="fr-FR"/>
        </w:rPr>
      </w:pPr>
    </w:p>
    <w:p w:rsidR="002246B5" w:rsidRDefault="00B71DEF" w:rsidP="003632CB">
      <w:pPr>
        <w:rPr>
          <w:rFonts w:ascii="Times New Roman" w:eastAsia="Times New Roman" w:hAnsi="Times New Roman" w:cs="Times New Roman"/>
          <w:color w:val="000000"/>
          <w:sz w:val="24"/>
          <w:szCs w:val="24"/>
          <w:lang w:eastAsia="fr-FR"/>
        </w:rPr>
      </w:pPr>
      <w:r w:rsidRPr="00550414">
        <w:rPr>
          <w:rFonts w:ascii="Times New Roman" w:eastAsia="Times New Roman" w:hAnsi="Times New Roman" w:cs="Times New Roman"/>
          <w:b/>
          <w:color w:val="000000"/>
          <w:sz w:val="24"/>
          <w:szCs w:val="24"/>
          <w:lang w:eastAsia="fr-FR"/>
        </w:rPr>
        <w:t>Articles </w:t>
      </w:r>
      <w:r w:rsidRPr="00550414">
        <w:rPr>
          <w:rFonts w:ascii="Times New Roman" w:eastAsia="Times New Roman" w:hAnsi="Times New Roman" w:cs="Times New Roman"/>
          <w:color w:val="000000"/>
          <w:sz w:val="24"/>
          <w:szCs w:val="24"/>
          <w:lang w:eastAsia="fr-FR"/>
        </w:rPr>
        <w:t>:</w:t>
      </w:r>
    </w:p>
    <w:p w:rsidR="00854143" w:rsidRDefault="00854143" w:rsidP="00854143">
      <w:pPr>
        <w:pStyle w:val="Titre2"/>
        <w:shd w:val="clear" w:color="auto" w:fill="FFFFFF"/>
        <w:spacing w:before="107" w:after="54" w:line="288" w:lineRule="atLeast"/>
        <w:rPr>
          <w:rStyle w:val="documentpagerange"/>
          <w:rFonts w:ascii="Times New Roman" w:hAnsi="Times New Roman" w:cs="Times New Roman"/>
          <w:b w:val="0"/>
          <w:i w:val="0"/>
          <w:sz w:val="24"/>
          <w:szCs w:val="24"/>
        </w:rPr>
      </w:pPr>
      <w:r>
        <w:rPr>
          <w:rFonts w:ascii="Helvetica" w:hAnsi="Helvetica" w:cs="Helvetica"/>
          <w:color w:val="000000"/>
          <w:sz w:val="24"/>
          <w:szCs w:val="24"/>
        </w:rPr>
        <w:br/>
      </w:r>
      <w:r w:rsidRPr="00854143">
        <w:rPr>
          <w:rFonts w:ascii="Times New Roman" w:hAnsi="Times New Roman" w:cs="Times New Roman"/>
          <w:b w:val="0"/>
          <w:color w:val="000000"/>
          <w:sz w:val="24"/>
          <w:szCs w:val="24"/>
        </w:rPr>
        <w:t xml:space="preserve">François </w:t>
      </w:r>
      <w:proofErr w:type="spellStart"/>
      <w:r w:rsidRPr="00854143">
        <w:rPr>
          <w:rFonts w:ascii="Times New Roman" w:hAnsi="Times New Roman" w:cs="Times New Roman"/>
          <w:b w:val="0"/>
          <w:color w:val="000000"/>
          <w:sz w:val="24"/>
          <w:szCs w:val="24"/>
        </w:rPr>
        <w:t>Rastier</w:t>
      </w:r>
      <w:proofErr w:type="spellEnd"/>
      <w:r>
        <w:rPr>
          <w:rFonts w:ascii="Times New Roman" w:hAnsi="Times New Roman" w:cs="Times New Roman"/>
          <w:b w:val="0"/>
          <w:color w:val="000000"/>
          <w:sz w:val="24"/>
          <w:szCs w:val="24"/>
        </w:rPr>
        <w:t xml:space="preserve"> </w:t>
      </w:r>
      <w:r w:rsidRPr="00854143">
        <w:rPr>
          <w:rFonts w:ascii="Times New Roman" w:hAnsi="Times New Roman" w:cs="Times New Roman"/>
          <w:b w:val="0"/>
          <w:color w:val="000000"/>
          <w:sz w:val="24"/>
          <w:szCs w:val="24"/>
        </w:rPr>
        <w:t>« </w:t>
      </w:r>
      <w:r w:rsidRPr="00854143">
        <w:rPr>
          <w:rFonts w:ascii="Times New Roman" w:hAnsi="Times New Roman" w:cs="Times New Roman"/>
          <w:b w:val="0"/>
          <w:i w:val="0"/>
          <w:color w:val="000000"/>
          <w:sz w:val="24"/>
          <w:szCs w:val="24"/>
        </w:rPr>
        <w:t>L'isotopie sémantique, du mot au texte</w:t>
      </w:r>
      <w:r w:rsidRPr="00854143">
        <w:rPr>
          <w:rFonts w:ascii="Times New Roman" w:hAnsi="Times New Roman" w:cs="Times New Roman"/>
          <w:b w:val="0"/>
          <w:color w:val="000000"/>
          <w:sz w:val="24"/>
          <w:szCs w:val="24"/>
        </w:rPr>
        <w:t> »,</w:t>
      </w:r>
      <w:r w:rsidRPr="00854143">
        <w:rPr>
          <w:rFonts w:ascii="Times New Roman" w:hAnsi="Times New Roman" w:cs="Times New Roman"/>
          <w:b w:val="0"/>
          <w:i w:val="0"/>
          <w:color w:val="000000"/>
          <w:sz w:val="24"/>
          <w:szCs w:val="24"/>
        </w:rPr>
        <w:t xml:space="preserve"> revue</w:t>
      </w:r>
      <w:r w:rsidRPr="00854143">
        <w:rPr>
          <w:rFonts w:ascii="Times New Roman" w:hAnsi="Times New Roman" w:cs="Times New Roman"/>
          <w:b w:val="0"/>
          <w:color w:val="000000"/>
          <w:sz w:val="24"/>
          <w:szCs w:val="24"/>
        </w:rPr>
        <w:t xml:space="preserve"> L’information</w:t>
      </w:r>
      <w:r w:rsidRPr="00854143">
        <w:rPr>
          <w:rFonts w:ascii="Times New Roman" w:hAnsi="Times New Roman" w:cs="Times New Roman"/>
          <w:b w:val="0"/>
          <w:i w:val="0"/>
          <w:color w:val="000000"/>
          <w:sz w:val="24"/>
          <w:szCs w:val="24"/>
        </w:rPr>
        <w:t xml:space="preserve"> </w:t>
      </w:r>
      <w:r w:rsidRPr="00854143">
        <w:rPr>
          <w:rFonts w:ascii="Times New Roman" w:hAnsi="Times New Roman" w:cs="Times New Roman"/>
          <w:b w:val="0"/>
          <w:color w:val="000000"/>
          <w:sz w:val="24"/>
          <w:szCs w:val="24"/>
        </w:rPr>
        <w:t>grammaticale</w:t>
      </w:r>
      <w:r>
        <w:rPr>
          <w:rFonts w:ascii="Times New Roman" w:hAnsi="Times New Roman" w:cs="Times New Roman"/>
          <w:b w:val="0"/>
          <w:i w:val="0"/>
          <w:color w:val="000000"/>
          <w:sz w:val="24"/>
          <w:szCs w:val="24"/>
        </w:rPr>
        <w:t>,</w:t>
      </w:r>
      <w:r w:rsidRPr="00854143">
        <w:rPr>
          <w:rStyle w:val="documentyear"/>
          <w:rFonts w:ascii="Times New Roman" w:hAnsi="Times New Roman" w:cs="Times New Roman"/>
          <w:b w:val="0"/>
          <w:i w:val="0"/>
          <w:sz w:val="24"/>
          <w:szCs w:val="24"/>
        </w:rPr>
        <w:t> </w:t>
      </w:r>
      <w:r>
        <w:rPr>
          <w:rStyle w:val="documentyear"/>
          <w:rFonts w:ascii="Times New Roman" w:hAnsi="Times New Roman" w:cs="Times New Roman"/>
          <w:b w:val="0"/>
          <w:i w:val="0"/>
          <w:sz w:val="24"/>
          <w:szCs w:val="24"/>
        </w:rPr>
        <w:t>n 27</w:t>
      </w:r>
      <w:r w:rsidRPr="00854143">
        <w:rPr>
          <w:rStyle w:val="documentyear"/>
          <w:rFonts w:ascii="Times New Roman" w:hAnsi="Times New Roman" w:cs="Times New Roman"/>
          <w:b w:val="0"/>
          <w:i w:val="0"/>
          <w:sz w:val="24"/>
          <w:szCs w:val="24"/>
        </w:rPr>
        <w:t>1985,</w:t>
      </w:r>
      <w:r w:rsidRPr="00854143">
        <w:rPr>
          <w:rStyle w:val="documentpagerange"/>
          <w:rFonts w:ascii="Times New Roman" w:hAnsi="Times New Roman" w:cs="Times New Roman"/>
          <w:b w:val="0"/>
          <w:i w:val="0"/>
          <w:sz w:val="24"/>
          <w:szCs w:val="24"/>
        </w:rPr>
        <w:t> pp. 33-36.</w:t>
      </w:r>
    </w:p>
    <w:p w:rsidR="00803F6D" w:rsidRPr="00803F6D" w:rsidRDefault="00803F6D" w:rsidP="00803F6D">
      <w:pPr>
        <w:rPr>
          <w:lang w:eastAsia="fr-FR"/>
        </w:rPr>
      </w:pPr>
    </w:p>
    <w:p w:rsidR="00803F6D" w:rsidRPr="00803F6D" w:rsidRDefault="00803F6D" w:rsidP="00803F6D">
      <w:pPr>
        <w:shd w:val="clear" w:color="auto" w:fill="FFFFFF"/>
        <w:spacing w:line="240" w:lineRule="auto"/>
        <w:rPr>
          <w:rFonts w:ascii="Times New Roman" w:eastAsia="Times New Roman" w:hAnsi="Times New Roman" w:cs="Times New Roman"/>
          <w:sz w:val="24"/>
          <w:szCs w:val="24"/>
          <w:lang w:eastAsia="fr-FR"/>
        </w:rPr>
      </w:pPr>
      <w:r w:rsidRPr="00803F6D">
        <w:rPr>
          <w:rFonts w:ascii="Times New Roman" w:eastAsia="Times New Roman" w:hAnsi="Times New Roman" w:cs="Times New Roman"/>
          <w:bCs/>
          <w:sz w:val="24"/>
          <w:szCs w:val="24"/>
          <w:lang w:eastAsia="fr-FR"/>
        </w:rPr>
        <w:t>Louis Hébert</w:t>
      </w:r>
      <w:r w:rsidRPr="00803F6D">
        <w:rPr>
          <w:rFonts w:ascii="Times New Roman" w:eastAsia="Times New Roman" w:hAnsi="Times New Roman" w:cs="Times New Roman"/>
          <w:sz w:val="24"/>
          <w:szCs w:val="24"/>
          <w:lang w:eastAsia="fr-FR"/>
        </w:rPr>
        <w:t> (</w:t>
      </w:r>
      <w:r w:rsidRPr="00803F6D">
        <w:rPr>
          <w:rFonts w:ascii="Times New Roman" w:eastAsia="Times New Roman" w:hAnsi="Times New Roman" w:cs="Times New Roman"/>
          <w:bCs/>
          <w:sz w:val="24"/>
          <w:szCs w:val="24"/>
          <w:lang w:eastAsia="fr-FR"/>
        </w:rPr>
        <w:t>2006</w:t>
      </w:r>
      <w:r w:rsidRPr="00803F6D">
        <w:rPr>
          <w:rFonts w:ascii="Times New Roman" w:eastAsia="Times New Roman" w:hAnsi="Times New Roman" w:cs="Times New Roman"/>
          <w:sz w:val="24"/>
          <w:szCs w:val="24"/>
          <w:lang w:eastAsia="fr-FR"/>
        </w:rPr>
        <w:t>), « </w:t>
      </w:r>
      <w:r w:rsidRPr="00803F6D">
        <w:rPr>
          <w:rFonts w:ascii="Times New Roman" w:eastAsia="Times New Roman" w:hAnsi="Times New Roman" w:cs="Times New Roman"/>
          <w:bCs/>
          <w:sz w:val="24"/>
          <w:szCs w:val="24"/>
          <w:lang w:eastAsia="fr-FR"/>
        </w:rPr>
        <w:t>L'analyse figurative</w:t>
      </w:r>
      <w:r w:rsidRPr="00803F6D">
        <w:rPr>
          <w:rFonts w:ascii="Times New Roman" w:eastAsia="Times New Roman" w:hAnsi="Times New Roman" w:cs="Times New Roman"/>
          <w:sz w:val="24"/>
          <w:szCs w:val="24"/>
          <w:lang w:eastAsia="fr-FR"/>
        </w:rPr>
        <w:t>, </w:t>
      </w:r>
      <w:r w:rsidRPr="00803F6D">
        <w:rPr>
          <w:rFonts w:ascii="Times New Roman" w:eastAsia="Times New Roman" w:hAnsi="Times New Roman" w:cs="Times New Roman"/>
          <w:bCs/>
          <w:sz w:val="24"/>
          <w:szCs w:val="24"/>
          <w:lang w:eastAsia="fr-FR"/>
        </w:rPr>
        <w:t>thématique et axiologique</w:t>
      </w:r>
      <w:r w:rsidRPr="00803F6D">
        <w:rPr>
          <w:rFonts w:ascii="Times New Roman" w:eastAsia="Times New Roman" w:hAnsi="Times New Roman" w:cs="Times New Roman"/>
          <w:sz w:val="24"/>
          <w:szCs w:val="24"/>
          <w:lang w:eastAsia="fr-FR"/>
        </w:rPr>
        <w:t> », dans </w:t>
      </w:r>
      <w:r w:rsidRPr="00803F6D">
        <w:rPr>
          <w:rFonts w:ascii="Times New Roman" w:eastAsia="Times New Roman" w:hAnsi="Times New Roman" w:cs="Times New Roman"/>
          <w:bCs/>
          <w:sz w:val="24"/>
          <w:szCs w:val="24"/>
          <w:lang w:eastAsia="fr-FR"/>
        </w:rPr>
        <w:t>Louis Hébert</w:t>
      </w:r>
      <w:r w:rsidRPr="00803F6D">
        <w:rPr>
          <w:rFonts w:ascii="Times New Roman" w:eastAsia="Times New Roman" w:hAnsi="Times New Roman" w:cs="Times New Roman"/>
          <w:sz w:val="24"/>
          <w:szCs w:val="24"/>
          <w:lang w:eastAsia="fr-FR"/>
        </w:rPr>
        <w:t> (</w:t>
      </w:r>
      <w:proofErr w:type="spellStart"/>
      <w:r w:rsidRPr="00803F6D">
        <w:rPr>
          <w:rFonts w:ascii="Times New Roman" w:eastAsia="Times New Roman" w:hAnsi="Times New Roman" w:cs="Times New Roman"/>
          <w:sz w:val="24"/>
          <w:szCs w:val="24"/>
          <w:lang w:eastAsia="fr-FR"/>
        </w:rPr>
        <w:t>dir</w:t>
      </w:r>
      <w:proofErr w:type="spellEnd"/>
      <w:r w:rsidRPr="00803F6D">
        <w:rPr>
          <w:rFonts w:ascii="Times New Roman" w:eastAsia="Times New Roman" w:hAnsi="Times New Roman" w:cs="Times New Roman"/>
          <w:sz w:val="24"/>
          <w:szCs w:val="24"/>
          <w:lang w:eastAsia="fr-FR"/>
        </w:rPr>
        <w:t>.), Signo [en ligne], Rimouski (Québec), http://www.signosemio.com ,2006...</w:t>
      </w:r>
    </w:p>
    <w:p w:rsidR="009B28E0" w:rsidRPr="00550414" w:rsidRDefault="00EE166D" w:rsidP="00986056">
      <w:pPr>
        <w:rPr>
          <w:rFonts w:ascii="Times New Roman" w:hAnsi="Times New Roman" w:cs="Times New Roman"/>
          <w:b/>
          <w:sz w:val="24"/>
          <w:szCs w:val="24"/>
        </w:rPr>
      </w:pPr>
      <w:proofErr w:type="spellStart"/>
      <w:r w:rsidRPr="00550414">
        <w:rPr>
          <w:rFonts w:ascii="Times New Roman" w:hAnsi="Times New Roman" w:cs="Times New Roman"/>
          <w:b/>
          <w:sz w:val="24"/>
          <w:szCs w:val="24"/>
        </w:rPr>
        <w:t>Sitographie</w:t>
      </w:r>
      <w:proofErr w:type="spellEnd"/>
      <w:r w:rsidR="003B4F1F" w:rsidRPr="00550414">
        <w:rPr>
          <w:rFonts w:ascii="Times New Roman" w:hAnsi="Times New Roman" w:cs="Times New Roman"/>
          <w:b/>
          <w:sz w:val="24"/>
          <w:szCs w:val="24"/>
        </w:rPr>
        <w:t> :</w:t>
      </w:r>
    </w:p>
    <w:p w:rsidR="00EE166D" w:rsidRPr="00550414" w:rsidRDefault="00396240" w:rsidP="00986056">
      <w:pPr>
        <w:rPr>
          <w:rFonts w:ascii="Times New Roman" w:hAnsi="Times New Roman" w:cs="Times New Roman"/>
          <w:sz w:val="24"/>
          <w:szCs w:val="24"/>
          <w:shd w:val="clear" w:color="auto" w:fill="FFFFFF"/>
        </w:rPr>
      </w:pPr>
      <w:hyperlink r:id="rId10" w:tooltip="Signo" w:history="1">
        <w:r w:rsidR="00EE166D" w:rsidRPr="00550414">
          <w:rPr>
            <w:rStyle w:val="Lienhypertexte"/>
            <w:rFonts w:ascii="Times New Roman" w:hAnsi="Times New Roman" w:cs="Times New Roman"/>
            <w:color w:val="auto"/>
            <w:sz w:val="24"/>
            <w:szCs w:val="24"/>
            <w:u w:val="none"/>
            <w:shd w:val="clear" w:color="auto" w:fill="FFFFFF"/>
          </w:rPr>
          <w:t>http://www.signosemio.com/greimas/carre-semiotique.asp</w:t>
        </w:r>
      </w:hyperlink>
      <w:r w:rsidR="00EE166D" w:rsidRPr="00550414">
        <w:rPr>
          <w:rFonts w:ascii="Times New Roman" w:hAnsi="Times New Roman" w:cs="Times New Roman"/>
          <w:sz w:val="24"/>
          <w:szCs w:val="24"/>
          <w:shd w:val="clear" w:color="auto" w:fill="FFFFFF"/>
        </w:rPr>
        <w:t>.</w:t>
      </w:r>
    </w:p>
    <w:p w:rsidR="00B71DEF" w:rsidRPr="00550414" w:rsidRDefault="00396240" w:rsidP="00986056">
      <w:pPr>
        <w:rPr>
          <w:rFonts w:ascii="Times New Roman" w:hAnsi="Times New Roman" w:cs="Times New Roman"/>
          <w:sz w:val="24"/>
          <w:szCs w:val="24"/>
        </w:rPr>
      </w:pPr>
      <w:hyperlink r:id="rId11" w:history="1">
        <w:r w:rsidR="00BB5423" w:rsidRPr="00550414">
          <w:rPr>
            <w:rStyle w:val="Lienhypertexte"/>
            <w:rFonts w:ascii="Times New Roman" w:hAnsi="Times New Roman" w:cs="Times New Roman"/>
            <w:color w:val="auto"/>
            <w:sz w:val="24"/>
            <w:szCs w:val="24"/>
            <w:u w:val="none"/>
          </w:rPr>
          <w:t>http://www.persee.fr/doc/igram_0222-9838_1985_num_27_1_2168</w:t>
        </w:r>
      </w:hyperlink>
    </w:p>
    <w:p w:rsidR="00BB5423" w:rsidRPr="00550414" w:rsidRDefault="00396240" w:rsidP="00986056">
      <w:pPr>
        <w:rPr>
          <w:rFonts w:ascii="Times New Roman" w:hAnsi="Times New Roman" w:cs="Times New Roman"/>
          <w:sz w:val="24"/>
          <w:szCs w:val="24"/>
        </w:rPr>
      </w:pPr>
      <w:hyperlink r:id="rId12" w:tooltip="Signo" w:history="1">
        <w:r w:rsidR="00BB5423" w:rsidRPr="00550414">
          <w:rPr>
            <w:rStyle w:val="Lienhypertexte"/>
            <w:rFonts w:ascii="Times New Roman" w:eastAsiaTheme="majorEastAsia" w:hAnsi="Times New Roman" w:cs="Times New Roman"/>
            <w:color w:val="auto"/>
            <w:sz w:val="24"/>
            <w:szCs w:val="24"/>
            <w:u w:val="none"/>
          </w:rPr>
          <w:t>http://www.signosemio.com/greimas/analyse-figurative-thematique-axiologique.asp</w:t>
        </w:r>
      </w:hyperlink>
    </w:p>
    <w:sectPr w:rsidR="00BB5423" w:rsidRPr="00550414" w:rsidSect="00F86F4D">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824" w:rsidRDefault="00780824" w:rsidP="00EE166D">
      <w:pPr>
        <w:spacing w:after="0" w:line="240" w:lineRule="auto"/>
      </w:pPr>
      <w:r>
        <w:separator/>
      </w:r>
    </w:p>
  </w:endnote>
  <w:endnote w:type="continuationSeparator" w:id="1">
    <w:p w:rsidR="00780824" w:rsidRDefault="00780824" w:rsidP="00EE1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0950"/>
      <w:docPartObj>
        <w:docPartGallery w:val="Page Numbers (Bottom of Page)"/>
        <w:docPartUnique/>
      </w:docPartObj>
    </w:sdtPr>
    <w:sdtContent>
      <w:p w:rsidR="00780824" w:rsidRDefault="00396240">
        <w:pPr>
          <w:pStyle w:val="Pieddepage"/>
          <w:jc w:val="center"/>
        </w:pPr>
        <w:fldSimple w:instr=" PAGE   \* MERGEFORMAT ">
          <w:r w:rsidR="00E379D8">
            <w:rPr>
              <w:noProof/>
            </w:rPr>
            <w:t>3</w:t>
          </w:r>
        </w:fldSimple>
      </w:p>
    </w:sdtContent>
  </w:sdt>
  <w:p w:rsidR="00780824" w:rsidRDefault="007808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824" w:rsidRDefault="00780824" w:rsidP="00EE166D">
      <w:pPr>
        <w:spacing w:after="0" w:line="240" w:lineRule="auto"/>
      </w:pPr>
      <w:r>
        <w:separator/>
      </w:r>
    </w:p>
  </w:footnote>
  <w:footnote w:type="continuationSeparator" w:id="1">
    <w:p w:rsidR="00780824" w:rsidRDefault="00780824" w:rsidP="00EE166D">
      <w:pPr>
        <w:spacing w:after="0" w:line="240" w:lineRule="auto"/>
      </w:pPr>
      <w:r>
        <w:continuationSeparator/>
      </w:r>
    </w:p>
  </w:footnote>
  <w:footnote w:id="2">
    <w:p w:rsidR="00780824" w:rsidRDefault="00780824">
      <w:pPr>
        <w:pStyle w:val="Notedebasdepage"/>
      </w:pPr>
      <w:r>
        <w:rPr>
          <w:rStyle w:val="Appelnotedebasdep"/>
        </w:rPr>
        <w:footnoteRef/>
      </w:r>
      <w:r>
        <w:t xml:space="preserve"> </w:t>
      </w:r>
      <w:r w:rsidRPr="00550414">
        <w:t>http://www.signosemio.com/greimas/carre-semiotique.asp</w:t>
      </w:r>
    </w:p>
  </w:footnote>
  <w:footnote w:id="3">
    <w:p w:rsidR="00780824" w:rsidRPr="004671DE" w:rsidRDefault="00780824">
      <w:pPr>
        <w:pStyle w:val="Notedebasdepage"/>
        <w:rPr>
          <w:rFonts w:ascii="Times New Roman" w:hAnsi="Times New Roman" w:cs="Times New Roman"/>
        </w:rPr>
      </w:pPr>
      <w:r>
        <w:rPr>
          <w:rStyle w:val="Appelnotedebasdep"/>
        </w:rPr>
        <w:footnoteRef/>
      </w:r>
      <w:r>
        <w:t xml:space="preserve"> </w:t>
      </w:r>
      <w:hyperlink r:id="rId1" w:tooltip="Signo" w:history="1">
        <w:r w:rsidRPr="004671DE">
          <w:rPr>
            <w:rStyle w:val="Lienhypertexte"/>
            <w:rFonts w:ascii="Times New Roman" w:hAnsi="Times New Roman" w:cs="Times New Roman"/>
            <w:color w:val="auto"/>
            <w:u w:val="none"/>
            <w:shd w:val="clear" w:color="auto" w:fill="FFFFFF"/>
          </w:rPr>
          <w:t>http://www.signosemio.com/greimas/carre-semiotique.asp</w:t>
        </w:r>
      </w:hyperlink>
      <w:r w:rsidRPr="004671DE">
        <w:rPr>
          <w:rFonts w:ascii="Times New Roman" w:hAnsi="Times New Roman" w:cs="Times New Roman"/>
          <w:shd w:val="clear" w:color="auto" w:fill="FFFFFF"/>
        </w:rPr>
        <w:t>.</w:t>
      </w:r>
    </w:p>
  </w:footnote>
  <w:footnote w:id="4">
    <w:p w:rsidR="004671DE" w:rsidRPr="004671DE" w:rsidRDefault="00780824" w:rsidP="004671DE">
      <w:pPr>
        <w:tabs>
          <w:tab w:val="left" w:pos="1843"/>
        </w:tabs>
        <w:rPr>
          <w:rFonts w:ascii="Times New Roman" w:hAnsi="Times New Roman" w:cs="Times New Roman"/>
          <w:color w:val="231F20"/>
          <w:sz w:val="20"/>
          <w:szCs w:val="20"/>
          <w:shd w:val="clear" w:color="auto" w:fill="FFFFFF"/>
        </w:rPr>
      </w:pPr>
      <w:r w:rsidRPr="004671DE">
        <w:rPr>
          <w:rStyle w:val="Appelnotedebasdep"/>
          <w:rFonts w:ascii="Times New Roman" w:hAnsi="Times New Roman" w:cs="Times New Roman"/>
        </w:rPr>
        <w:footnoteRef/>
      </w:r>
      <w:r w:rsidRPr="004671DE">
        <w:rPr>
          <w:rFonts w:ascii="Times New Roman" w:hAnsi="Times New Roman" w:cs="Times New Roman"/>
        </w:rPr>
        <w:t xml:space="preserve"> </w:t>
      </w:r>
      <w:proofErr w:type="spellStart"/>
      <w:r w:rsidR="004671DE" w:rsidRPr="004671DE">
        <w:rPr>
          <w:rFonts w:ascii="Times New Roman" w:hAnsi="Times New Roman" w:cs="Times New Roman"/>
          <w:color w:val="231F20"/>
          <w:sz w:val="20"/>
          <w:szCs w:val="20"/>
          <w:shd w:val="clear" w:color="auto" w:fill="FFFFFF"/>
        </w:rPr>
        <w:t>Aljirdas</w:t>
      </w:r>
      <w:proofErr w:type="spellEnd"/>
      <w:r w:rsidR="004671DE" w:rsidRPr="004671DE">
        <w:rPr>
          <w:rFonts w:ascii="Times New Roman" w:hAnsi="Times New Roman" w:cs="Times New Roman"/>
          <w:color w:val="231F20"/>
          <w:sz w:val="20"/>
          <w:szCs w:val="20"/>
          <w:shd w:val="clear" w:color="auto" w:fill="FFFFFF"/>
        </w:rPr>
        <w:t>-julien Greim</w:t>
      </w:r>
      <w:r w:rsidR="004671DE" w:rsidRPr="004671DE">
        <w:rPr>
          <w:rFonts w:ascii="Times New Roman" w:hAnsi="Times New Roman" w:cs="Times New Roman"/>
          <w:sz w:val="20"/>
          <w:szCs w:val="20"/>
          <w:shd w:val="clear" w:color="auto" w:fill="FFFFFF"/>
        </w:rPr>
        <w:t>as, </w:t>
      </w:r>
      <w:hyperlink r:id="rId2" w:tooltip="Sémantique" w:history="1">
        <w:r w:rsidR="004671DE" w:rsidRPr="004671DE">
          <w:rPr>
            <w:rStyle w:val="Lienhypertexte"/>
            <w:rFonts w:ascii="Times New Roman" w:hAnsi="Times New Roman" w:cs="Times New Roman"/>
            <w:i/>
            <w:iCs/>
            <w:color w:val="auto"/>
            <w:sz w:val="20"/>
            <w:szCs w:val="20"/>
            <w:u w:val="none"/>
          </w:rPr>
          <w:t>Sémantique</w:t>
        </w:r>
      </w:hyperlink>
      <w:r w:rsidR="004671DE" w:rsidRPr="004671DE">
        <w:rPr>
          <w:rStyle w:val="Accentuation"/>
          <w:rFonts w:ascii="Times New Roman" w:hAnsi="Times New Roman" w:cs="Times New Roman"/>
          <w:color w:val="231F20"/>
          <w:sz w:val="20"/>
          <w:szCs w:val="20"/>
          <w:shd w:val="clear" w:color="auto" w:fill="FFFFFF"/>
        </w:rPr>
        <w:t xml:space="preserve"> structurale : recherche de méthode, </w:t>
      </w:r>
      <w:r w:rsidR="004671DE" w:rsidRPr="004671DE">
        <w:rPr>
          <w:rStyle w:val="Accentuation"/>
          <w:rFonts w:ascii="Times New Roman" w:hAnsi="Times New Roman" w:cs="Times New Roman"/>
          <w:i w:val="0"/>
          <w:color w:val="231F20"/>
          <w:sz w:val="20"/>
          <w:szCs w:val="20"/>
          <w:shd w:val="clear" w:color="auto" w:fill="FFFFFF"/>
        </w:rPr>
        <w:t>Paris, Larousse</w:t>
      </w:r>
      <w:r w:rsidR="004671DE" w:rsidRPr="004671DE">
        <w:rPr>
          <w:rStyle w:val="Accentuation"/>
          <w:rFonts w:ascii="Times New Roman" w:hAnsi="Times New Roman" w:cs="Times New Roman"/>
          <w:color w:val="231F20"/>
          <w:sz w:val="20"/>
          <w:szCs w:val="20"/>
          <w:shd w:val="clear" w:color="auto" w:fill="FFFFFF"/>
        </w:rPr>
        <w:t xml:space="preserve">, </w:t>
      </w:r>
      <w:proofErr w:type="gramStart"/>
      <w:r w:rsidR="004671DE" w:rsidRPr="004671DE">
        <w:rPr>
          <w:rFonts w:ascii="Times New Roman" w:hAnsi="Times New Roman" w:cs="Times New Roman"/>
          <w:color w:val="231F20"/>
          <w:sz w:val="20"/>
          <w:szCs w:val="20"/>
          <w:shd w:val="clear" w:color="auto" w:fill="FFFFFF"/>
        </w:rPr>
        <w:t>1966 .</w:t>
      </w:r>
      <w:proofErr w:type="gramEnd"/>
    </w:p>
    <w:p w:rsidR="00780824" w:rsidRPr="004671DE" w:rsidRDefault="00780824">
      <w:pPr>
        <w:pStyle w:val="Notedebasdepage"/>
        <w:rPr>
          <w:rFonts w:ascii="Times New Roman" w:hAnsi="Times New Roman" w:cs="Times New Roman"/>
        </w:rPr>
      </w:pPr>
    </w:p>
  </w:footnote>
  <w:footnote w:id="5">
    <w:p w:rsidR="004671DE" w:rsidRPr="004671DE" w:rsidRDefault="004671DE">
      <w:pPr>
        <w:pStyle w:val="Notedebasdepage"/>
      </w:pPr>
      <w:r>
        <w:rPr>
          <w:rStyle w:val="Appelnotedebasdep"/>
        </w:rPr>
        <w:footnoteRef/>
      </w:r>
      <w:r>
        <w:t xml:space="preserve"> </w:t>
      </w:r>
      <w:r w:rsidRPr="004671DE">
        <w:rPr>
          <w:rFonts w:ascii="Times New Roman" w:hAnsi="Times New Roman" w:cs="Times New Roman"/>
          <w:color w:val="000000"/>
          <w:sz w:val="24"/>
          <w:szCs w:val="24"/>
        </w:rPr>
        <w:t xml:space="preserve">François </w:t>
      </w:r>
      <w:proofErr w:type="spellStart"/>
      <w:r w:rsidRPr="004671DE">
        <w:rPr>
          <w:rFonts w:ascii="Times New Roman" w:hAnsi="Times New Roman" w:cs="Times New Roman"/>
          <w:color w:val="000000"/>
          <w:sz w:val="24"/>
          <w:szCs w:val="24"/>
        </w:rPr>
        <w:t>Rastier</w:t>
      </w:r>
      <w:proofErr w:type="spellEnd"/>
      <w:r w:rsidRPr="004671DE">
        <w:rPr>
          <w:rFonts w:ascii="Times New Roman" w:hAnsi="Times New Roman" w:cs="Times New Roman"/>
          <w:color w:val="000000"/>
          <w:sz w:val="24"/>
          <w:szCs w:val="24"/>
        </w:rPr>
        <w:t xml:space="preserve"> « </w:t>
      </w:r>
      <w:r w:rsidRPr="004671DE">
        <w:rPr>
          <w:rFonts w:ascii="Times New Roman" w:hAnsi="Times New Roman" w:cs="Times New Roman"/>
          <w:i/>
          <w:color w:val="000000"/>
          <w:sz w:val="24"/>
          <w:szCs w:val="24"/>
        </w:rPr>
        <w:t>L'isotopie sémantique, du mot au texte</w:t>
      </w:r>
      <w:r w:rsidRPr="004671DE">
        <w:rPr>
          <w:rFonts w:ascii="Times New Roman" w:hAnsi="Times New Roman" w:cs="Times New Roman"/>
          <w:color w:val="000000"/>
          <w:sz w:val="24"/>
          <w:szCs w:val="24"/>
        </w:rPr>
        <w:t> »,</w:t>
      </w:r>
      <w:r w:rsidRPr="004671DE">
        <w:rPr>
          <w:rFonts w:ascii="Times New Roman" w:hAnsi="Times New Roman" w:cs="Times New Roman"/>
          <w:i/>
          <w:color w:val="000000"/>
          <w:sz w:val="24"/>
          <w:szCs w:val="24"/>
        </w:rPr>
        <w:t xml:space="preserve"> revue</w:t>
      </w:r>
      <w:r w:rsidRPr="004671DE">
        <w:rPr>
          <w:rFonts w:ascii="Times New Roman" w:hAnsi="Times New Roman" w:cs="Times New Roman"/>
          <w:color w:val="000000"/>
          <w:sz w:val="24"/>
          <w:szCs w:val="24"/>
        </w:rPr>
        <w:t xml:space="preserve"> L’information</w:t>
      </w:r>
      <w:r w:rsidRPr="004671DE">
        <w:rPr>
          <w:rFonts w:ascii="Times New Roman" w:hAnsi="Times New Roman" w:cs="Times New Roman"/>
          <w:i/>
          <w:color w:val="000000"/>
          <w:sz w:val="24"/>
          <w:szCs w:val="24"/>
        </w:rPr>
        <w:t xml:space="preserve"> </w:t>
      </w:r>
      <w:r w:rsidRPr="004671DE">
        <w:rPr>
          <w:rFonts w:ascii="Times New Roman" w:hAnsi="Times New Roman" w:cs="Times New Roman"/>
          <w:color w:val="000000"/>
          <w:sz w:val="24"/>
          <w:szCs w:val="24"/>
        </w:rPr>
        <w:t>grammaticale</w:t>
      </w:r>
      <w:r w:rsidRPr="004671DE">
        <w:rPr>
          <w:rFonts w:ascii="Times New Roman" w:hAnsi="Times New Roman" w:cs="Times New Roman"/>
          <w:i/>
          <w:color w:val="000000"/>
          <w:sz w:val="24"/>
          <w:szCs w:val="24"/>
        </w:rPr>
        <w:t>,</w:t>
      </w:r>
      <w:r w:rsidRPr="004671DE">
        <w:rPr>
          <w:rStyle w:val="documentyear"/>
          <w:rFonts w:ascii="Times New Roman" w:hAnsi="Times New Roman" w:cs="Times New Roman"/>
          <w:i/>
          <w:sz w:val="24"/>
          <w:szCs w:val="24"/>
        </w:rPr>
        <w:t> n 27,1985,</w:t>
      </w:r>
      <w:r w:rsidRPr="004671DE">
        <w:rPr>
          <w:rStyle w:val="documentpagerange"/>
          <w:rFonts w:ascii="Times New Roman" w:hAnsi="Times New Roman" w:cs="Times New Roman"/>
          <w:i/>
          <w:sz w:val="24"/>
          <w:szCs w:val="24"/>
        </w:rPr>
        <w:t> p. 33.</w:t>
      </w:r>
    </w:p>
  </w:footnote>
  <w:footnote w:id="6">
    <w:p w:rsidR="004671DE" w:rsidRPr="00854143" w:rsidRDefault="00780824" w:rsidP="004671DE">
      <w:pPr>
        <w:pStyle w:val="Titre2"/>
        <w:shd w:val="clear" w:color="auto" w:fill="FFFFFF"/>
        <w:spacing w:before="107" w:after="54" w:line="288" w:lineRule="atLeast"/>
        <w:rPr>
          <w:rFonts w:ascii="Times New Roman" w:hAnsi="Times New Roman" w:cs="Times New Roman"/>
          <w:b w:val="0"/>
          <w:sz w:val="24"/>
          <w:szCs w:val="24"/>
        </w:rPr>
      </w:pPr>
      <w:r w:rsidRPr="004671DE">
        <w:rPr>
          <w:rStyle w:val="Appelnotedebasdep"/>
          <w:b w:val="0"/>
        </w:rPr>
        <w:footnoteRef/>
      </w:r>
      <w:r w:rsidR="004671DE" w:rsidRPr="004671DE">
        <w:rPr>
          <w:rFonts w:ascii="Times New Roman" w:hAnsi="Times New Roman" w:cs="Times New Roman"/>
          <w:b w:val="0"/>
          <w:color w:val="000000"/>
          <w:sz w:val="24"/>
          <w:szCs w:val="24"/>
        </w:rPr>
        <w:t xml:space="preserve"> Idem</w:t>
      </w:r>
    </w:p>
    <w:p w:rsidR="00780824" w:rsidRPr="004671DE" w:rsidRDefault="00780824">
      <w:pPr>
        <w:pStyle w:val="Notedebasdepage"/>
      </w:pPr>
    </w:p>
  </w:footnote>
  <w:footnote w:id="7">
    <w:p w:rsidR="00780824" w:rsidRPr="004671DE" w:rsidRDefault="00780824" w:rsidP="00550414">
      <w:pPr>
        <w:spacing w:line="240" w:lineRule="auto"/>
        <w:rPr>
          <w:rFonts w:ascii="Times New Roman" w:hAnsi="Times New Roman" w:cs="Times New Roman"/>
          <w:sz w:val="20"/>
          <w:szCs w:val="20"/>
        </w:rPr>
      </w:pPr>
      <w:r w:rsidRPr="005C7650">
        <w:rPr>
          <w:rStyle w:val="Appelnotedebasdep"/>
          <w:sz w:val="20"/>
          <w:szCs w:val="20"/>
        </w:rPr>
        <w:footnoteRef/>
      </w:r>
      <w:r w:rsidRPr="004671DE">
        <w:rPr>
          <w:sz w:val="20"/>
          <w:szCs w:val="20"/>
        </w:rPr>
        <w:t xml:space="preserve"> </w:t>
      </w:r>
      <w:hyperlink r:id="rId3" w:tooltip="Signo" w:history="1">
        <w:r w:rsidRPr="004671DE">
          <w:rPr>
            <w:rStyle w:val="Lienhypertexte"/>
            <w:rFonts w:eastAsiaTheme="majorEastAsia"/>
            <w:color w:val="auto"/>
            <w:sz w:val="20"/>
            <w:szCs w:val="20"/>
            <w:u w:val="none"/>
          </w:rPr>
          <w:t>http://www.signosemio.com/greimas/analyse-figurative-thematique-axiologique.asp</w:t>
        </w:r>
      </w:hyperlink>
    </w:p>
    <w:p w:rsidR="00780824" w:rsidRPr="004671DE" w:rsidRDefault="00780824" w:rsidP="00550414">
      <w:pPr>
        <w:pStyle w:val="Notedebasdepage"/>
      </w:pPr>
    </w:p>
  </w:footnote>
  <w:footnote w:id="8">
    <w:p w:rsidR="00780824" w:rsidRDefault="00780824" w:rsidP="00550414">
      <w:pPr>
        <w:pStyle w:val="Notedebasdepage"/>
      </w:pPr>
      <w:r>
        <w:rPr>
          <w:rStyle w:val="Appelnotedebasdep"/>
        </w:rPr>
        <w:footnoteRef/>
      </w:r>
      <w:r>
        <w:t xml:space="preserve"> Joseph Cortés,</w:t>
      </w:r>
      <w:r w:rsidR="00854143">
        <w:t xml:space="preserve"> </w:t>
      </w:r>
      <w:r w:rsidRPr="003632CB">
        <w:rPr>
          <w:i/>
        </w:rPr>
        <w:t>La sé</w:t>
      </w:r>
      <w:r w:rsidR="00854143">
        <w:rPr>
          <w:i/>
        </w:rPr>
        <w:t>m</w:t>
      </w:r>
      <w:r w:rsidRPr="003632CB">
        <w:rPr>
          <w:i/>
        </w:rPr>
        <w:t>iotique du langage</w:t>
      </w:r>
      <w:r>
        <w:t>, Paris, Armand colin</w:t>
      </w:r>
      <w:proofErr w:type="gramStart"/>
      <w:r>
        <w:t>,2007,p</w:t>
      </w:r>
      <w:proofErr w:type="gramEnd"/>
      <w:r>
        <w:t> .106 .</w:t>
      </w:r>
    </w:p>
  </w:footnote>
  <w:footnote w:id="9">
    <w:p w:rsidR="0068367D" w:rsidRDefault="0068367D">
      <w:pPr>
        <w:pStyle w:val="Notedebasdepage"/>
      </w:pPr>
      <w:r>
        <w:rPr>
          <w:rStyle w:val="Appelnotedebasdep"/>
        </w:rPr>
        <w:footnoteRef/>
      </w:r>
      <w:r>
        <w:t xml:space="preserve"> Joseph Cortes, op.cit.</w:t>
      </w:r>
      <w:proofErr w:type="gramStart"/>
      <w:r>
        <w:t>,p</w:t>
      </w:r>
      <w:proofErr w:type="gramEnd"/>
      <w:r>
        <w:t> .109.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B5906"/>
    <w:multiLevelType w:val="multilevel"/>
    <w:tmpl w:val="236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3A4E52"/>
    <w:multiLevelType w:val="multilevel"/>
    <w:tmpl w:val="C67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F10B48"/>
    <w:multiLevelType w:val="multilevel"/>
    <w:tmpl w:val="040C9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5D7B0E8A"/>
    <w:multiLevelType w:val="multilevel"/>
    <w:tmpl w:val="E25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00292B"/>
    <w:multiLevelType w:val="multilevel"/>
    <w:tmpl w:val="16F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452535"/>
    <w:multiLevelType w:val="multilevel"/>
    <w:tmpl w:val="48EE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4D115D"/>
    <w:rsid w:val="00022960"/>
    <w:rsid w:val="000472F9"/>
    <w:rsid w:val="00051ABD"/>
    <w:rsid w:val="00070399"/>
    <w:rsid w:val="000F5579"/>
    <w:rsid w:val="00102A25"/>
    <w:rsid w:val="00153524"/>
    <w:rsid w:val="001D0D12"/>
    <w:rsid w:val="002246B5"/>
    <w:rsid w:val="00262211"/>
    <w:rsid w:val="00264EA8"/>
    <w:rsid w:val="00266D0D"/>
    <w:rsid w:val="002D4E3D"/>
    <w:rsid w:val="00303EB3"/>
    <w:rsid w:val="00311DA5"/>
    <w:rsid w:val="003451F1"/>
    <w:rsid w:val="003632CB"/>
    <w:rsid w:val="0039071F"/>
    <w:rsid w:val="00396240"/>
    <w:rsid w:val="003A10B0"/>
    <w:rsid w:val="003B4F1F"/>
    <w:rsid w:val="004203C0"/>
    <w:rsid w:val="00422D65"/>
    <w:rsid w:val="004671DE"/>
    <w:rsid w:val="00497E0F"/>
    <w:rsid w:val="004D115D"/>
    <w:rsid w:val="004D31FA"/>
    <w:rsid w:val="004D525D"/>
    <w:rsid w:val="00530155"/>
    <w:rsid w:val="005311CF"/>
    <w:rsid w:val="00550414"/>
    <w:rsid w:val="005669CC"/>
    <w:rsid w:val="0057098B"/>
    <w:rsid w:val="005874FC"/>
    <w:rsid w:val="005C7650"/>
    <w:rsid w:val="005D3F74"/>
    <w:rsid w:val="005E24B9"/>
    <w:rsid w:val="006128E9"/>
    <w:rsid w:val="00626595"/>
    <w:rsid w:val="00671BA6"/>
    <w:rsid w:val="00680DD4"/>
    <w:rsid w:val="0068367D"/>
    <w:rsid w:val="00691332"/>
    <w:rsid w:val="006B7E80"/>
    <w:rsid w:val="00704572"/>
    <w:rsid w:val="00727661"/>
    <w:rsid w:val="0074736D"/>
    <w:rsid w:val="007519FC"/>
    <w:rsid w:val="00780824"/>
    <w:rsid w:val="007B073A"/>
    <w:rsid w:val="007C317E"/>
    <w:rsid w:val="00803177"/>
    <w:rsid w:val="00803F6D"/>
    <w:rsid w:val="00821162"/>
    <w:rsid w:val="008351E8"/>
    <w:rsid w:val="00854143"/>
    <w:rsid w:val="00871B98"/>
    <w:rsid w:val="00872511"/>
    <w:rsid w:val="00913A76"/>
    <w:rsid w:val="00971C87"/>
    <w:rsid w:val="00986056"/>
    <w:rsid w:val="009B28E0"/>
    <w:rsid w:val="009C40D6"/>
    <w:rsid w:val="009D38E8"/>
    <w:rsid w:val="009E7ECF"/>
    <w:rsid w:val="009F17F2"/>
    <w:rsid w:val="00A41AD6"/>
    <w:rsid w:val="00A44AC4"/>
    <w:rsid w:val="00AA15E4"/>
    <w:rsid w:val="00AB104A"/>
    <w:rsid w:val="00AD3CFB"/>
    <w:rsid w:val="00AD76C5"/>
    <w:rsid w:val="00B112F1"/>
    <w:rsid w:val="00B71DEF"/>
    <w:rsid w:val="00B77ACC"/>
    <w:rsid w:val="00BA1A60"/>
    <w:rsid w:val="00BA34FC"/>
    <w:rsid w:val="00BA5B66"/>
    <w:rsid w:val="00BB5423"/>
    <w:rsid w:val="00BD08AE"/>
    <w:rsid w:val="00C554B0"/>
    <w:rsid w:val="00C80133"/>
    <w:rsid w:val="00CD3F8D"/>
    <w:rsid w:val="00CE1604"/>
    <w:rsid w:val="00CF2C76"/>
    <w:rsid w:val="00D27BFB"/>
    <w:rsid w:val="00D531B2"/>
    <w:rsid w:val="00D86694"/>
    <w:rsid w:val="00DF2CBF"/>
    <w:rsid w:val="00E16424"/>
    <w:rsid w:val="00E379D8"/>
    <w:rsid w:val="00E41B15"/>
    <w:rsid w:val="00E43D3A"/>
    <w:rsid w:val="00E45C46"/>
    <w:rsid w:val="00E62F4B"/>
    <w:rsid w:val="00E7179A"/>
    <w:rsid w:val="00EE166D"/>
    <w:rsid w:val="00EE4787"/>
    <w:rsid w:val="00F042F1"/>
    <w:rsid w:val="00F85A75"/>
    <w:rsid w:val="00F86F4D"/>
    <w:rsid w:val="00FA57DA"/>
    <w:rsid w:val="00FF66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4D"/>
  </w:style>
  <w:style w:type="paragraph" w:styleId="Titre1">
    <w:name w:val="heading 1"/>
    <w:basedOn w:val="Normal"/>
    <w:next w:val="Normal"/>
    <w:link w:val="Titre1Car"/>
    <w:uiPriority w:val="9"/>
    <w:qFormat/>
    <w:rsid w:val="002246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AD76C5"/>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link w:val="Titre3Car"/>
    <w:uiPriority w:val="9"/>
    <w:qFormat/>
    <w:rsid w:val="009B28E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9B28E0"/>
    <w:pPr>
      <w:keepNext/>
      <w:keepLines/>
      <w:spacing w:before="200" w:after="0"/>
      <w:outlineLvl w:val="3"/>
    </w:pPr>
    <w:rPr>
      <w:rFonts w:asciiTheme="majorHAnsi" w:eastAsiaTheme="majorEastAsia" w:hAnsiTheme="majorHAnsi" w:cstheme="majorBidi"/>
      <w:b/>
      <w:bCs/>
      <w:i/>
      <w:i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B28E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9B28E0"/>
    <w:rPr>
      <w:rFonts w:asciiTheme="majorHAnsi" w:eastAsiaTheme="majorEastAsia" w:hAnsiTheme="majorHAnsi" w:cstheme="majorBidi"/>
      <w:b/>
      <w:bCs/>
      <w:i/>
      <w:iCs/>
      <w:color w:val="4F81BD" w:themeColor="accent1"/>
      <w:lang w:eastAsia="fr-FR"/>
    </w:rPr>
  </w:style>
  <w:style w:type="character" w:styleId="Lienhypertexte">
    <w:name w:val="Hyperlink"/>
    <w:basedOn w:val="Policepardfaut"/>
    <w:uiPriority w:val="99"/>
    <w:unhideWhenUsed/>
    <w:rsid w:val="009B28E0"/>
    <w:rPr>
      <w:color w:val="0000FF"/>
      <w:u w:val="single"/>
    </w:rPr>
  </w:style>
  <w:style w:type="character" w:styleId="lev">
    <w:name w:val="Strong"/>
    <w:basedOn w:val="Policepardfaut"/>
    <w:uiPriority w:val="22"/>
    <w:qFormat/>
    <w:rsid w:val="009B28E0"/>
    <w:rPr>
      <w:b/>
      <w:bCs/>
    </w:rPr>
  </w:style>
  <w:style w:type="character" w:styleId="Accentuation">
    <w:name w:val="Emphasis"/>
    <w:basedOn w:val="Policepardfaut"/>
    <w:uiPriority w:val="20"/>
    <w:qFormat/>
    <w:rsid w:val="009B28E0"/>
    <w:rPr>
      <w:i/>
      <w:iCs/>
    </w:rPr>
  </w:style>
  <w:style w:type="paragraph" w:styleId="NormalWeb">
    <w:name w:val="Normal (Web)"/>
    <w:basedOn w:val="Normal"/>
    <w:uiPriority w:val="99"/>
    <w:unhideWhenUsed/>
    <w:rsid w:val="009B28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marque">
    <w:name w:val="remarque"/>
    <w:basedOn w:val="Normal"/>
    <w:rsid w:val="009B28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E16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166D"/>
    <w:rPr>
      <w:sz w:val="20"/>
      <w:szCs w:val="20"/>
    </w:rPr>
  </w:style>
  <w:style w:type="character" w:styleId="Appelnotedebasdep">
    <w:name w:val="footnote reference"/>
    <w:basedOn w:val="Policepardfaut"/>
    <w:uiPriority w:val="99"/>
    <w:semiHidden/>
    <w:unhideWhenUsed/>
    <w:rsid w:val="00EE166D"/>
    <w:rPr>
      <w:vertAlign w:val="superscript"/>
    </w:rPr>
  </w:style>
  <w:style w:type="character" w:customStyle="1" w:styleId="Titre2Car">
    <w:name w:val="Titre 2 Car"/>
    <w:basedOn w:val="Policepardfaut"/>
    <w:link w:val="Titre2"/>
    <w:rsid w:val="00AD76C5"/>
    <w:rPr>
      <w:rFonts w:ascii="Arial" w:eastAsia="Times New Roman" w:hAnsi="Arial" w:cs="Arial"/>
      <w:b/>
      <w:bCs/>
      <w:i/>
      <w:iCs/>
      <w:sz w:val="28"/>
      <w:szCs w:val="28"/>
      <w:lang w:eastAsia="fr-FR"/>
    </w:rPr>
  </w:style>
  <w:style w:type="paragraph" w:styleId="En-tte">
    <w:name w:val="header"/>
    <w:basedOn w:val="Normal"/>
    <w:link w:val="En-tteCar"/>
    <w:uiPriority w:val="99"/>
    <w:semiHidden/>
    <w:unhideWhenUsed/>
    <w:rsid w:val="003B4F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4F1F"/>
  </w:style>
  <w:style w:type="paragraph" w:styleId="Pieddepage">
    <w:name w:val="footer"/>
    <w:basedOn w:val="Normal"/>
    <w:link w:val="PieddepageCar"/>
    <w:uiPriority w:val="99"/>
    <w:unhideWhenUsed/>
    <w:rsid w:val="003B4F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F1F"/>
  </w:style>
  <w:style w:type="character" w:customStyle="1" w:styleId="Titre1Car">
    <w:name w:val="Titre 1 Car"/>
    <w:basedOn w:val="Policepardfaut"/>
    <w:link w:val="Titre1"/>
    <w:uiPriority w:val="9"/>
    <w:rsid w:val="002246B5"/>
    <w:rPr>
      <w:rFonts w:asciiTheme="majorHAnsi" w:eastAsiaTheme="majorEastAsia" w:hAnsiTheme="majorHAnsi" w:cstheme="majorBidi"/>
      <w:b/>
      <w:bCs/>
      <w:color w:val="365F91" w:themeColor="accent1" w:themeShade="BF"/>
      <w:sz w:val="28"/>
      <w:szCs w:val="28"/>
    </w:rPr>
  </w:style>
  <w:style w:type="character" w:customStyle="1" w:styleId="contributor">
    <w:name w:val="contributor"/>
    <w:basedOn w:val="Policepardfaut"/>
    <w:rsid w:val="00854143"/>
  </w:style>
  <w:style w:type="character" w:customStyle="1" w:styleId="collection">
    <w:name w:val="collection"/>
    <w:basedOn w:val="Policepardfaut"/>
    <w:rsid w:val="00854143"/>
  </w:style>
  <w:style w:type="character" w:customStyle="1" w:styleId="documentyear">
    <w:name w:val="documentyear"/>
    <w:basedOn w:val="Policepardfaut"/>
    <w:rsid w:val="00854143"/>
  </w:style>
  <w:style w:type="character" w:customStyle="1" w:styleId="documentissuename">
    <w:name w:val="documentissuename"/>
    <w:basedOn w:val="Policepardfaut"/>
    <w:rsid w:val="00854143"/>
  </w:style>
  <w:style w:type="character" w:customStyle="1" w:styleId="documentpagerange">
    <w:name w:val="documentpagerange"/>
    <w:basedOn w:val="Policepardfaut"/>
    <w:rsid w:val="00854143"/>
  </w:style>
  <w:style w:type="paragraph" w:styleId="Textedebulles">
    <w:name w:val="Balloon Text"/>
    <w:basedOn w:val="Normal"/>
    <w:link w:val="TextedebullesCar"/>
    <w:uiPriority w:val="99"/>
    <w:semiHidden/>
    <w:unhideWhenUsed/>
    <w:rsid w:val="008541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4143"/>
    <w:rPr>
      <w:rFonts w:ascii="Tahoma" w:hAnsi="Tahoma" w:cs="Tahoma"/>
      <w:sz w:val="16"/>
      <w:szCs w:val="16"/>
    </w:rPr>
  </w:style>
  <w:style w:type="character" w:styleId="Lienhypertextesuivivisit">
    <w:name w:val="FollowedHyperlink"/>
    <w:basedOn w:val="Policepardfaut"/>
    <w:uiPriority w:val="99"/>
    <w:semiHidden/>
    <w:unhideWhenUsed/>
    <w:rsid w:val="00854143"/>
    <w:rPr>
      <w:color w:val="800080" w:themeColor="followedHyperlink"/>
      <w:u w:val="single"/>
    </w:rPr>
  </w:style>
  <w:style w:type="character" w:customStyle="1" w:styleId="acopre">
    <w:name w:val="acopre"/>
    <w:basedOn w:val="Policepardfaut"/>
    <w:rsid w:val="00803F6D"/>
  </w:style>
</w:styles>
</file>

<file path=word/webSettings.xml><?xml version="1.0" encoding="utf-8"?>
<w:webSettings xmlns:r="http://schemas.openxmlformats.org/officeDocument/2006/relationships" xmlns:w="http://schemas.openxmlformats.org/wordprocessingml/2006/main">
  <w:divs>
    <w:div w:id="125855929">
      <w:bodyDiv w:val="1"/>
      <w:marLeft w:val="0"/>
      <w:marRight w:val="0"/>
      <w:marTop w:val="0"/>
      <w:marBottom w:val="0"/>
      <w:divBdr>
        <w:top w:val="none" w:sz="0" w:space="0" w:color="auto"/>
        <w:left w:val="none" w:sz="0" w:space="0" w:color="auto"/>
        <w:bottom w:val="none" w:sz="0" w:space="0" w:color="auto"/>
        <w:right w:val="none" w:sz="0" w:space="0" w:color="auto"/>
      </w:divBdr>
    </w:div>
    <w:div w:id="1385835278">
      <w:bodyDiv w:val="1"/>
      <w:marLeft w:val="0"/>
      <w:marRight w:val="0"/>
      <w:marTop w:val="0"/>
      <w:marBottom w:val="0"/>
      <w:divBdr>
        <w:top w:val="none" w:sz="0" w:space="0" w:color="auto"/>
        <w:left w:val="none" w:sz="0" w:space="0" w:color="auto"/>
        <w:bottom w:val="none" w:sz="0" w:space="0" w:color="auto"/>
        <w:right w:val="none" w:sz="0" w:space="0" w:color="auto"/>
      </w:divBdr>
    </w:div>
    <w:div w:id="1438020797">
      <w:bodyDiv w:val="1"/>
      <w:marLeft w:val="0"/>
      <w:marRight w:val="0"/>
      <w:marTop w:val="0"/>
      <w:marBottom w:val="0"/>
      <w:divBdr>
        <w:top w:val="none" w:sz="0" w:space="0" w:color="auto"/>
        <w:left w:val="none" w:sz="0" w:space="0" w:color="auto"/>
        <w:bottom w:val="none" w:sz="0" w:space="0" w:color="auto"/>
        <w:right w:val="none" w:sz="0" w:space="0" w:color="auto"/>
      </w:divBdr>
    </w:div>
    <w:div w:id="1537044160">
      <w:bodyDiv w:val="1"/>
      <w:marLeft w:val="0"/>
      <w:marRight w:val="0"/>
      <w:marTop w:val="0"/>
      <w:marBottom w:val="0"/>
      <w:divBdr>
        <w:top w:val="none" w:sz="0" w:space="0" w:color="auto"/>
        <w:left w:val="none" w:sz="0" w:space="0" w:color="auto"/>
        <w:bottom w:val="none" w:sz="0" w:space="0" w:color="auto"/>
        <w:right w:val="none" w:sz="0" w:space="0" w:color="auto"/>
      </w:divBdr>
    </w:div>
    <w:div w:id="1628899152">
      <w:bodyDiv w:val="1"/>
      <w:marLeft w:val="0"/>
      <w:marRight w:val="0"/>
      <w:marTop w:val="0"/>
      <w:marBottom w:val="0"/>
      <w:divBdr>
        <w:top w:val="none" w:sz="0" w:space="0" w:color="auto"/>
        <w:left w:val="none" w:sz="0" w:space="0" w:color="auto"/>
        <w:bottom w:val="none" w:sz="0" w:space="0" w:color="auto"/>
        <w:right w:val="none" w:sz="0" w:space="0" w:color="auto"/>
      </w:divBdr>
    </w:div>
    <w:div w:id="1820682523">
      <w:bodyDiv w:val="1"/>
      <w:marLeft w:val="0"/>
      <w:marRight w:val="0"/>
      <w:marTop w:val="0"/>
      <w:marBottom w:val="0"/>
      <w:divBdr>
        <w:top w:val="none" w:sz="0" w:space="0" w:color="auto"/>
        <w:left w:val="none" w:sz="0" w:space="0" w:color="auto"/>
        <w:bottom w:val="none" w:sz="0" w:space="0" w:color="auto"/>
        <w:right w:val="none" w:sz="0" w:space="0" w:color="auto"/>
      </w:divBdr>
      <w:divsChild>
        <w:div w:id="2065370739">
          <w:marLeft w:val="0"/>
          <w:marRight w:val="0"/>
          <w:marTop w:val="0"/>
          <w:marBottom w:val="0"/>
          <w:divBdr>
            <w:top w:val="none" w:sz="0" w:space="0" w:color="auto"/>
            <w:left w:val="none" w:sz="0" w:space="0" w:color="auto"/>
            <w:bottom w:val="none" w:sz="0" w:space="0" w:color="auto"/>
            <w:right w:val="none" w:sz="0" w:space="0" w:color="auto"/>
          </w:divBdr>
          <w:divsChild>
            <w:div w:id="370881246">
              <w:marLeft w:val="0"/>
              <w:marRight w:val="0"/>
              <w:marTop w:val="0"/>
              <w:marBottom w:val="54"/>
              <w:divBdr>
                <w:top w:val="none" w:sz="0" w:space="0" w:color="auto"/>
                <w:left w:val="none" w:sz="0" w:space="0" w:color="auto"/>
                <w:bottom w:val="none" w:sz="0" w:space="0" w:color="auto"/>
                <w:right w:val="none" w:sz="0" w:space="0" w:color="auto"/>
              </w:divBdr>
            </w:div>
          </w:divsChild>
        </w:div>
        <w:div w:id="1269388100">
          <w:marLeft w:val="0"/>
          <w:marRight w:val="0"/>
          <w:marTop w:val="0"/>
          <w:marBottom w:val="120"/>
          <w:divBdr>
            <w:top w:val="none" w:sz="0" w:space="0" w:color="auto"/>
            <w:left w:val="none" w:sz="0" w:space="0" w:color="auto"/>
            <w:bottom w:val="none" w:sz="0" w:space="0" w:color="auto"/>
            <w:right w:val="none" w:sz="0" w:space="0" w:color="auto"/>
          </w:divBdr>
        </w:div>
      </w:divsChild>
    </w:div>
    <w:div w:id="2100330026">
      <w:bodyDiv w:val="1"/>
      <w:marLeft w:val="0"/>
      <w:marRight w:val="0"/>
      <w:marTop w:val="0"/>
      <w:marBottom w:val="0"/>
      <w:divBdr>
        <w:top w:val="none" w:sz="0" w:space="0" w:color="auto"/>
        <w:left w:val="none" w:sz="0" w:space="0" w:color="auto"/>
        <w:bottom w:val="none" w:sz="0" w:space="0" w:color="auto"/>
        <w:right w:val="none" w:sz="0" w:space="0" w:color="auto"/>
      </w:divBdr>
    </w:div>
    <w:div w:id="2137943099">
      <w:bodyDiv w:val="1"/>
      <w:marLeft w:val="0"/>
      <w:marRight w:val="0"/>
      <w:marTop w:val="0"/>
      <w:marBottom w:val="0"/>
      <w:divBdr>
        <w:top w:val="none" w:sz="0" w:space="0" w:color="auto"/>
        <w:left w:val="none" w:sz="0" w:space="0" w:color="auto"/>
        <w:bottom w:val="none" w:sz="0" w:space="0" w:color="auto"/>
        <w:right w:val="none" w:sz="0" w:space="0" w:color="auto"/>
      </w:divBdr>
      <w:divsChild>
        <w:div w:id="200679154">
          <w:marLeft w:val="0"/>
          <w:marRight w:val="0"/>
          <w:marTop w:val="0"/>
          <w:marBottom w:val="301"/>
          <w:divBdr>
            <w:top w:val="none" w:sz="0" w:space="0" w:color="auto"/>
            <w:left w:val="none" w:sz="0" w:space="0" w:color="auto"/>
            <w:bottom w:val="none" w:sz="0" w:space="0" w:color="auto"/>
            <w:right w:val="none" w:sz="0" w:space="0" w:color="auto"/>
          </w:divBdr>
          <w:divsChild>
            <w:div w:id="756099605">
              <w:marLeft w:val="0"/>
              <w:marRight w:val="0"/>
              <w:marTop w:val="0"/>
              <w:marBottom w:val="0"/>
              <w:divBdr>
                <w:top w:val="none" w:sz="0" w:space="0" w:color="auto"/>
                <w:left w:val="none" w:sz="0" w:space="0" w:color="auto"/>
                <w:bottom w:val="none" w:sz="0" w:space="0" w:color="auto"/>
                <w:right w:val="none" w:sz="0" w:space="0" w:color="auto"/>
              </w:divBdr>
              <w:divsChild>
                <w:div w:id="838278571">
                  <w:marLeft w:val="0"/>
                  <w:marRight w:val="0"/>
                  <w:marTop w:val="0"/>
                  <w:marBottom w:val="0"/>
                  <w:divBdr>
                    <w:top w:val="none" w:sz="0" w:space="0" w:color="auto"/>
                    <w:left w:val="none" w:sz="0" w:space="0" w:color="auto"/>
                    <w:bottom w:val="none" w:sz="0" w:space="0" w:color="auto"/>
                    <w:right w:val="none" w:sz="0" w:space="0" w:color="auto"/>
                  </w:divBdr>
                  <w:divsChild>
                    <w:div w:id="4248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semantiqu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nosemio.com/greimas/analyse-figurative-thematique-axiologique.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ee.fr/doc/igram_0222-9838_1985_num_27_1_21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ignosemio.com/greimas/carre-semiotique.asp" TargetMode="External"/><Relationship Id="rId4" Type="http://schemas.openxmlformats.org/officeDocument/2006/relationships/settings" Target="settings.xml"/><Relationship Id="rId9" Type="http://schemas.openxmlformats.org/officeDocument/2006/relationships/hyperlink" Target="https://fr.wikipedia.org/wiki/Jacques_Fontanill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ignosemio.com/greimas/analyse-figurative-thematique-axiologique.asp" TargetMode="External"/><Relationship Id="rId2" Type="http://schemas.openxmlformats.org/officeDocument/2006/relationships/hyperlink" Target="https://www.universalis.fr/encyclopedie/semantique/" TargetMode="External"/><Relationship Id="rId1" Type="http://schemas.openxmlformats.org/officeDocument/2006/relationships/hyperlink" Target="http://www.signosemio.com/greimas/carre-semiotique.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5969-57D9-4B74-BA7E-0ECA630F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2198</Words>
  <Characters>12090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2021-10-08T18:36:00Z</dcterms:created>
  <dcterms:modified xsi:type="dcterms:W3CDTF">2021-10-08T18:36:00Z</dcterms:modified>
</cp:coreProperties>
</file>