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CE" w:rsidRDefault="00A60254" w:rsidP="00A60254">
      <w:pPr>
        <w:jc w:val="center"/>
        <w:rPr>
          <w:b/>
          <w:bCs/>
          <w:sz w:val="44"/>
          <w:szCs w:val="44"/>
          <w:rtl/>
          <w:lang w:bidi="ar-DZ"/>
        </w:rPr>
      </w:pPr>
      <w:r w:rsidRPr="00A60254">
        <w:rPr>
          <w:rFonts w:hint="cs"/>
          <w:b/>
          <w:bCs/>
          <w:sz w:val="44"/>
          <w:szCs w:val="44"/>
          <w:rtl/>
          <w:lang w:bidi="ar-DZ"/>
        </w:rPr>
        <w:t>تطبيق أدب الرحلة</w:t>
      </w:r>
    </w:p>
    <w:p w:rsidR="00A60254" w:rsidRDefault="00A60254" w:rsidP="00A60254">
      <w:pPr>
        <w:jc w:val="center"/>
        <w:rPr>
          <w:b/>
          <w:bCs/>
          <w:sz w:val="44"/>
          <w:szCs w:val="44"/>
          <w:rtl/>
          <w:lang w:bidi="ar-DZ"/>
        </w:rPr>
      </w:pPr>
    </w:p>
    <w:p w:rsidR="00A60254" w:rsidRDefault="00A60254" w:rsidP="00A60254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المقرر: </w:t>
      </w:r>
    </w:p>
    <w:p w:rsidR="00A60254" w:rsidRDefault="00A60254" w:rsidP="00A60254">
      <w:pPr>
        <w:jc w:val="right"/>
        <w:rPr>
          <w:b/>
          <w:bCs/>
          <w:sz w:val="36"/>
          <w:szCs w:val="36"/>
          <w:rtl/>
          <w:lang w:bidi="ar-DZ"/>
        </w:rPr>
      </w:pPr>
    </w:p>
    <w:p w:rsidR="00A60254" w:rsidRDefault="00A60254" w:rsidP="00A60254">
      <w:pPr>
        <w:ind w:left="36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1- الدرس الأول: المعرفي و الأدبي في رحلة رفاعة الطهطاوي ( تخليص الإبريز في تلخيص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باريز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) </w:t>
      </w:r>
    </w:p>
    <w:p w:rsidR="00A60254" w:rsidRDefault="00A60254" w:rsidP="00CB6092">
      <w:pPr>
        <w:ind w:left="36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2- الصراع بين الأنا و الآخر </w:t>
      </w:r>
      <w:r w:rsidR="002F2719">
        <w:rPr>
          <w:rFonts w:hint="cs"/>
          <w:b/>
          <w:bCs/>
          <w:sz w:val="36"/>
          <w:szCs w:val="36"/>
          <w:rtl/>
          <w:lang w:bidi="ar-DZ"/>
        </w:rPr>
        <w:t xml:space="preserve">في </w:t>
      </w:r>
      <w:r w:rsidR="00CB6092">
        <w:rPr>
          <w:rFonts w:hint="cs"/>
          <w:b/>
          <w:bCs/>
          <w:sz w:val="36"/>
          <w:szCs w:val="36"/>
          <w:rtl/>
          <w:lang w:bidi="ar-DZ"/>
        </w:rPr>
        <w:t>رحلات العرب في القرن الت</w:t>
      </w:r>
      <w:r w:rsidR="00DB448C">
        <w:rPr>
          <w:rFonts w:hint="cs"/>
          <w:b/>
          <w:bCs/>
          <w:sz w:val="36"/>
          <w:szCs w:val="36"/>
          <w:rtl/>
          <w:lang w:bidi="ar-DZ"/>
        </w:rPr>
        <w:t>ا</w:t>
      </w:r>
      <w:r w:rsidR="00CB6092">
        <w:rPr>
          <w:rFonts w:hint="cs"/>
          <w:b/>
          <w:bCs/>
          <w:sz w:val="36"/>
          <w:szCs w:val="36"/>
          <w:rtl/>
          <w:lang w:bidi="ar-DZ"/>
        </w:rPr>
        <w:t>سع عشر و العشرين.</w:t>
      </w:r>
    </w:p>
    <w:p w:rsidR="00CB6092" w:rsidRDefault="001F7B2B" w:rsidP="001F7B2B">
      <w:pPr>
        <w:ind w:left="36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bookmarkStart w:id="0" w:name="_GoBack"/>
      <w:bookmarkEnd w:id="0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CB6092" w:rsidRDefault="00CB6092" w:rsidP="00CB6092">
      <w:pPr>
        <w:ind w:left="360"/>
        <w:jc w:val="right"/>
        <w:rPr>
          <w:sz w:val="36"/>
          <w:szCs w:val="36"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sz w:val="36"/>
          <w:szCs w:val="36"/>
          <w:rtl/>
          <w:lang w:bidi="ar-DZ"/>
        </w:rPr>
      </w:pPr>
    </w:p>
    <w:p w:rsidR="00CB6092" w:rsidRDefault="00CB6092" w:rsidP="00CB6092">
      <w:pPr>
        <w:ind w:left="36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lastRenderedPageBreak/>
        <w:t>الدرس التطبيقي الأول:</w:t>
      </w:r>
    </w:p>
    <w:p w:rsidR="00CB6092" w:rsidRDefault="00CB6092" w:rsidP="00CB6092">
      <w:pPr>
        <w:ind w:left="360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المعرفي و الأدبي في رحلة </w:t>
      </w:r>
      <w:r w:rsidR="00960EAC">
        <w:rPr>
          <w:rFonts w:hint="cs"/>
          <w:b/>
          <w:bCs/>
          <w:sz w:val="36"/>
          <w:szCs w:val="36"/>
          <w:rtl/>
          <w:lang w:bidi="ar-DZ"/>
        </w:rPr>
        <w:t xml:space="preserve">(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تخليص الإبريز في تلخيص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باريز</w:t>
      </w:r>
      <w:proofErr w:type="spellEnd"/>
      <w:r w:rsidR="00960EAC">
        <w:rPr>
          <w:rFonts w:hint="cs"/>
          <w:b/>
          <w:bCs/>
          <w:sz w:val="36"/>
          <w:szCs w:val="36"/>
          <w:rtl/>
          <w:lang w:bidi="ar-DZ"/>
        </w:rPr>
        <w:t xml:space="preserve"> )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للطهطاوي</w:t>
      </w:r>
    </w:p>
    <w:p w:rsidR="00CB6092" w:rsidRDefault="00CB6092" w:rsidP="00CB6092">
      <w:pPr>
        <w:ind w:left="36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1- التعريف بالطهطاوي و رحلته : </w:t>
      </w:r>
    </w:p>
    <w:p w:rsidR="006D48D6" w:rsidRDefault="00CB6092" w:rsidP="00CB6092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</w:t>
      </w:r>
      <w:r w:rsidRPr="00CB6092">
        <w:rPr>
          <w:rFonts w:hint="cs"/>
          <w:sz w:val="32"/>
          <w:szCs w:val="32"/>
          <w:rtl/>
          <w:lang w:bidi="ar-DZ"/>
        </w:rPr>
        <w:t xml:space="preserve">رفاعة رافع الطهطاوي </w:t>
      </w:r>
      <w:r>
        <w:rPr>
          <w:rFonts w:hint="cs"/>
          <w:sz w:val="32"/>
          <w:szCs w:val="32"/>
          <w:rtl/>
          <w:lang w:bidi="ar-DZ"/>
        </w:rPr>
        <w:t xml:space="preserve">رائد من رواد النهضة العربية الحديثة ، ولد في 07 جمادى الثانية من عام 1216هـ موافق 15 أكتوبر 1801م بمدينة طهطا بصعيد مصر لأسرة ذات نسب شريف ،    و حفظ القرآن و أهم المتون المتداولة في عصره . </w:t>
      </w:r>
      <w:r w:rsidR="00960EAC">
        <w:rPr>
          <w:rFonts w:hint="cs"/>
          <w:sz w:val="32"/>
          <w:szCs w:val="32"/>
          <w:rtl/>
          <w:lang w:bidi="ar-DZ"/>
        </w:rPr>
        <w:t>و التحق بالأزهر في سن السادسة عشر -1817م- ، حيث تلقى العلم على أيدي خيرة شيوخ عصره ، و في مقدمتهم الشيخ حسن العطار ،   و تميز الطهطاوي بإقباله على العلوم الأخرى غير الدينية كالتاريخ و الجغرافيا و الطب ، و مارس التعليم فكانت له طريقة آسرة في الشرح جعلت الطلاب يقبلون عليه بشغف.</w:t>
      </w:r>
      <w:r w:rsidR="006D48D6">
        <w:rPr>
          <w:rFonts w:hint="cs"/>
          <w:sz w:val="32"/>
          <w:szCs w:val="32"/>
          <w:rtl/>
          <w:lang w:bidi="ar-DZ"/>
        </w:rPr>
        <w:t xml:space="preserve"> لكنه ما لبث أن ترك مهنة التعليم ليلتحق بالجيش يعظ إحدى فرقه .</w:t>
      </w:r>
    </w:p>
    <w:p w:rsidR="00E92148" w:rsidRDefault="006D48D6" w:rsidP="00CB6092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حينما أوفدت الحكومة المصرية </w:t>
      </w:r>
      <w:r w:rsidR="00E92148">
        <w:rPr>
          <w:rFonts w:hint="cs"/>
          <w:sz w:val="32"/>
          <w:szCs w:val="32"/>
          <w:rtl/>
          <w:lang w:bidi="ar-DZ"/>
        </w:rPr>
        <w:t>أول بعثة علمية فنية إلى البلاد الفرنسية سنة 1826م تم اقتراح اسم الطالب الأزهري الطموح رفاعة ليكون من وعاظها بتزكية من شيخه العطار .</w:t>
      </w:r>
    </w:p>
    <w:p w:rsidR="00E92148" w:rsidRDefault="00E92148" w:rsidP="00CB6092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انضم الطهطاوي إلى طلابها ليدرس الترجمة ، و عاد إلى بلاده بعد خمس سنوات حافلة بالجد   و النشاط ،و هو يحمل مخطوطة كتابه ( تخليص الإبريز في تلخيص </w:t>
      </w:r>
      <w:proofErr w:type="spellStart"/>
      <w:r>
        <w:rPr>
          <w:rFonts w:hint="cs"/>
          <w:sz w:val="32"/>
          <w:szCs w:val="32"/>
          <w:rtl/>
          <w:lang w:bidi="ar-DZ"/>
        </w:rPr>
        <w:t>باريز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) الذي يلخص تجربة رحلة خمس سنوات من 1826 إلى 1831م . </w:t>
      </w:r>
    </w:p>
    <w:p w:rsidR="00033F24" w:rsidRDefault="00E92148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تقلب في المناصب حتى عين ناظرا لمدرسة الإدارة و الألسن سنة 1835م</w:t>
      </w:r>
      <w:r w:rsidR="009E48D6">
        <w:rPr>
          <w:rFonts w:hint="cs"/>
          <w:sz w:val="32"/>
          <w:szCs w:val="32"/>
          <w:rtl/>
          <w:lang w:bidi="ar-DZ"/>
        </w:rPr>
        <w:t xml:space="preserve"> ،</w:t>
      </w:r>
      <w:r>
        <w:rPr>
          <w:rFonts w:hint="cs"/>
          <w:sz w:val="32"/>
          <w:szCs w:val="32"/>
          <w:rtl/>
          <w:lang w:bidi="ar-DZ"/>
        </w:rPr>
        <w:t xml:space="preserve"> فعمل على تطويرها ، و تزويدها بمختلف التخصصات حتى غدت بمثابة جامعة تدرس الترجمة و القضاء     و الإدارة و التجارة و الشريعة و الزراعة...</w:t>
      </w:r>
      <w:proofErr w:type="spellStart"/>
      <w:r>
        <w:rPr>
          <w:rFonts w:hint="cs"/>
          <w:sz w:val="32"/>
          <w:szCs w:val="32"/>
          <w:rtl/>
          <w:lang w:bidi="ar-DZ"/>
        </w:rPr>
        <w:t>إلخ</w:t>
      </w:r>
      <w:r w:rsidR="009E48D6">
        <w:rPr>
          <w:rFonts w:hint="cs"/>
          <w:sz w:val="32"/>
          <w:szCs w:val="32"/>
          <w:rtl/>
          <w:lang w:bidi="ar-DZ"/>
        </w:rPr>
        <w:t>.غير</w:t>
      </w:r>
      <w:proofErr w:type="spellEnd"/>
      <w:r w:rsidR="009E48D6">
        <w:rPr>
          <w:rFonts w:hint="cs"/>
          <w:sz w:val="32"/>
          <w:szCs w:val="32"/>
          <w:rtl/>
          <w:lang w:bidi="ar-DZ"/>
        </w:rPr>
        <w:t xml:space="preserve"> أن المقادير جرت بما لا يشتهيه سنة 1849م، حين أبعد إلى السودان فيما يشبه النفي ؛ لأن عصر الخديوي عباس غير عصر محمد على باشا ، إذ تراجع مد النهضة و عطلت برامجها </w:t>
      </w:r>
      <w:r w:rsidR="00E3502A">
        <w:rPr>
          <w:rFonts w:hint="cs"/>
          <w:sz w:val="32"/>
          <w:szCs w:val="32"/>
          <w:rtl/>
          <w:lang w:bidi="ar-DZ"/>
        </w:rPr>
        <w:t xml:space="preserve">إلى حين </w:t>
      </w:r>
      <w:r w:rsidR="009E48D6">
        <w:rPr>
          <w:rFonts w:hint="cs"/>
          <w:sz w:val="32"/>
          <w:szCs w:val="32"/>
          <w:rtl/>
          <w:lang w:bidi="ar-DZ"/>
        </w:rPr>
        <w:t xml:space="preserve">. ثم تولى الخديوي عباس عرش مصر فأعاد الطهطاوي </w:t>
      </w:r>
      <w:r w:rsidR="00033F24">
        <w:rPr>
          <w:rFonts w:hint="cs"/>
          <w:sz w:val="32"/>
          <w:szCs w:val="32"/>
          <w:rtl/>
          <w:lang w:bidi="ar-DZ"/>
        </w:rPr>
        <w:t>إلى الواجهة من جديد سنة 1854م ، فعاود نشاطه الذي اعترته هزة أخرى من سنة 1861م إلى 1863م ، و سرعان ما جدد العهد مع جهاده في الميدان ، فأصدر مجلة (روضة المدارس</w:t>
      </w:r>
      <w:r w:rsidR="00E3502A">
        <w:rPr>
          <w:rFonts w:hint="cs"/>
          <w:sz w:val="32"/>
          <w:szCs w:val="32"/>
          <w:rtl/>
          <w:lang w:bidi="ar-DZ"/>
        </w:rPr>
        <w:t xml:space="preserve"> </w:t>
      </w:r>
      <w:r w:rsidR="00033F24">
        <w:rPr>
          <w:rFonts w:hint="cs"/>
          <w:sz w:val="32"/>
          <w:szCs w:val="32"/>
          <w:rtl/>
          <w:lang w:bidi="ar-DZ"/>
        </w:rPr>
        <w:t xml:space="preserve">) سنة 1870م ووظف فيها خيرة كتاب مصر . و بقي يترجم و يكتب إلى أن وافاه أجله سنة 1290هـ - 1873م .  </w:t>
      </w:r>
    </w:p>
    <w:p w:rsidR="00033F24" w:rsidRDefault="00033F24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* أثاره : </w:t>
      </w:r>
      <w:r>
        <w:rPr>
          <w:rFonts w:hint="cs"/>
          <w:sz w:val="32"/>
          <w:szCs w:val="32"/>
          <w:rtl/>
          <w:lang w:bidi="ar-DZ"/>
        </w:rPr>
        <w:t xml:space="preserve">ترك آثارا جليلة أهمها : </w:t>
      </w:r>
    </w:p>
    <w:p w:rsidR="00033F24" w:rsidRDefault="00033F24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تخليص الإبريز في تلخيص </w:t>
      </w:r>
      <w:proofErr w:type="spellStart"/>
      <w:r>
        <w:rPr>
          <w:rFonts w:hint="cs"/>
          <w:sz w:val="32"/>
          <w:szCs w:val="32"/>
          <w:rtl/>
          <w:lang w:bidi="ar-DZ"/>
        </w:rPr>
        <w:t>باريز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أو : الديوان النفيس بإيوان باريس ( رحلته ).</w:t>
      </w:r>
    </w:p>
    <w:p w:rsidR="009D1A6E" w:rsidRDefault="00033F24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9D1A6E">
        <w:rPr>
          <w:rFonts w:hint="cs"/>
          <w:sz w:val="32"/>
          <w:szCs w:val="32"/>
          <w:rtl/>
          <w:lang w:bidi="ar-DZ"/>
        </w:rPr>
        <w:t xml:space="preserve">المرشد الأمين في تربية البنات و البنين . </w:t>
      </w:r>
    </w:p>
    <w:p w:rsidR="009D1A6E" w:rsidRDefault="009D1A6E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مناهج الألباب المصرية في مباهج الآداب العصرية .</w:t>
      </w:r>
    </w:p>
    <w:p w:rsidR="009D1A6E" w:rsidRDefault="009D1A6E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نهاية الإيجاز في سيرة ساكن الحجاز ( سيرة نبوية) .</w:t>
      </w:r>
    </w:p>
    <w:p w:rsidR="009D1A6E" w:rsidRDefault="009D1A6E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-</w:t>
      </w:r>
      <w:r>
        <w:rPr>
          <w:rFonts w:hint="cs"/>
          <w:sz w:val="32"/>
          <w:szCs w:val="32"/>
          <w:rtl/>
          <w:lang w:bidi="ar-DZ"/>
        </w:rPr>
        <w:t xml:space="preserve"> تعريب القانون المدني الفرنسي 1866م.</w:t>
      </w:r>
    </w:p>
    <w:p w:rsidR="009D1A6E" w:rsidRDefault="009D1A6E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تعريب قانون التجارة الفرنسي 1868م.</w:t>
      </w:r>
    </w:p>
    <w:p w:rsidR="009D1A6E" w:rsidRDefault="009D1A6E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تعريب كتاب روح القوانين ( الشرائع ) </w:t>
      </w:r>
      <w:proofErr w:type="spellStart"/>
      <w:r>
        <w:rPr>
          <w:rFonts w:hint="cs"/>
          <w:sz w:val="32"/>
          <w:szCs w:val="32"/>
          <w:rtl/>
          <w:lang w:bidi="ar-DZ"/>
        </w:rPr>
        <w:t>لمونتيسكيو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9D1A6E" w:rsidRDefault="009D1A6E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تعريب الدستور الفرنسي .</w:t>
      </w:r>
    </w:p>
    <w:p w:rsidR="009D1A6E" w:rsidRDefault="009D1A6E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تعريب مغامرات </w:t>
      </w:r>
      <w:proofErr w:type="spellStart"/>
      <w:r>
        <w:rPr>
          <w:rFonts w:hint="cs"/>
          <w:sz w:val="32"/>
          <w:szCs w:val="32"/>
          <w:rtl/>
          <w:lang w:bidi="ar-DZ"/>
        </w:rPr>
        <w:t>تليماك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لفينيلون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بعنوان : وقائع الأفلاك في  مغامرات </w:t>
      </w:r>
      <w:proofErr w:type="spellStart"/>
      <w:r>
        <w:rPr>
          <w:rFonts w:hint="cs"/>
          <w:sz w:val="32"/>
          <w:szCs w:val="32"/>
          <w:rtl/>
          <w:lang w:bidi="ar-DZ"/>
        </w:rPr>
        <w:t>تليماك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. </w:t>
      </w:r>
    </w:p>
    <w:p w:rsidR="00466844" w:rsidRDefault="009D1A6E" w:rsidP="00033F24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* رحلته :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033F24" w:rsidRDefault="00466844" w:rsidP="00292085">
      <w:pPr>
        <w:ind w:left="36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9D1A6E">
        <w:rPr>
          <w:rFonts w:hint="cs"/>
          <w:sz w:val="32"/>
          <w:szCs w:val="32"/>
          <w:rtl/>
          <w:lang w:bidi="ar-DZ"/>
        </w:rPr>
        <w:t xml:space="preserve">دامت رحلة الطهطاوي إلى فرنسا خمس سنوات من سنة 1826م إلى سنة 1831م </w:t>
      </w:r>
      <w:r>
        <w:rPr>
          <w:rFonts w:hint="cs"/>
          <w:sz w:val="32"/>
          <w:szCs w:val="32"/>
          <w:rtl/>
          <w:lang w:bidi="ar-DZ"/>
        </w:rPr>
        <w:t xml:space="preserve">و هي التي لخصها في كتابه( </w:t>
      </w:r>
      <w:r w:rsidR="009D1A6E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تخليص الإبريز في تلخيص </w:t>
      </w:r>
      <w:proofErr w:type="spellStart"/>
      <w:r>
        <w:rPr>
          <w:rFonts w:hint="cs"/>
          <w:sz w:val="32"/>
          <w:szCs w:val="32"/>
          <w:rtl/>
          <w:lang w:bidi="ar-DZ"/>
        </w:rPr>
        <w:t>باريز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)  الذي ألفه </w:t>
      </w:r>
      <w:r w:rsidR="008507C9">
        <w:rPr>
          <w:rFonts w:hint="cs"/>
          <w:sz w:val="32"/>
          <w:szCs w:val="32"/>
          <w:rtl/>
          <w:lang w:bidi="ar-DZ"/>
        </w:rPr>
        <w:t xml:space="preserve">عملا بنصيحة المدير الفرنسي للبعثة التي انضم أليها ؛ إذ نصحه </w:t>
      </w:r>
      <w:r w:rsidR="00292085">
        <w:rPr>
          <w:rFonts w:hint="cs"/>
          <w:sz w:val="32"/>
          <w:szCs w:val="32"/>
          <w:rtl/>
          <w:lang w:bidi="ar-DZ"/>
        </w:rPr>
        <w:t xml:space="preserve">بتعلم  الفرنسية و تدوين ملاحظاته ، و جمع </w:t>
      </w:r>
      <w:proofErr w:type="spellStart"/>
      <w:r w:rsidR="00292085">
        <w:rPr>
          <w:rFonts w:hint="cs"/>
          <w:sz w:val="32"/>
          <w:szCs w:val="32"/>
          <w:rtl/>
          <w:lang w:bidi="ar-DZ"/>
        </w:rPr>
        <w:t>ترجملته</w:t>
      </w:r>
      <w:proofErr w:type="spellEnd"/>
      <w:r w:rsidR="00292085">
        <w:rPr>
          <w:rFonts w:hint="cs"/>
          <w:sz w:val="32"/>
          <w:szCs w:val="32"/>
          <w:rtl/>
          <w:lang w:bidi="ar-DZ"/>
        </w:rPr>
        <w:t xml:space="preserve"> ؛ و تضم الرحلة مقدمة من أربعة أبواب و مقصدا فيه ست مقالات و خاتمة ، و قد وزع أجزاء الكتاب على أطوار الرحلة ، و ذلك ما سنعرض له في العنوان التالي.</w:t>
      </w:r>
      <w:r w:rsidR="00033F24">
        <w:rPr>
          <w:rFonts w:hint="cs"/>
          <w:sz w:val="32"/>
          <w:szCs w:val="32"/>
          <w:rtl/>
          <w:lang w:bidi="ar-DZ"/>
        </w:rPr>
        <w:t xml:space="preserve">    </w:t>
      </w:r>
    </w:p>
    <w:p w:rsidR="00EA0501" w:rsidRDefault="009E48D6" w:rsidP="00EA0501">
      <w:pPr>
        <w:ind w:left="36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EA0501">
        <w:rPr>
          <w:rFonts w:hint="cs"/>
          <w:b/>
          <w:bCs/>
          <w:sz w:val="36"/>
          <w:szCs w:val="36"/>
          <w:rtl/>
          <w:lang w:bidi="ar-DZ"/>
        </w:rPr>
        <w:t xml:space="preserve">2-  المعرفي في رحلة الطهطاوي : </w:t>
      </w:r>
    </w:p>
    <w:p w:rsidR="00EA0501" w:rsidRDefault="00EA0501" w:rsidP="00EA0501">
      <w:pPr>
        <w:ind w:left="360"/>
        <w:jc w:val="right"/>
        <w:rPr>
          <w:rFonts w:ascii="Calibri" w:hAnsi="Calibri"/>
          <w:sz w:val="32"/>
          <w:szCs w:val="32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r w:rsidRPr="00EA0501">
        <w:rPr>
          <w:rFonts w:hint="cs"/>
          <w:sz w:val="32"/>
          <w:szCs w:val="32"/>
          <w:rtl/>
          <w:lang w:bidi="ar-DZ"/>
        </w:rPr>
        <w:t xml:space="preserve">حوت رحلة الطهطاوي </w:t>
      </w:r>
      <w:r>
        <w:rPr>
          <w:rFonts w:hint="cs"/>
          <w:sz w:val="32"/>
          <w:szCs w:val="32"/>
          <w:rtl/>
          <w:lang w:bidi="ar-DZ"/>
        </w:rPr>
        <w:t xml:space="preserve">تشكيلا من المعارف المتنوعة؛ فالكتاب كما قال عنه صاحبه : </w:t>
      </w:r>
      <w:r>
        <w:rPr>
          <w:rFonts w:ascii="Calibri" w:hAnsi="Calibri"/>
          <w:sz w:val="32"/>
          <w:szCs w:val="32"/>
          <w:rtl/>
          <w:lang w:bidi="ar-DZ"/>
        </w:rPr>
        <w:t>‹‹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...و لو صغر حجمه ، و قل جرمه ، مشحون بما لا يحصى من فوائد الفرائد ، و بما لا يستقصى من </w:t>
      </w:r>
      <w:proofErr w:type="spellStart"/>
      <w:r>
        <w:rPr>
          <w:rFonts w:ascii="Calibri" w:hAnsi="Calibri" w:hint="cs"/>
          <w:sz w:val="32"/>
          <w:szCs w:val="32"/>
          <w:rtl/>
          <w:lang w:bidi="ar-DZ"/>
        </w:rPr>
        <w:t>جزائل</w:t>
      </w:r>
      <w:proofErr w:type="spellEnd"/>
      <w:r>
        <w:rPr>
          <w:rFonts w:ascii="Calibri" w:hAnsi="Calibri" w:hint="cs"/>
          <w:sz w:val="32"/>
          <w:szCs w:val="32"/>
          <w:rtl/>
          <w:lang w:bidi="ar-DZ"/>
        </w:rPr>
        <w:t xml:space="preserve"> الخرائد </w:t>
      </w:r>
      <w:r>
        <w:rPr>
          <w:rFonts w:ascii="Calibri" w:hAnsi="Calibri"/>
          <w:sz w:val="32"/>
          <w:szCs w:val="32"/>
          <w:rtl/>
          <w:lang w:bidi="ar-DZ"/>
        </w:rPr>
        <w:t>››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ثم لخص </w:t>
      </w:r>
      <w:r w:rsidR="00D9446C">
        <w:rPr>
          <w:rFonts w:ascii="Calibri" w:hAnsi="Calibri" w:hint="cs"/>
          <w:sz w:val="32"/>
          <w:szCs w:val="32"/>
          <w:rtl/>
          <w:lang w:bidi="ar-DZ"/>
        </w:rPr>
        <w:t xml:space="preserve">هذا المعنى ببيت شعري يقول فيه : </w:t>
      </w:r>
    </w:p>
    <w:p w:rsidR="00D9446C" w:rsidRDefault="00D9446C" w:rsidP="00D9446C">
      <w:pPr>
        <w:ind w:left="360"/>
        <w:jc w:val="center"/>
        <w:rPr>
          <w:rFonts w:ascii="Calibri" w:hAnsi="Calibri"/>
          <w:b/>
          <w:bCs/>
          <w:sz w:val="32"/>
          <w:szCs w:val="32"/>
          <w:rtl/>
          <w:lang w:bidi="ar-DZ"/>
        </w:rPr>
      </w:pPr>
      <w:r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فإذا بدا لا تستقلوا حجمه  </w:t>
      </w:r>
      <w:r>
        <w:rPr>
          <w:rFonts w:ascii="Calibri" w:hAnsi="Calibri"/>
          <w:b/>
          <w:bCs/>
          <w:sz w:val="32"/>
          <w:szCs w:val="32"/>
          <w:rtl/>
          <w:lang w:bidi="ar-DZ"/>
        </w:rPr>
        <w:t>∞</w:t>
      </w:r>
      <w:r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  و حياتكم فيه الكثير الطيب</w:t>
      </w:r>
    </w:p>
    <w:p w:rsidR="00D9446C" w:rsidRDefault="00D9446C" w:rsidP="00D9446C">
      <w:pPr>
        <w:ind w:left="360"/>
        <w:jc w:val="right"/>
        <w:rPr>
          <w:rFonts w:ascii="Calibri" w:hAnsi="Calibri"/>
          <w:sz w:val="32"/>
          <w:szCs w:val="32"/>
          <w:rtl/>
          <w:lang w:bidi="ar-DZ"/>
        </w:rPr>
      </w:pPr>
      <w:r>
        <w:rPr>
          <w:rFonts w:ascii="Calibri" w:hAnsi="Calibri" w:hint="cs"/>
          <w:sz w:val="32"/>
          <w:szCs w:val="32"/>
          <w:rtl/>
          <w:lang w:bidi="ar-DZ"/>
        </w:rPr>
        <w:t xml:space="preserve">و الناظر في الكاتب لا يخيب فعلا ، فقد بدا في غاية الترتيب حيث ضمت أبوابه الأربعة المشكلة للمقدمة أمورا تتعلق بدوافع الرحلة و الخبرات العلمية و الفنية المستهدفة منها ، و عرضا مفصلا في جغرافيا فرنسا و العالم من وجهة النظر الفرنسية ، و ذكرا لرؤساء البعثة و أدوارهم            و تخصصاتهم . </w:t>
      </w:r>
    </w:p>
    <w:p w:rsidR="00D9446C" w:rsidRDefault="00D9446C" w:rsidP="00D9446C">
      <w:pPr>
        <w:ind w:left="360"/>
        <w:jc w:val="right"/>
        <w:rPr>
          <w:rFonts w:ascii="Calibri" w:hAnsi="Calibri"/>
          <w:sz w:val="32"/>
          <w:szCs w:val="32"/>
          <w:rtl/>
          <w:lang w:bidi="ar-DZ"/>
        </w:rPr>
      </w:pPr>
      <w:r>
        <w:rPr>
          <w:rFonts w:ascii="Calibri" w:hAnsi="Calibri" w:hint="cs"/>
          <w:sz w:val="32"/>
          <w:szCs w:val="32"/>
          <w:rtl/>
          <w:lang w:bidi="ar-DZ"/>
        </w:rPr>
        <w:t xml:space="preserve">    أما </w:t>
      </w:r>
      <w:r w:rsidR="00636F38">
        <w:rPr>
          <w:rFonts w:ascii="Calibri" w:hAnsi="Calibri" w:hint="cs"/>
          <w:sz w:val="32"/>
          <w:szCs w:val="32"/>
          <w:rtl/>
          <w:lang w:bidi="ar-DZ"/>
        </w:rPr>
        <w:t>المقصد الذي يضم صلب</w:t>
      </w:r>
      <w:r w:rsidR="001720D3">
        <w:rPr>
          <w:rFonts w:ascii="Calibri" w:hAnsi="Calibri" w:hint="cs"/>
          <w:sz w:val="32"/>
          <w:szCs w:val="32"/>
          <w:rtl/>
          <w:lang w:bidi="ar-DZ"/>
        </w:rPr>
        <w:t xml:space="preserve"> الموضوع أي :</w:t>
      </w:r>
      <w:r w:rsidR="00636F38">
        <w:rPr>
          <w:rFonts w:ascii="Calibri" w:hAnsi="Calibri" w:hint="cs"/>
          <w:sz w:val="32"/>
          <w:szCs w:val="32"/>
          <w:rtl/>
          <w:lang w:bidi="ar-DZ"/>
        </w:rPr>
        <w:t xml:space="preserve"> الر</w:t>
      </w:r>
      <w:r w:rsidR="001720D3">
        <w:rPr>
          <w:rFonts w:ascii="Calibri" w:hAnsi="Calibri" w:hint="cs"/>
          <w:sz w:val="32"/>
          <w:szCs w:val="32"/>
          <w:rtl/>
          <w:lang w:bidi="ar-DZ"/>
        </w:rPr>
        <w:t>حلة</w:t>
      </w:r>
      <w:r w:rsidR="005F20E9">
        <w:rPr>
          <w:rFonts w:ascii="Calibri" w:hAnsi="Calibri" w:hint="cs"/>
          <w:sz w:val="32"/>
          <w:szCs w:val="32"/>
          <w:rtl/>
          <w:lang w:bidi="ar-DZ"/>
        </w:rPr>
        <w:t xml:space="preserve"> نفسها؛</w:t>
      </w:r>
      <w:r w:rsidR="001720D3">
        <w:rPr>
          <w:rFonts w:ascii="Calibri" w:hAnsi="Calibri" w:hint="cs"/>
          <w:sz w:val="32"/>
          <w:szCs w:val="32"/>
          <w:rtl/>
          <w:lang w:bidi="ar-DZ"/>
        </w:rPr>
        <w:t xml:space="preserve"> فيغطي مدة السفر من مصر إلى باريس   و الإقامة هناك و العودة إلى مصر و ما تخلل ذلك من استطرادات رآها الكاتب مفيدة .</w:t>
      </w:r>
      <w:r w:rsidR="005F20E9">
        <w:rPr>
          <w:rFonts w:ascii="Calibri" w:hAnsi="Calibri" w:hint="cs"/>
          <w:sz w:val="32"/>
          <w:szCs w:val="32"/>
          <w:rtl/>
          <w:lang w:bidi="ar-DZ"/>
        </w:rPr>
        <w:t xml:space="preserve">  </w:t>
      </w:r>
      <w:r w:rsidR="001720D3">
        <w:rPr>
          <w:rFonts w:ascii="Calibri" w:hAnsi="Calibri" w:hint="cs"/>
          <w:sz w:val="32"/>
          <w:szCs w:val="32"/>
          <w:rtl/>
          <w:lang w:bidi="ar-DZ"/>
        </w:rPr>
        <w:t xml:space="preserve"> و عمد إلى تقسيمه إلى مقالات ست ؛ غطت الأولى </w:t>
      </w:r>
      <w:r w:rsidR="00BB3095">
        <w:rPr>
          <w:rFonts w:ascii="Calibri" w:hAnsi="Calibri" w:hint="cs"/>
          <w:sz w:val="32"/>
          <w:szCs w:val="32"/>
          <w:rtl/>
          <w:lang w:bidi="ar-DZ"/>
        </w:rPr>
        <w:t>الطريق من مصر إلى مرسيليا ، و أكملت الثانية السير من مرسيليا إلى باريس . أما الثالثة فتصف دخولهم باريس و ما حصل من مشاهدات ؛ و قد ازدحمت بفصول كثيرة شرحت أحوال باريس</w:t>
      </w:r>
      <w:r w:rsidR="00DC3315">
        <w:rPr>
          <w:rFonts w:ascii="Calibri" w:hAnsi="Calibri" w:hint="cs"/>
          <w:sz w:val="32"/>
          <w:szCs w:val="32"/>
          <w:rtl/>
          <w:lang w:bidi="ar-DZ"/>
        </w:rPr>
        <w:t xml:space="preserve"> العاصمة</w:t>
      </w:r>
      <w:r w:rsidR="00BB3095">
        <w:rPr>
          <w:rFonts w:ascii="Calibri" w:hAnsi="Calibri" w:hint="cs"/>
          <w:sz w:val="32"/>
          <w:szCs w:val="32"/>
          <w:rtl/>
          <w:lang w:bidi="ar-DZ"/>
        </w:rPr>
        <w:t xml:space="preserve"> و فرنسا عامة فلم تدع شاردة و لا واردة إلا</w:t>
      </w:r>
      <w:r w:rsidR="00DC3315"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="00BB3095">
        <w:rPr>
          <w:rFonts w:ascii="Calibri" w:hAnsi="Calibri" w:hint="cs"/>
          <w:sz w:val="32"/>
          <w:szCs w:val="32"/>
          <w:rtl/>
          <w:lang w:bidi="ar-DZ"/>
        </w:rPr>
        <w:t xml:space="preserve"> و أوردتها بعنا</w:t>
      </w:r>
      <w:r w:rsidR="00DC3315">
        <w:rPr>
          <w:rFonts w:ascii="Calibri" w:hAnsi="Calibri" w:hint="cs"/>
          <w:sz w:val="32"/>
          <w:szCs w:val="32"/>
          <w:rtl/>
          <w:lang w:bidi="ar-DZ"/>
        </w:rPr>
        <w:t>ية و استقصاء تدلان على مهارة وحذ</w:t>
      </w:r>
      <w:r w:rsidR="00BB3095">
        <w:rPr>
          <w:rFonts w:ascii="Calibri" w:hAnsi="Calibri" w:hint="cs"/>
          <w:sz w:val="32"/>
          <w:szCs w:val="32"/>
          <w:rtl/>
          <w:lang w:bidi="ar-DZ"/>
        </w:rPr>
        <w:t xml:space="preserve">ق </w:t>
      </w:r>
      <w:r w:rsidR="002E77D0">
        <w:rPr>
          <w:rFonts w:ascii="Calibri" w:hAnsi="Calibri" w:hint="cs"/>
          <w:sz w:val="32"/>
          <w:szCs w:val="32"/>
          <w:rtl/>
          <w:lang w:bidi="ar-DZ"/>
        </w:rPr>
        <w:t xml:space="preserve">و ذوق سليم ودقة ملاحظة </w:t>
      </w:r>
      <w:r w:rsidR="00DC3315">
        <w:rPr>
          <w:rFonts w:ascii="Calibri" w:hAnsi="Calibri" w:hint="cs"/>
          <w:sz w:val="32"/>
          <w:szCs w:val="32"/>
          <w:rtl/>
          <w:lang w:bidi="ar-DZ"/>
        </w:rPr>
        <w:t xml:space="preserve">، و قد أورد  معلومات حضارية و </w:t>
      </w:r>
      <w:proofErr w:type="spellStart"/>
      <w:r w:rsidR="00DC3315">
        <w:rPr>
          <w:rFonts w:ascii="Calibri" w:hAnsi="Calibri" w:hint="cs"/>
          <w:sz w:val="32"/>
          <w:szCs w:val="32"/>
          <w:rtl/>
          <w:lang w:bidi="ar-DZ"/>
        </w:rPr>
        <w:t>إنثروبولوجية</w:t>
      </w:r>
      <w:proofErr w:type="spellEnd"/>
      <w:r w:rsidR="00DC3315">
        <w:rPr>
          <w:rFonts w:ascii="Calibri" w:hAnsi="Calibri" w:hint="cs"/>
          <w:sz w:val="32"/>
          <w:szCs w:val="32"/>
          <w:rtl/>
          <w:lang w:bidi="ar-DZ"/>
        </w:rPr>
        <w:t xml:space="preserve"> في غاية الأهمية. </w:t>
      </w:r>
      <w:r w:rsidR="00132AEF">
        <w:rPr>
          <w:rFonts w:ascii="Calibri" w:hAnsi="Calibri" w:hint="cs"/>
          <w:sz w:val="32"/>
          <w:szCs w:val="32"/>
          <w:rtl/>
          <w:lang w:bidi="ar-DZ"/>
        </w:rPr>
        <w:t xml:space="preserve">ووصفت المقالة الرابعة </w:t>
      </w:r>
      <w:r w:rsidR="002A4C38">
        <w:rPr>
          <w:rFonts w:ascii="Calibri" w:hAnsi="Calibri" w:hint="cs"/>
          <w:sz w:val="32"/>
          <w:szCs w:val="32"/>
          <w:rtl/>
          <w:lang w:bidi="ar-DZ"/>
        </w:rPr>
        <w:t>أحوال</w:t>
      </w:r>
      <w:r w:rsidR="00132AEF">
        <w:rPr>
          <w:rFonts w:ascii="Calibri" w:hAnsi="Calibri" w:hint="cs"/>
          <w:sz w:val="32"/>
          <w:szCs w:val="32"/>
          <w:rtl/>
          <w:lang w:bidi="ar-DZ"/>
        </w:rPr>
        <w:t xml:space="preserve"> البعثة هناك واشتغالها في التحصيل و اكتساب المعارف و المهارات.</w:t>
      </w:r>
      <w:r w:rsidR="00553C9F">
        <w:rPr>
          <w:rFonts w:ascii="Calibri" w:hAnsi="Calibri" w:hint="cs"/>
          <w:sz w:val="32"/>
          <w:szCs w:val="32"/>
          <w:rtl/>
          <w:lang w:bidi="ar-DZ"/>
        </w:rPr>
        <w:t xml:space="preserve"> و ذكرت المقالة الخامسة ما وقع في باريس من اضطرابات سياسية في تلك الفترة ، و خصص المقالة السادسة و الأخيرة لعرض </w:t>
      </w:r>
      <w:proofErr w:type="spellStart"/>
      <w:r w:rsidR="00553C9F">
        <w:rPr>
          <w:rFonts w:ascii="Calibri" w:hAnsi="Calibri" w:hint="cs"/>
          <w:sz w:val="32"/>
          <w:szCs w:val="32"/>
          <w:rtl/>
          <w:lang w:bidi="ar-DZ"/>
        </w:rPr>
        <w:lastRenderedPageBreak/>
        <w:t>إبستيمولوجي</w:t>
      </w:r>
      <w:proofErr w:type="spellEnd"/>
      <w:r w:rsidR="00553C9F">
        <w:rPr>
          <w:rFonts w:ascii="Calibri" w:hAnsi="Calibri" w:hint="cs"/>
          <w:sz w:val="32"/>
          <w:szCs w:val="32"/>
          <w:rtl/>
          <w:lang w:bidi="ar-DZ"/>
        </w:rPr>
        <w:t xml:space="preserve"> موجز حول تصور الإفرنج لخارطة العلوم و الفنون .</w:t>
      </w:r>
      <w:r w:rsidR="00EA3369">
        <w:rPr>
          <w:rFonts w:ascii="Calibri" w:hAnsi="Calibri" w:hint="cs"/>
          <w:sz w:val="32"/>
          <w:szCs w:val="32"/>
          <w:rtl/>
          <w:lang w:bidi="ar-DZ"/>
        </w:rPr>
        <w:t xml:space="preserve"> و ختم الكتاب بإيراد أحوال الرجوع إلى مصر و أمور أخرى .</w:t>
      </w:r>
    </w:p>
    <w:p w:rsidR="002A4C38" w:rsidRDefault="002A4C38" w:rsidP="00D9446C">
      <w:pPr>
        <w:ind w:left="360"/>
        <w:jc w:val="right"/>
        <w:rPr>
          <w:rFonts w:ascii="Calibri" w:hAnsi="Calibri"/>
          <w:sz w:val="32"/>
          <w:szCs w:val="32"/>
          <w:rtl/>
          <w:lang w:bidi="ar-DZ"/>
        </w:rPr>
      </w:pPr>
      <w:r>
        <w:rPr>
          <w:rFonts w:ascii="Calibri" w:hAnsi="Calibri" w:hint="cs"/>
          <w:sz w:val="32"/>
          <w:szCs w:val="32"/>
          <w:rtl/>
          <w:lang w:bidi="ar-DZ"/>
        </w:rPr>
        <w:t xml:space="preserve">    و يستفاد من هذه الرحلة عدد من المعارف منها : </w:t>
      </w:r>
    </w:p>
    <w:p w:rsidR="002A4C38" w:rsidRDefault="002A4C38" w:rsidP="002A4C38">
      <w:pPr>
        <w:ind w:left="72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الجغرافية: جغرافيا العالم و فرنسا و قضايا المناخ ...و الجغرافيا الفلكية .</w:t>
      </w:r>
    </w:p>
    <w:p w:rsidR="002A4C38" w:rsidRDefault="002A4C38" w:rsidP="002A4C38">
      <w:pPr>
        <w:ind w:left="72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الدينية : كحديثه عن </w:t>
      </w:r>
      <w:proofErr w:type="spellStart"/>
      <w:r>
        <w:rPr>
          <w:rFonts w:hint="cs"/>
          <w:sz w:val="32"/>
          <w:szCs w:val="32"/>
          <w:rtl/>
          <w:lang w:bidi="ar-DZ"/>
        </w:rPr>
        <w:t>الكرنتينة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( الحجر الصحي علي المسافرين ) و عن الديانة المسيحية     و مراتبها . </w:t>
      </w:r>
    </w:p>
    <w:p w:rsidR="002A4C38" w:rsidRDefault="002A4C38" w:rsidP="002A4C38">
      <w:pPr>
        <w:ind w:left="72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السياسية : شرح النظام السياسي الفرنسي و عرف بالدستور ( الشرطة على حد تعبيره ) .</w:t>
      </w:r>
    </w:p>
    <w:p w:rsidR="002A4C38" w:rsidRDefault="002A4C38" w:rsidP="002A4C38">
      <w:pPr>
        <w:ind w:left="72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الثقافية : الآداب و الفنون المختلفة التي تناولها في المقالة الأخيرة .</w:t>
      </w:r>
    </w:p>
    <w:p w:rsidR="00404A88" w:rsidRDefault="00404A88" w:rsidP="002A4C38">
      <w:pPr>
        <w:ind w:left="72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المعرفة بالمكان ( </w:t>
      </w:r>
      <w:proofErr w:type="spellStart"/>
      <w:r>
        <w:rPr>
          <w:rFonts w:hint="cs"/>
          <w:sz w:val="32"/>
          <w:szCs w:val="32"/>
          <w:rtl/>
          <w:lang w:bidi="ar-DZ"/>
        </w:rPr>
        <w:t>الطبونيميا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) : و هو من أهم مقاصد الرحلة أدبيا ؛ حيث قدم وصفا دقيقا شيقا لباريس و غيرها .</w:t>
      </w:r>
    </w:p>
    <w:p w:rsidR="00404A88" w:rsidRDefault="00404A88" w:rsidP="002A4C38">
      <w:pPr>
        <w:ind w:left="72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جدلية الأنا و الأخر : حيث يعد الكتاب الذي بين أيدينا </w:t>
      </w:r>
      <w:r w:rsidR="006D4FAB">
        <w:rPr>
          <w:rFonts w:hint="cs"/>
          <w:sz w:val="32"/>
          <w:szCs w:val="32"/>
          <w:rtl/>
          <w:lang w:bidi="ar-DZ"/>
        </w:rPr>
        <w:t xml:space="preserve">أولى النماذج التي عالجت اللقاء الحضاري بين العرب و العالم الغربي </w:t>
      </w:r>
      <w:r w:rsidR="00945107">
        <w:rPr>
          <w:rFonts w:hint="cs"/>
          <w:sz w:val="32"/>
          <w:szCs w:val="32"/>
          <w:rtl/>
          <w:lang w:bidi="ar-DZ"/>
        </w:rPr>
        <w:t xml:space="preserve">بشكل واسع و عميق. </w:t>
      </w:r>
    </w:p>
    <w:p w:rsidR="00945107" w:rsidRDefault="00945107" w:rsidP="002A4C38">
      <w:pPr>
        <w:ind w:left="720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مهما يكن فقد كانت رحلة الطهطاوي أول رحلة تجعل النهضة همها الأساسي و قد فهمت بعمق جانبا من تغيرات التاريخ الحديث ؛ فعدت بذلك متميزة عن كل الرحلات الحديثة التي سبقتها ، و هي رائدة بهذا المعنى</w:t>
      </w:r>
      <w:r w:rsidR="007922F6">
        <w:rPr>
          <w:rFonts w:hint="cs"/>
          <w:sz w:val="32"/>
          <w:szCs w:val="32"/>
          <w:rtl/>
          <w:lang w:bidi="ar-DZ"/>
        </w:rPr>
        <w:t xml:space="preserve"> وليس بمعنى السبق التاريخي بالضرورة.</w:t>
      </w:r>
    </w:p>
    <w:p w:rsidR="001E3E46" w:rsidRDefault="001E3E46" w:rsidP="001E3E46">
      <w:pPr>
        <w:ind w:left="72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3-  الأدبي في رحلة الطهطاوي :</w:t>
      </w:r>
    </w:p>
    <w:p w:rsidR="00AE427C" w:rsidRDefault="002E3B30" w:rsidP="008F2CB1">
      <w:pPr>
        <w:ind w:left="720"/>
        <w:jc w:val="right"/>
        <w:rPr>
          <w:rFonts w:ascii="Calibri" w:hAnsi="Calibri"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* اللغة و الأسلوب:</w:t>
      </w:r>
      <w:r w:rsidRPr="002E3B30">
        <w:rPr>
          <w:rFonts w:hint="cs"/>
          <w:sz w:val="32"/>
          <w:szCs w:val="32"/>
          <w:rtl/>
          <w:lang w:bidi="ar-DZ"/>
        </w:rPr>
        <w:t xml:space="preserve"> كانت لغة الطهطاوي عربية فصيحة في أغلب مقاطع الرحلة</w:t>
      </w:r>
      <w:r>
        <w:rPr>
          <w:rFonts w:hint="cs"/>
          <w:sz w:val="36"/>
          <w:szCs w:val="36"/>
          <w:rtl/>
          <w:lang w:bidi="ar-DZ"/>
        </w:rPr>
        <w:t xml:space="preserve"> لكنها عانت بعض الثقل بسبب بعض الصيغ العامية كـ ( </w:t>
      </w:r>
      <w:proofErr w:type="spellStart"/>
      <w:r w:rsidRPr="001B72EE">
        <w:rPr>
          <w:rFonts w:hint="cs"/>
          <w:b/>
          <w:bCs/>
          <w:sz w:val="36"/>
          <w:szCs w:val="36"/>
          <w:rtl/>
          <w:lang w:bidi="ar-DZ"/>
        </w:rPr>
        <w:t>القهاوي</w:t>
      </w:r>
      <w:proofErr w:type="spellEnd"/>
      <w:r w:rsidRPr="001B72EE">
        <w:rPr>
          <w:rFonts w:hint="cs"/>
          <w:b/>
          <w:bCs/>
          <w:sz w:val="36"/>
          <w:szCs w:val="36"/>
          <w:rtl/>
          <w:lang w:bidi="ar-DZ"/>
        </w:rPr>
        <w:t xml:space="preserve"> و العوالم و الآلاتية</w:t>
      </w:r>
      <w:r>
        <w:rPr>
          <w:rFonts w:hint="cs"/>
          <w:sz w:val="36"/>
          <w:szCs w:val="36"/>
          <w:rtl/>
          <w:lang w:bidi="ar-DZ"/>
        </w:rPr>
        <w:t xml:space="preserve"> ...) و كذا كثرة المفردات الأجنبية فرنسية و تركية  ( </w:t>
      </w:r>
      <w:r w:rsidRPr="001B72EE">
        <w:rPr>
          <w:rFonts w:hint="cs"/>
          <w:b/>
          <w:bCs/>
          <w:sz w:val="36"/>
          <w:szCs w:val="36"/>
          <w:rtl/>
          <w:lang w:bidi="ar-DZ"/>
        </w:rPr>
        <w:t xml:space="preserve">الطبليات ، البال ، </w:t>
      </w:r>
      <w:proofErr w:type="spellStart"/>
      <w:r w:rsidRPr="001B72EE">
        <w:rPr>
          <w:rFonts w:hint="cs"/>
          <w:b/>
          <w:bCs/>
          <w:sz w:val="36"/>
          <w:szCs w:val="36"/>
          <w:rtl/>
          <w:lang w:bidi="ar-DZ"/>
        </w:rPr>
        <w:t>التياترو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، </w:t>
      </w:r>
      <w:proofErr w:type="spellStart"/>
      <w:r w:rsidRPr="001B72EE">
        <w:rPr>
          <w:rFonts w:hint="cs"/>
          <w:b/>
          <w:bCs/>
          <w:sz w:val="36"/>
          <w:szCs w:val="36"/>
          <w:rtl/>
          <w:lang w:bidi="ar-DZ"/>
        </w:rPr>
        <w:t>السبيكتاكل</w:t>
      </w:r>
      <w:proofErr w:type="spellEnd"/>
      <w:r w:rsidRPr="001B72EE">
        <w:rPr>
          <w:rFonts w:hint="cs"/>
          <w:b/>
          <w:bCs/>
          <w:sz w:val="36"/>
          <w:szCs w:val="36"/>
          <w:rtl/>
          <w:lang w:bidi="ar-DZ"/>
        </w:rPr>
        <w:t xml:space="preserve"> ...</w:t>
      </w:r>
      <w:proofErr w:type="spellStart"/>
      <w:r w:rsidRPr="001B72EE">
        <w:rPr>
          <w:rFonts w:hint="cs"/>
          <w:b/>
          <w:bCs/>
          <w:sz w:val="36"/>
          <w:szCs w:val="36"/>
          <w:rtl/>
          <w:lang w:bidi="ar-DZ"/>
        </w:rPr>
        <w:t>الأوضة</w:t>
      </w:r>
      <w:proofErr w:type="spellEnd"/>
      <w:r w:rsidRPr="001B72EE">
        <w:rPr>
          <w:rFonts w:hint="cs"/>
          <w:b/>
          <w:bCs/>
          <w:sz w:val="36"/>
          <w:szCs w:val="36"/>
          <w:rtl/>
          <w:lang w:bidi="ar-DZ"/>
        </w:rPr>
        <w:t xml:space="preserve"> ،الأفندية  ، </w:t>
      </w:r>
      <w:proofErr w:type="spellStart"/>
      <w:r w:rsidRPr="001B72EE">
        <w:rPr>
          <w:rFonts w:hint="cs"/>
          <w:b/>
          <w:bCs/>
          <w:sz w:val="36"/>
          <w:szCs w:val="36"/>
          <w:rtl/>
          <w:lang w:bidi="ar-DZ"/>
        </w:rPr>
        <w:t>الجربجية</w:t>
      </w:r>
      <w:proofErr w:type="spellEnd"/>
      <w:r w:rsidRPr="001B72EE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) و قد أشاعت قد</w:t>
      </w:r>
      <w:r w:rsidR="00C20320">
        <w:rPr>
          <w:rFonts w:hint="cs"/>
          <w:sz w:val="36"/>
          <w:szCs w:val="36"/>
          <w:rtl/>
          <w:lang w:bidi="ar-DZ"/>
        </w:rPr>
        <w:t>ر</w:t>
      </w:r>
      <w:r>
        <w:rPr>
          <w:rFonts w:hint="cs"/>
          <w:sz w:val="36"/>
          <w:szCs w:val="36"/>
          <w:rtl/>
          <w:lang w:bidi="ar-DZ"/>
        </w:rPr>
        <w:t xml:space="preserve">ا من الغموض ،       و يضاف إلى ذلك ما وظفه من ألفاظ عربية بمعان غريبة مثل : </w:t>
      </w:r>
      <w:r w:rsidRPr="001B72EE">
        <w:rPr>
          <w:rFonts w:hint="cs"/>
          <w:b/>
          <w:bCs/>
          <w:sz w:val="36"/>
          <w:szCs w:val="36"/>
          <w:rtl/>
          <w:lang w:bidi="ar-DZ"/>
        </w:rPr>
        <w:t>الآلاتية</w:t>
      </w:r>
      <w:r w:rsidR="001B72EE">
        <w:rPr>
          <w:rFonts w:hint="cs"/>
          <w:sz w:val="36"/>
          <w:szCs w:val="36"/>
          <w:rtl/>
          <w:lang w:bidi="ar-DZ"/>
        </w:rPr>
        <w:t xml:space="preserve">، </w:t>
      </w:r>
      <w:r w:rsidR="001B72EE" w:rsidRPr="001B72EE">
        <w:rPr>
          <w:rFonts w:hint="cs"/>
          <w:b/>
          <w:bCs/>
          <w:sz w:val="36"/>
          <w:szCs w:val="36"/>
          <w:rtl/>
          <w:lang w:bidi="ar-DZ"/>
        </w:rPr>
        <w:t>العوالم،</w:t>
      </w:r>
      <w:r w:rsidRPr="001B72EE">
        <w:rPr>
          <w:rFonts w:hint="cs"/>
          <w:b/>
          <w:bCs/>
          <w:sz w:val="36"/>
          <w:szCs w:val="36"/>
          <w:rtl/>
          <w:lang w:bidi="ar-DZ"/>
        </w:rPr>
        <w:t xml:space="preserve">الشرطة </w:t>
      </w:r>
      <w:r>
        <w:rPr>
          <w:rFonts w:hint="cs"/>
          <w:sz w:val="36"/>
          <w:szCs w:val="36"/>
          <w:rtl/>
          <w:lang w:bidi="ar-DZ"/>
        </w:rPr>
        <w:t>...</w:t>
      </w:r>
      <w:r w:rsidR="001B72EE">
        <w:rPr>
          <w:rFonts w:hint="cs"/>
          <w:sz w:val="36"/>
          <w:szCs w:val="36"/>
          <w:rtl/>
          <w:lang w:bidi="ar-DZ"/>
        </w:rPr>
        <w:t xml:space="preserve"> هذا و شهدت تراكيبه ارتباكا في بعض </w:t>
      </w:r>
      <w:r w:rsidR="008F2CB1">
        <w:rPr>
          <w:rFonts w:hint="cs"/>
          <w:sz w:val="36"/>
          <w:szCs w:val="36"/>
          <w:rtl/>
          <w:lang w:bidi="ar-DZ"/>
        </w:rPr>
        <w:t>الفترات كما</w:t>
      </w:r>
      <w:r w:rsidR="00BF0464">
        <w:rPr>
          <w:rFonts w:hint="cs"/>
          <w:sz w:val="36"/>
          <w:szCs w:val="36"/>
          <w:rtl/>
          <w:lang w:bidi="ar-DZ"/>
        </w:rPr>
        <w:t xml:space="preserve"> في العبارة </w:t>
      </w:r>
      <w:r w:rsidR="008F2CB1">
        <w:rPr>
          <w:rFonts w:hint="cs"/>
          <w:sz w:val="36"/>
          <w:szCs w:val="36"/>
          <w:rtl/>
          <w:lang w:bidi="ar-DZ"/>
        </w:rPr>
        <w:t>التالية:</w:t>
      </w:r>
      <w:r w:rsidR="00BF0464" w:rsidRPr="00BF0464">
        <w:rPr>
          <w:rFonts w:ascii="Calibri" w:hAnsi="Calibri"/>
          <w:sz w:val="36"/>
          <w:szCs w:val="36"/>
          <w:rtl/>
          <w:lang w:bidi="ar-DZ"/>
        </w:rPr>
        <w:t xml:space="preserve"> </w:t>
      </w:r>
      <w:r w:rsidR="00BF0464">
        <w:rPr>
          <w:rFonts w:ascii="Calibri" w:hAnsi="Calibri"/>
          <w:sz w:val="36"/>
          <w:szCs w:val="36"/>
          <w:rtl/>
          <w:lang w:bidi="ar-DZ"/>
        </w:rPr>
        <w:t>‹‹</w:t>
      </w:r>
      <w:r w:rsidR="00BF0464">
        <w:rPr>
          <w:rFonts w:ascii="Calibri" w:hAnsi="Calibri" w:hint="cs"/>
          <w:sz w:val="36"/>
          <w:szCs w:val="36"/>
          <w:rtl/>
          <w:lang w:bidi="ar-DZ"/>
        </w:rPr>
        <w:t xml:space="preserve"> و بالجملة</w:t>
      </w:r>
      <w:r w:rsidR="008F2CB1">
        <w:rPr>
          <w:rFonts w:ascii="Calibri" w:hAnsi="Calibri" w:hint="cs"/>
          <w:sz w:val="36"/>
          <w:szCs w:val="36"/>
          <w:rtl/>
          <w:lang w:bidi="ar-DZ"/>
        </w:rPr>
        <w:t xml:space="preserve"> فمس المرأة أيا ما كانت في الجهة العليا من البدن غير عيب عند هؤلاء النصارى</w:t>
      </w:r>
      <w:r w:rsidR="00BF0464">
        <w:rPr>
          <w:rFonts w:ascii="Calibri" w:hAnsi="Calibri" w:hint="cs"/>
          <w:sz w:val="36"/>
          <w:szCs w:val="36"/>
          <w:rtl/>
          <w:lang w:bidi="ar-DZ"/>
        </w:rPr>
        <w:t xml:space="preserve"> </w:t>
      </w:r>
      <w:r w:rsidR="00BF0464">
        <w:rPr>
          <w:rFonts w:hint="cs"/>
          <w:sz w:val="36"/>
          <w:szCs w:val="36"/>
          <w:rtl/>
          <w:lang w:bidi="ar-DZ"/>
        </w:rPr>
        <w:t xml:space="preserve"> </w:t>
      </w:r>
      <w:r w:rsidR="00BF0464">
        <w:rPr>
          <w:rFonts w:ascii="Calibri" w:hAnsi="Calibri"/>
          <w:sz w:val="36"/>
          <w:szCs w:val="36"/>
          <w:rtl/>
          <w:lang w:bidi="ar-DZ"/>
        </w:rPr>
        <w:t>››</w:t>
      </w:r>
      <w:r w:rsidR="008F2CB1">
        <w:rPr>
          <w:rFonts w:ascii="Calibri" w:hAnsi="Calibri" w:hint="cs"/>
          <w:sz w:val="36"/>
          <w:szCs w:val="36"/>
          <w:rtl/>
          <w:lang w:bidi="ar-DZ"/>
        </w:rPr>
        <w:t xml:space="preserve"> ص : 44. </w:t>
      </w:r>
    </w:p>
    <w:p w:rsidR="008F2CB1" w:rsidRDefault="008F2CB1" w:rsidP="008F2CB1">
      <w:pPr>
        <w:ind w:left="720"/>
        <w:jc w:val="right"/>
        <w:rPr>
          <w:rFonts w:ascii="Calibri" w:hAnsi="Calibri"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</w:t>
      </w:r>
      <w:r w:rsidRPr="008F2CB1">
        <w:rPr>
          <w:rFonts w:hint="cs"/>
          <w:sz w:val="32"/>
          <w:szCs w:val="32"/>
          <w:rtl/>
          <w:lang w:bidi="ar-DZ"/>
        </w:rPr>
        <w:t xml:space="preserve">و يعد الطهطاوي من الكتاب الذين </w:t>
      </w:r>
      <w:r>
        <w:rPr>
          <w:rFonts w:hint="cs"/>
          <w:sz w:val="32"/>
          <w:szCs w:val="32"/>
          <w:rtl/>
          <w:lang w:bidi="ar-DZ"/>
        </w:rPr>
        <w:t xml:space="preserve">عملوا على تحرير الأسلوب العربي الحديث من قيود السجع المتكلف ، إذ لم يحرص عليه حرص معاصريه ، و لا يعد ما ورد منه في هذا الباب إلا من قبيل التأثر الخفيف بروح العصر </w:t>
      </w:r>
      <w:r w:rsidR="00B163EA">
        <w:rPr>
          <w:rFonts w:hint="cs"/>
          <w:sz w:val="32"/>
          <w:szCs w:val="32"/>
          <w:rtl/>
          <w:lang w:bidi="ar-DZ"/>
        </w:rPr>
        <w:t>، و مثال ذلك في بداية الرحلة في قوله :</w:t>
      </w:r>
      <w:r w:rsidR="00B163EA" w:rsidRPr="00B163EA">
        <w:rPr>
          <w:rFonts w:ascii="Calibri" w:hAnsi="Calibri"/>
          <w:sz w:val="36"/>
          <w:szCs w:val="36"/>
          <w:rtl/>
          <w:lang w:bidi="ar-DZ"/>
        </w:rPr>
        <w:t xml:space="preserve"> </w:t>
      </w:r>
      <w:r w:rsidR="00B163EA">
        <w:rPr>
          <w:rFonts w:ascii="Calibri" w:hAnsi="Calibri"/>
          <w:sz w:val="36"/>
          <w:szCs w:val="36"/>
          <w:rtl/>
          <w:lang w:bidi="ar-DZ"/>
        </w:rPr>
        <w:t>‹‹</w:t>
      </w:r>
      <w:r w:rsidR="00B163EA">
        <w:rPr>
          <w:rFonts w:ascii="Calibri" w:hAnsi="Calibri" w:hint="cs"/>
          <w:sz w:val="36"/>
          <w:szCs w:val="36"/>
          <w:rtl/>
          <w:lang w:bidi="ar-DZ"/>
        </w:rPr>
        <w:t xml:space="preserve"> فتفاءلت بان عقب هذا الفراق يحصل الاجتماع ،  و لأن التسليم سيقوم مقام الوداع</w:t>
      </w:r>
      <w:r w:rsidR="00B163EA">
        <w:rPr>
          <w:rFonts w:hint="cs"/>
          <w:sz w:val="32"/>
          <w:szCs w:val="32"/>
          <w:rtl/>
          <w:lang w:bidi="ar-DZ"/>
        </w:rPr>
        <w:t xml:space="preserve">  </w:t>
      </w:r>
      <w:r w:rsidR="00B163EA">
        <w:rPr>
          <w:rFonts w:ascii="Calibri" w:hAnsi="Calibri"/>
          <w:sz w:val="36"/>
          <w:szCs w:val="36"/>
          <w:rtl/>
          <w:lang w:bidi="ar-DZ"/>
        </w:rPr>
        <w:t>››</w:t>
      </w:r>
      <w:r w:rsidR="00795D59">
        <w:rPr>
          <w:rFonts w:ascii="Calibri" w:hAnsi="Calibri" w:hint="cs"/>
          <w:sz w:val="36"/>
          <w:szCs w:val="36"/>
          <w:rtl/>
          <w:lang w:bidi="ar-DZ"/>
        </w:rPr>
        <w:t xml:space="preserve"> و هو سجع </w:t>
      </w:r>
      <w:r w:rsidR="00795D59">
        <w:rPr>
          <w:rFonts w:ascii="Calibri" w:hAnsi="Calibri" w:hint="cs"/>
          <w:sz w:val="36"/>
          <w:szCs w:val="36"/>
          <w:rtl/>
          <w:lang w:bidi="ar-DZ"/>
        </w:rPr>
        <w:lastRenderedPageBreak/>
        <w:t xml:space="preserve">و اضح التكلف فاصلتاه غير متشاكلتين ، و نجد أكثر منه تكلفا في ما يلي من قوله : </w:t>
      </w:r>
      <w:r w:rsidR="00795D59">
        <w:rPr>
          <w:rFonts w:ascii="Calibri" w:hAnsi="Calibri"/>
          <w:sz w:val="36"/>
          <w:szCs w:val="36"/>
          <w:rtl/>
          <w:lang w:bidi="ar-DZ"/>
        </w:rPr>
        <w:t>‹‹</w:t>
      </w:r>
      <w:r w:rsidR="00795D59">
        <w:rPr>
          <w:rFonts w:ascii="Calibri" w:hAnsi="Calibri" w:hint="cs"/>
          <w:sz w:val="36"/>
          <w:szCs w:val="36"/>
          <w:rtl/>
          <w:lang w:bidi="ar-DZ"/>
        </w:rPr>
        <w:t xml:space="preserve"> </w:t>
      </w:r>
      <w:r w:rsidR="00A01883">
        <w:rPr>
          <w:rFonts w:ascii="Calibri" w:hAnsi="Calibri" w:hint="cs"/>
          <w:sz w:val="36"/>
          <w:szCs w:val="36"/>
          <w:rtl/>
          <w:lang w:bidi="ar-DZ"/>
        </w:rPr>
        <w:t xml:space="preserve">... و قد امتطينا سفينة حرب فرنساوية ، لا تغادر في فؤاد الإنسان رعبا ، رزينة صناعة تجذب قلب الراكب حتى يصير في وسطها صبا   </w:t>
      </w:r>
      <w:r w:rsidR="00795D59">
        <w:rPr>
          <w:rFonts w:ascii="Calibri" w:hAnsi="Calibri"/>
          <w:sz w:val="36"/>
          <w:szCs w:val="36"/>
          <w:rtl/>
          <w:lang w:bidi="ar-DZ"/>
        </w:rPr>
        <w:t>››</w:t>
      </w:r>
      <w:r w:rsidR="00840B4F">
        <w:rPr>
          <w:rFonts w:ascii="Calibri" w:hAnsi="Calibri" w:hint="cs"/>
          <w:sz w:val="36"/>
          <w:szCs w:val="36"/>
          <w:rtl/>
          <w:lang w:bidi="ar-DZ"/>
        </w:rPr>
        <w:t xml:space="preserve">. أما سائر الرحلة فلم يثقله بالسجع نستثني من ذلك الخاتمة . </w:t>
      </w:r>
    </w:p>
    <w:p w:rsidR="00CB6092" w:rsidRDefault="00840B4F" w:rsidP="00DD1D55">
      <w:pPr>
        <w:ind w:left="720"/>
        <w:jc w:val="right"/>
        <w:rPr>
          <w:rFonts w:ascii="Calibri" w:hAnsi="Calibri"/>
          <w:sz w:val="36"/>
          <w:szCs w:val="36"/>
          <w:rtl/>
          <w:lang w:bidi="ar-DZ"/>
        </w:rPr>
      </w:pPr>
      <w:r>
        <w:rPr>
          <w:rFonts w:ascii="Calibri" w:hAnsi="Calibri" w:hint="cs"/>
          <w:sz w:val="36"/>
          <w:szCs w:val="36"/>
          <w:rtl/>
          <w:lang w:bidi="ar-DZ"/>
        </w:rPr>
        <w:t xml:space="preserve">   و لم نلحظ حرصا كبيرا على إيراد الصور البيانية ، غير أن الاقتباسات و التضمينات متمثلة في الآيات القرآنية و الأشعار </w:t>
      </w:r>
      <w:r w:rsidR="00DD1D55">
        <w:rPr>
          <w:rFonts w:ascii="Calibri" w:hAnsi="Calibri" w:hint="cs"/>
          <w:sz w:val="36"/>
          <w:szCs w:val="36"/>
          <w:rtl/>
          <w:lang w:bidi="ar-DZ"/>
        </w:rPr>
        <w:t>حاضرة بقوة لكنها كانت مناسبة لمقتضى الحال في الغالب و لم تسء كثيرا إلى تدفق الأسلوب و انطلاقه برغم ما تسببت فيه من ثقل ، و لم تخل الرحلة من بعض العادات الأسلوبية القدية كخطاب التقديم الذي كان تقليديا على شاكلة كتابات ذلك الزمان .</w:t>
      </w:r>
    </w:p>
    <w:p w:rsidR="00B26092" w:rsidRDefault="006C2DD1" w:rsidP="00DD1D55">
      <w:pPr>
        <w:ind w:left="720"/>
        <w:jc w:val="right"/>
        <w:rPr>
          <w:rFonts w:ascii="Calibri" w:hAnsi="Calibri"/>
          <w:sz w:val="32"/>
          <w:szCs w:val="32"/>
          <w:rtl/>
          <w:lang w:bidi="ar-DZ"/>
        </w:rPr>
      </w:pPr>
      <w:r>
        <w:rPr>
          <w:rFonts w:ascii="Calibri" w:hAnsi="Calibri" w:hint="cs"/>
          <w:sz w:val="36"/>
          <w:szCs w:val="36"/>
          <w:rtl/>
          <w:lang w:bidi="ar-DZ"/>
        </w:rPr>
        <w:t>*</w:t>
      </w:r>
      <w:r>
        <w:rPr>
          <w:rFonts w:ascii="Calibri" w:hAnsi="Calibri" w:hint="cs"/>
          <w:b/>
          <w:bCs/>
          <w:sz w:val="36"/>
          <w:szCs w:val="36"/>
          <w:rtl/>
          <w:lang w:bidi="ar-DZ"/>
        </w:rPr>
        <w:t xml:space="preserve">الوصف : </w:t>
      </w:r>
      <w:r w:rsidRPr="006C2DD1">
        <w:rPr>
          <w:rFonts w:ascii="Calibri" w:hAnsi="Calibri" w:hint="cs"/>
          <w:sz w:val="32"/>
          <w:szCs w:val="32"/>
          <w:rtl/>
          <w:lang w:bidi="ar-DZ"/>
        </w:rPr>
        <w:t xml:space="preserve">يعد الوصف </w:t>
      </w:r>
      <w:r w:rsidR="00B26092">
        <w:rPr>
          <w:rFonts w:ascii="Calibri" w:hAnsi="Calibri" w:hint="cs"/>
          <w:sz w:val="32"/>
          <w:szCs w:val="32"/>
          <w:rtl/>
          <w:lang w:bidi="ar-DZ"/>
        </w:rPr>
        <w:t xml:space="preserve">من </w:t>
      </w:r>
      <w:r w:rsidRPr="006C2DD1">
        <w:rPr>
          <w:rFonts w:ascii="Calibri" w:hAnsi="Calibri" w:hint="cs"/>
          <w:sz w:val="32"/>
          <w:szCs w:val="32"/>
          <w:rtl/>
          <w:lang w:bidi="ar-DZ"/>
        </w:rPr>
        <w:t>أهم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="00B26092">
        <w:rPr>
          <w:rFonts w:ascii="Calibri" w:hAnsi="Calibri" w:hint="cs"/>
          <w:sz w:val="32"/>
          <w:szCs w:val="32"/>
          <w:rtl/>
          <w:lang w:bidi="ar-DZ"/>
        </w:rPr>
        <w:t xml:space="preserve">أدوات الخطاب </w:t>
      </w:r>
      <w:proofErr w:type="spellStart"/>
      <w:r w:rsidR="00B26092">
        <w:rPr>
          <w:rFonts w:ascii="Calibri" w:hAnsi="Calibri" w:hint="cs"/>
          <w:sz w:val="32"/>
          <w:szCs w:val="32"/>
          <w:rtl/>
          <w:lang w:bidi="ar-DZ"/>
        </w:rPr>
        <w:t>الرحلي</w:t>
      </w:r>
      <w:proofErr w:type="spellEnd"/>
      <w:r w:rsidR="00B26092">
        <w:rPr>
          <w:rFonts w:ascii="Calibri" w:hAnsi="Calibri" w:hint="cs"/>
          <w:sz w:val="32"/>
          <w:szCs w:val="32"/>
          <w:rtl/>
          <w:lang w:bidi="ar-DZ"/>
        </w:rPr>
        <w:t xml:space="preserve"> برغم انتماء جنس الرحلة إلى باب السرديات ؛ و ذلك لان السرد فيها خادم للوصف ، و قد تميز الوصف في رحلة الطهطاوي بالتقريرية الجافة حينما كان يورد الحقائق الجغرافية في الباب الثالث من المقدمة أو حين كان بصدد العلوم عند الإفرنج من خلال المقالة السادسة . </w:t>
      </w:r>
    </w:p>
    <w:p w:rsidR="006C2DD1" w:rsidRDefault="00B26092" w:rsidP="00DD1D55">
      <w:pPr>
        <w:ind w:left="720"/>
        <w:jc w:val="right"/>
        <w:rPr>
          <w:rFonts w:ascii="Calibri" w:hAnsi="Calibri"/>
          <w:sz w:val="36"/>
          <w:szCs w:val="36"/>
          <w:rtl/>
          <w:lang w:bidi="ar-DZ"/>
        </w:rPr>
      </w:pPr>
      <w:r>
        <w:rPr>
          <w:rFonts w:ascii="Calibri" w:hAnsi="Calibri" w:hint="cs"/>
          <w:sz w:val="32"/>
          <w:szCs w:val="32"/>
          <w:rtl/>
          <w:lang w:bidi="ar-DZ"/>
        </w:rPr>
        <w:t xml:space="preserve">    أما في سائر المواضع فكان مشوقا برغم تقريريته ، إذ نجح الكاتب في رسم صورة جميلة لفرنسا عامة و باريس بخاصة </w:t>
      </w:r>
      <w:r w:rsidR="00015922">
        <w:rPr>
          <w:rFonts w:ascii="Calibri" w:hAnsi="Calibri" w:hint="cs"/>
          <w:sz w:val="32"/>
          <w:szCs w:val="32"/>
          <w:rtl/>
          <w:lang w:bidi="ar-DZ"/>
        </w:rPr>
        <w:t xml:space="preserve">. و عمد إلى الوصف التأثري الفني في بعض الأحيان ؛ فهو ينفعل لمشاهد كثيرة ، و بيان هذا وصفه لأهل باريس : </w:t>
      </w:r>
      <w:r w:rsidR="006C2DD1" w:rsidRPr="006C2DD1"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="002B2EE0">
        <w:rPr>
          <w:rFonts w:ascii="Calibri" w:hAnsi="Calibri"/>
          <w:sz w:val="36"/>
          <w:szCs w:val="36"/>
          <w:rtl/>
          <w:lang w:bidi="ar-DZ"/>
        </w:rPr>
        <w:t>‹‹</w:t>
      </w:r>
      <w:r w:rsidR="002B2EE0">
        <w:rPr>
          <w:rFonts w:ascii="Calibri" w:hAnsi="Calibri" w:hint="cs"/>
          <w:sz w:val="36"/>
          <w:szCs w:val="36"/>
          <w:rtl/>
          <w:lang w:bidi="ar-DZ"/>
        </w:rPr>
        <w:t xml:space="preserve"> </w:t>
      </w:r>
      <w:proofErr w:type="spellStart"/>
      <w:r w:rsidR="002B2EE0">
        <w:rPr>
          <w:rFonts w:ascii="Calibri" w:hAnsi="Calibri" w:hint="cs"/>
          <w:sz w:val="36"/>
          <w:szCs w:val="36"/>
          <w:rtl/>
          <w:lang w:bidi="ar-DZ"/>
        </w:rPr>
        <w:t>إعلم</w:t>
      </w:r>
      <w:proofErr w:type="spellEnd"/>
      <w:r w:rsidR="002B2EE0">
        <w:rPr>
          <w:rFonts w:ascii="Calibri" w:hAnsi="Calibri" w:hint="cs"/>
          <w:sz w:val="36"/>
          <w:szCs w:val="36"/>
          <w:rtl/>
          <w:lang w:bidi="ar-DZ"/>
        </w:rPr>
        <w:t xml:space="preserve"> أن </w:t>
      </w:r>
      <w:proofErr w:type="spellStart"/>
      <w:r w:rsidR="002B2EE0">
        <w:rPr>
          <w:rFonts w:ascii="Calibri" w:hAnsi="Calibri" w:hint="cs"/>
          <w:sz w:val="36"/>
          <w:szCs w:val="36"/>
          <w:rtl/>
          <w:lang w:bidi="ar-DZ"/>
        </w:rPr>
        <w:t>الباريزيين</w:t>
      </w:r>
      <w:proofErr w:type="spellEnd"/>
      <w:r w:rsidR="002B2EE0">
        <w:rPr>
          <w:rFonts w:ascii="Calibri" w:hAnsi="Calibri" w:hint="cs"/>
          <w:sz w:val="36"/>
          <w:szCs w:val="36"/>
          <w:rtl/>
          <w:lang w:bidi="ar-DZ"/>
        </w:rPr>
        <w:t xml:space="preserve"> يختصون من بين كثير من النصارى بذكاء العقل ، و دقة الفهم ، و غوص ذهنهم في العويصات ...</w:t>
      </w:r>
      <w:r w:rsidR="002B2EE0">
        <w:rPr>
          <w:rFonts w:ascii="Calibri" w:hAnsi="Calibri"/>
          <w:sz w:val="36"/>
          <w:szCs w:val="36"/>
          <w:rtl/>
          <w:lang w:bidi="ar-DZ"/>
        </w:rPr>
        <w:t>››</w:t>
      </w:r>
      <w:r w:rsidR="002B2EE0">
        <w:rPr>
          <w:rFonts w:ascii="Calibri" w:hAnsi="Calibri" w:hint="cs"/>
          <w:sz w:val="36"/>
          <w:szCs w:val="36"/>
          <w:rtl/>
          <w:lang w:bidi="ar-DZ"/>
        </w:rPr>
        <w:t xml:space="preserve"> ووظف الخيال في بعض المشاهد الوصفية كاسرا به رتابة التقريرية. و ليكون وصفه </w:t>
      </w:r>
      <w:proofErr w:type="spellStart"/>
      <w:r w:rsidR="002B2EE0">
        <w:rPr>
          <w:rFonts w:ascii="Calibri" w:hAnsi="Calibri" w:hint="cs"/>
          <w:sz w:val="36"/>
          <w:szCs w:val="36"/>
          <w:rtl/>
          <w:lang w:bidi="ar-DZ"/>
        </w:rPr>
        <w:t>موثرا</w:t>
      </w:r>
      <w:proofErr w:type="spellEnd"/>
      <w:r w:rsidR="002B2EE0">
        <w:rPr>
          <w:rFonts w:ascii="Calibri" w:hAnsi="Calibri" w:hint="cs"/>
          <w:sz w:val="36"/>
          <w:szCs w:val="36"/>
          <w:rtl/>
          <w:lang w:bidi="ar-DZ"/>
        </w:rPr>
        <w:t xml:space="preserve"> اصطنع مخاطبا خياليا بقوله في بعض الفقرات    </w:t>
      </w:r>
      <w:r w:rsidR="002B2EE0">
        <w:rPr>
          <w:rFonts w:ascii="Calibri" w:hAnsi="Calibri"/>
          <w:sz w:val="36"/>
          <w:szCs w:val="36"/>
          <w:rtl/>
          <w:lang w:bidi="ar-DZ"/>
        </w:rPr>
        <w:t>‹‹</w:t>
      </w:r>
      <w:r w:rsidR="002B2EE0">
        <w:rPr>
          <w:rFonts w:ascii="Calibri" w:hAnsi="Calibri" w:hint="cs"/>
          <w:sz w:val="36"/>
          <w:szCs w:val="36"/>
          <w:rtl/>
          <w:lang w:bidi="ar-DZ"/>
        </w:rPr>
        <w:t xml:space="preserve"> </w:t>
      </w:r>
      <w:proofErr w:type="spellStart"/>
      <w:r w:rsidR="002B2EE0">
        <w:rPr>
          <w:rFonts w:ascii="Calibri" w:hAnsi="Calibri" w:hint="cs"/>
          <w:sz w:val="36"/>
          <w:szCs w:val="36"/>
          <w:rtl/>
          <w:lang w:bidi="ar-DZ"/>
        </w:rPr>
        <w:t>إعلم</w:t>
      </w:r>
      <w:proofErr w:type="spellEnd"/>
      <w:r w:rsidR="002B2EE0">
        <w:rPr>
          <w:rFonts w:ascii="Calibri" w:hAnsi="Calibri"/>
          <w:sz w:val="36"/>
          <w:szCs w:val="36"/>
          <w:rtl/>
          <w:lang w:bidi="ar-DZ"/>
        </w:rPr>
        <w:t>››</w:t>
      </w:r>
      <w:r w:rsidR="002B2EE0">
        <w:rPr>
          <w:rFonts w:ascii="Calibri" w:hAnsi="Calibri" w:hint="cs"/>
          <w:sz w:val="36"/>
          <w:szCs w:val="36"/>
          <w:rtl/>
          <w:lang w:bidi="ar-DZ"/>
        </w:rPr>
        <w:t xml:space="preserve"> و هو يقصد القارئ الذي استحضر من خلاله أسلوب مرحلة من حياته كان يمارس فيها مهنة التدريس.</w:t>
      </w:r>
    </w:p>
    <w:p w:rsidR="008C39EC" w:rsidRDefault="008C39EC" w:rsidP="00DD1D55">
      <w:pPr>
        <w:ind w:left="720"/>
        <w:jc w:val="right"/>
        <w:rPr>
          <w:rFonts w:ascii="Calibri" w:hAnsi="Calibri"/>
          <w:sz w:val="36"/>
          <w:szCs w:val="36"/>
          <w:rtl/>
          <w:lang w:bidi="ar-DZ"/>
        </w:rPr>
      </w:pPr>
      <w:r>
        <w:rPr>
          <w:rFonts w:ascii="Calibri" w:hAnsi="Calibri" w:hint="cs"/>
          <w:sz w:val="36"/>
          <w:szCs w:val="36"/>
          <w:rtl/>
          <w:lang w:bidi="ar-DZ"/>
        </w:rPr>
        <w:t>*</w:t>
      </w:r>
      <w:r>
        <w:rPr>
          <w:rFonts w:ascii="Calibri" w:hAnsi="Calibri" w:hint="cs"/>
          <w:b/>
          <w:bCs/>
          <w:sz w:val="36"/>
          <w:szCs w:val="36"/>
          <w:rtl/>
          <w:lang w:bidi="ar-DZ"/>
        </w:rPr>
        <w:t xml:space="preserve"> السرد :</w:t>
      </w:r>
      <w:r w:rsidRPr="008C39EC">
        <w:rPr>
          <w:rFonts w:ascii="Calibri" w:hAnsi="Calibri" w:hint="cs"/>
          <w:sz w:val="36"/>
          <w:szCs w:val="36"/>
          <w:rtl/>
          <w:lang w:bidi="ar-DZ"/>
        </w:rPr>
        <w:t xml:space="preserve"> </w:t>
      </w:r>
      <w:r w:rsidRPr="008C39EC">
        <w:rPr>
          <w:rFonts w:ascii="Calibri" w:hAnsi="Calibri" w:hint="cs"/>
          <w:sz w:val="32"/>
          <w:szCs w:val="32"/>
          <w:rtl/>
          <w:lang w:bidi="ar-DZ"/>
        </w:rPr>
        <w:t>كان نصيب السرد في هذه الرحلة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كبيرا و مهما </w:t>
      </w:r>
      <w:r w:rsidR="003E1CE0">
        <w:rPr>
          <w:rFonts w:ascii="Calibri" w:hAnsi="Calibri" w:hint="cs"/>
          <w:sz w:val="32"/>
          <w:szCs w:val="32"/>
          <w:rtl/>
          <w:lang w:bidi="ar-DZ"/>
        </w:rPr>
        <w:t xml:space="preserve">كما هو الشأن </w:t>
      </w:r>
      <w:proofErr w:type="spellStart"/>
      <w:r w:rsidR="003E1CE0">
        <w:rPr>
          <w:rFonts w:ascii="Calibri" w:hAnsi="Calibri" w:hint="cs"/>
          <w:sz w:val="32"/>
          <w:szCs w:val="32"/>
          <w:rtl/>
          <w:lang w:bidi="ar-DZ"/>
        </w:rPr>
        <w:t>فيسائر</w:t>
      </w:r>
      <w:proofErr w:type="spellEnd"/>
      <w:r w:rsidR="003E1CE0">
        <w:rPr>
          <w:rFonts w:ascii="Calibri" w:hAnsi="Calibri" w:hint="cs"/>
          <w:sz w:val="32"/>
          <w:szCs w:val="32"/>
          <w:rtl/>
          <w:lang w:bidi="ar-DZ"/>
        </w:rPr>
        <w:t xml:space="preserve"> الرحلات ؛ لأنه مكون هام في الخطاب </w:t>
      </w:r>
      <w:proofErr w:type="spellStart"/>
      <w:r w:rsidR="003E1CE0">
        <w:rPr>
          <w:rFonts w:ascii="Calibri" w:hAnsi="Calibri" w:hint="cs"/>
          <w:sz w:val="32"/>
          <w:szCs w:val="32"/>
          <w:rtl/>
          <w:lang w:bidi="ar-DZ"/>
        </w:rPr>
        <w:t>الرحلي</w:t>
      </w:r>
      <w:proofErr w:type="spellEnd"/>
      <w:r w:rsidR="003E1CE0">
        <w:rPr>
          <w:rFonts w:ascii="Calibri" w:hAnsi="Calibri" w:hint="cs"/>
          <w:sz w:val="32"/>
          <w:szCs w:val="32"/>
          <w:rtl/>
          <w:lang w:bidi="ar-DZ"/>
        </w:rPr>
        <w:t xml:space="preserve"> ينجدل و خطاب الوصف ، و يسانده ، و يتجلى دوره أكثر في رصد الحركة و تقرير مراحل السفر داخل البنية الأساسية للرحلة ، و كان إلمامه واضحا بالمقالتين الأولى و الثانية حتى كاد أن يكون سردا مطابقا مشهديا ، فيما ورد ملخصا في باقي المقالات</w:t>
      </w:r>
      <w:r w:rsidR="001B52F4">
        <w:rPr>
          <w:rFonts w:ascii="Calibri" w:hAnsi="Calibri" w:hint="cs"/>
          <w:sz w:val="32"/>
          <w:szCs w:val="32"/>
          <w:rtl/>
          <w:lang w:bidi="ar-DZ"/>
        </w:rPr>
        <w:t xml:space="preserve"> ، و لجأ الكاتب إلى تقنية الحذف في القسم الثالث من الرحلة المتعلق بالإياب ، حيث خصص له جملا قليلة على عكس الذهاب ؛ فقال : </w:t>
      </w:r>
      <w:r w:rsidR="001B52F4">
        <w:rPr>
          <w:rFonts w:ascii="Calibri" w:hAnsi="Calibri"/>
          <w:sz w:val="36"/>
          <w:szCs w:val="36"/>
          <w:rtl/>
          <w:lang w:bidi="ar-DZ"/>
        </w:rPr>
        <w:t>‹‹</w:t>
      </w:r>
      <w:r w:rsidR="001B52F4">
        <w:rPr>
          <w:rFonts w:ascii="Calibri" w:hAnsi="Calibri" w:hint="cs"/>
          <w:sz w:val="36"/>
          <w:szCs w:val="36"/>
          <w:rtl/>
          <w:lang w:bidi="ar-DZ"/>
        </w:rPr>
        <w:t xml:space="preserve"> و لنذكر هنا رجوع العبد الفقير إلى مصر ليتم غرض هذه الرحلة فتقول : خرجنا من باريس في شهر رمضان سنة 1246هـ </w:t>
      </w:r>
      <w:r w:rsidR="00620F4C">
        <w:rPr>
          <w:rFonts w:ascii="Calibri" w:hAnsi="Calibri" w:hint="cs"/>
          <w:sz w:val="36"/>
          <w:szCs w:val="36"/>
          <w:rtl/>
          <w:lang w:bidi="ar-DZ"/>
        </w:rPr>
        <w:t>و سرنا نقصد مرسيليا لنركب البحر و نرجع إلى الإسكندرية...</w:t>
      </w:r>
      <w:r w:rsidR="001B52F4"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="003E1CE0"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="001B52F4">
        <w:rPr>
          <w:rFonts w:ascii="Calibri" w:hAnsi="Calibri"/>
          <w:sz w:val="36"/>
          <w:szCs w:val="36"/>
          <w:rtl/>
          <w:lang w:bidi="ar-DZ"/>
        </w:rPr>
        <w:t>››</w:t>
      </w:r>
      <w:r w:rsidR="00620F4C">
        <w:rPr>
          <w:rFonts w:ascii="Calibri" w:hAnsi="Calibri" w:hint="cs"/>
          <w:sz w:val="36"/>
          <w:szCs w:val="36"/>
          <w:rtl/>
          <w:lang w:bidi="ar-DZ"/>
        </w:rPr>
        <w:t xml:space="preserve"> و ذكر </w:t>
      </w:r>
      <w:r w:rsidR="00620F4C">
        <w:rPr>
          <w:rFonts w:ascii="Calibri" w:hAnsi="Calibri" w:hint="cs"/>
          <w:sz w:val="36"/>
          <w:szCs w:val="36"/>
          <w:rtl/>
          <w:lang w:bidi="ar-DZ"/>
        </w:rPr>
        <w:lastRenderedPageBreak/>
        <w:t>بعض المدن التي مروا بها بتفصيل قليل ، و إن كان قد سمى بعض المدن الفرنسية الصغيرة التي أعرض عن تسميتها في مرحلة الذهاب.</w:t>
      </w:r>
    </w:p>
    <w:p w:rsidR="000A2738" w:rsidRDefault="000A2738" w:rsidP="00DD1D55">
      <w:pPr>
        <w:ind w:left="720"/>
        <w:jc w:val="right"/>
        <w:rPr>
          <w:rFonts w:ascii="Calibri" w:hAnsi="Calibri"/>
          <w:sz w:val="36"/>
          <w:szCs w:val="36"/>
          <w:rtl/>
          <w:lang w:bidi="ar-DZ"/>
        </w:rPr>
      </w:pPr>
      <w:r>
        <w:rPr>
          <w:rFonts w:ascii="Calibri" w:hAnsi="Calibri" w:hint="cs"/>
          <w:sz w:val="36"/>
          <w:szCs w:val="36"/>
          <w:rtl/>
          <w:lang w:bidi="ar-DZ"/>
        </w:rPr>
        <w:t xml:space="preserve">    و سيطر على الرحلة السرد بضمير المتكلم ( نحن- أنا ) كما كان هناك سرد لأحداث عاشها الفرنسيون في تلك المرحلة بضمير الغائب لبعده عنها.</w:t>
      </w:r>
    </w:p>
    <w:p w:rsidR="00A706CF" w:rsidRDefault="00E42AE3" w:rsidP="00A706CF">
      <w:pPr>
        <w:ind w:left="720"/>
        <w:jc w:val="right"/>
        <w:rPr>
          <w:rFonts w:ascii="Calibri" w:hAnsi="Calibri"/>
          <w:sz w:val="32"/>
          <w:szCs w:val="32"/>
          <w:rtl/>
          <w:lang w:bidi="ar-DZ"/>
        </w:rPr>
      </w:pPr>
      <w:r>
        <w:rPr>
          <w:rFonts w:ascii="Calibri" w:hAnsi="Calibri" w:hint="cs"/>
          <w:sz w:val="36"/>
          <w:szCs w:val="36"/>
          <w:rtl/>
          <w:lang w:bidi="ar-DZ"/>
        </w:rPr>
        <w:t>*</w:t>
      </w:r>
      <w:r>
        <w:rPr>
          <w:rFonts w:ascii="Calibri" w:hAnsi="Calibri" w:hint="cs"/>
          <w:b/>
          <w:bCs/>
          <w:sz w:val="36"/>
          <w:szCs w:val="36"/>
          <w:rtl/>
          <w:lang w:bidi="ar-DZ"/>
        </w:rPr>
        <w:t xml:space="preserve">الاستطراد : 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يعد الاستطراد من خواص الرحلة الأدبية فهو يبعدها عن التقارير ، و يعالج الرحالة من خلاله مسائل مختلفة مستعرضا ثقافته من خلال عرض الشواهد القرآنية </w:t>
      </w:r>
      <w:r w:rsidR="00890A3C">
        <w:rPr>
          <w:rFonts w:ascii="Calibri" w:hAnsi="Calibri" w:hint="cs"/>
          <w:sz w:val="32"/>
          <w:szCs w:val="32"/>
          <w:rtl/>
          <w:lang w:bidi="ar-DZ"/>
        </w:rPr>
        <w:t xml:space="preserve">و الشعرية و غيرها و ذلك دأب الطهطاوي بالطبع ، و مع ما كان له من دور في إضفاء بعض الملل حينما يتجاوز الحد المقبول كان له دور إيجابي في تذكير القارئ </w:t>
      </w:r>
      <w:r w:rsidR="00216AA0">
        <w:rPr>
          <w:rFonts w:ascii="Calibri" w:hAnsi="Calibri" w:hint="cs"/>
          <w:sz w:val="32"/>
          <w:szCs w:val="32"/>
          <w:rtl/>
          <w:lang w:bidi="ar-DZ"/>
        </w:rPr>
        <w:t>ببعض الأشعار و الأساليب العربية اللطيفة في التعبير عن مكنونات النفس و مواقف الحياة المطابقة لبعض مواقف رحلة الكاتب ، و كان من شأن ذلك زيادة صلة الرحلة بعالم الأدب.</w:t>
      </w:r>
    </w:p>
    <w:p w:rsidR="005515ED" w:rsidRDefault="005515ED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  <w:r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Pr="00A706CF">
        <w:rPr>
          <w:rFonts w:ascii="Calibri" w:hAnsi="Calibri" w:hint="cs"/>
          <w:sz w:val="32"/>
          <w:szCs w:val="32"/>
          <w:u w:val="single"/>
          <w:rtl/>
          <w:lang w:bidi="ar-DZ"/>
        </w:rPr>
        <w:t xml:space="preserve"> أ. قماش.</w:t>
      </w: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AC32DC" w:rsidRDefault="00AC32DC" w:rsidP="00A706CF">
      <w:pPr>
        <w:ind w:left="720"/>
        <w:rPr>
          <w:rFonts w:ascii="Calibri" w:hAnsi="Calibri"/>
          <w:sz w:val="32"/>
          <w:szCs w:val="32"/>
          <w:u w:val="single"/>
          <w:rtl/>
          <w:lang w:bidi="ar-DZ"/>
        </w:rPr>
      </w:pPr>
    </w:p>
    <w:p w:rsidR="009E16EA" w:rsidRDefault="009E16EA" w:rsidP="009E16EA">
      <w:pPr>
        <w:ind w:left="36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lastRenderedPageBreak/>
        <w:t>الدرس التطبيقي الثاني:</w:t>
      </w:r>
    </w:p>
    <w:p w:rsidR="00AC32DC" w:rsidRDefault="00AC32DC" w:rsidP="00AC32DC">
      <w:pPr>
        <w:ind w:left="360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الصراع بين الأنا و الآخر في رحلات العرب في القرن التاسع عشرة و بدايات القرن العشرين</w:t>
      </w:r>
    </w:p>
    <w:p w:rsidR="00AC32DC" w:rsidRDefault="00AC32DC" w:rsidP="00AC32DC">
      <w:pPr>
        <w:ind w:left="360"/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*إطار الموضوع : </w:t>
      </w:r>
    </w:p>
    <w:p w:rsidR="009E16EA" w:rsidRDefault="00AA0AC6" w:rsidP="00216735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AC32DC">
        <w:rPr>
          <w:rFonts w:hint="cs"/>
          <w:sz w:val="32"/>
          <w:szCs w:val="32"/>
          <w:rtl/>
          <w:lang w:bidi="ar-DZ"/>
        </w:rPr>
        <w:t>يدخل موضوع الأنا و الآخر</w:t>
      </w:r>
      <w:r w:rsidR="007B5E1E">
        <w:rPr>
          <w:rFonts w:hint="cs"/>
          <w:sz w:val="32"/>
          <w:szCs w:val="32"/>
          <w:rtl/>
          <w:lang w:bidi="ar-DZ"/>
        </w:rPr>
        <w:t xml:space="preserve"> سواء في أدب الرحلات </w:t>
      </w:r>
      <w:r w:rsidR="00C4388B">
        <w:rPr>
          <w:rFonts w:hint="cs"/>
          <w:sz w:val="32"/>
          <w:szCs w:val="32"/>
          <w:rtl/>
          <w:lang w:bidi="ar-DZ"/>
        </w:rPr>
        <w:t>أو</w:t>
      </w:r>
      <w:r w:rsidR="007B5E1E">
        <w:rPr>
          <w:rFonts w:hint="cs"/>
          <w:sz w:val="32"/>
          <w:szCs w:val="32"/>
          <w:rtl/>
          <w:lang w:bidi="ar-DZ"/>
        </w:rPr>
        <w:t xml:space="preserve"> الرواية أو </w:t>
      </w:r>
      <w:r w:rsidR="00C4388B">
        <w:rPr>
          <w:rFonts w:hint="cs"/>
          <w:sz w:val="32"/>
          <w:szCs w:val="32"/>
          <w:rtl/>
          <w:lang w:bidi="ar-DZ"/>
        </w:rPr>
        <w:t xml:space="preserve">السير ضمن مجال </w:t>
      </w:r>
      <w:r w:rsidR="00C4388B">
        <w:rPr>
          <w:sz w:val="32"/>
          <w:szCs w:val="32"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الصوراتية</w:t>
      </w:r>
      <w:proofErr w:type="spellEnd"/>
      <w:r w:rsidR="00C4388B">
        <w:rPr>
          <w:rFonts w:hint="cs"/>
          <w:sz w:val="32"/>
          <w:szCs w:val="32"/>
          <w:rtl/>
          <w:lang w:bidi="ar-DZ"/>
        </w:rPr>
        <w:t>= (</w:t>
      </w:r>
      <w:proofErr w:type="spellStart"/>
      <w:r w:rsidR="00C4388B">
        <w:rPr>
          <w:sz w:val="32"/>
          <w:szCs w:val="32"/>
          <w:lang w:bidi="ar-DZ"/>
        </w:rPr>
        <w:t>Imagologie</w:t>
      </w:r>
      <w:proofErr w:type="spellEnd"/>
      <w:r w:rsidR="00C4388B">
        <w:rPr>
          <w:sz w:val="32"/>
          <w:szCs w:val="32"/>
          <w:lang w:bidi="ar-DZ"/>
        </w:rPr>
        <w:t xml:space="preserve"> </w:t>
      </w:r>
      <w:r w:rsidR="00C4388B">
        <w:rPr>
          <w:rFonts w:hint="cs"/>
          <w:sz w:val="32"/>
          <w:szCs w:val="32"/>
          <w:rtl/>
          <w:lang w:bidi="ar-DZ"/>
        </w:rPr>
        <w:t xml:space="preserve">  </w:t>
      </w:r>
      <w:r w:rsidR="00C4388B">
        <w:rPr>
          <w:sz w:val="32"/>
          <w:szCs w:val="32"/>
          <w:lang w:bidi="ar-DZ"/>
        </w:rPr>
        <w:t>L</w:t>
      </w:r>
      <w:r w:rsidR="00C4388B">
        <w:rPr>
          <w:rFonts w:hint="cs"/>
          <w:sz w:val="32"/>
          <w:szCs w:val="32"/>
          <w:rtl/>
          <w:lang w:bidi="ar-DZ"/>
        </w:rPr>
        <w:t xml:space="preserve">) ؛ و هي مجموع </w:t>
      </w:r>
      <w:proofErr w:type="spellStart"/>
      <w:r w:rsidR="00C4388B">
        <w:rPr>
          <w:rFonts w:hint="cs"/>
          <w:sz w:val="32"/>
          <w:szCs w:val="32"/>
          <w:rtl/>
          <w:lang w:bidi="ar-DZ"/>
        </w:rPr>
        <w:t>االأفكار</w:t>
      </w:r>
      <w:proofErr w:type="spellEnd"/>
      <w:r w:rsidR="00C4388B">
        <w:rPr>
          <w:rFonts w:hint="cs"/>
          <w:sz w:val="32"/>
          <w:szCs w:val="32"/>
          <w:rtl/>
          <w:lang w:bidi="ar-DZ"/>
        </w:rPr>
        <w:t xml:space="preserve"> و المشاعر و المواقف حيال الأجنبي ، و تتشكل </w:t>
      </w:r>
      <w:r>
        <w:rPr>
          <w:rFonts w:hint="cs"/>
          <w:sz w:val="32"/>
          <w:szCs w:val="32"/>
          <w:rtl/>
          <w:lang w:bidi="ar-DZ"/>
        </w:rPr>
        <w:t xml:space="preserve">هذه الأمور عادة في خضم التكوينين الأدبي و الاجتماعي  و تقتضي الصورة المشكلة تفاعلا بين طرفين ينتميان إلى ثقافتين مختلفتين ( الأنا و الآخر ) ، و لا تتضح ملامح صورة الأخر إلا من خلال طبيعة العلاقة التي تنسجها الأنا معه سلبا أو إيجابا  . و تتمظهر هذه العلاقة عن طريق </w:t>
      </w:r>
      <w:r w:rsidRPr="00AA0AC6">
        <w:rPr>
          <w:rFonts w:hint="cs"/>
          <w:b/>
          <w:bCs/>
          <w:sz w:val="32"/>
          <w:szCs w:val="32"/>
          <w:rtl/>
          <w:lang w:bidi="ar-DZ"/>
        </w:rPr>
        <w:t xml:space="preserve">الهوس </w:t>
      </w:r>
      <w:r w:rsidRPr="00AA0AC6">
        <w:rPr>
          <w:b/>
          <w:bCs/>
          <w:sz w:val="32"/>
          <w:szCs w:val="32"/>
          <w:lang w:bidi="ar-DZ"/>
        </w:rPr>
        <w:t>la manie</w:t>
      </w:r>
      <w:r>
        <w:rPr>
          <w:sz w:val="32"/>
          <w:szCs w:val="32"/>
          <w:lang w:bidi="ar-DZ"/>
        </w:rPr>
        <w:t>=</w:t>
      </w:r>
      <w:r>
        <w:rPr>
          <w:rFonts w:hint="cs"/>
          <w:sz w:val="32"/>
          <w:szCs w:val="32"/>
          <w:rtl/>
          <w:lang w:bidi="ar-DZ"/>
        </w:rPr>
        <w:t xml:space="preserve"> أو </w:t>
      </w:r>
      <w:r w:rsidRPr="00AA0AC6">
        <w:rPr>
          <w:rFonts w:hint="cs"/>
          <w:b/>
          <w:bCs/>
          <w:sz w:val="32"/>
          <w:szCs w:val="32"/>
          <w:rtl/>
          <w:lang w:bidi="ar-DZ"/>
        </w:rPr>
        <w:t>الرهاب</w:t>
      </w:r>
      <w:r w:rsidRPr="00AA0AC6">
        <w:rPr>
          <w:b/>
          <w:bCs/>
          <w:sz w:val="32"/>
          <w:szCs w:val="32"/>
          <w:lang w:bidi="ar-DZ"/>
        </w:rPr>
        <w:t xml:space="preserve"> la phobie</w:t>
      </w:r>
      <w:r>
        <w:rPr>
          <w:sz w:val="32"/>
          <w:szCs w:val="32"/>
          <w:lang w:bidi="ar-DZ"/>
        </w:rPr>
        <w:t xml:space="preserve"> =</w:t>
      </w:r>
      <w:r>
        <w:rPr>
          <w:rFonts w:hint="cs"/>
          <w:sz w:val="32"/>
          <w:szCs w:val="32"/>
          <w:rtl/>
          <w:lang w:bidi="ar-DZ"/>
        </w:rPr>
        <w:t xml:space="preserve"> أو </w:t>
      </w:r>
      <w:r w:rsidRPr="00AA0AC6">
        <w:rPr>
          <w:rFonts w:hint="cs"/>
          <w:b/>
          <w:bCs/>
          <w:sz w:val="32"/>
          <w:szCs w:val="32"/>
          <w:rtl/>
          <w:lang w:bidi="ar-DZ"/>
        </w:rPr>
        <w:t xml:space="preserve">المحبة </w:t>
      </w:r>
      <w:r>
        <w:rPr>
          <w:b/>
          <w:bCs/>
          <w:sz w:val="32"/>
          <w:szCs w:val="32"/>
          <w:lang w:bidi="ar-DZ"/>
        </w:rPr>
        <w:t xml:space="preserve">la </w:t>
      </w:r>
      <w:proofErr w:type="spellStart"/>
      <w:r>
        <w:rPr>
          <w:b/>
          <w:bCs/>
          <w:sz w:val="32"/>
          <w:szCs w:val="32"/>
          <w:lang w:bidi="ar-DZ"/>
        </w:rPr>
        <w:t>philie</w:t>
      </w:r>
      <w:proofErr w:type="spellEnd"/>
      <w:r>
        <w:rPr>
          <w:b/>
          <w:bCs/>
          <w:sz w:val="32"/>
          <w:szCs w:val="32"/>
          <w:lang w:bidi="ar-DZ"/>
        </w:rPr>
        <w:t xml:space="preserve">= </w:t>
      </w:r>
      <w:r w:rsidR="00393C2D">
        <w:rPr>
          <w:rFonts w:hint="cs"/>
          <w:sz w:val="32"/>
          <w:szCs w:val="32"/>
          <w:rtl/>
          <w:lang w:bidi="ar-DZ"/>
        </w:rPr>
        <w:t xml:space="preserve"> ، و تهتم </w:t>
      </w:r>
      <w:proofErr w:type="spellStart"/>
      <w:r w:rsidR="00393C2D">
        <w:rPr>
          <w:rFonts w:hint="cs"/>
          <w:sz w:val="32"/>
          <w:szCs w:val="32"/>
          <w:rtl/>
          <w:lang w:bidi="ar-DZ"/>
        </w:rPr>
        <w:t>الصوراتية</w:t>
      </w:r>
      <w:proofErr w:type="spellEnd"/>
      <w:r w:rsidR="00393C2D">
        <w:rPr>
          <w:rFonts w:hint="cs"/>
          <w:sz w:val="32"/>
          <w:szCs w:val="32"/>
          <w:rtl/>
          <w:lang w:bidi="ar-DZ"/>
        </w:rPr>
        <w:t xml:space="preserve"> بمختلف </w:t>
      </w:r>
      <w:proofErr w:type="spellStart"/>
      <w:r w:rsidR="00393C2D">
        <w:rPr>
          <w:rFonts w:hint="cs"/>
          <w:sz w:val="32"/>
          <w:szCs w:val="32"/>
          <w:rtl/>
          <w:lang w:bidi="ar-DZ"/>
        </w:rPr>
        <w:t>التمثلات</w:t>
      </w:r>
      <w:proofErr w:type="spellEnd"/>
      <w:r w:rsidR="00393C2D">
        <w:rPr>
          <w:rFonts w:hint="cs"/>
          <w:sz w:val="32"/>
          <w:szCs w:val="32"/>
          <w:rtl/>
          <w:lang w:bidi="ar-DZ"/>
        </w:rPr>
        <w:t xml:space="preserve"> التي تحملها الأنا عن الآخر ، و هي كل مركب من القوالب و </w:t>
      </w:r>
      <w:proofErr w:type="spellStart"/>
      <w:r w:rsidR="00393C2D">
        <w:rPr>
          <w:rFonts w:hint="cs"/>
          <w:sz w:val="32"/>
          <w:szCs w:val="32"/>
          <w:rtl/>
          <w:lang w:bidi="ar-DZ"/>
        </w:rPr>
        <w:t>التنميطات</w:t>
      </w:r>
      <w:proofErr w:type="spellEnd"/>
      <w:r w:rsidR="00393C2D">
        <w:rPr>
          <w:rFonts w:hint="cs"/>
          <w:sz w:val="32"/>
          <w:szCs w:val="32"/>
          <w:rtl/>
          <w:lang w:bidi="ar-DZ"/>
        </w:rPr>
        <w:t xml:space="preserve"> الجاهزة النابعة من المواقف و الأفكار    و المشاعر التي تشكلت عبر السنوات في ثقافة معينة حيال الآخر الأجنبي ، و يحتكم إليها في التعامل معه و النظر إليه على شكل قوالب جاهزة . </w:t>
      </w:r>
    </w:p>
    <w:p w:rsidR="00CE7339" w:rsidRDefault="00CE7339" w:rsidP="00216735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تعمل دراسة الصورة على إبراز طبيعة العلاقة الأيديولوجية التي تجمع الأنا بالآخر و تحدد طبيعة تفاعلهما إيجابا و سلبا </w:t>
      </w:r>
      <w:r w:rsidR="00121B97">
        <w:rPr>
          <w:rFonts w:hint="cs"/>
          <w:sz w:val="32"/>
          <w:szCs w:val="32"/>
          <w:rtl/>
          <w:lang w:bidi="ar-DZ"/>
        </w:rPr>
        <w:t xml:space="preserve">، و بيان ما يحمله </w:t>
      </w:r>
      <w:proofErr w:type="spellStart"/>
      <w:r w:rsidR="00121B97">
        <w:rPr>
          <w:rFonts w:hint="cs"/>
          <w:sz w:val="32"/>
          <w:szCs w:val="32"/>
          <w:rtl/>
          <w:lang w:bidi="ar-DZ"/>
        </w:rPr>
        <w:t>المخيال</w:t>
      </w:r>
      <w:proofErr w:type="spellEnd"/>
      <w:r w:rsidR="00121B97">
        <w:rPr>
          <w:rFonts w:hint="cs"/>
          <w:sz w:val="32"/>
          <w:szCs w:val="32"/>
          <w:rtl/>
          <w:lang w:bidi="ar-DZ"/>
        </w:rPr>
        <w:t xml:space="preserve"> الاجتماعي </w:t>
      </w:r>
      <w:r w:rsidR="00F2798A">
        <w:rPr>
          <w:rFonts w:hint="cs"/>
          <w:sz w:val="32"/>
          <w:szCs w:val="32"/>
          <w:rtl/>
          <w:lang w:bidi="ar-DZ"/>
        </w:rPr>
        <w:t xml:space="preserve">من قيم و </w:t>
      </w:r>
      <w:proofErr w:type="spellStart"/>
      <w:r w:rsidR="00F2798A">
        <w:rPr>
          <w:rFonts w:hint="cs"/>
          <w:sz w:val="32"/>
          <w:szCs w:val="32"/>
          <w:rtl/>
          <w:lang w:bidi="ar-DZ"/>
        </w:rPr>
        <w:t>تمثلات</w:t>
      </w:r>
      <w:proofErr w:type="spellEnd"/>
      <w:r w:rsidR="00F2798A">
        <w:rPr>
          <w:rFonts w:hint="cs"/>
          <w:sz w:val="32"/>
          <w:szCs w:val="32"/>
          <w:rtl/>
          <w:lang w:bidi="ar-DZ"/>
        </w:rPr>
        <w:t xml:space="preserve"> و تطلعات       و </w:t>
      </w:r>
      <w:proofErr w:type="spellStart"/>
      <w:r w:rsidR="00F2798A">
        <w:rPr>
          <w:rFonts w:hint="cs"/>
          <w:sz w:val="32"/>
          <w:szCs w:val="32"/>
          <w:rtl/>
          <w:lang w:bidi="ar-DZ"/>
        </w:rPr>
        <w:t>استيهامات</w:t>
      </w:r>
      <w:proofErr w:type="spellEnd"/>
      <w:r w:rsidR="00F2798A">
        <w:rPr>
          <w:rFonts w:hint="cs"/>
          <w:sz w:val="32"/>
          <w:szCs w:val="32"/>
          <w:rtl/>
          <w:lang w:bidi="ar-DZ"/>
        </w:rPr>
        <w:t xml:space="preserve"> ، و ينظر إلى الآخر المختلف عادة بمنظارين متباينين الأول طوباوي مثالي </w:t>
      </w:r>
      <w:r w:rsidR="00541733">
        <w:rPr>
          <w:rFonts w:hint="cs"/>
          <w:sz w:val="32"/>
          <w:szCs w:val="32"/>
          <w:rtl/>
          <w:lang w:bidi="ar-DZ"/>
        </w:rPr>
        <w:t xml:space="preserve">حالم </w:t>
      </w:r>
      <w:r w:rsidR="00F2798A">
        <w:rPr>
          <w:rFonts w:hint="cs"/>
          <w:sz w:val="32"/>
          <w:szCs w:val="32"/>
          <w:rtl/>
          <w:lang w:bidi="ar-DZ"/>
        </w:rPr>
        <w:t xml:space="preserve">و الثاني أيديولوجي </w:t>
      </w:r>
      <w:r w:rsidR="00216735">
        <w:rPr>
          <w:rFonts w:hint="cs"/>
          <w:sz w:val="32"/>
          <w:szCs w:val="32"/>
          <w:rtl/>
          <w:lang w:bidi="ar-DZ"/>
        </w:rPr>
        <w:t xml:space="preserve">نتاج واقعية معينة </w:t>
      </w:r>
      <w:r w:rsidR="00F2798A">
        <w:rPr>
          <w:rFonts w:hint="cs"/>
          <w:sz w:val="32"/>
          <w:szCs w:val="32"/>
          <w:rtl/>
          <w:lang w:bidi="ar-DZ"/>
        </w:rPr>
        <w:t xml:space="preserve">، و يتراوح موقف الأنا هنا بين الاستسلام و التحدي . </w:t>
      </w:r>
    </w:p>
    <w:p w:rsidR="008F40D1" w:rsidRDefault="00216735" w:rsidP="00216735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الناظر في </w:t>
      </w:r>
      <w:r w:rsidR="000E21DA">
        <w:rPr>
          <w:rFonts w:hint="cs"/>
          <w:sz w:val="32"/>
          <w:szCs w:val="32"/>
          <w:rtl/>
          <w:lang w:bidi="ar-DZ"/>
        </w:rPr>
        <w:t xml:space="preserve"> حال الرحالة العرب في القرن التاسع عشرة و بدايات القرن العشرين الذي يليه</w:t>
      </w:r>
      <w:r w:rsidR="00BE53BC">
        <w:rPr>
          <w:rFonts w:hint="cs"/>
          <w:sz w:val="32"/>
          <w:szCs w:val="32"/>
          <w:rtl/>
          <w:lang w:bidi="ar-DZ"/>
        </w:rPr>
        <w:t xml:space="preserve"> يرى حقيقة ذلك الاحتكاك العربي بالغرب ، و ما نجم عنه من مؤثرات صدمت البنية الذهنية العربية  </w:t>
      </w:r>
      <w:r>
        <w:rPr>
          <w:rFonts w:hint="cs"/>
          <w:sz w:val="32"/>
          <w:szCs w:val="32"/>
          <w:rtl/>
          <w:lang w:bidi="ar-DZ"/>
        </w:rPr>
        <w:t xml:space="preserve">      </w:t>
      </w:r>
      <w:r w:rsidR="00BE53BC">
        <w:rPr>
          <w:rFonts w:hint="cs"/>
          <w:sz w:val="32"/>
          <w:szCs w:val="32"/>
          <w:rtl/>
          <w:lang w:bidi="ar-DZ"/>
        </w:rPr>
        <w:t xml:space="preserve"> و قوضت ثقة المجتمع العربي </w:t>
      </w:r>
      <w:r w:rsidR="00774090">
        <w:rPr>
          <w:rFonts w:hint="cs"/>
          <w:sz w:val="32"/>
          <w:szCs w:val="32"/>
          <w:rtl/>
          <w:lang w:bidi="ar-DZ"/>
        </w:rPr>
        <w:t xml:space="preserve">بنفسه ، و أدت إلى </w:t>
      </w:r>
      <w:r w:rsidR="00774090" w:rsidRPr="00216735">
        <w:rPr>
          <w:rFonts w:hint="cs"/>
          <w:b/>
          <w:bCs/>
          <w:sz w:val="32"/>
          <w:szCs w:val="32"/>
          <w:rtl/>
          <w:lang w:bidi="ar-DZ"/>
        </w:rPr>
        <w:t>صراع</w:t>
      </w:r>
      <w:r w:rsidR="00774090">
        <w:rPr>
          <w:rFonts w:hint="cs"/>
          <w:sz w:val="32"/>
          <w:szCs w:val="32"/>
          <w:rtl/>
          <w:lang w:bidi="ar-DZ"/>
        </w:rPr>
        <w:t xml:space="preserve"> حضاري و فكري  و اجتماعي و سياسي واقتصادي لا يزال من الأسباب القوية التي تقلق الهوية العربية حتى اليوم . و سنعمل في هذا المقال المختصر على رصد ردود الفعل من قبل الرحالة العرب تجاه حضارة الآخر الأوروبي العدو التقليدي المتفوق ، و مظاهر الصراع الذي اعتمل في نفوس أولئك الكتاب من خلال مجموعة من القضايا على صع</w:t>
      </w:r>
      <w:r w:rsidR="008F40D1">
        <w:rPr>
          <w:rFonts w:hint="cs"/>
          <w:sz w:val="32"/>
          <w:szCs w:val="32"/>
          <w:rtl/>
          <w:lang w:bidi="ar-DZ"/>
        </w:rPr>
        <w:t>ي</w:t>
      </w:r>
      <w:r w:rsidR="00774090">
        <w:rPr>
          <w:rFonts w:hint="cs"/>
          <w:sz w:val="32"/>
          <w:szCs w:val="32"/>
          <w:rtl/>
          <w:lang w:bidi="ar-DZ"/>
        </w:rPr>
        <w:t xml:space="preserve">د </w:t>
      </w:r>
      <w:r w:rsidR="008F40D1">
        <w:rPr>
          <w:rFonts w:hint="cs"/>
          <w:sz w:val="32"/>
          <w:szCs w:val="32"/>
          <w:rtl/>
          <w:lang w:bidi="ar-DZ"/>
        </w:rPr>
        <w:t xml:space="preserve">السياسة و </w:t>
      </w:r>
      <w:r w:rsidR="00774090">
        <w:rPr>
          <w:rFonts w:hint="cs"/>
          <w:sz w:val="32"/>
          <w:szCs w:val="32"/>
          <w:rtl/>
          <w:lang w:bidi="ar-DZ"/>
        </w:rPr>
        <w:t>ال</w:t>
      </w:r>
      <w:r w:rsidR="008F40D1">
        <w:rPr>
          <w:rFonts w:hint="cs"/>
          <w:sz w:val="32"/>
          <w:szCs w:val="32"/>
          <w:rtl/>
          <w:lang w:bidi="ar-DZ"/>
        </w:rPr>
        <w:t>مجتمع و</w:t>
      </w:r>
      <w:r w:rsidR="00774090">
        <w:rPr>
          <w:rFonts w:hint="cs"/>
          <w:sz w:val="32"/>
          <w:szCs w:val="32"/>
          <w:rtl/>
          <w:lang w:bidi="ar-DZ"/>
        </w:rPr>
        <w:t xml:space="preserve"> الثقافة </w:t>
      </w:r>
      <w:r w:rsidR="008F40D1">
        <w:rPr>
          <w:rFonts w:hint="cs"/>
          <w:sz w:val="32"/>
          <w:szCs w:val="32"/>
          <w:rtl/>
          <w:lang w:bidi="ar-DZ"/>
        </w:rPr>
        <w:t xml:space="preserve">، و لتسهيل الدراسة و حصرها قسمناها إلى حقبتين دالتين شهدتا تحولات سياسية عظمى هما : </w:t>
      </w:r>
    </w:p>
    <w:p w:rsidR="000E21DA" w:rsidRDefault="008F40D1" w:rsidP="008F40D1">
      <w:pPr>
        <w:bidi/>
        <w:rPr>
          <w:sz w:val="32"/>
          <w:szCs w:val="32"/>
          <w:rtl/>
          <w:lang w:bidi="ar-DZ"/>
        </w:rPr>
      </w:pPr>
      <w:r w:rsidRPr="00216735">
        <w:rPr>
          <w:rFonts w:hint="cs"/>
          <w:b/>
          <w:bCs/>
          <w:sz w:val="32"/>
          <w:szCs w:val="32"/>
          <w:rtl/>
          <w:lang w:bidi="ar-DZ"/>
        </w:rPr>
        <w:t>1- الحقبة الأولى</w:t>
      </w:r>
      <w:r>
        <w:rPr>
          <w:rFonts w:hint="cs"/>
          <w:sz w:val="32"/>
          <w:szCs w:val="32"/>
          <w:rtl/>
          <w:lang w:bidi="ar-DZ"/>
        </w:rPr>
        <w:t xml:space="preserve"> : من قبيل احتلال الجزائر إلى قبيل احتلال تونس ومصر 1826- 1880 </w:t>
      </w:r>
      <w:r w:rsidR="00FF1C14">
        <w:rPr>
          <w:rFonts w:hint="cs"/>
          <w:sz w:val="32"/>
          <w:szCs w:val="32"/>
          <w:rtl/>
          <w:lang w:bidi="ar-DZ"/>
        </w:rPr>
        <w:t>م</w:t>
      </w:r>
      <w:r>
        <w:rPr>
          <w:rFonts w:hint="cs"/>
          <w:sz w:val="32"/>
          <w:szCs w:val="32"/>
          <w:rtl/>
          <w:lang w:bidi="ar-DZ"/>
        </w:rPr>
        <w:t>.</w:t>
      </w:r>
    </w:p>
    <w:p w:rsidR="008F40D1" w:rsidRDefault="008F40D1" w:rsidP="008F40D1">
      <w:pPr>
        <w:bidi/>
        <w:rPr>
          <w:sz w:val="32"/>
          <w:szCs w:val="32"/>
          <w:rtl/>
          <w:lang w:bidi="ar-DZ"/>
        </w:rPr>
      </w:pPr>
      <w:r w:rsidRPr="00216735">
        <w:rPr>
          <w:rFonts w:hint="cs"/>
          <w:b/>
          <w:bCs/>
          <w:sz w:val="32"/>
          <w:szCs w:val="32"/>
          <w:rtl/>
          <w:lang w:bidi="ar-DZ"/>
        </w:rPr>
        <w:t xml:space="preserve">2- الحقبة الثانية </w:t>
      </w:r>
      <w:r>
        <w:rPr>
          <w:rFonts w:hint="cs"/>
          <w:sz w:val="32"/>
          <w:szCs w:val="32"/>
          <w:rtl/>
          <w:lang w:bidi="ar-DZ"/>
        </w:rPr>
        <w:t xml:space="preserve">: من قبيل احتلال تونس و مصر إلى </w:t>
      </w:r>
      <w:r w:rsidR="00FF1C14">
        <w:rPr>
          <w:rFonts w:hint="cs"/>
          <w:sz w:val="32"/>
          <w:szCs w:val="32"/>
          <w:rtl/>
          <w:lang w:bidi="ar-DZ"/>
        </w:rPr>
        <w:t>ما بعد الحرب العالمية الأولى 1880-1918م.</w:t>
      </w:r>
    </w:p>
    <w:p w:rsidR="00216735" w:rsidRDefault="00216735" w:rsidP="00216735">
      <w:pPr>
        <w:bidi/>
        <w:rPr>
          <w:sz w:val="32"/>
          <w:szCs w:val="32"/>
          <w:rtl/>
          <w:lang w:bidi="ar-DZ"/>
        </w:rPr>
      </w:pPr>
    </w:p>
    <w:p w:rsidR="00216735" w:rsidRDefault="00216735" w:rsidP="00216735">
      <w:pPr>
        <w:bidi/>
        <w:rPr>
          <w:sz w:val="32"/>
          <w:szCs w:val="32"/>
          <w:rtl/>
          <w:lang w:bidi="ar-DZ"/>
        </w:rPr>
      </w:pPr>
    </w:p>
    <w:p w:rsidR="0088528D" w:rsidRDefault="0088528D" w:rsidP="0088528D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*صلب الموضوع : </w:t>
      </w:r>
    </w:p>
    <w:p w:rsidR="00FF1C14" w:rsidRDefault="00FF1C14" w:rsidP="00FF1C14">
      <w:pPr>
        <w:bidi/>
        <w:rPr>
          <w:b/>
          <w:bCs/>
          <w:sz w:val="32"/>
          <w:szCs w:val="32"/>
          <w:rtl/>
          <w:lang w:bidi="ar-DZ"/>
        </w:rPr>
      </w:pPr>
      <w:r w:rsidRPr="00FF1C14">
        <w:rPr>
          <w:rFonts w:hint="cs"/>
          <w:b/>
          <w:bCs/>
          <w:sz w:val="32"/>
          <w:szCs w:val="32"/>
          <w:rtl/>
          <w:lang w:bidi="ar-DZ"/>
        </w:rPr>
        <w:t xml:space="preserve">1- الحقبة الأولى: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1826- 1880: </w:t>
      </w:r>
    </w:p>
    <w:p w:rsidR="00FF1C14" w:rsidRDefault="00FF1C14" w:rsidP="00216735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قد نشط في هذه الفترة أمثال رفاعة الطهطاوي 1826- 1831م و خير الدي</w:t>
      </w:r>
      <w:r w:rsidR="00216735">
        <w:rPr>
          <w:rFonts w:hint="cs"/>
          <w:sz w:val="32"/>
          <w:szCs w:val="32"/>
          <w:rtl/>
          <w:lang w:bidi="ar-DZ"/>
        </w:rPr>
        <w:t>ن باشا التونسي و زار فرنسا1853</w:t>
      </w:r>
      <w:r>
        <w:rPr>
          <w:rFonts w:hint="cs"/>
          <w:sz w:val="32"/>
          <w:szCs w:val="32"/>
          <w:rtl/>
          <w:lang w:bidi="ar-DZ"/>
        </w:rPr>
        <w:t xml:space="preserve"> م </w:t>
      </w:r>
      <w:r w:rsidR="00216735">
        <w:rPr>
          <w:rFonts w:hint="cs"/>
          <w:sz w:val="32"/>
          <w:szCs w:val="32"/>
          <w:rtl/>
          <w:lang w:bidi="ar-DZ"/>
        </w:rPr>
        <w:t>،</w:t>
      </w:r>
      <w:r>
        <w:rPr>
          <w:rFonts w:hint="cs"/>
          <w:sz w:val="32"/>
          <w:szCs w:val="32"/>
          <w:rtl/>
          <w:lang w:bidi="ar-DZ"/>
        </w:rPr>
        <w:t xml:space="preserve"> و مكث فيها ثم </w:t>
      </w:r>
      <w:r w:rsidR="002136E9">
        <w:rPr>
          <w:rFonts w:hint="cs"/>
          <w:sz w:val="32"/>
          <w:szCs w:val="32"/>
          <w:rtl/>
          <w:lang w:bidi="ar-DZ"/>
        </w:rPr>
        <w:t>سافر إلى عدد</w:t>
      </w:r>
      <w:r>
        <w:rPr>
          <w:rFonts w:hint="cs"/>
          <w:sz w:val="32"/>
          <w:szCs w:val="32"/>
          <w:rtl/>
          <w:lang w:bidi="ar-DZ"/>
        </w:rPr>
        <w:t xml:space="preserve"> لا بأس به من البلدان الأوروبية بعد ذلك </w:t>
      </w:r>
      <w:r w:rsidR="00216735">
        <w:rPr>
          <w:rFonts w:hint="cs"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 xml:space="preserve">و سليمان بن صيام </w:t>
      </w:r>
      <w:r w:rsidR="00216735">
        <w:rPr>
          <w:rFonts w:hint="cs"/>
          <w:sz w:val="32"/>
          <w:szCs w:val="32"/>
          <w:rtl/>
          <w:lang w:bidi="ar-DZ"/>
        </w:rPr>
        <w:t>الذي</w:t>
      </w:r>
      <w:r>
        <w:rPr>
          <w:rFonts w:hint="cs"/>
          <w:sz w:val="32"/>
          <w:szCs w:val="32"/>
          <w:rtl/>
          <w:lang w:bidi="ar-DZ"/>
        </w:rPr>
        <w:t xml:space="preserve"> زار فرنسا سنة 1852م لبعض الوقت </w:t>
      </w:r>
      <w:r w:rsidR="002136E9">
        <w:rPr>
          <w:rFonts w:hint="cs"/>
          <w:sz w:val="32"/>
          <w:szCs w:val="32"/>
          <w:rtl/>
          <w:lang w:bidi="ar-DZ"/>
        </w:rPr>
        <w:t xml:space="preserve">و بتمويل فرنسي و أحمد فارس الشدياق و قد زار مالطا  و فرنسا و بريطانيا من 1834 م إلى 1854 م </w:t>
      </w:r>
      <w:r w:rsidR="00A421D6">
        <w:rPr>
          <w:rFonts w:hint="cs"/>
          <w:sz w:val="32"/>
          <w:szCs w:val="32"/>
          <w:rtl/>
          <w:lang w:bidi="ar-DZ"/>
        </w:rPr>
        <w:t xml:space="preserve">، </w:t>
      </w:r>
      <w:r w:rsidR="002136E9">
        <w:rPr>
          <w:rFonts w:hint="cs"/>
          <w:sz w:val="32"/>
          <w:szCs w:val="32"/>
          <w:rtl/>
          <w:lang w:bidi="ar-DZ"/>
        </w:rPr>
        <w:t xml:space="preserve">و فرانسيس فتح الله المراش الحلبي و قصد فرنسا سنة 1866م </w:t>
      </w:r>
      <w:r w:rsidR="00A421D6">
        <w:rPr>
          <w:rFonts w:hint="cs"/>
          <w:sz w:val="32"/>
          <w:szCs w:val="32"/>
          <w:rtl/>
          <w:lang w:bidi="ar-DZ"/>
        </w:rPr>
        <w:t xml:space="preserve">، </w:t>
      </w:r>
      <w:r w:rsidR="002136E9">
        <w:rPr>
          <w:rFonts w:hint="cs"/>
          <w:sz w:val="32"/>
          <w:szCs w:val="32"/>
          <w:rtl/>
          <w:lang w:bidi="ar-DZ"/>
        </w:rPr>
        <w:t xml:space="preserve">و بقي فيها لسنتين </w:t>
      </w:r>
      <w:r w:rsidR="00A421D6">
        <w:rPr>
          <w:rFonts w:hint="cs"/>
          <w:sz w:val="32"/>
          <w:szCs w:val="32"/>
          <w:rtl/>
          <w:lang w:bidi="ar-DZ"/>
        </w:rPr>
        <w:t xml:space="preserve">، </w:t>
      </w:r>
      <w:r w:rsidR="002136E9">
        <w:rPr>
          <w:rFonts w:hint="cs"/>
          <w:sz w:val="32"/>
          <w:szCs w:val="32"/>
          <w:rtl/>
          <w:lang w:bidi="ar-DZ"/>
        </w:rPr>
        <w:t xml:space="preserve">و أحمد ولد قاد ( أو قاضي) الذي سار على خطى مواطنه سليمان بن صيام في إطار الزيارات المغرضة المأجورة التي كانت تنطلق من القطر الجزائري السليب آنذاك </w:t>
      </w:r>
      <w:r w:rsidR="008D2F83">
        <w:rPr>
          <w:rFonts w:hint="cs"/>
          <w:sz w:val="32"/>
          <w:szCs w:val="32"/>
          <w:rtl/>
          <w:lang w:bidi="ar-DZ"/>
        </w:rPr>
        <w:t>،</w:t>
      </w:r>
      <w:r w:rsidR="002136E9">
        <w:rPr>
          <w:rFonts w:hint="cs"/>
          <w:sz w:val="32"/>
          <w:szCs w:val="32"/>
          <w:rtl/>
          <w:lang w:bidi="ar-DZ"/>
        </w:rPr>
        <w:t xml:space="preserve"> فأخدته جولة إلى بلاد فرانسا -على حد قوله- سنة 1878م . </w:t>
      </w:r>
    </w:p>
    <w:p w:rsidR="004C52AB" w:rsidRPr="00FF1C14" w:rsidRDefault="004C52AB" w:rsidP="00A421D6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يلاحظ على هؤلاء جميعا اشتراكه</w:t>
      </w:r>
      <w:r w:rsidR="008D2F83">
        <w:rPr>
          <w:rFonts w:hint="cs"/>
          <w:sz w:val="32"/>
          <w:szCs w:val="32"/>
          <w:rtl/>
          <w:lang w:bidi="ar-DZ"/>
        </w:rPr>
        <w:t xml:space="preserve">م في الوجهة الفرنسية ، و قد وقفوا أمام مختلف القضايا مواقف </w:t>
      </w:r>
    </w:p>
    <w:p w:rsidR="0035350F" w:rsidRDefault="00FF1C14" w:rsidP="00A421D6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9C289E">
        <w:rPr>
          <w:rFonts w:hint="cs"/>
          <w:sz w:val="32"/>
          <w:szCs w:val="32"/>
          <w:rtl/>
          <w:lang w:bidi="ar-DZ"/>
        </w:rPr>
        <w:t xml:space="preserve">تحكمت فيها </w:t>
      </w:r>
      <w:proofErr w:type="spellStart"/>
      <w:r w:rsidR="009C289E">
        <w:rPr>
          <w:rFonts w:hint="cs"/>
          <w:sz w:val="32"/>
          <w:szCs w:val="32"/>
          <w:rtl/>
          <w:lang w:bidi="ar-DZ"/>
        </w:rPr>
        <w:t>منطلقاتهم</w:t>
      </w:r>
      <w:proofErr w:type="spellEnd"/>
      <w:r w:rsidR="009C289E">
        <w:rPr>
          <w:rFonts w:hint="cs"/>
          <w:sz w:val="32"/>
          <w:szCs w:val="32"/>
          <w:rtl/>
          <w:lang w:bidi="ar-DZ"/>
        </w:rPr>
        <w:t xml:space="preserve"> ؛ فالطهطاوي و خير الدين باشا واجها مفاهيم سياسية جديدة كالأمة و الوطن و القومية فكان إيمانهما بالأمة الإسلامية أقوى من المفهوم الغربي للوطن ،  و هما </w:t>
      </w:r>
      <w:proofErr w:type="spellStart"/>
      <w:r w:rsidR="00624AC9">
        <w:rPr>
          <w:rFonts w:hint="cs"/>
          <w:sz w:val="32"/>
          <w:szCs w:val="32"/>
          <w:rtl/>
          <w:lang w:bidi="ar-DZ"/>
        </w:rPr>
        <w:t>الإثنان</w:t>
      </w:r>
      <w:proofErr w:type="spellEnd"/>
      <w:r w:rsidR="00624AC9">
        <w:rPr>
          <w:rFonts w:hint="cs"/>
          <w:sz w:val="32"/>
          <w:szCs w:val="32"/>
          <w:rtl/>
          <w:lang w:bidi="ar-DZ"/>
        </w:rPr>
        <w:t xml:space="preserve"> </w:t>
      </w:r>
      <w:r w:rsidR="009C289E">
        <w:rPr>
          <w:rFonts w:hint="cs"/>
          <w:sz w:val="32"/>
          <w:szCs w:val="32"/>
          <w:rtl/>
          <w:lang w:bidi="ar-DZ"/>
        </w:rPr>
        <w:t>كانا لا ينكران حب الوطن و يعدانه من مقتضيات الإيمان و بخاصة الطهطاوي .</w:t>
      </w:r>
      <w:r w:rsidR="00624AC9">
        <w:rPr>
          <w:rFonts w:hint="cs"/>
          <w:sz w:val="32"/>
          <w:szCs w:val="32"/>
          <w:rtl/>
          <w:lang w:bidi="ar-DZ"/>
        </w:rPr>
        <w:t xml:space="preserve"> أما سليمان بن صيام فقد أظهر ولاءه لفرنسا دون تحفظ و كأن الجزائر لم تكن يوما شأنه </w:t>
      </w:r>
      <w:r w:rsidR="00A421D6">
        <w:rPr>
          <w:rFonts w:hint="cs"/>
          <w:sz w:val="32"/>
          <w:szCs w:val="32"/>
          <w:rtl/>
          <w:lang w:bidi="ar-DZ"/>
        </w:rPr>
        <w:t xml:space="preserve">في ذلك </w:t>
      </w:r>
      <w:r w:rsidR="00624AC9">
        <w:rPr>
          <w:rFonts w:hint="cs"/>
          <w:sz w:val="32"/>
          <w:szCs w:val="32"/>
          <w:rtl/>
          <w:lang w:bidi="ar-DZ"/>
        </w:rPr>
        <w:t>ش</w:t>
      </w:r>
      <w:r w:rsidR="00A421D6">
        <w:rPr>
          <w:rFonts w:hint="cs"/>
          <w:sz w:val="32"/>
          <w:szCs w:val="32"/>
          <w:rtl/>
          <w:lang w:bidi="ar-DZ"/>
        </w:rPr>
        <w:t>أن أحمد ولد قاد . و نظر المراش</w:t>
      </w:r>
      <w:r w:rsidR="00624AC9">
        <w:rPr>
          <w:rFonts w:hint="cs"/>
          <w:sz w:val="32"/>
          <w:szCs w:val="32"/>
          <w:rtl/>
          <w:lang w:bidi="ar-DZ"/>
        </w:rPr>
        <w:t xml:space="preserve"> و الشدياق إلى مفهوم الأمة الإسلامية نظرة مسيحية ، فهما لا ينظران إلى الدولة العثمانية بعين الرضى و إن أظهرا العكس</w:t>
      </w:r>
      <w:r w:rsidR="0035350F">
        <w:rPr>
          <w:rFonts w:hint="cs"/>
          <w:sz w:val="32"/>
          <w:szCs w:val="32"/>
          <w:rtl/>
          <w:lang w:bidi="ar-DZ"/>
        </w:rPr>
        <w:t>.</w:t>
      </w:r>
      <w:r w:rsidR="00624AC9">
        <w:rPr>
          <w:rFonts w:hint="cs"/>
          <w:sz w:val="32"/>
          <w:szCs w:val="32"/>
          <w:rtl/>
          <w:lang w:bidi="ar-DZ"/>
        </w:rPr>
        <w:t xml:space="preserve"> </w:t>
      </w:r>
      <w:r w:rsidR="002C44BE">
        <w:rPr>
          <w:rFonts w:hint="cs"/>
          <w:sz w:val="32"/>
          <w:szCs w:val="32"/>
          <w:rtl/>
          <w:lang w:bidi="ar-DZ"/>
        </w:rPr>
        <w:t xml:space="preserve">و المشترك بين كل هؤلاء الرحالة هو بداية تبلور فكرة الوطن في أذهانهم بمفهومها الأوروبي نستثني منهم ابن صيام </w:t>
      </w:r>
      <w:r w:rsidR="00A421D6">
        <w:rPr>
          <w:rFonts w:hint="cs"/>
          <w:sz w:val="32"/>
          <w:szCs w:val="32"/>
          <w:rtl/>
          <w:lang w:bidi="ar-DZ"/>
        </w:rPr>
        <w:t>و ولد قاد</w:t>
      </w:r>
      <w:r w:rsidR="002C44BE">
        <w:rPr>
          <w:rFonts w:hint="cs"/>
          <w:sz w:val="32"/>
          <w:szCs w:val="32"/>
          <w:rtl/>
          <w:lang w:bidi="ar-DZ"/>
        </w:rPr>
        <w:t>.</w:t>
      </w:r>
    </w:p>
    <w:p w:rsidR="00FF1C14" w:rsidRDefault="0035350F" w:rsidP="009D023C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</w:t>
      </w:r>
      <w:r w:rsidR="002C44BE">
        <w:rPr>
          <w:rFonts w:hint="cs"/>
          <w:sz w:val="32"/>
          <w:szCs w:val="32"/>
          <w:rtl/>
          <w:lang w:bidi="ar-DZ"/>
        </w:rPr>
        <w:t xml:space="preserve">و على الصعيد الاجتماعي طرح الرحالة الكتاب فكرة </w:t>
      </w:r>
      <w:r>
        <w:rPr>
          <w:rFonts w:hint="cs"/>
          <w:sz w:val="32"/>
          <w:szCs w:val="32"/>
          <w:rtl/>
          <w:lang w:bidi="ar-DZ"/>
        </w:rPr>
        <w:t xml:space="preserve">العدالة و المساواة فصرح الطهطاوي و خير الدين باشا بوجودهما في الإسلام غير أن الشدياق و فتح الله المراش أشارا إلى ظاهرة الرق . أما عن المرأة في المجتمع فقد أعجب الجميع بوضع المرأة في أوروبا لكن بعضهم وقف من المرأة بشكل عام موقفا شرقيا </w:t>
      </w:r>
      <w:r w:rsidR="00861A50">
        <w:rPr>
          <w:rFonts w:hint="cs"/>
          <w:sz w:val="32"/>
          <w:szCs w:val="32"/>
          <w:rtl/>
          <w:lang w:bidi="ar-DZ"/>
        </w:rPr>
        <w:t>، حيث رفض سفور المرأة الشرقية على غرار الأوروبية و بخاصة الطهطاوي ،         و تطرف بعضهم</w:t>
      </w:r>
      <w:r w:rsidR="007A781C">
        <w:rPr>
          <w:rFonts w:hint="cs"/>
          <w:sz w:val="32"/>
          <w:szCs w:val="32"/>
          <w:rtl/>
          <w:lang w:bidi="ar-DZ"/>
        </w:rPr>
        <w:t xml:space="preserve"> حينما آمن بالمساواة المطلقة بين الزوج و الزوجة في الحقوق و الواجبات و نقصد به الشدياق .</w:t>
      </w:r>
    </w:p>
    <w:p w:rsidR="00A1097B" w:rsidRDefault="00A1097B" w:rsidP="009D023C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في ميدان اللغة و الأدب</w:t>
      </w:r>
      <w:r w:rsidR="00517200">
        <w:rPr>
          <w:rFonts w:hint="cs"/>
          <w:sz w:val="32"/>
          <w:szCs w:val="32"/>
          <w:rtl/>
          <w:lang w:bidi="ar-DZ"/>
        </w:rPr>
        <w:t xml:space="preserve"> و العلوم</w:t>
      </w:r>
      <w:r>
        <w:rPr>
          <w:rFonts w:hint="cs"/>
          <w:sz w:val="32"/>
          <w:szCs w:val="32"/>
          <w:rtl/>
          <w:lang w:bidi="ar-DZ"/>
        </w:rPr>
        <w:t xml:space="preserve"> عبر جل رحالي المرحلة عن إعجابهم باللغة الفرنسية خاصة </w:t>
      </w:r>
      <w:r w:rsidR="00517200">
        <w:rPr>
          <w:rFonts w:hint="cs"/>
          <w:sz w:val="32"/>
          <w:szCs w:val="32"/>
          <w:rtl/>
          <w:lang w:bidi="ar-DZ"/>
        </w:rPr>
        <w:t xml:space="preserve">  </w:t>
      </w:r>
      <w:r w:rsidR="008972A6">
        <w:rPr>
          <w:rFonts w:hint="cs"/>
          <w:sz w:val="32"/>
          <w:szCs w:val="32"/>
          <w:rtl/>
          <w:lang w:bidi="ar-DZ"/>
        </w:rPr>
        <w:t xml:space="preserve">و لكنهم نظروا إلى الأدب الفرنسي بمقاييس عربية ، حيث ركز الطهطاوي على غياب القافية في الشعر الفرنسي و غياب الشعر التعليمي و التغزل بالغلمان في الشعر الفرنسي برغم خلاعة القوم </w:t>
      </w:r>
      <w:r w:rsidR="00517200">
        <w:rPr>
          <w:rFonts w:hint="cs"/>
          <w:sz w:val="32"/>
          <w:szCs w:val="32"/>
          <w:rtl/>
          <w:lang w:bidi="ar-DZ"/>
        </w:rPr>
        <w:t>.</w:t>
      </w:r>
      <w:r w:rsidR="008972A6">
        <w:rPr>
          <w:rFonts w:hint="cs"/>
          <w:sz w:val="32"/>
          <w:szCs w:val="32"/>
          <w:rtl/>
          <w:lang w:bidi="ar-DZ"/>
        </w:rPr>
        <w:t>أما المراش فلم يتحدث عن الأدب الفرنسي برغم معرفته به ، و أشاد الجميع بالصحافة و دورها الإيجابي في المجتمع.</w:t>
      </w:r>
      <w:r w:rsidR="00517200">
        <w:rPr>
          <w:rFonts w:hint="cs"/>
          <w:sz w:val="32"/>
          <w:szCs w:val="32"/>
          <w:rtl/>
          <w:lang w:bidi="ar-DZ"/>
        </w:rPr>
        <w:t xml:space="preserve">و نظروا نظرة إعجاب بتقدم العلوم في أوروبا ، و دعوا إلى العناية بالعلم أسوة بالقوم. </w:t>
      </w:r>
    </w:p>
    <w:p w:rsidR="00BC27D2" w:rsidRDefault="00BC27D2" w:rsidP="00BC27D2">
      <w:pPr>
        <w:bidi/>
        <w:jc w:val="both"/>
        <w:rPr>
          <w:sz w:val="32"/>
          <w:szCs w:val="32"/>
          <w:rtl/>
          <w:lang w:bidi="ar-DZ"/>
        </w:rPr>
      </w:pPr>
    </w:p>
    <w:p w:rsidR="00BC27D2" w:rsidRDefault="00BC27D2" w:rsidP="00BC27D2">
      <w:pPr>
        <w:bidi/>
        <w:jc w:val="both"/>
        <w:rPr>
          <w:sz w:val="32"/>
          <w:szCs w:val="32"/>
          <w:rtl/>
          <w:lang w:bidi="ar-DZ"/>
        </w:rPr>
      </w:pPr>
    </w:p>
    <w:p w:rsidR="0035350F" w:rsidRDefault="00C071DB" w:rsidP="0018624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2</w:t>
      </w:r>
      <w:r w:rsidR="00186243" w:rsidRPr="00FF1C14">
        <w:rPr>
          <w:rFonts w:hint="cs"/>
          <w:b/>
          <w:bCs/>
          <w:sz w:val="32"/>
          <w:szCs w:val="32"/>
          <w:rtl/>
          <w:lang w:bidi="ar-DZ"/>
        </w:rPr>
        <w:t>- الحقبة ا</w:t>
      </w:r>
      <w:r w:rsidR="00186243">
        <w:rPr>
          <w:rFonts w:hint="cs"/>
          <w:b/>
          <w:bCs/>
          <w:sz w:val="32"/>
          <w:szCs w:val="32"/>
          <w:rtl/>
          <w:lang w:bidi="ar-DZ"/>
        </w:rPr>
        <w:t>لثانية 1880إلى 1918م</w:t>
      </w:r>
      <w:r w:rsidR="00186243" w:rsidRPr="00FF1C14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18624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8F4D03" w:rsidRDefault="00186243" w:rsidP="00BC27D2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hint="cs"/>
          <w:sz w:val="32"/>
          <w:szCs w:val="32"/>
          <w:rtl/>
          <w:lang w:bidi="ar-DZ"/>
        </w:rPr>
        <w:t xml:space="preserve">و من الذين </w:t>
      </w:r>
      <w:r w:rsidR="008B08A9">
        <w:rPr>
          <w:rFonts w:hint="cs"/>
          <w:sz w:val="32"/>
          <w:szCs w:val="32"/>
          <w:rtl/>
          <w:lang w:bidi="ar-DZ"/>
        </w:rPr>
        <w:t xml:space="preserve">كتبوا في أدب الرحلة في هذه الفترة محمد أمين فكري ( 1856-1899م ) و له كتاب (إرشاد </w:t>
      </w:r>
      <w:proofErr w:type="spellStart"/>
      <w:r w:rsidR="008B08A9">
        <w:rPr>
          <w:rFonts w:hint="cs"/>
          <w:sz w:val="32"/>
          <w:szCs w:val="32"/>
          <w:rtl/>
          <w:lang w:bidi="ar-DZ"/>
        </w:rPr>
        <w:t>الألبا</w:t>
      </w:r>
      <w:proofErr w:type="spellEnd"/>
      <w:r w:rsidR="008B08A9">
        <w:rPr>
          <w:rFonts w:hint="cs"/>
          <w:sz w:val="32"/>
          <w:szCs w:val="32"/>
          <w:rtl/>
          <w:lang w:bidi="ar-DZ"/>
        </w:rPr>
        <w:t xml:space="preserve"> إلى محاسن أوروبا ) و يصف رحلة ترأسها والده إلى ستوكهولم سنة 1989م لحضور مؤتمر المستشرقين  ، و أحمد زكي  ( 1866-  1934) و قد زار لندن لحضور مؤتمر المستشرقين فعرج على مدن كثيرة في غربي أوروبا </w:t>
      </w:r>
      <w:r w:rsidR="0056611B">
        <w:rPr>
          <w:rFonts w:hint="cs"/>
          <w:sz w:val="32"/>
          <w:szCs w:val="32"/>
          <w:rtl/>
          <w:lang w:bidi="ar-DZ"/>
        </w:rPr>
        <w:t xml:space="preserve">، ثم تلت زيارته الأولى هذه التي تمت سنة 1892م زيارات أخرى كثيرة على مدى عشر سنوات  و ألف من خلالها رحلتين هما ( السفر إلى المؤتمر ) و ( الدنيا في باريس) ، و محمد إبراهيم المويلحي ( 1868- 1930م ) </w:t>
      </w:r>
      <w:r w:rsidR="007E5830">
        <w:rPr>
          <w:rFonts w:hint="cs"/>
          <w:sz w:val="32"/>
          <w:szCs w:val="32"/>
          <w:rtl/>
          <w:lang w:bidi="ar-DZ"/>
        </w:rPr>
        <w:t xml:space="preserve">الذي نفي من بلاده بسبب اشتراكه في ثورة عرابي ،  فأقام في أوروبا ثلاث سنوات قضاها بين إيطاليا و فرنسا و إنجلترا  ، ثم قام برحلات أخرى فنشرها في جريدة (( مصباح الشرق )) سنة 1900م  ، و أخرى ضمت إلى كتابه ( حديث عيسى بن هشام ) ، و محمد فريد بك ( 1868-1919م ) و زار كثيرا من الدول العربية و الأوروبية </w:t>
      </w:r>
      <w:r w:rsidR="009756A5">
        <w:rPr>
          <w:rFonts w:hint="cs"/>
          <w:sz w:val="32"/>
          <w:szCs w:val="32"/>
          <w:rtl/>
          <w:lang w:bidi="ar-DZ"/>
        </w:rPr>
        <w:t xml:space="preserve">في رحلات مختلفة ، و من كتبه في هذا الصدد ( من مصر إلى مصر ) . أما جرجي زيدان ( 1861- 1911م) فزار بعض البلدان الأوروبية و كتب كتابه ( الرحلة إلى أوروبا ) . و أخيرا و ليس آخرا محمد كرد علي ( </w:t>
      </w:r>
      <w:r w:rsidR="00194E0D">
        <w:rPr>
          <w:rFonts w:hint="cs"/>
          <w:sz w:val="32"/>
          <w:szCs w:val="32"/>
          <w:rtl/>
          <w:lang w:bidi="ar-DZ"/>
        </w:rPr>
        <w:t>1876-1953م ) صاحب كتاب ( غرائب الغرب) .</w:t>
      </w:r>
      <w:r w:rsidR="008F4D03">
        <w:rPr>
          <w:rFonts w:hint="cs"/>
          <w:sz w:val="32"/>
          <w:szCs w:val="32"/>
          <w:rtl/>
          <w:lang w:bidi="ar-DZ"/>
        </w:rPr>
        <w:t xml:space="preserve"> </w:t>
      </w:r>
    </w:p>
    <w:p w:rsidR="00186243" w:rsidRDefault="008F4D03" w:rsidP="00BC27D2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قد </w:t>
      </w:r>
      <w:proofErr w:type="spellStart"/>
      <w:r>
        <w:rPr>
          <w:rFonts w:hint="cs"/>
          <w:sz w:val="32"/>
          <w:szCs w:val="32"/>
          <w:rtl/>
          <w:lang w:bidi="ar-DZ"/>
        </w:rPr>
        <w:t>لولحظ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على رحالي هذه الفترة </w:t>
      </w:r>
      <w:r w:rsidR="00775FC4">
        <w:rPr>
          <w:rFonts w:hint="cs"/>
          <w:sz w:val="32"/>
          <w:szCs w:val="32"/>
          <w:rtl/>
          <w:lang w:bidi="ar-DZ"/>
        </w:rPr>
        <w:t xml:space="preserve">التفاتهم إلى جوانب عمرانية و فنية لم يتطرق إليها الرحالون السابقون كثيرا كالآثار الفنية و الهندسية </w:t>
      </w:r>
      <w:r w:rsidR="003075F3">
        <w:rPr>
          <w:rFonts w:hint="cs"/>
          <w:sz w:val="32"/>
          <w:szCs w:val="32"/>
          <w:rtl/>
          <w:lang w:bidi="ar-DZ"/>
        </w:rPr>
        <w:t xml:space="preserve">و روائع الرسم والنحت و حسن تنسيق المدن و الشوارع </w:t>
      </w:r>
      <w:r w:rsidR="0056611B">
        <w:rPr>
          <w:rFonts w:hint="cs"/>
          <w:sz w:val="32"/>
          <w:szCs w:val="32"/>
          <w:rtl/>
          <w:lang w:bidi="ar-DZ"/>
        </w:rPr>
        <w:t xml:space="preserve"> </w:t>
      </w:r>
      <w:r w:rsidR="003075F3">
        <w:rPr>
          <w:rFonts w:hint="cs"/>
          <w:sz w:val="32"/>
          <w:szCs w:val="32"/>
          <w:rtl/>
          <w:lang w:bidi="ar-DZ"/>
        </w:rPr>
        <w:t>لكنهم ضربوا صفحا عن أنظمة الحكم ووصفها عدا جرجي زيدان و محمد كرد على .</w:t>
      </w:r>
    </w:p>
    <w:p w:rsidR="00F03F03" w:rsidRDefault="00F03F03" w:rsidP="00BC27D2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وقفوا حيال قضايا السياسة مواقف متباينة فسرتها الأحوال السياسية التي عاشها ك</w:t>
      </w:r>
      <w:r w:rsidR="00BC27D2">
        <w:rPr>
          <w:rFonts w:hint="cs"/>
          <w:sz w:val="32"/>
          <w:szCs w:val="32"/>
          <w:rtl/>
          <w:lang w:bidi="ar-DZ"/>
        </w:rPr>
        <w:t>ل منهم ؛ حيث نرى زيدان و كرد علي</w:t>
      </w:r>
      <w:r>
        <w:rPr>
          <w:rFonts w:hint="cs"/>
          <w:sz w:val="32"/>
          <w:szCs w:val="32"/>
          <w:rtl/>
          <w:lang w:bidi="ar-DZ"/>
        </w:rPr>
        <w:t xml:space="preserve"> يقفان متأثرين بالاستبداد العثماني في بلاد الشام موقفا إيجابيا من فرنسا </w:t>
      </w:r>
      <w:r w:rsidR="00722AED">
        <w:rPr>
          <w:rFonts w:hint="cs"/>
          <w:sz w:val="32"/>
          <w:szCs w:val="32"/>
          <w:rtl/>
          <w:lang w:bidi="ar-DZ"/>
        </w:rPr>
        <w:t xml:space="preserve">       </w:t>
      </w:r>
      <w:r>
        <w:rPr>
          <w:rFonts w:hint="cs"/>
          <w:sz w:val="32"/>
          <w:szCs w:val="32"/>
          <w:rtl/>
          <w:lang w:bidi="ar-DZ"/>
        </w:rPr>
        <w:t xml:space="preserve">و قضية العدل و المساواة بها التي خصها كرد علي بمناجاة فقال : (( سلام عليك يا واضعة حقوق الإنسان ... سلام عليك يا ملقنة الخلق معنى الإخاء و الحرية و المساواة )).  و قد جاراه محمد المويلحي فقال عن </w:t>
      </w:r>
      <w:r w:rsidR="00AA63F3">
        <w:rPr>
          <w:rFonts w:hint="cs"/>
          <w:sz w:val="32"/>
          <w:szCs w:val="32"/>
          <w:rtl/>
          <w:lang w:bidi="ar-DZ"/>
        </w:rPr>
        <w:t xml:space="preserve">باريس : (( إذا ناداها المظلوم من أي جنس و أي قوم أجابته : لبيك </w:t>
      </w:r>
      <w:proofErr w:type="spellStart"/>
      <w:r w:rsidR="00AA63F3">
        <w:rPr>
          <w:rFonts w:hint="cs"/>
          <w:sz w:val="32"/>
          <w:szCs w:val="32"/>
          <w:rtl/>
          <w:lang w:bidi="ar-DZ"/>
        </w:rPr>
        <w:t>لبيك</w:t>
      </w:r>
      <w:proofErr w:type="spellEnd"/>
      <w:r w:rsidR="00AA63F3">
        <w:rPr>
          <w:rFonts w:hint="cs"/>
          <w:sz w:val="32"/>
          <w:szCs w:val="32"/>
          <w:rtl/>
          <w:lang w:bidi="ar-DZ"/>
        </w:rPr>
        <w:t xml:space="preserve"> مات الظلم فلا ظلم اليوم )) لكننا نرى محمد فريد المصري الذي ذاقت  بلاده ويلات الاحتلال يتناول تعامل فرنسا مع مسلمي الجزائر تعاملا مختلفا ، حيث تحرمهم من أبسط الحقوق .</w:t>
      </w:r>
    </w:p>
    <w:p w:rsidR="00FA0A89" w:rsidRDefault="00B94BCC" w:rsidP="00BC27D2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عرف مفهوم ال</w:t>
      </w:r>
      <w:r w:rsidR="00863472">
        <w:rPr>
          <w:rFonts w:hint="cs"/>
          <w:sz w:val="32"/>
          <w:szCs w:val="32"/>
          <w:rtl/>
          <w:lang w:bidi="ar-DZ"/>
        </w:rPr>
        <w:t>وطنية معنى قطريا ضيقا كما هي الح</w:t>
      </w:r>
      <w:r>
        <w:rPr>
          <w:rFonts w:hint="cs"/>
          <w:sz w:val="32"/>
          <w:szCs w:val="32"/>
          <w:rtl/>
          <w:lang w:bidi="ar-DZ"/>
        </w:rPr>
        <w:t xml:space="preserve">ال لدى محمد فريد و المويلحي و أحمد زكي  و محمد أمين فكري ، حيث ركزوا على الرابطة  الوطنية على حساب القومية العربية و الدين الإسلامي ، و </w:t>
      </w:r>
      <w:proofErr w:type="spellStart"/>
      <w:r>
        <w:rPr>
          <w:rFonts w:hint="cs"/>
          <w:sz w:val="32"/>
          <w:szCs w:val="32"/>
          <w:rtl/>
          <w:lang w:bidi="ar-DZ"/>
        </w:rPr>
        <w:t>ناوؤوا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957BFB">
        <w:rPr>
          <w:rFonts w:hint="cs"/>
          <w:sz w:val="32"/>
          <w:szCs w:val="32"/>
          <w:rtl/>
          <w:lang w:bidi="ar-DZ"/>
        </w:rPr>
        <w:t xml:space="preserve">أوروبا </w:t>
      </w:r>
      <w:r>
        <w:rPr>
          <w:rFonts w:hint="cs"/>
          <w:sz w:val="32"/>
          <w:szCs w:val="32"/>
          <w:rtl/>
          <w:lang w:bidi="ar-DZ"/>
        </w:rPr>
        <w:t xml:space="preserve">بناء على موقف سياسي لا على موقف ديني ، و يعود ذلك إلى علمانية هؤلاء الرحالة . لكنهم لم يبرؤوا من التشوش </w:t>
      </w:r>
      <w:r w:rsidR="00FA2FDD">
        <w:rPr>
          <w:rFonts w:hint="cs"/>
          <w:sz w:val="32"/>
          <w:szCs w:val="32"/>
          <w:rtl/>
          <w:lang w:bidi="ar-DZ"/>
        </w:rPr>
        <w:t>تجاه الشعور القومي و الإيمان بالأمة الإسلامية في الكثير من الأحي</w:t>
      </w:r>
      <w:r w:rsidR="00957BFB">
        <w:rPr>
          <w:rFonts w:hint="cs"/>
          <w:sz w:val="32"/>
          <w:szCs w:val="32"/>
          <w:rtl/>
          <w:lang w:bidi="ar-DZ"/>
        </w:rPr>
        <w:t>ان ،</w:t>
      </w:r>
      <w:r w:rsidR="00FA0A89">
        <w:rPr>
          <w:rFonts w:hint="cs"/>
          <w:sz w:val="32"/>
          <w:szCs w:val="32"/>
          <w:rtl/>
          <w:lang w:bidi="ar-DZ"/>
        </w:rPr>
        <w:t xml:space="preserve"> </w:t>
      </w:r>
      <w:r w:rsidR="00FA2FDD">
        <w:rPr>
          <w:rFonts w:hint="cs"/>
          <w:sz w:val="32"/>
          <w:szCs w:val="32"/>
          <w:rtl/>
          <w:lang w:bidi="ar-DZ"/>
        </w:rPr>
        <w:t>و كان الأغلب الأعم منهم يؤيد الدولة العثمانية باعتبارها دار الخلافة.</w:t>
      </w:r>
    </w:p>
    <w:p w:rsidR="00BC27D2" w:rsidRDefault="00FA0A89" w:rsidP="00BC27D2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أما جرجي زيدان فلم يكن يؤمن بالجامعة الإسلامية لأنها في نظره حلم رومانسي يستحيل تحقيقه </w:t>
      </w:r>
      <w:r w:rsidR="00CA53F9">
        <w:rPr>
          <w:rFonts w:hint="cs"/>
          <w:sz w:val="32"/>
          <w:szCs w:val="32"/>
          <w:rtl/>
          <w:lang w:bidi="ar-DZ"/>
        </w:rPr>
        <w:t xml:space="preserve">سياسيا لكن نزوعه القومي بعد 1900م جعله يميل إلى تأييد الدولة العثمانية </w:t>
      </w:r>
      <w:r w:rsidR="001D57D1">
        <w:rPr>
          <w:rFonts w:hint="cs"/>
          <w:sz w:val="32"/>
          <w:szCs w:val="32"/>
          <w:rtl/>
          <w:lang w:bidi="ar-DZ"/>
        </w:rPr>
        <w:t xml:space="preserve">بعد أن أضحت دستورية مقيدة غداة انقلاب 1908م . و فيما يتعلق بمحمد كرد علي فقد كان شديد الولاء للدولة العثمانية لأنه مسلم من جهته </w:t>
      </w:r>
      <w:r w:rsidR="00957BFB">
        <w:rPr>
          <w:rFonts w:hint="cs"/>
          <w:sz w:val="32"/>
          <w:szCs w:val="32"/>
          <w:rtl/>
          <w:lang w:bidi="ar-DZ"/>
        </w:rPr>
        <w:t xml:space="preserve">، </w:t>
      </w:r>
      <w:r w:rsidR="001D57D1">
        <w:rPr>
          <w:rFonts w:hint="cs"/>
          <w:sz w:val="32"/>
          <w:szCs w:val="32"/>
          <w:rtl/>
          <w:lang w:bidi="ar-DZ"/>
        </w:rPr>
        <w:t>لكنه كان قلقا على اللغة العربية في الولايات العربية العثمانية</w:t>
      </w:r>
      <w:r w:rsidR="00BC27D2">
        <w:rPr>
          <w:rFonts w:hint="cs"/>
          <w:sz w:val="32"/>
          <w:szCs w:val="32"/>
          <w:rtl/>
          <w:lang w:bidi="ar-DZ"/>
        </w:rPr>
        <w:t xml:space="preserve"> من جهة أخرى</w:t>
      </w:r>
      <w:r w:rsidR="001D57D1">
        <w:rPr>
          <w:rFonts w:hint="cs"/>
          <w:sz w:val="32"/>
          <w:szCs w:val="32"/>
          <w:rtl/>
          <w:lang w:bidi="ar-DZ"/>
        </w:rPr>
        <w:t xml:space="preserve"> </w:t>
      </w:r>
      <w:r w:rsidR="00DF7042">
        <w:rPr>
          <w:rFonts w:hint="cs"/>
          <w:sz w:val="32"/>
          <w:szCs w:val="32"/>
          <w:rtl/>
          <w:lang w:bidi="ar-DZ"/>
        </w:rPr>
        <w:t>.</w:t>
      </w:r>
    </w:p>
    <w:p w:rsidR="005578EC" w:rsidRDefault="00DF7042" w:rsidP="00BC27D2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و كان موقف المصريين متشددا من الاستعمار بعد أن خبروه في بلادهم و البلاد العربية الأخرى كالجزائر و هنا نذكر بزيارات محمد فريد إليها . </w:t>
      </w:r>
      <w:r w:rsidR="00EF53E8">
        <w:rPr>
          <w:rFonts w:hint="cs"/>
          <w:sz w:val="32"/>
          <w:szCs w:val="32"/>
          <w:rtl/>
          <w:lang w:bidi="ar-DZ"/>
        </w:rPr>
        <w:t xml:space="preserve">لكن </w:t>
      </w:r>
      <w:proofErr w:type="spellStart"/>
      <w:r w:rsidR="00EF53E8">
        <w:rPr>
          <w:rFonts w:hint="cs"/>
          <w:sz w:val="32"/>
          <w:szCs w:val="32"/>
          <w:rtl/>
          <w:lang w:bidi="ar-DZ"/>
        </w:rPr>
        <w:t>الشوام</w:t>
      </w:r>
      <w:proofErr w:type="spellEnd"/>
      <w:r w:rsidR="00EF53E8">
        <w:rPr>
          <w:rFonts w:hint="cs"/>
          <w:sz w:val="32"/>
          <w:szCs w:val="32"/>
          <w:rtl/>
          <w:lang w:bidi="ar-DZ"/>
        </w:rPr>
        <w:t xml:space="preserve"> ممثلين بجرجي زيدان و محمد كرد علي فقد أبدوا بعض اللين فأقرا بعض الإيجابيات للتواجد الأوروبي بالبلاد العربية و إن كان استعمارا .</w:t>
      </w:r>
    </w:p>
    <w:p w:rsidR="00B94BCC" w:rsidRDefault="005578EC" w:rsidP="00BC27D2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و فيما يتعلق بقضية المرأة فقد لاحظ </w:t>
      </w:r>
      <w:proofErr w:type="spellStart"/>
      <w:r>
        <w:rPr>
          <w:rFonts w:hint="cs"/>
          <w:sz w:val="32"/>
          <w:szCs w:val="32"/>
          <w:rtl/>
          <w:lang w:bidi="ar-DZ"/>
        </w:rPr>
        <w:t>رحالوا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الجيل الثاني هذا البون الشاسع بين المرأتين الغربية</w:t>
      </w:r>
      <w:r w:rsidR="00957BFB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 xml:space="preserve"> و الشرقية فطالبوا بتعليم المرأة العربية ، لكنهم اختلفوا في الغاية من ذلك ، و اتفقوا على حظها من السياسة ، و في قضية الاختلاط رافضين لكل ما يتعلق بذلك ، و يبدو تحفظ الرحالين في تحرير المرأة الشرقية راجعا إلى تعصبهم للمدنية الشرقية </w:t>
      </w:r>
      <w:r w:rsidR="00667353">
        <w:rPr>
          <w:rFonts w:hint="cs"/>
          <w:sz w:val="32"/>
          <w:szCs w:val="32"/>
          <w:rtl/>
          <w:lang w:bidi="ar-DZ"/>
        </w:rPr>
        <w:t>في مقابل المدنية الغربية و قيمها الأخلاقية الجديدة المختلفة التي أخذ</w:t>
      </w:r>
      <w:r w:rsidR="00012BA6">
        <w:rPr>
          <w:rFonts w:hint="cs"/>
          <w:sz w:val="32"/>
          <w:szCs w:val="32"/>
          <w:rtl/>
          <w:lang w:bidi="ar-DZ"/>
        </w:rPr>
        <w:t>ت تغزو الشرق برمته في ذلك الوقت</w:t>
      </w:r>
      <w:r w:rsidR="00667353">
        <w:rPr>
          <w:rFonts w:hint="cs"/>
          <w:sz w:val="32"/>
          <w:szCs w:val="32"/>
          <w:rtl/>
          <w:lang w:bidi="ar-DZ"/>
        </w:rPr>
        <w:t xml:space="preserve">. </w:t>
      </w:r>
      <w:r w:rsidR="00B94BCC">
        <w:rPr>
          <w:rFonts w:hint="cs"/>
          <w:sz w:val="32"/>
          <w:szCs w:val="32"/>
          <w:rtl/>
          <w:lang w:bidi="ar-DZ"/>
        </w:rPr>
        <w:t xml:space="preserve"> </w:t>
      </w:r>
    </w:p>
    <w:p w:rsidR="00F31776" w:rsidRDefault="00F31776" w:rsidP="00F31776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على المستوى الثقافي زاد تأثير الحضارة الغربية على العرب في تلك الفترة و غزت  العقول لغات القوم </w:t>
      </w:r>
      <w:r w:rsidR="00943397">
        <w:rPr>
          <w:rFonts w:hint="cs"/>
          <w:sz w:val="32"/>
          <w:szCs w:val="32"/>
          <w:rtl/>
          <w:lang w:bidi="ar-DZ"/>
        </w:rPr>
        <w:t xml:space="preserve"> ، </w:t>
      </w:r>
      <w:r>
        <w:rPr>
          <w:rFonts w:hint="cs"/>
          <w:sz w:val="32"/>
          <w:szCs w:val="32"/>
          <w:rtl/>
          <w:lang w:bidi="ar-DZ"/>
        </w:rPr>
        <w:t xml:space="preserve">فنبه الرحالة إلى افتقار اللغة العربية إلى مصطلحات العلوم و الحياة الجديدة و ابتعادها عن الواقع </w:t>
      </w:r>
      <w:r w:rsidR="00943397">
        <w:rPr>
          <w:rFonts w:hint="cs"/>
          <w:sz w:val="32"/>
          <w:szCs w:val="32"/>
          <w:rtl/>
          <w:lang w:bidi="ar-DZ"/>
        </w:rPr>
        <w:t xml:space="preserve">، و انتقدوا الأساليب القديمة </w:t>
      </w:r>
      <w:proofErr w:type="spellStart"/>
      <w:r w:rsidR="00943397">
        <w:rPr>
          <w:rFonts w:hint="cs"/>
          <w:sz w:val="32"/>
          <w:szCs w:val="32"/>
          <w:rtl/>
          <w:lang w:bidi="ar-DZ"/>
        </w:rPr>
        <w:t>القليدية</w:t>
      </w:r>
      <w:proofErr w:type="spellEnd"/>
      <w:r w:rsidR="00943397">
        <w:rPr>
          <w:rFonts w:hint="cs"/>
          <w:sz w:val="32"/>
          <w:szCs w:val="32"/>
          <w:rtl/>
          <w:lang w:bidi="ar-DZ"/>
        </w:rPr>
        <w:t xml:space="preserve"> التي تكبل الفكر و القلب و الخيال على حد ما ذكر في كتابات زيدان . و بعد أن فطنوا إلى خطر التقليد على الأدب العربي و تطور الآداب الأوروبية أصروا على تميز حقب قديمة في تاريخ الأدب العربي تجعله ندا للآداب الأوروبية ، و ذلك ما ذهب إليه محمد كرد علي أما المويلحي فكان رافضا لتقليد الأوروبيين في هذا المضمار معتزا بروائع أدبه العربي     و هو في هذا المقام أقل تصلبا من محمد أمين فكري الذي تعصب بقوة للأدب العربي القديم .</w:t>
      </w:r>
    </w:p>
    <w:p w:rsidR="005A5A65" w:rsidRDefault="005A5A65" w:rsidP="005A5A65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*الخاتمة: </w:t>
      </w:r>
    </w:p>
    <w:p w:rsidR="00F03F03" w:rsidRDefault="00E84080" w:rsidP="0043485F">
      <w:p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تباينت آراء الرحالة العرب في الحقبتين المدروستين حول قضايا السياسة و المجتمع و الدين و الثقافة في أوروبا تباينا واضحا فسره اختلاف المشارب و المنطلقات و الظروف التي عاشها كل رحالة في تلك الأيام التي شهدت سقوط البلاد العربية في براثن الاستعمار الغربي .</w:t>
      </w:r>
      <w:r w:rsidR="00BC27D2">
        <w:rPr>
          <w:rFonts w:hint="cs"/>
          <w:sz w:val="32"/>
          <w:szCs w:val="32"/>
          <w:rtl/>
          <w:lang w:bidi="ar-DZ"/>
        </w:rPr>
        <w:t xml:space="preserve"> لكن الصورة التي نقلوها كانت إيجابية على المستوى المادي متباينة على المستوى المعنوي حيث قبلوا بعض الأمور و رفضوا بعضها في إطار من الصراع مع الآخر الأوروبي عكسته نفسياتهم في بعض الأحيان و كذلك بعض المواقف الحازمة تجاه التمايز الواضح </w:t>
      </w:r>
      <w:r w:rsidR="0043485F">
        <w:rPr>
          <w:rFonts w:hint="cs"/>
          <w:sz w:val="32"/>
          <w:szCs w:val="32"/>
          <w:rtl/>
          <w:lang w:bidi="ar-DZ"/>
        </w:rPr>
        <w:t>في</w:t>
      </w:r>
      <w:r w:rsidR="00BC27D2">
        <w:rPr>
          <w:rFonts w:hint="cs"/>
          <w:sz w:val="32"/>
          <w:szCs w:val="32"/>
          <w:rtl/>
          <w:lang w:bidi="ar-DZ"/>
        </w:rPr>
        <w:t xml:space="preserve"> الموقف من </w:t>
      </w:r>
      <w:r w:rsidR="0043485F">
        <w:rPr>
          <w:rFonts w:hint="cs"/>
          <w:sz w:val="32"/>
          <w:szCs w:val="32"/>
          <w:rtl/>
          <w:lang w:bidi="ar-DZ"/>
        </w:rPr>
        <w:t>المرأة هنا و هناك و كذا الدين و المواقف السياسية .</w:t>
      </w:r>
    </w:p>
    <w:p w:rsidR="00F31776" w:rsidRPr="00186243" w:rsidRDefault="00943397" w:rsidP="00943397">
      <w:pPr>
        <w:bidi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 .قماش</w:t>
      </w:r>
    </w:p>
    <w:sectPr w:rsidR="00F31776" w:rsidRPr="00186243" w:rsidSect="00A60254">
      <w:pgSz w:w="11906" w:h="16838"/>
      <w:pgMar w:top="1135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3410"/>
    <w:multiLevelType w:val="hybridMultilevel"/>
    <w:tmpl w:val="062C0C0A"/>
    <w:lvl w:ilvl="0" w:tplc="7B504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96408"/>
    <w:multiLevelType w:val="hybridMultilevel"/>
    <w:tmpl w:val="A1327E8A"/>
    <w:lvl w:ilvl="0" w:tplc="BA38AC1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6F4E85"/>
    <w:multiLevelType w:val="hybridMultilevel"/>
    <w:tmpl w:val="F2C8856E"/>
    <w:lvl w:ilvl="0" w:tplc="20B651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0254"/>
    <w:rsid w:val="00012BA6"/>
    <w:rsid w:val="00015922"/>
    <w:rsid w:val="00033F24"/>
    <w:rsid w:val="000A2738"/>
    <w:rsid w:val="000E21DA"/>
    <w:rsid w:val="00121B97"/>
    <w:rsid w:val="00132AEF"/>
    <w:rsid w:val="001720D3"/>
    <w:rsid w:val="00186243"/>
    <w:rsid w:val="00194E0D"/>
    <w:rsid w:val="001B52F4"/>
    <w:rsid w:val="001B72EE"/>
    <w:rsid w:val="001D57D1"/>
    <w:rsid w:val="001E3E46"/>
    <w:rsid w:val="001F7B2B"/>
    <w:rsid w:val="002136E9"/>
    <w:rsid w:val="00216735"/>
    <w:rsid w:val="00216AA0"/>
    <w:rsid w:val="00292085"/>
    <w:rsid w:val="002A4C38"/>
    <w:rsid w:val="002A6B01"/>
    <w:rsid w:val="002B2EE0"/>
    <w:rsid w:val="002C1071"/>
    <w:rsid w:val="002C44BE"/>
    <w:rsid w:val="002E3B30"/>
    <w:rsid w:val="002E77D0"/>
    <w:rsid w:val="002F2719"/>
    <w:rsid w:val="00300ECE"/>
    <w:rsid w:val="003075F3"/>
    <w:rsid w:val="0035350F"/>
    <w:rsid w:val="003731D0"/>
    <w:rsid w:val="00390FA9"/>
    <w:rsid w:val="00393C2D"/>
    <w:rsid w:val="003E1CE0"/>
    <w:rsid w:val="00404A88"/>
    <w:rsid w:val="0043485F"/>
    <w:rsid w:val="00466844"/>
    <w:rsid w:val="004C1BBB"/>
    <w:rsid w:val="004C52AB"/>
    <w:rsid w:val="00517200"/>
    <w:rsid w:val="00541733"/>
    <w:rsid w:val="00551575"/>
    <w:rsid w:val="005515ED"/>
    <w:rsid w:val="00553C9F"/>
    <w:rsid w:val="005578EC"/>
    <w:rsid w:val="0056611B"/>
    <w:rsid w:val="005A5A65"/>
    <w:rsid w:val="005F20E9"/>
    <w:rsid w:val="006100B1"/>
    <w:rsid w:val="00620F4C"/>
    <w:rsid w:val="00624AC9"/>
    <w:rsid w:val="00636F38"/>
    <w:rsid w:val="00667353"/>
    <w:rsid w:val="006C2DD1"/>
    <w:rsid w:val="006D48D6"/>
    <w:rsid w:val="006D4FAB"/>
    <w:rsid w:val="00722AED"/>
    <w:rsid w:val="00774090"/>
    <w:rsid w:val="00775FC4"/>
    <w:rsid w:val="007922F6"/>
    <w:rsid w:val="00795D59"/>
    <w:rsid w:val="007A781C"/>
    <w:rsid w:val="007B5E1E"/>
    <w:rsid w:val="007E5830"/>
    <w:rsid w:val="007E7E37"/>
    <w:rsid w:val="00840B4F"/>
    <w:rsid w:val="008507C9"/>
    <w:rsid w:val="00861A50"/>
    <w:rsid w:val="00863472"/>
    <w:rsid w:val="0088528D"/>
    <w:rsid w:val="00890A3C"/>
    <w:rsid w:val="008972A6"/>
    <w:rsid w:val="008B08A9"/>
    <w:rsid w:val="008C39EC"/>
    <w:rsid w:val="008D2F83"/>
    <w:rsid w:val="008F2CB1"/>
    <w:rsid w:val="008F40D1"/>
    <w:rsid w:val="008F4D03"/>
    <w:rsid w:val="00943397"/>
    <w:rsid w:val="00945107"/>
    <w:rsid w:val="00957BFB"/>
    <w:rsid w:val="00960EAC"/>
    <w:rsid w:val="009756A5"/>
    <w:rsid w:val="009C289E"/>
    <w:rsid w:val="009D023C"/>
    <w:rsid w:val="009D1A6E"/>
    <w:rsid w:val="009E16EA"/>
    <w:rsid w:val="009E48D6"/>
    <w:rsid w:val="00A01883"/>
    <w:rsid w:val="00A1097B"/>
    <w:rsid w:val="00A421D6"/>
    <w:rsid w:val="00A60254"/>
    <w:rsid w:val="00A706CF"/>
    <w:rsid w:val="00AA0AC6"/>
    <w:rsid w:val="00AA63F3"/>
    <w:rsid w:val="00AC32DC"/>
    <w:rsid w:val="00AE427C"/>
    <w:rsid w:val="00B163EA"/>
    <w:rsid w:val="00B26092"/>
    <w:rsid w:val="00B94BCC"/>
    <w:rsid w:val="00BB3095"/>
    <w:rsid w:val="00BC27D2"/>
    <w:rsid w:val="00BE53BC"/>
    <w:rsid w:val="00BF0464"/>
    <w:rsid w:val="00C071DB"/>
    <w:rsid w:val="00C20320"/>
    <w:rsid w:val="00C4388B"/>
    <w:rsid w:val="00CA53F9"/>
    <w:rsid w:val="00CB6092"/>
    <w:rsid w:val="00CE7339"/>
    <w:rsid w:val="00D9446C"/>
    <w:rsid w:val="00DB448C"/>
    <w:rsid w:val="00DC3315"/>
    <w:rsid w:val="00DD1D55"/>
    <w:rsid w:val="00DF7042"/>
    <w:rsid w:val="00E3502A"/>
    <w:rsid w:val="00E42AE3"/>
    <w:rsid w:val="00E43A96"/>
    <w:rsid w:val="00E84080"/>
    <w:rsid w:val="00E84BA9"/>
    <w:rsid w:val="00E92148"/>
    <w:rsid w:val="00EA0501"/>
    <w:rsid w:val="00EA3369"/>
    <w:rsid w:val="00EF53E8"/>
    <w:rsid w:val="00F03F03"/>
    <w:rsid w:val="00F2798A"/>
    <w:rsid w:val="00F31776"/>
    <w:rsid w:val="00FA0A89"/>
    <w:rsid w:val="00FA2FDD"/>
    <w:rsid w:val="00FE402E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0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10</Pages>
  <Words>2758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92</cp:revision>
  <cp:lastPrinted>2021-12-05T19:39:00Z</cp:lastPrinted>
  <dcterms:created xsi:type="dcterms:W3CDTF">2021-11-15T21:50:00Z</dcterms:created>
  <dcterms:modified xsi:type="dcterms:W3CDTF">2024-01-15T08:01:00Z</dcterms:modified>
</cp:coreProperties>
</file>