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592" w:rsidRDefault="00783592" w:rsidP="008D70EB">
      <w:pPr>
        <w:bidi/>
        <w:rPr>
          <w:rFonts w:asciiTheme="minorBidi" w:hAnsiTheme="minorBidi"/>
          <w:sz w:val="32"/>
          <w:szCs w:val="32"/>
          <w:lang w:bidi="ar-DZ"/>
        </w:rPr>
      </w:pPr>
    </w:p>
    <w:p w:rsidR="00582BB0" w:rsidRDefault="00456DA4" w:rsidP="00783592">
      <w:pPr>
        <w:bidi/>
        <w:rPr>
          <w:rFonts w:asciiTheme="minorBidi" w:hAnsiTheme="minorBidi"/>
          <w:sz w:val="40"/>
          <w:szCs w:val="40"/>
          <w:shd w:val="clear" w:color="auto" w:fill="76923C" w:themeFill="accent3" w:themeFillShade="BF"/>
          <w:lang w:bidi="ar-DZ"/>
        </w:rPr>
      </w:pPr>
      <w:r>
        <w:rPr>
          <w:rFonts w:asciiTheme="minorBidi" w:hAnsiTheme="minorBidi"/>
          <w:sz w:val="32"/>
          <w:szCs w:val="32"/>
          <w:lang w:bidi="ar-DZ"/>
        </w:rPr>
        <w:t xml:space="preserve">           </w:t>
      </w:r>
      <w:r w:rsidR="008D70EB" w:rsidRPr="00456DA4">
        <w:rPr>
          <w:rFonts w:asciiTheme="minorBidi" w:hAnsiTheme="minorBidi"/>
          <w:sz w:val="40"/>
          <w:szCs w:val="40"/>
          <w:shd w:val="clear" w:color="auto" w:fill="76923C" w:themeFill="accent3" w:themeFillShade="BF"/>
          <w:rtl/>
          <w:lang w:bidi="ar-DZ"/>
        </w:rPr>
        <w:t>محاضرات في مقياس : مهارة التواصل</w:t>
      </w:r>
    </w:p>
    <w:p w:rsidR="00783592" w:rsidRPr="00456DA4" w:rsidRDefault="00783592" w:rsidP="00783592">
      <w:pPr>
        <w:bidi/>
        <w:rPr>
          <w:rFonts w:asciiTheme="minorBidi" w:hAnsiTheme="minorBidi"/>
          <w:sz w:val="40"/>
          <w:szCs w:val="40"/>
          <w:lang w:bidi="ar-DZ"/>
        </w:rPr>
      </w:pPr>
      <w:r>
        <w:rPr>
          <w:rFonts w:asciiTheme="minorBidi" w:hAnsiTheme="minorBidi" w:hint="cs"/>
          <w:sz w:val="40"/>
          <w:szCs w:val="40"/>
          <w:rtl/>
          <w:lang w:bidi="ar-DZ"/>
        </w:rPr>
        <w:t>من إعداد: الأستاذة لقريوي صليحة.</w:t>
      </w:r>
    </w:p>
    <w:p w:rsidR="008B73CF" w:rsidRPr="00F70EDD" w:rsidRDefault="008B73CF" w:rsidP="00553F39">
      <w:pPr>
        <w:bidi/>
        <w:spacing w:after="0"/>
        <w:rPr>
          <w:rFonts w:asciiTheme="minorBidi" w:hAnsiTheme="minorBidi"/>
          <w:b/>
          <w:bCs/>
          <w:color w:val="000000" w:themeColor="text1"/>
          <w:sz w:val="32"/>
          <w:szCs w:val="32"/>
          <w:rtl/>
        </w:rPr>
      </w:pPr>
      <w:r w:rsidRPr="007C39D8">
        <w:rPr>
          <w:rFonts w:asciiTheme="minorBidi" w:hAnsiTheme="minorBidi"/>
          <w:color w:val="000000" w:themeColor="text1"/>
          <w:sz w:val="32"/>
          <w:szCs w:val="32"/>
        </w:rPr>
        <w:t xml:space="preserve"> </w:t>
      </w:r>
      <w:r w:rsidR="00F70EDD" w:rsidRPr="00F70EDD">
        <w:rPr>
          <w:rFonts w:asciiTheme="minorBidi" w:hAnsiTheme="minorBidi" w:hint="cs"/>
          <w:b/>
          <w:bCs/>
          <w:color w:val="000000" w:themeColor="text1"/>
          <w:sz w:val="32"/>
          <w:szCs w:val="32"/>
          <w:rtl/>
        </w:rPr>
        <w:t>السداسي الثاني:</w:t>
      </w:r>
    </w:p>
    <w:p w:rsidR="00622136" w:rsidRPr="00622136" w:rsidRDefault="00622136" w:rsidP="00622136">
      <w:pPr>
        <w:shd w:val="clear" w:color="auto" w:fill="D99594" w:themeFill="accent2" w:themeFillTint="99"/>
        <w:bidi/>
        <w:spacing w:after="0"/>
        <w:rPr>
          <w:rFonts w:asciiTheme="minorBidi" w:hAnsiTheme="minorBidi"/>
          <w:color w:val="374151"/>
          <w:sz w:val="32"/>
          <w:szCs w:val="32"/>
          <w:rtl/>
          <w:lang w:bidi="ar-DZ"/>
        </w:rPr>
      </w:pPr>
      <w:r>
        <w:rPr>
          <w:rFonts w:asciiTheme="minorBidi" w:hAnsiTheme="minorBidi" w:hint="cs"/>
          <w:color w:val="374151"/>
          <w:sz w:val="32"/>
          <w:szCs w:val="32"/>
          <w:rtl/>
          <w:lang w:bidi="ar-DZ"/>
        </w:rPr>
        <w:t>محاضرة: الاتصال الإداري</w:t>
      </w:r>
    </w:p>
    <w:p w:rsidR="00622136" w:rsidRPr="005368C1" w:rsidRDefault="002A3A57" w:rsidP="002A3A57">
      <w:pPr>
        <w:bidi/>
        <w:spacing w:before="100" w:beforeAutospacing="1" w:after="100" w:afterAutospacing="1" w:line="240" w:lineRule="auto"/>
        <w:rPr>
          <w:rFonts w:asciiTheme="majorBidi" w:hAnsiTheme="majorBidi" w:cstheme="majorBidi"/>
          <w:color w:val="000000"/>
          <w:sz w:val="28"/>
          <w:szCs w:val="28"/>
          <w:rtl/>
        </w:rPr>
      </w:pPr>
      <w:r w:rsidRPr="005368C1">
        <w:rPr>
          <w:rFonts w:asciiTheme="majorBidi" w:hAnsiTheme="majorBidi" w:cstheme="majorBidi"/>
          <w:b/>
          <w:bCs/>
          <w:color w:val="000000"/>
          <w:sz w:val="28"/>
          <w:szCs w:val="28"/>
          <w:rtl/>
        </w:rPr>
        <w:t>مفهوم الاتصال الإداري</w:t>
      </w:r>
      <w:r w:rsidRPr="005368C1">
        <w:rPr>
          <w:rFonts w:asciiTheme="majorBidi" w:hAnsiTheme="majorBidi" w:cstheme="majorBidi"/>
          <w:color w:val="000000"/>
          <w:sz w:val="28"/>
          <w:szCs w:val="28"/>
          <w:rtl/>
        </w:rPr>
        <w:t>: يعرفه الصرايرة وعايش المشار  إليهما في الشمري 2006( الاتصال الإداري على انه  "العملية التي يقوم المدير بواسطتها بإعطاء المعلومات بشكل منظم,ونقل مضمونها إلى عدد كبير</w:t>
      </w:r>
      <w:r w:rsidR="00821920" w:rsidRPr="005368C1">
        <w:rPr>
          <w:rFonts w:asciiTheme="majorBidi" w:hAnsiTheme="majorBidi" w:cstheme="majorBidi"/>
          <w:color w:val="000000"/>
          <w:sz w:val="28"/>
          <w:szCs w:val="28"/>
          <w:rtl/>
        </w:rPr>
        <w:t xml:space="preserve"> من العاملين في المنظمة,أو الأشخاص إلى أو المؤسسات ذات العلاقة والموجودة خارج </w:t>
      </w:r>
      <w:r w:rsidR="00821920" w:rsidRPr="005368C1">
        <w:rPr>
          <w:rFonts w:asciiTheme="majorBidi" w:hAnsiTheme="majorBidi" w:cstheme="majorBidi"/>
          <w:color w:val="000000"/>
          <w:sz w:val="28"/>
          <w:szCs w:val="28"/>
        </w:rPr>
        <w:br/>
      </w:r>
      <w:r w:rsidR="00821920" w:rsidRPr="005368C1">
        <w:rPr>
          <w:rFonts w:asciiTheme="majorBidi" w:hAnsiTheme="majorBidi" w:cstheme="majorBidi"/>
          <w:color w:val="000000"/>
          <w:sz w:val="28"/>
          <w:szCs w:val="28"/>
          <w:rtl/>
        </w:rPr>
        <w:t>المنظمة</w:t>
      </w:r>
      <w:r w:rsidR="00821920" w:rsidRPr="005368C1">
        <w:rPr>
          <w:rFonts w:asciiTheme="majorBidi" w:hAnsiTheme="majorBidi" w:cstheme="majorBidi"/>
          <w:color w:val="000000"/>
          <w:sz w:val="28"/>
          <w:szCs w:val="28"/>
        </w:rPr>
        <w:t xml:space="preserve"> ."</w:t>
      </w:r>
    </w:p>
    <w:p w:rsidR="00622136" w:rsidRPr="005368C1" w:rsidRDefault="003652ED" w:rsidP="00327B61">
      <w:pPr>
        <w:bidi/>
        <w:spacing w:before="100" w:beforeAutospacing="1" w:after="100" w:afterAutospacing="1" w:line="240" w:lineRule="auto"/>
        <w:rPr>
          <w:rFonts w:asciiTheme="majorBidi" w:hAnsiTheme="majorBidi" w:cstheme="majorBidi"/>
          <w:b/>
          <w:bCs/>
          <w:color w:val="000000"/>
          <w:sz w:val="28"/>
          <w:szCs w:val="28"/>
          <w:rtl/>
        </w:rPr>
      </w:pPr>
      <w:r w:rsidRPr="00820C0A">
        <w:rPr>
          <w:rFonts w:asciiTheme="majorBidi" w:hAnsiTheme="majorBidi" w:cstheme="majorBidi"/>
          <w:b/>
          <w:bCs/>
          <w:color w:val="000000"/>
          <w:sz w:val="32"/>
          <w:szCs w:val="32"/>
          <w:rtl/>
        </w:rPr>
        <w:t>شروط الاتصال الفعال</w:t>
      </w:r>
      <w:r w:rsidRPr="005368C1">
        <w:rPr>
          <w:rFonts w:asciiTheme="majorBidi" w:hAnsiTheme="majorBidi" w:cstheme="majorBidi"/>
          <w:b/>
          <w:bCs/>
          <w:color w:val="000000"/>
          <w:sz w:val="28"/>
          <w:szCs w:val="28"/>
        </w:rPr>
        <w:t xml:space="preserve"> :</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ويشير الطبيب)1999(انه لا تحقق عملية الاتصال الغرض منها إلا إذا توفرت لها الشروط الآتية</w:t>
      </w:r>
      <w:r w:rsidRPr="005368C1">
        <w:rPr>
          <w:rFonts w:asciiTheme="majorBidi" w:hAnsiTheme="majorBidi" w:cstheme="majorBidi"/>
          <w:color w:val="000000"/>
          <w:sz w:val="28"/>
          <w:szCs w:val="28"/>
        </w:rPr>
        <w:t xml:space="preserve"> : </w:t>
      </w:r>
      <w:r w:rsidRPr="005368C1">
        <w:rPr>
          <w:rFonts w:asciiTheme="majorBidi" w:hAnsiTheme="majorBidi" w:cstheme="majorBidi"/>
          <w:color w:val="000000"/>
          <w:sz w:val="28"/>
          <w:szCs w:val="28"/>
        </w:rPr>
        <w:br/>
        <w:t xml:space="preserve">- </w:t>
      </w:r>
      <w:r w:rsidRPr="00327B61">
        <w:rPr>
          <w:rFonts w:asciiTheme="majorBidi" w:hAnsiTheme="majorBidi" w:cstheme="majorBidi"/>
          <w:b/>
          <w:bCs/>
          <w:color w:val="000000"/>
          <w:sz w:val="28"/>
          <w:szCs w:val="28"/>
          <w:rtl/>
        </w:rPr>
        <w:t>الوضوح:</w:t>
      </w:r>
      <w:r w:rsidRPr="005368C1">
        <w:rPr>
          <w:rFonts w:asciiTheme="majorBidi" w:hAnsiTheme="majorBidi" w:cstheme="majorBidi"/>
          <w:color w:val="000000"/>
          <w:sz w:val="28"/>
          <w:szCs w:val="28"/>
          <w:rtl/>
        </w:rPr>
        <w:t xml:space="preserve"> يجب أن تكون الرسالة واضحة حتى يتمكن المستقبل من فهمها, مما يوفر له </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القدر الأكبر من الفائدة وتحقيق الغرض من الاتصال</w:t>
      </w:r>
      <w:r w:rsidRPr="005368C1">
        <w:rPr>
          <w:rFonts w:asciiTheme="majorBidi" w:hAnsiTheme="majorBidi" w:cstheme="majorBidi"/>
          <w:color w:val="000000"/>
          <w:sz w:val="28"/>
          <w:szCs w:val="28"/>
        </w:rPr>
        <w:t>.</w:t>
      </w:r>
      <w:r w:rsidRPr="005368C1">
        <w:rPr>
          <w:rFonts w:asciiTheme="majorBidi" w:hAnsiTheme="majorBidi" w:cstheme="majorBidi"/>
          <w:color w:val="000000"/>
          <w:sz w:val="28"/>
          <w:szCs w:val="28"/>
        </w:rPr>
        <w:br/>
        <w:t xml:space="preserve">- </w:t>
      </w:r>
      <w:r w:rsidRPr="00327B61">
        <w:rPr>
          <w:rFonts w:asciiTheme="majorBidi" w:hAnsiTheme="majorBidi" w:cstheme="majorBidi"/>
          <w:b/>
          <w:bCs/>
          <w:color w:val="000000"/>
          <w:sz w:val="28"/>
          <w:szCs w:val="28"/>
          <w:rtl/>
        </w:rPr>
        <w:t>البساطة:</w:t>
      </w:r>
      <w:r w:rsidRPr="005368C1">
        <w:rPr>
          <w:rFonts w:asciiTheme="majorBidi" w:hAnsiTheme="majorBidi" w:cstheme="majorBidi"/>
          <w:color w:val="000000"/>
          <w:sz w:val="28"/>
          <w:szCs w:val="28"/>
          <w:rtl/>
        </w:rPr>
        <w:t xml:space="preserve"> أن يتم الاتصال بشكل مبسط خال من التعقيد ليتسنى للرسالة الوصول إلى</w:t>
      </w:r>
      <w:r w:rsidR="00327B61">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المستقبل في اقصر وقت وحتى يتم العمل بمضمونها بدقة</w:t>
      </w:r>
      <w:r w:rsidRPr="005368C1">
        <w:rPr>
          <w:rFonts w:asciiTheme="majorBidi" w:hAnsiTheme="majorBidi" w:cstheme="majorBidi"/>
          <w:color w:val="000000"/>
          <w:sz w:val="28"/>
          <w:szCs w:val="28"/>
        </w:rPr>
        <w:t>.</w:t>
      </w:r>
      <w:r w:rsidRPr="005368C1">
        <w:rPr>
          <w:rFonts w:asciiTheme="majorBidi" w:hAnsiTheme="majorBidi" w:cstheme="majorBidi"/>
          <w:color w:val="000000"/>
          <w:sz w:val="28"/>
          <w:szCs w:val="28"/>
        </w:rPr>
        <w:br/>
        <w:t xml:space="preserve">- </w:t>
      </w:r>
      <w:r w:rsidRPr="00327B61">
        <w:rPr>
          <w:rFonts w:asciiTheme="majorBidi" w:hAnsiTheme="majorBidi" w:cstheme="majorBidi"/>
          <w:b/>
          <w:bCs/>
          <w:color w:val="000000"/>
          <w:sz w:val="28"/>
          <w:szCs w:val="28"/>
          <w:rtl/>
        </w:rPr>
        <w:t>عدم التعارض:</w:t>
      </w:r>
      <w:r w:rsidRPr="005368C1">
        <w:rPr>
          <w:rFonts w:asciiTheme="majorBidi" w:hAnsiTheme="majorBidi" w:cstheme="majorBidi"/>
          <w:color w:val="000000"/>
          <w:sz w:val="28"/>
          <w:szCs w:val="28"/>
          <w:rtl/>
        </w:rPr>
        <w:t>قد تستخدم أكثر من وسيلة في عملية الاتصال وبالتالي فانه يجب الحرص على ألا يكون هناك تعارض بين هذه الوسائل,</w:t>
      </w:r>
      <w:r w:rsidR="00327B61">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 xml:space="preserve">وان تكون متفقة في الغرض والكيفية التي </w:t>
      </w:r>
      <w:r w:rsidR="00327B61">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يتم بها الاتصال</w:t>
      </w:r>
      <w:r w:rsidRPr="005368C1">
        <w:rPr>
          <w:rFonts w:asciiTheme="majorBidi" w:hAnsiTheme="majorBidi" w:cstheme="majorBidi"/>
          <w:color w:val="000000"/>
          <w:sz w:val="28"/>
          <w:szCs w:val="28"/>
        </w:rPr>
        <w:t>.</w:t>
      </w:r>
      <w:r w:rsidRPr="005368C1">
        <w:rPr>
          <w:rFonts w:asciiTheme="majorBidi" w:hAnsiTheme="majorBidi" w:cstheme="majorBidi"/>
          <w:color w:val="000000"/>
          <w:sz w:val="28"/>
          <w:szCs w:val="28"/>
        </w:rPr>
        <w:br/>
        <w:t>-</w:t>
      </w:r>
      <w:r w:rsidR="006F78CB" w:rsidRPr="00327B61">
        <w:rPr>
          <w:rFonts w:asciiTheme="majorBidi" w:hAnsiTheme="majorBidi" w:cstheme="majorBidi" w:hint="cs"/>
          <w:b/>
          <w:bCs/>
          <w:color w:val="000000"/>
          <w:sz w:val="28"/>
          <w:szCs w:val="28"/>
          <w:rtl/>
        </w:rPr>
        <w:t xml:space="preserve"> </w:t>
      </w:r>
      <w:r w:rsidR="006F78CB" w:rsidRPr="00327B61">
        <w:rPr>
          <w:rFonts w:ascii="Simplified Arabic" w:hAnsi="Simplified Arabic" w:cs="Simplified Arabic"/>
          <w:b/>
          <w:bCs/>
          <w:color w:val="000000"/>
          <w:sz w:val="28"/>
          <w:szCs w:val="28"/>
          <w:rtl/>
        </w:rPr>
        <w:t>الملائمة</w:t>
      </w:r>
      <w:r w:rsidR="006F78CB">
        <w:rPr>
          <w:rFonts w:ascii="Simplified Arabic" w:hAnsi="Simplified Arabic" w:cs="Simplified Arabic"/>
          <w:color w:val="000000"/>
          <w:sz w:val="28"/>
          <w:szCs w:val="28"/>
          <w:rtl/>
        </w:rPr>
        <w:t>:يجب أن يكون الاتصال ملائما من حيث الهدف والتوقيت ومن حيث التنفيذ</w:t>
      </w:r>
      <w:r w:rsidR="006F78CB">
        <w:rPr>
          <w:rFonts w:ascii="Simplified Arabic" w:hAnsi="Simplified Arabic" w:cs="Simplified Arabic" w:hint="cs"/>
          <w:color w:val="000000"/>
          <w:sz w:val="28"/>
          <w:szCs w:val="28"/>
          <w:rtl/>
        </w:rPr>
        <w:t>.</w:t>
      </w:r>
    </w:p>
    <w:p w:rsidR="00622136" w:rsidRPr="005368C1" w:rsidRDefault="00622136" w:rsidP="00622136">
      <w:pPr>
        <w:bidi/>
        <w:spacing w:before="100" w:beforeAutospacing="1" w:after="100" w:afterAutospacing="1" w:line="240" w:lineRule="auto"/>
        <w:rPr>
          <w:rFonts w:asciiTheme="majorBidi" w:hAnsiTheme="majorBidi" w:cstheme="majorBidi"/>
          <w:b/>
          <w:bCs/>
          <w:color w:val="000000"/>
          <w:sz w:val="28"/>
          <w:szCs w:val="28"/>
          <w:rtl/>
        </w:rPr>
      </w:pPr>
      <w:r w:rsidRPr="00820C0A">
        <w:rPr>
          <w:rFonts w:asciiTheme="majorBidi" w:hAnsiTheme="majorBidi" w:cstheme="majorBidi"/>
          <w:b/>
          <w:bCs/>
          <w:color w:val="000000"/>
          <w:sz w:val="32"/>
          <w:szCs w:val="32"/>
          <w:rtl/>
        </w:rPr>
        <w:t>أهداف الاتصال الإداري</w:t>
      </w:r>
      <w:r w:rsidRPr="005368C1">
        <w:rPr>
          <w:rFonts w:asciiTheme="majorBidi" w:hAnsiTheme="majorBidi" w:cstheme="majorBidi"/>
          <w:b/>
          <w:bCs/>
          <w:color w:val="000000"/>
          <w:sz w:val="28"/>
          <w:szCs w:val="28"/>
          <w:rtl/>
        </w:rPr>
        <w:t>:</w:t>
      </w:r>
    </w:p>
    <w:p w:rsidR="005E152F" w:rsidRPr="005368C1" w:rsidRDefault="00622136" w:rsidP="002A3A57">
      <w:pPr>
        <w:bidi/>
        <w:spacing w:before="100" w:beforeAutospacing="1" w:after="100" w:afterAutospacing="1" w:line="240" w:lineRule="auto"/>
        <w:rPr>
          <w:rFonts w:asciiTheme="majorBidi" w:hAnsiTheme="majorBidi" w:cstheme="majorBidi"/>
          <w:color w:val="000000"/>
          <w:sz w:val="28"/>
          <w:szCs w:val="28"/>
          <w:rtl/>
        </w:rPr>
      </w:pPr>
      <w:r w:rsidRPr="005368C1">
        <w:rPr>
          <w:rFonts w:asciiTheme="majorBidi" w:hAnsiTheme="majorBidi" w:cstheme="majorBidi"/>
          <w:color w:val="000000"/>
          <w:sz w:val="28"/>
          <w:szCs w:val="28"/>
          <w:rtl/>
        </w:rPr>
        <w:t xml:space="preserve">يرى الصيرفي)2009( أن الهدف الرئيسي للاتصال الإداري يتمثل في تبادل المعلومات </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 xml:space="preserve">بين الأفراد والعمل على تحريك وتعديل سلوكهم نحو الأداء الجيد أما الأهداف الفرعية على </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المستوى الوظيفي فتتمثل فيما يلي</w:t>
      </w:r>
      <w:r w:rsidRPr="005368C1">
        <w:rPr>
          <w:rFonts w:asciiTheme="majorBidi" w:hAnsiTheme="majorBidi" w:cstheme="majorBidi"/>
          <w:color w:val="000000"/>
          <w:sz w:val="28"/>
          <w:szCs w:val="28"/>
        </w:rPr>
        <w:t xml:space="preserve"> :</w:t>
      </w:r>
      <w:r w:rsidRPr="005368C1">
        <w:rPr>
          <w:rFonts w:asciiTheme="majorBidi" w:hAnsiTheme="majorBidi" w:cstheme="majorBidi"/>
          <w:color w:val="000000"/>
          <w:sz w:val="28"/>
          <w:szCs w:val="28"/>
        </w:rPr>
        <w:br/>
        <w:t xml:space="preserve">- </w:t>
      </w:r>
      <w:r w:rsidRPr="005368C1">
        <w:rPr>
          <w:rFonts w:asciiTheme="majorBidi" w:hAnsiTheme="majorBidi" w:cstheme="majorBidi"/>
          <w:color w:val="000000"/>
          <w:sz w:val="28"/>
          <w:szCs w:val="28"/>
          <w:rtl/>
        </w:rPr>
        <w:t>شرح أهداف وخطط المنظمة للعاملين</w:t>
      </w:r>
      <w:r w:rsidRPr="005368C1">
        <w:rPr>
          <w:rFonts w:asciiTheme="majorBidi" w:hAnsiTheme="majorBidi" w:cstheme="majorBidi"/>
          <w:color w:val="000000"/>
          <w:sz w:val="28"/>
          <w:szCs w:val="28"/>
        </w:rPr>
        <w:t>.</w:t>
      </w:r>
      <w:r w:rsidRPr="005368C1">
        <w:rPr>
          <w:rFonts w:asciiTheme="majorBidi" w:hAnsiTheme="majorBidi" w:cstheme="majorBidi"/>
          <w:color w:val="000000"/>
          <w:sz w:val="28"/>
          <w:szCs w:val="28"/>
        </w:rPr>
        <w:br/>
        <w:t xml:space="preserve">- </w:t>
      </w:r>
      <w:r w:rsidRPr="005368C1">
        <w:rPr>
          <w:rFonts w:asciiTheme="majorBidi" w:hAnsiTheme="majorBidi" w:cstheme="majorBidi"/>
          <w:color w:val="000000"/>
          <w:sz w:val="28"/>
          <w:szCs w:val="28"/>
          <w:rtl/>
        </w:rPr>
        <w:t>إقامة الثقة والاحترام والتفاهم بين المنظمة والمجتمع</w:t>
      </w:r>
      <w:r w:rsidRPr="005368C1">
        <w:rPr>
          <w:rFonts w:asciiTheme="majorBidi" w:hAnsiTheme="majorBidi" w:cstheme="majorBidi"/>
          <w:color w:val="000000"/>
          <w:sz w:val="28"/>
          <w:szCs w:val="28"/>
        </w:rPr>
        <w:t>.</w:t>
      </w:r>
      <w:r w:rsidRPr="005368C1">
        <w:rPr>
          <w:rFonts w:asciiTheme="majorBidi" w:hAnsiTheme="majorBidi" w:cstheme="majorBidi"/>
          <w:color w:val="000000"/>
          <w:sz w:val="28"/>
          <w:szCs w:val="28"/>
        </w:rPr>
        <w:br/>
        <w:t xml:space="preserve">- </w:t>
      </w:r>
      <w:r w:rsidRPr="005368C1">
        <w:rPr>
          <w:rFonts w:asciiTheme="majorBidi" w:hAnsiTheme="majorBidi" w:cstheme="majorBidi"/>
          <w:color w:val="000000"/>
          <w:sz w:val="28"/>
          <w:szCs w:val="28"/>
          <w:rtl/>
        </w:rPr>
        <w:t>نقل المعلومات والتأكد من تحقيق التعاون بين الأفراد</w:t>
      </w:r>
      <w:r w:rsidRPr="005368C1">
        <w:rPr>
          <w:rFonts w:asciiTheme="majorBidi" w:hAnsiTheme="majorBidi" w:cstheme="majorBidi"/>
          <w:color w:val="000000"/>
          <w:sz w:val="28"/>
          <w:szCs w:val="28"/>
        </w:rPr>
        <w:t>.</w:t>
      </w:r>
      <w:r w:rsidRPr="005368C1">
        <w:rPr>
          <w:rFonts w:asciiTheme="majorBidi" w:hAnsiTheme="majorBidi" w:cstheme="majorBidi"/>
          <w:color w:val="000000"/>
          <w:sz w:val="28"/>
          <w:szCs w:val="28"/>
        </w:rPr>
        <w:br/>
        <w:t xml:space="preserve">- </w:t>
      </w:r>
      <w:r w:rsidRPr="005368C1">
        <w:rPr>
          <w:rFonts w:asciiTheme="majorBidi" w:hAnsiTheme="majorBidi" w:cstheme="majorBidi"/>
          <w:color w:val="000000"/>
          <w:sz w:val="28"/>
          <w:szCs w:val="28"/>
          <w:rtl/>
        </w:rPr>
        <w:t>قيادة وتوجيه الأفراد والتنسيق بين جهودهم وحفزهم للعمل</w:t>
      </w:r>
      <w:r w:rsidRPr="005368C1">
        <w:rPr>
          <w:rFonts w:asciiTheme="majorBidi" w:hAnsiTheme="majorBidi" w:cstheme="majorBidi"/>
          <w:color w:val="000000"/>
          <w:sz w:val="28"/>
          <w:szCs w:val="28"/>
        </w:rPr>
        <w:t>.</w:t>
      </w:r>
      <w:r w:rsidRPr="005368C1">
        <w:rPr>
          <w:rFonts w:asciiTheme="majorBidi" w:hAnsiTheme="majorBidi" w:cstheme="majorBidi"/>
          <w:color w:val="000000"/>
          <w:sz w:val="28"/>
          <w:szCs w:val="28"/>
        </w:rPr>
        <w:br/>
        <w:t xml:space="preserve">- </w:t>
      </w:r>
      <w:r w:rsidRPr="005368C1">
        <w:rPr>
          <w:rFonts w:asciiTheme="majorBidi" w:hAnsiTheme="majorBidi" w:cstheme="majorBidi"/>
          <w:color w:val="000000"/>
          <w:sz w:val="28"/>
          <w:szCs w:val="28"/>
          <w:rtl/>
        </w:rPr>
        <w:t>تهيئة المناخ التنظيمي الجيد لتحقيق الرضا في العمل ورفع الروح المعنوية</w:t>
      </w:r>
      <w:r w:rsidRPr="005368C1">
        <w:rPr>
          <w:rFonts w:asciiTheme="majorBidi" w:hAnsiTheme="majorBidi" w:cstheme="majorBidi"/>
          <w:color w:val="000000"/>
          <w:sz w:val="28"/>
          <w:szCs w:val="28"/>
        </w:rPr>
        <w:t>.</w:t>
      </w:r>
    </w:p>
    <w:p w:rsidR="005E152F" w:rsidRPr="005368C1" w:rsidRDefault="005E152F" w:rsidP="00107B4D">
      <w:pPr>
        <w:bidi/>
        <w:spacing w:after="0" w:line="240" w:lineRule="auto"/>
        <w:rPr>
          <w:rFonts w:asciiTheme="majorBidi" w:hAnsiTheme="majorBidi" w:cstheme="majorBidi"/>
          <w:color w:val="000000"/>
          <w:sz w:val="28"/>
          <w:szCs w:val="28"/>
          <w:rtl/>
        </w:rPr>
      </w:pPr>
      <w:r w:rsidRPr="00801787">
        <w:rPr>
          <w:rFonts w:asciiTheme="majorBidi" w:hAnsiTheme="majorBidi" w:cstheme="majorBidi"/>
          <w:b/>
          <w:bCs/>
          <w:color w:val="000000"/>
          <w:sz w:val="32"/>
          <w:szCs w:val="32"/>
          <w:rtl/>
        </w:rPr>
        <w:t>أنواع الاتصالات الإدارية</w:t>
      </w:r>
      <w:r w:rsidRPr="005368C1">
        <w:rPr>
          <w:rFonts w:asciiTheme="majorBidi" w:hAnsiTheme="majorBidi" w:cstheme="majorBidi"/>
          <w:b/>
          <w:bCs/>
          <w:color w:val="000000"/>
          <w:sz w:val="28"/>
          <w:szCs w:val="28"/>
        </w:rPr>
        <w:t>:</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ويشير عبوي)2008( أن أنواع الاتصال من حيث التنظيم الإداري كالآتي</w:t>
      </w:r>
      <w:r w:rsidRPr="005368C1">
        <w:rPr>
          <w:rFonts w:asciiTheme="majorBidi" w:hAnsiTheme="majorBidi" w:cstheme="majorBidi"/>
          <w:color w:val="000000"/>
          <w:sz w:val="28"/>
          <w:szCs w:val="28"/>
        </w:rPr>
        <w:t>:</w:t>
      </w:r>
      <w:r w:rsidRPr="005368C1">
        <w:rPr>
          <w:rFonts w:asciiTheme="majorBidi" w:hAnsiTheme="majorBidi" w:cstheme="majorBidi"/>
          <w:color w:val="000000"/>
          <w:sz w:val="28"/>
          <w:szCs w:val="28"/>
        </w:rPr>
        <w:br/>
      </w:r>
      <w:r w:rsidRPr="00801787">
        <w:rPr>
          <w:rFonts w:asciiTheme="majorBidi" w:hAnsiTheme="majorBidi" w:cstheme="majorBidi"/>
          <w:b/>
          <w:bCs/>
          <w:color w:val="000000"/>
          <w:sz w:val="28"/>
          <w:szCs w:val="28"/>
          <w:rtl/>
        </w:rPr>
        <w:t>أولا : الاتصالات الرسمية</w:t>
      </w:r>
      <w:r w:rsidRPr="00801787">
        <w:rPr>
          <w:rFonts w:asciiTheme="majorBidi" w:hAnsiTheme="majorBidi" w:cstheme="majorBidi"/>
          <w:b/>
          <w:bCs/>
          <w:color w:val="000000"/>
          <w:sz w:val="28"/>
          <w:szCs w:val="28"/>
        </w:rPr>
        <w:t xml:space="preserve"> :</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 xml:space="preserve">وتتم من خلال خطوات السلطة الرسمية وأبعادها, وتأخذ الاتصالات الرسمية </w:t>
      </w:r>
      <w:r w:rsidR="00801787">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ثلاث اتجاهات هي: أساسية</w:t>
      </w:r>
      <w:r w:rsidRPr="005368C1">
        <w:rPr>
          <w:rFonts w:asciiTheme="majorBidi" w:hAnsiTheme="majorBidi" w:cstheme="majorBidi"/>
          <w:color w:val="000000"/>
          <w:sz w:val="28"/>
          <w:szCs w:val="28"/>
        </w:rPr>
        <w:br/>
        <w:t xml:space="preserve">1- </w:t>
      </w:r>
      <w:r w:rsidRPr="00801787">
        <w:rPr>
          <w:rFonts w:asciiTheme="majorBidi" w:hAnsiTheme="majorBidi" w:cstheme="majorBidi"/>
          <w:b/>
          <w:bCs/>
          <w:color w:val="000000"/>
          <w:sz w:val="28"/>
          <w:szCs w:val="28"/>
          <w:rtl/>
        </w:rPr>
        <w:t>الاتصالات الهابطة :</w:t>
      </w:r>
      <w:r w:rsidRPr="005368C1">
        <w:rPr>
          <w:rFonts w:asciiTheme="majorBidi" w:hAnsiTheme="majorBidi" w:cstheme="majorBidi"/>
          <w:color w:val="000000"/>
          <w:sz w:val="28"/>
          <w:szCs w:val="28"/>
          <w:rtl/>
        </w:rPr>
        <w:t xml:space="preserve"> وتكون من الرؤساء إلى المرؤوسين ,بهدف إعطاء التوجيهات</w:t>
      </w:r>
      <w:r w:rsidR="00801787">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والأوامر والسياسات والمعلومات كافة ,وتوضيح الأهداف وخطط العمل والقرارات المتخذة من قبل الإدارة العليا</w:t>
      </w:r>
      <w:r w:rsidRPr="005368C1">
        <w:rPr>
          <w:rFonts w:asciiTheme="majorBidi" w:hAnsiTheme="majorBidi" w:cstheme="majorBidi"/>
          <w:color w:val="000000"/>
          <w:sz w:val="28"/>
          <w:szCs w:val="28"/>
        </w:rPr>
        <w:t>.</w:t>
      </w:r>
      <w:r w:rsidRPr="005368C1">
        <w:rPr>
          <w:rFonts w:asciiTheme="majorBidi" w:hAnsiTheme="majorBidi" w:cstheme="majorBidi"/>
          <w:color w:val="000000"/>
          <w:sz w:val="28"/>
          <w:szCs w:val="28"/>
        </w:rPr>
        <w:br/>
      </w:r>
      <w:r w:rsidRPr="00801787">
        <w:rPr>
          <w:rFonts w:asciiTheme="majorBidi" w:hAnsiTheme="majorBidi" w:cstheme="majorBidi"/>
          <w:b/>
          <w:bCs/>
          <w:color w:val="000000"/>
          <w:sz w:val="28"/>
          <w:szCs w:val="28"/>
        </w:rPr>
        <w:t xml:space="preserve">2- </w:t>
      </w:r>
      <w:r w:rsidRPr="00801787">
        <w:rPr>
          <w:rFonts w:asciiTheme="majorBidi" w:hAnsiTheme="majorBidi" w:cstheme="majorBidi"/>
          <w:b/>
          <w:bCs/>
          <w:color w:val="000000"/>
          <w:sz w:val="28"/>
          <w:szCs w:val="28"/>
          <w:rtl/>
        </w:rPr>
        <w:t>الاتصالات الصاعدة :</w:t>
      </w:r>
      <w:r w:rsidR="00801787">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 xml:space="preserve">و هذه الاتصالات تكون من المرؤوسين إلى الرؤساء,بغرض </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lastRenderedPageBreak/>
        <w:t xml:space="preserve">العبير عن وجهات نظر العاملين ومشاكلهم ومشاعرهم وللشكوى عن صعوبات </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تواجههم أو لاقتراح بعض التحسينات والاستفسار عن بعض الأمور</w:t>
      </w:r>
      <w:r w:rsidRPr="005368C1">
        <w:rPr>
          <w:rFonts w:asciiTheme="majorBidi" w:hAnsiTheme="majorBidi" w:cstheme="majorBidi"/>
          <w:color w:val="000000"/>
          <w:sz w:val="28"/>
          <w:szCs w:val="28"/>
        </w:rPr>
        <w:t>.</w:t>
      </w:r>
      <w:r w:rsidRPr="005368C1">
        <w:rPr>
          <w:rFonts w:asciiTheme="majorBidi" w:hAnsiTheme="majorBidi" w:cstheme="majorBidi"/>
          <w:color w:val="000000"/>
          <w:sz w:val="28"/>
          <w:szCs w:val="28"/>
        </w:rPr>
        <w:br/>
      </w:r>
      <w:r w:rsidRPr="00801787">
        <w:rPr>
          <w:rFonts w:asciiTheme="majorBidi" w:hAnsiTheme="majorBidi" w:cstheme="majorBidi"/>
          <w:b/>
          <w:bCs/>
          <w:color w:val="000000"/>
          <w:sz w:val="28"/>
          <w:szCs w:val="28"/>
        </w:rPr>
        <w:t xml:space="preserve">3- </w:t>
      </w:r>
      <w:r w:rsidRPr="00801787">
        <w:rPr>
          <w:rFonts w:asciiTheme="majorBidi" w:hAnsiTheme="majorBidi" w:cstheme="majorBidi"/>
          <w:b/>
          <w:bCs/>
          <w:color w:val="000000"/>
          <w:sz w:val="28"/>
          <w:szCs w:val="28"/>
          <w:rtl/>
        </w:rPr>
        <w:t>الاتصالات الأفقية:</w:t>
      </w:r>
      <w:r w:rsidRPr="005368C1">
        <w:rPr>
          <w:rFonts w:asciiTheme="majorBidi" w:hAnsiTheme="majorBidi" w:cstheme="majorBidi"/>
          <w:color w:val="000000"/>
          <w:sz w:val="28"/>
          <w:szCs w:val="28"/>
          <w:rtl/>
        </w:rPr>
        <w:t xml:space="preserve"> وتتم بين أعضاء الإدارات والأقسام من نفس المستوى الوظيفي </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 xml:space="preserve">داخل المنظمة بهدف تنسيق الأدوار والوظائف, والتعاون بين العاملين وتحسين نوعية </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العمل في المؤسسة</w:t>
      </w:r>
      <w:r w:rsidRPr="005368C1">
        <w:rPr>
          <w:rFonts w:asciiTheme="majorBidi" w:hAnsiTheme="majorBidi" w:cstheme="majorBidi"/>
          <w:color w:val="000000"/>
          <w:sz w:val="28"/>
          <w:szCs w:val="28"/>
        </w:rPr>
        <w:t>.</w:t>
      </w:r>
      <w:r w:rsidRPr="005368C1">
        <w:rPr>
          <w:rFonts w:asciiTheme="majorBidi" w:hAnsiTheme="majorBidi" w:cstheme="majorBidi"/>
          <w:color w:val="000000"/>
          <w:sz w:val="28"/>
          <w:szCs w:val="28"/>
        </w:rPr>
        <w:br/>
      </w:r>
      <w:r w:rsidRPr="002D46D8">
        <w:rPr>
          <w:rFonts w:asciiTheme="majorBidi" w:hAnsiTheme="majorBidi" w:cstheme="majorBidi"/>
          <w:b/>
          <w:bCs/>
          <w:color w:val="000000"/>
          <w:sz w:val="28"/>
          <w:szCs w:val="28"/>
          <w:rtl/>
        </w:rPr>
        <w:t>ثانيا : الاتصالات غير الرسمية</w:t>
      </w:r>
      <w:r w:rsidRPr="005368C1">
        <w:rPr>
          <w:rFonts w:asciiTheme="majorBidi" w:hAnsiTheme="majorBidi" w:cstheme="majorBidi"/>
          <w:color w:val="000000"/>
          <w:sz w:val="28"/>
          <w:szCs w:val="28"/>
        </w:rPr>
        <w:t xml:space="preserve"> :</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وهي تتم خارج القنوات الرسمية المحددة للاتصال, وتعتمد على مدى قوة</w:t>
      </w:r>
    </w:p>
    <w:p w:rsidR="0092289F" w:rsidRDefault="0092289F" w:rsidP="00107B4D">
      <w:pPr>
        <w:bidi/>
        <w:spacing w:after="0" w:line="240" w:lineRule="auto"/>
        <w:rPr>
          <w:rFonts w:asciiTheme="majorBidi" w:hAnsiTheme="majorBidi" w:cstheme="majorBidi"/>
          <w:color w:val="000000"/>
          <w:sz w:val="28"/>
          <w:szCs w:val="28"/>
          <w:rtl/>
        </w:rPr>
      </w:pPr>
      <w:r w:rsidRPr="002D46D8">
        <w:rPr>
          <w:rFonts w:asciiTheme="majorBidi" w:hAnsiTheme="majorBidi" w:cstheme="majorBidi"/>
          <w:b/>
          <w:bCs/>
          <w:color w:val="000000"/>
          <w:sz w:val="32"/>
          <w:szCs w:val="32"/>
          <w:rtl/>
        </w:rPr>
        <w:t>أساليب الاتصال الإداري</w:t>
      </w:r>
      <w:r w:rsidRPr="002D46D8">
        <w:rPr>
          <w:rFonts w:asciiTheme="majorBidi" w:hAnsiTheme="majorBidi" w:cstheme="majorBidi"/>
          <w:b/>
          <w:bCs/>
          <w:color w:val="000000"/>
          <w:sz w:val="32"/>
          <w:szCs w:val="32"/>
        </w:rPr>
        <w:t>:</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هناك الكثير من الوسائل والطرق التي يمكن استخدامها لتسهيل عملية الاتصال وهي كما أشار</w:t>
      </w:r>
      <w:r w:rsidR="002D46D8">
        <w:rPr>
          <w:rFonts w:asciiTheme="majorBidi" w:hAnsiTheme="majorBidi" w:cstheme="majorBidi" w:hint="cs"/>
          <w:color w:val="000000"/>
          <w:sz w:val="28"/>
          <w:szCs w:val="28"/>
          <w:rtl/>
        </w:rPr>
        <w:t>إليها</w:t>
      </w:r>
      <w:r w:rsidRPr="005368C1">
        <w:rPr>
          <w:rFonts w:asciiTheme="majorBidi" w:hAnsiTheme="majorBidi" w:cstheme="majorBidi"/>
          <w:color w:val="000000"/>
          <w:sz w:val="28"/>
          <w:szCs w:val="28"/>
          <w:rtl/>
        </w:rPr>
        <w:t xml:space="preserve"> الشمري </w:t>
      </w:r>
      <w:r w:rsidR="002D46D8">
        <w:rPr>
          <w:rFonts w:asciiTheme="majorBidi" w:hAnsiTheme="majorBidi" w:cstheme="majorBidi" w:hint="cs"/>
          <w:color w:val="000000"/>
          <w:sz w:val="28"/>
          <w:szCs w:val="28"/>
          <w:rtl/>
        </w:rPr>
        <w:t>(2006)</w:t>
      </w:r>
      <w:r w:rsidRPr="005368C1">
        <w:rPr>
          <w:rFonts w:asciiTheme="majorBidi" w:hAnsiTheme="majorBidi" w:cstheme="majorBidi"/>
          <w:color w:val="000000"/>
          <w:sz w:val="28"/>
          <w:szCs w:val="28"/>
          <w:rtl/>
        </w:rPr>
        <w:t>كالآتي</w:t>
      </w:r>
      <w:r w:rsidRPr="005368C1">
        <w:rPr>
          <w:rFonts w:asciiTheme="majorBidi" w:hAnsiTheme="majorBidi" w:cstheme="majorBidi"/>
          <w:color w:val="000000"/>
          <w:sz w:val="28"/>
          <w:szCs w:val="28"/>
        </w:rPr>
        <w:t xml:space="preserve"> :</w:t>
      </w:r>
      <w:r w:rsidRPr="005368C1">
        <w:rPr>
          <w:rFonts w:asciiTheme="majorBidi" w:hAnsiTheme="majorBidi" w:cstheme="majorBidi"/>
          <w:color w:val="000000"/>
          <w:sz w:val="28"/>
          <w:szCs w:val="28"/>
        </w:rPr>
        <w:br/>
      </w:r>
      <w:r w:rsidR="00C87CEE">
        <w:rPr>
          <w:rFonts w:asciiTheme="majorBidi" w:hAnsiTheme="majorBidi" w:cstheme="majorBidi" w:hint="cs"/>
          <w:color w:val="000000"/>
          <w:sz w:val="28"/>
          <w:szCs w:val="28"/>
          <w:rtl/>
        </w:rPr>
        <w:t>1.</w:t>
      </w:r>
      <w:r w:rsidRPr="002D46D8">
        <w:rPr>
          <w:rFonts w:asciiTheme="majorBidi" w:hAnsiTheme="majorBidi" w:cstheme="majorBidi"/>
          <w:b/>
          <w:bCs/>
          <w:color w:val="000000"/>
          <w:sz w:val="28"/>
          <w:szCs w:val="28"/>
          <w:rtl/>
        </w:rPr>
        <w:t>أسلوب الاتصال الكتابي:</w:t>
      </w:r>
      <w:r w:rsidRPr="005368C1">
        <w:rPr>
          <w:rFonts w:asciiTheme="majorBidi" w:hAnsiTheme="majorBidi" w:cstheme="majorBidi"/>
          <w:color w:val="000000"/>
          <w:sz w:val="28"/>
          <w:szCs w:val="28"/>
          <w:rtl/>
        </w:rPr>
        <w:t xml:space="preserve"> وتتميز هذه الطريقة بأنها مسجلة ومدونة ويمكن استخدامها </w:t>
      </w:r>
      <w:r w:rsidR="002D46D8">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 xml:space="preserve">كوسيلة إثبات قانونية, حيث تبذل عناية كبيرة في إعدادها وصياغتها, ويمكن أن تقرأ من </w:t>
      </w:r>
      <w:r w:rsidR="002D46D8">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قبل جمهور كبير عن طريق توزيعها إما بالبريد أو بشكل شخصي</w:t>
      </w:r>
      <w:r w:rsidR="002D46D8">
        <w:rPr>
          <w:rFonts w:asciiTheme="majorBidi" w:hAnsiTheme="majorBidi" w:cstheme="majorBidi"/>
          <w:color w:val="000000"/>
          <w:sz w:val="28"/>
          <w:szCs w:val="28"/>
        </w:rPr>
        <w:t>.</w:t>
      </w:r>
      <w:r w:rsidRPr="005368C1">
        <w:rPr>
          <w:rFonts w:asciiTheme="majorBidi" w:hAnsiTheme="majorBidi" w:cstheme="majorBidi"/>
          <w:color w:val="000000"/>
          <w:sz w:val="28"/>
          <w:szCs w:val="28"/>
          <w:rtl/>
        </w:rPr>
        <w:t>ويشمل الاتصال الكتابي</w:t>
      </w:r>
      <w:r w:rsidR="002D46D8">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التقارير,التعليمات,الشكاوي,المجلات,المذكرات,المقترحات,الخطابات,الكتب الرسمية</w:t>
      </w:r>
      <w:r w:rsidRPr="005368C1">
        <w:rPr>
          <w:rFonts w:asciiTheme="majorBidi" w:hAnsiTheme="majorBidi" w:cstheme="majorBidi"/>
          <w:color w:val="000000"/>
          <w:sz w:val="28"/>
          <w:szCs w:val="28"/>
        </w:rPr>
        <w:t xml:space="preserve">. </w:t>
      </w:r>
      <w:r w:rsidRPr="005368C1">
        <w:rPr>
          <w:rFonts w:asciiTheme="majorBidi" w:hAnsiTheme="majorBidi" w:cstheme="majorBidi"/>
          <w:color w:val="000000"/>
          <w:sz w:val="28"/>
          <w:szCs w:val="28"/>
        </w:rPr>
        <w:br/>
      </w:r>
      <w:r w:rsidR="00C87CEE">
        <w:rPr>
          <w:rFonts w:asciiTheme="majorBidi" w:hAnsiTheme="majorBidi" w:cstheme="majorBidi" w:hint="cs"/>
          <w:b/>
          <w:bCs/>
          <w:color w:val="000000"/>
          <w:sz w:val="28"/>
          <w:szCs w:val="28"/>
          <w:rtl/>
        </w:rPr>
        <w:t>2.</w:t>
      </w:r>
      <w:r w:rsidRPr="002D46D8">
        <w:rPr>
          <w:rFonts w:asciiTheme="majorBidi" w:hAnsiTheme="majorBidi" w:cstheme="majorBidi"/>
          <w:b/>
          <w:bCs/>
          <w:color w:val="000000"/>
          <w:sz w:val="28"/>
          <w:szCs w:val="28"/>
        </w:rPr>
        <w:t xml:space="preserve"> </w:t>
      </w:r>
      <w:r w:rsidRPr="002D46D8">
        <w:rPr>
          <w:rFonts w:asciiTheme="majorBidi" w:hAnsiTheme="majorBidi" w:cstheme="majorBidi"/>
          <w:b/>
          <w:bCs/>
          <w:color w:val="000000"/>
          <w:sz w:val="28"/>
          <w:szCs w:val="28"/>
          <w:rtl/>
        </w:rPr>
        <w:t>أسلوب الاتصال الشفهي :</w:t>
      </w:r>
      <w:r w:rsidRPr="005368C1">
        <w:rPr>
          <w:rFonts w:asciiTheme="majorBidi" w:hAnsiTheme="majorBidi" w:cstheme="majorBidi"/>
          <w:color w:val="000000"/>
          <w:sz w:val="28"/>
          <w:szCs w:val="28"/>
          <w:rtl/>
        </w:rPr>
        <w:t xml:space="preserve">حيث يتم نقل المعلومات بين المرسل والمستقبل بطريقة مباشرة وجها لوجه,أو بطريقة غير مباشرة باستعمال الهاتف أو بإرسال مندوب ,وتكون على شكل </w:t>
      </w:r>
      <w:r w:rsidR="002D46D8">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مؤتمرات ,اجتماعات,ندوات,لجان,رحلات وزيارات ميدانية أو لقاءات شخصية أو جماعية تهدف إلى البحث عن حلول للمشاكل التي تواجه المؤسسة</w:t>
      </w:r>
      <w:r w:rsidRPr="005368C1">
        <w:rPr>
          <w:rFonts w:asciiTheme="majorBidi" w:hAnsiTheme="majorBidi" w:cstheme="majorBidi"/>
          <w:color w:val="000000"/>
          <w:sz w:val="28"/>
          <w:szCs w:val="28"/>
        </w:rPr>
        <w:t>.</w:t>
      </w:r>
    </w:p>
    <w:p w:rsidR="00C87CEE" w:rsidRDefault="00C87CEE" w:rsidP="00107B4D">
      <w:pPr>
        <w:bidi/>
        <w:spacing w:after="0" w:line="240" w:lineRule="auto"/>
        <w:rPr>
          <w:rFonts w:asciiTheme="majorBidi" w:hAnsiTheme="majorBidi" w:cstheme="majorBidi"/>
          <w:color w:val="000000"/>
          <w:sz w:val="28"/>
          <w:szCs w:val="28"/>
          <w:rtl/>
        </w:rPr>
      </w:pPr>
      <w:r>
        <w:rPr>
          <w:rFonts w:ascii="Simplified Arabic" w:hAnsi="Simplified Arabic" w:cs="Simplified Arabic" w:hint="cs"/>
          <w:b/>
          <w:bCs/>
          <w:color w:val="000000"/>
          <w:sz w:val="28"/>
          <w:szCs w:val="28"/>
          <w:rtl/>
        </w:rPr>
        <w:t>3.</w:t>
      </w:r>
      <w:r w:rsidRPr="00C87CEE">
        <w:rPr>
          <w:rFonts w:ascii="Simplified Arabic" w:hAnsi="Simplified Arabic" w:cs="Simplified Arabic"/>
          <w:b/>
          <w:bCs/>
          <w:color w:val="000000"/>
          <w:sz w:val="28"/>
          <w:szCs w:val="28"/>
          <w:rtl/>
        </w:rPr>
        <w:t>أسلوب الاتصال غير اللفظي:</w:t>
      </w:r>
      <w:r>
        <w:rPr>
          <w:rFonts w:ascii="Simplified Arabic" w:hAnsi="Simplified Arabic" w:cs="Simplified Arabic"/>
          <w:color w:val="000000"/>
          <w:sz w:val="28"/>
          <w:szCs w:val="28"/>
          <w:rtl/>
        </w:rPr>
        <w:t xml:space="preserve"> وتتمثل بالحركات والإشارات والتعبيرات التي يمكن أن</w:t>
      </w:r>
      <w:r>
        <w:rPr>
          <w:rFonts w:ascii="Simplified Arabic" w:hAnsi="Simplified Arabic" w:cs="Simplified Arabic" w:hint="cs"/>
          <w:color w:val="000000"/>
          <w:sz w:val="28"/>
          <w:szCs w:val="28"/>
          <w:rtl/>
        </w:rPr>
        <w:t xml:space="preserve"> </w:t>
      </w:r>
      <w:r>
        <w:rPr>
          <w:rFonts w:ascii="Simplified Arabic" w:hAnsi="Simplified Arabic" w:cs="Simplified Arabic"/>
          <w:color w:val="000000"/>
          <w:sz w:val="28"/>
          <w:szCs w:val="28"/>
          <w:rtl/>
        </w:rPr>
        <w:t>يستخدمها الإنسان لنقل فكرة أو معنى معين إلى شخص آخر</w:t>
      </w:r>
      <w:r>
        <w:rPr>
          <w:rFonts w:ascii="Simplified Arabic" w:hAnsi="Simplified Arabic" w:cs="Simplified Arabic" w:hint="cs"/>
          <w:color w:val="000000"/>
          <w:sz w:val="28"/>
          <w:szCs w:val="28"/>
          <w:rtl/>
        </w:rPr>
        <w:t>.</w:t>
      </w:r>
    </w:p>
    <w:p w:rsidR="00C87CEE" w:rsidRPr="005368C1" w:rsidRDefault="00C87CEE" w:rsidP="00107B4D">
      <w:pPr>
        <w:bidi/>
        <w:spacing w:after="0" w:line="240" w:lineRule="auto"/>
        <w:rPr>
          <w:rFonts w:asciiTheme="majorBidi" w:hAnsiTheme="majorBidi" w:cstheme="majorBidi"/>
          <w:color w:val="000000"/>
          <w:sz w:val="28"/>
          <w:szCs w:val="28"/>
          <w:rtl/>
        </w:rPr>
      </w:pPr>
    </w:p>
    <w:p w:rsidR="00CD62B2" w:rsidRDefault="00BE4762" w:rsidP="00107B4D">
      <w:pPr>
        <w:bidi/>
        <w:spacing w:after="0" w:line="240" w:lineRule="auto"/>
        <w:rPr>
          <w:rFonts w:asciiTheme="majorBidi" w:hAnsiTheme="majorBidi" w:cstheme="majorBidi"/>
          <w:color w:val="000000"/>
          <w:sz w:val="28"/>
          <w:szCs w:val="28"/>
          <w:rtl/>
        </w:rPr>
      </w:pPr>
      <w:r w:rsidRPr="002D46D8">
        <w:rPr>
          <w:rFonts w:asciiTheme="majorBidi" w:hAnsiTheme="majorBidi" w:cstheme="majorBidi"/>
          <w:b/>
          <w:bCs/>
          <w:color w:val="000000"/>
          <w:sz w:val="32"/>
          <w:szCs w:val="32"/>
          <w:rtl/>
        </w:rPr>
        <w:t>معوقات الاتصال الإداري:</w:t>
      </w:r>
      <w:r w:rsidR="00622136" w:rsidRPr="005368C1">
        <w:rPr>
          <w:rFonts w:asciiTheme="majorBidi" w:hAnsiTheme="majorBidi" w:cstheme="majorBidi"/>
          <w:b/>
          <w:bCs/>
          <w:color w:val="000000"/>
          <w:sz w:val="28"/>
          <w:szCs w:val="28"/>
        </w:rPr>
        <w:br/>
      </w:r>
      <w:r w:rsidR="00CD62B2">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عدم وضوح الأهداف من الاتصال</w:t>
      </w:r>
      <w:r w:rsidR="00CD62B2">
        <w:rPr>
          <w:rFonts w:asciiTheme="majorBidi" w:hAnsiTheme="majorBidi" w:cstheme="majorBidi"/>
          <w:color w:val="000000"/>
          <w:sz w:val="28"/>
          <w:szCs w:val="28"/>
        </w:rPr>
        <w:t>.</w:t>
      </w:r>
    </w:p>
    <w:p w:rsidR="00CD62B2" w:rsidRDefault="00BE4762" w:rsidP="00107B4D">
      <w:pPr>
        <w:bidi/>
        <w:spacing w:after="0" w:line="240" w:lineRule="auto"/>
        <w:rPr>
          <w:rFonts w:asciiTheme="majorBidi" w:hAnsiTheme="majorBidi" w:cstheme="majorBidi"/>
          <w:color w:val="000000"/>
          <w:sz w:val="28"/>
          <w:szCs w:val="28"/>
          <w:rtl/>
        </w:rPr>
      </w:pPr>
      <w:r w:rsidRPr="005368C1">
        <w:rPr>
          <w:rFonts w:asciiTheme="majorBidi" w:hAnsiTheme="majorBidi" w:cstheme="majorBidi"/>
          <w:color w:val="000000"/>
          <w:sz w:val="28"/>
          <w:szCs w:val="28"/>
        </w:rPr>
        <w:t xml:space="preserve">- </w:t>
      </w:r>
      <w:r w:rsidR="00CD62B2">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 xml:space="preserve">إساءة فهم الرسالة, فقد تكون الكلمات غير مألوفة للمستقبل.وعدم الدقة والوضوح في </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انتقاء الكلمات</w:t>
      </w:r>
      <w:r w:rsidRPr="005368C1">
        <w:rPr>
          <w:rFonts w:asciiTheme="majorBidi" w:hAnsiTheme="majorBidi" w:cstheme="majorBidi"/>
          <w:color w:val="000000"/>
          <w:sz w:val="28"/>
          <w:szCs w:val="28"/>
        </w:rPr>
        <w:t>.</w:t>
      </w:r>
      <w:r w:rsidRPr="005368C1">
        <w:rPr>
          <w:rFonts w:asciiTheme="majorBidi" w:hAnsiTheme="majorBidi" w:cstheme="majorBidi"/>
          <w:color w:val="000000"/>
          <w:sz w:val="28"/>
          <w:szCs w:val="28"/>
        </w:rPr>
        <w:br/>
        <w:t xml:space="preserve">- </w:t>
      </w:r>
      <w:r w:rsidR="00CD62B2">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تباين المستوى الثقافي والتخصص والمركز الوظيفي والمركز الاجتماعي والأهداف</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والصفات الشخصية بين المرسل والمستقبل</w:t>
      </w:r>
      <w:r w:rsidRPr="005368C1">
        <w:rPr>
          <w:rFonts w:asciiTheme="majorBidi" w:hAnsiTheme="majorBidi" w:cstheme="majorBidi"/>
          <w:color w:val="000000"/>
          <w:sz w:val="28"/>
          <w:szCs w:val="28"/>
        </w:rPr>
        <w:t xml:space="preserve">. </w:t>
      </w:r>
      <w:r w:rsidRPr="005368C1">
        <w:rPr>
          <w:rFonts w:asciiTheme="majorBidi" w:hAnsiTheme="majorBidi" w:cstheme="majorBidi"/>
          <w:color w:val="000000"/>
          <w:sz w:val="28"/>
          <w:szCs w:val="28"/>
        </w:rPr>
        <w:br/>
        <w:t xml:space="preserve">- </w:t>
      </w:r>
      <w:r w:rsidR="00CD62B2">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تضارب البيانات والمعلومات ضعف وسائل الاتصال مثل انخفاض صوت المرسل أو</w:t>
      </w:r>
      <w:r w:rsidRPr="005368C1">
        <w:rPr>
          <w:rFonts w:asciiTheme="majorBidi" w:hAnsiTheme="majorBidi" w:cstheme="majorBidi"/>
          <w:color w:val="000000"/>
          <w:sz w:val="28"/>
          <w:szCs w:val="28"/>
        </w:rPr>
        <w:br/>
      </w:r>
      <w:r w:rsidRPr="005368C1">
        <w:rPr>
          <w:rFonts w:asciiTheme="majorBidi" w:hAnsiTheme="majorBidi" w:cstheme="majorBidi"/>
          <w:color w:val="000000"/>
          <w:sz w:val="28"/>
          <w:szCs w:val="28"/>
          <w:rtl/>
        </w:rPr>
        <w:t>رداءة أسلوب كتابة الرسالة....الخ</w:t>
      </w:r>
      <w:r w:rsidRPr="005368C1">
        <w:rPr>
          <w:rFonts w:asciiTheme="majorBidi" w:hAnsiTheme="majorBidi" w:cstheme="majorBidi"/>
          <w:color w:val="000000"/>
          <w:sz w:val="28"/>
          <w:szCs w:val="28"/>
        </w:rPr>
        <w:t>.</w:t>
      </w:r>
      <w:r w:rsidRPr="005368C1">
        <w:rPr>
          <w:rFonts w:asciiTheme="majorBidi" w:hAnsiTheme="majorBidi" w:cstheme="majorBidi"/>
          <w:color w:val="000000"/>
          <w:sz w:val="28"/>
          <w:szCs w:val="28"/>
        </w:rPr>
        <w:br/>
        <w:t xml:space="preserve">- </w:t>
      </w:r>
      <w:r w:rsidR="00CD62B2">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عدم وجود الثقة بين أعضاء المؤسسة</w:t>
      </w:r>
      <w:r w:rsidRPr="005368C1">
        <w:rPr>
          <w:rFonts w:asciiTheme="majorBidi" w:hAnsiTheme="majorBidi" w:cstheme="majorBidi"/>
          <w:color w:val="000000"/>
          <w:sz w:val="28"/>
          <w:szCs w:val="28"/>
        </w:rPr>
        <w:t xml:space="preserve"> .</w:t>
      </w:r>
      <w:r w:rsidRPr="005368C1">
        <w:rPr>
          <w:rFonts w:asciiTheme="majorBidi" w:hAnsiTheme="majorBidi" w:cstheme="majorBidi"/>
          <w:color w:val="000000"/>
          <w:sz w:val="28"/>
          <w:szCs w:val="28"/>
        </w:rPr>
        <w:br/>
      </w:r>
      <w:r w:rsidR="00CD62B2">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Pr>
        <w:t xml:space="preserve">- </w:t>
      </w:r>
      <w:r w:rsidR="00CD62B2">
        <w:rPr>
          <w:rFonts w:asciiTheme="majorBidi" w:hAnsiTheme="majorBidi" w:cstheme="majorBidi" w:hint="cs"/>
          <w:color w:val="000000"/>
          <w:sz w:val="28"/>
          <w:szCs w:val="28"/>
          <w:rtl/>
        </w:rPr>
        <w:t xml:space="preserve"> </w:t>
      </w:r>
      <w:r w:rsidRPr="005368C1">
        <w:rPr>
          <w:rFonts w:asciiTheme="majorBidi" w:hAnsiTheme="majorBidi" w:cstheme="majorBidi"/>
          <w:color w:val="000000"/>
          <w:sz w:val="28"/>
          <w:szCs w:val="28"/>
          <w:rtl/>
        </w:rPr>
        <w:t>غياب مبدأ العلاقات الإنسانية والتعاون والشعور بالانتماء للمؤسسة</w:t>
      </w:r>
      <w:r w:rsidR="003D3AFA" w:rsidRPr="005368C1">
        <w:rPr>
          <w:rFonts w:asciiTheme="majorBidi" w:hAnsiTheme="majorBidi" w:cstheme="majorBidi"/>
          <w:color w:val="000000"/>
          <w:sz w:val="28"/>
          <w:szCs w:val="28"/>
          <w:rtl/>
        </w:rPr>
        <w:t>.</w:t>
      </w:r>
    </w:p>
    <w:p w:rsidR="003D3AFA" w:rsidRPr="00CD62B2" w:rsidRDefault="00CD62B2" w:rsidP="00107B4D">
      <w:pPr>
        <w:bidi/>
        <w:spacing w:after="0" w:line="240" w:lineRule="auto"/>
        <w:rPr>
          <w:rFonts w:asciiTheme="majorBidi" w:hAnsiTheme="majorBidi" w:cstheme="majorBidi"/>
          <w:color w:val="000000"/>
          <w:sz w:val="28"/>
          <w:szCs w:val="28"/>
          <w:rtl/>
        </w:rPr>
      </w:pPr>
      <w:r>
        <w:rPr>
          <w:rFonts w:asciiTheme="majorBidi" w:hAnsiTheme="majorBidi" w:cstheme="majorBidi" w:hint="cs"/>
          <w:color w:val="000000"/>
          <w:sz w:val="28"/>
          <w:szCs w:val="28"/>
          <w:rtl/>
        </w:rPr>
        <w:t>-</w:t>
      </w:r>
      <w:r w:rsidR="003D3AFA" w:rsidRPr="00CD62B2">
        <w:rPr>
          <w:rFonts w:asciiTheme="majorBidi" w:hAnsiTheme="majorBidi" w:cstheme="majorBidi"/>
          <w:color w:val="000000"/>
          <w:sz w:val="28"/>
          <w:szCs w:val="28"/>
          <w:rtl/>
        </w:rPr>
        <w:t xml:space="preserve">ضعف الهيكل التنظيمي وعدم وضوح الاختصاصات وعدم وجود سياسة واضحة </w:t>
      </w:r>
      <w:r w:rsidR="003D3AFA" w:rsidRPr="00CD62B2">
        <w:rPr>
          <w:rFonts w:asciiTheme="majorBidi" w:hAnsiTheme="majorBidi" w:cstheme="majorBidi"/>
          <w:color w:val="000000"/>
          <w:sz w:val="28"/>
          <w:szCs w:val="28"/>
        </w:rPr>
        <w:br/>
      </w:r>
      <w:r w:rsidR="003D3AFA" w:rsidRPr="00CD62B2">
        <w:rPr>
          <w:rFonts w:asciiTheme="majorBidi" w:hAnsiTheme="majorBidi" w:cstheme="majorBidi"/>
          <w:color w:val="000000"/>
          <w:sz w:val="28"/>
          <w:szCs w:val="28"/>
          <w:rtl/>
        </w:rPr>
        <w:t>للمنظمة, و وجود تداخل بين المهام الإدارية</w:t>
      </w:r>
      <w:r w:rsidR="003D3AFA" w:rsidRPr="00CD62B2">
        <w:rPr>
          <w:rFonts w:asciiTheme="majorBidi" w:hAnsiTheme="majorBidi" w:cstheme="majorBidi"/>
          <w:color w:val="000000"/>
          <w:sz w:val="28"/>
          <w:szCs w:val="28"/>
        </w:rPr>
        <w:t>.</w:t>
      </w:r>
      <w:r w:rsidR="003D3AFA" w:rsidRPr="00CD62B2">
        <w:rPr>
          <w:rFonts w:asciiTheme="majorBidi" w:hAnsiTheme="majorBidi" w:cstheme="majorBidi"/>
          <w:color w:val="000000"/>
          <w:sz w:val="28"/>
          <w:szCs w:val="28"/>
        </w:rPr>
        <w:br/>
      </w:r>
      <w:r w:rsidR="003D3AFA" w:rsidRPr="00CD62B2">
        <w:rPr>
          <w:rFonts w:asciiTheme="majorBidi" w:hAnsiTheme="majorBidi" w:cstheme="majorBidi"/>
          <w:b/>
          <w:bCs/>
          <w:color w:val="000000"/>
          <w:sz w:val="28"/>
          <w:szCs w:val="28"/>
          <w:rtl/>
        </w:rPr>
        <w:t xml:space="preserve">ويمكن تصنيف معوقات الاتصال </w:t>
      </w:r>
      <w:r w:rsidRPr="00CD62B2">
        <w:rPr>
          <w:rFonts w:asciiTheme="majorBidi" w:hAnsiTheme="majorBidi" w:cstheme="majorBidi"/>
          <w:b/>
          <w:bCs/>
          <w:color w:val="000000"/>
          <w:sz w:val="28"/>
          <w:szCs w:val="28"/>
          <w:rtl/>
        </w:rPr>
        <w:t>الإدار ي</w:t>
      </w:r>
      <w:r w:rsidRPr="00CD62B2">
        <w:rPr>
          <w:rFonts w:asciiTheme="majorBidi" w:hAnsiTheme="majorBidi" w:cstheme="majorBidi" w:hint="cs"/>
          <w:b/>
          <w:bCs/>
          <w:color w:val="000000"/>
          <w:sz w:val="28"/>
          <w:szCs w:val="28"/>
          <w:rtl/>
        </w:rPr>
        <w:t xml:space="preserve"> كما  أشار إليها</w:t>
      </w:r>
      <w:r w:rsidRPr="00CD62B2">
        <w:rPr>
          <w:rFonts w:asciiTheme="majorBidi" w:hAnsiTheme="majorBidi" w:cstheme="majorBidi"/>
          <w:b/>
          <w:bCs/>
          <w:color w:val="000000"/>
          <w:sz w:val="28"/>
          <w:szCs w:val="28"/>
          <w:rtl/>
        </w:rPr>
        <w:t xml:space="preserve"> </w:t>
      </w:r>
      <w:r w:rsidR="003D3AFA" w:rsidRPr="00CD62B2">
        <w:rPr>
          <w:rFonts w:asciiTheme="majorBidi" w:hAnsiTheme="majorBidi" w:cstheme="majorBidi"/>
          <w:b/>
          <w:bCs/>
          <w:color w:val="000000"/>
          <w:sz w:val="28"/>
          <w:szCs w:val="28"/>
          <w:rtl/>
        </w:rPr>
        <w:t>عماد الدين</w:t>
      </w:r>
      <w:r w:rsidRPr="00CD62B2">
        <w:rPr>
          <w:rFonts w:asciiTheme="majorBidi" w:hAnsiTheme="majorBidi" w:cstheme="majorBidi" w:hint="cs"/>
          <w:b/>
          <w:bCs/>
          <w:color w:val="000000"/>
          <w:sz w:val="28"/>
          <w:szCs w:val="28"/>
          <w:rtl/>
        </w:rPr>
        <w:t xml:space="preserve">( </w:t>
      </w:r>
      <w:r w:rsidR="003D3AFA" w:rsidRPr="00CD62B2">
        <w:rPr>
          <w:rFonts w:asciiTheme="majorBidi" w:hAnsiTheme="majorBidi" w:cstheme="majorBidi"/>
          <w:b/>
          <w:bCs/>
          <w:color w:val="000000"/>
          <w:sz w:val="28"/>
          <w:szCs w:val="28"/>
          <w:rtl/>
        </w:rPr>
        <w:t>2002</w:t>
      </w:r>
      <w:r w:rsidRPr="00CD62B2">
        <w:rPr>
          <w:rFonts w:asciiTheme="majorBidi" w:hAnsiTheme="majorBidi" w:cstheme="majorBidi" w:hint="cs"/>
          <w:b/>
          <w:bCs/>
          <w:color w:val="000000"/>
          <w:sz w:val="28"/>
          <w:szCs w:val="28"/>
          <w:rtl/>
        </w:rPr>
        <w:t>)</w:t>
      </w:r>
      <w:r w:rsidR="003D3AFA" w:rsidRPr="00CD62B2">
        <w:rPr>
          <w:rFonts w:asciiTheme="majorBidi" w:hAnsiTheme="majorBidi" w:cstheme="majorBidi"/>
          <w:b/>
          <w:bCs/>
          <w:color w:val="000000"/>
          <w:sz w:val="28"/>
          <w:szCs w:val="28"/>
          <w:rtl/>
        </w:rPr>
        <w:t xml:space="preserve"> على </w:t>
      </w:r>
      <w:r w:rsidR="003D3AFA" w:rsidRPr="00CD62B2">
        <w:rPr>
          <w:rFonts w:asciiTheme="majorBidi" w:hAnsiTheme="majorBidi" w:cstheme="majorBidi"/>
          <w:b/>
          <w:bCs/>
          <w:color w:val="000000"/>
          <w:sz w:val="28"/>
          <w:szCs w:val="28"/>
        </w:rPr>
        <w:br/>
      </w:r>
      <w:r w:rsidR="003D3AFA" w:rsidRPr="00CD62B2">
        <w:rPr>
          <w:rFonts w:asciiTheme="majorBidi" w:hAnsiTheme="majorBidi" w:cstheme="majorBidi"/>
          <w:b/>
          <w:bCs/>
          <w:color w:val="000000"/>
          <w:sz w:val="28"/>
          <w:szCs w:val="28"/>
          <w:rtl/>
        </w:rPr>
        <w:t>النحو الآتي</w:t>
      </w:r>
      <w:r w:rsidR="003D3AFA" w:rsidRPr="00CD62B2">
        <w:rPr>
          <w:rFonts w:asciiTheme="majorBidi" w:hAnsiTheme="majorBidi" w:cstheme="majorBidi"/>
          <w:b/>
          <w:bCs/>
          <w:color w:val="000000"/>
          <w:sz w:val="28"/>
          <w:szCs w:val="28"/>
        </w:rPr>
        <w:t>:</w:t>
      </w:r>
      <w:r w:rsidR="003D3AFA" w:rsidRPr="00CD62B2">
        <w:rPr>
          <w:rFonts w:asciiTheme="majorBidi" w:hAnsiTheme="majorBidi" w:cstheme="majorBidi"/>
          <w:color w:val="000000"/>
          <w:sz w:val="28"/>
          <w:szCs w:val="28"/>
        </w:rPr>
        <w:br/>
        <w:t xml:space="preserve">- </w:t>
      </w:r>
      <w:r w:rsidR="003D3AFA" w:rsidRPr="00CD62B2">
        <w:rPr>
          <w:rFonts w:asciiTheme="majorBidi" w:hAnsiTheme="majorBidi" w:cstheme="majorBidi"/>
          <w:b/>
          <w:bCs/>
          <w:color w:val="000000"/>
          <w:sz w:val="28"/>
          <w:szCs w:val="28"/>
          <w:rtl/>
        </w:rPr>
        <w:t>معوقات فردية:</w:t>
      </w:r>
      <w:r w:rsidR="003D3AFA" w:rsidRPr="00CD62B2">
        <w:rPr>
          <w:rFonts w:asciiTheme="majorBidi" w:hAnsiTheme="majorBidi" w:cstheme="majorBidi"/>
          <w:color w:val="000000"/>
          <w:sz w:val="28"/>
          <w:szCs w:val="28"/>
          <w:rtl/>
        </w:rPr>
        <w:t xml:space="preserve"> وهي تتعلق بطرفي الاتصال )المرسل والمستقبل(, وقد تعود هذه المعوقات إلى عدة عوامل منها:اختلاف اللغة, درجة التعلم, الثقافة, المؤهل العلمي</w:t>
      </w:r>
      <w:r w:rsidR="005368C1" w:rsidRPr="00CD62B2">
        <w:rPr>
          <w:rFonts w:asciiTheme="majorBidi" w:hAnsiTheme="majorBidi" w:cstheme="majorBidi"/>
          <w:color w:val="000000"/>
          <w:sz w:val="28"/>
          <w:szCs w:val="28"/>
        </w:rPr>
        <w:t xml:space="preserve">, </w:t>
      </w:r>
      <w:r w:rsidR="003D3AFA" w:rsidRPr="00CD62B2">
        <w:rPr>
          <w:rFonts w:asciiTheme="majorBidi" w:hAnsiTheme="majorBidi" w:cstheme="majorBidi"/>
          <w:color w:val="000000"/>
          <w:sz w:val="28"/>
          <w:szCs w:val="28"/>
          <w:rtl/>
        </w:rPr>
        <w:t>التخصص, مستوى الخبرة, درجة الاهتمام بالاتصال أو المقاطعة, والمكانة</w:t>
      </w:r>
      <w:r w:rsidR="00820C0A">
        <w:rPr>
          <w:rFonts w:asciiTheme="majorBidi" w:hAnsiTheme="majorBidi" w:cstheme="majorBidi"/>
          <w:color w:val="000000"/>
          <w:sz w:val="28"/>
          <w:szCs w:val="28"/>
        </w:rPr>
        <w:t xml:space="preserve"> </w:t>
      </w:r>
      <w:r w:rsidR="003D3AFA" w:rsidRPr="00CD62B2">
        <w:rPr>
          <w:rFonts w:asciiTheme="majorBidi" w:hAnsiTheme="majorBidi" w:cstheme="majorBidi"/>
          <w:color w:val="000000"/>
          <w:sz w:val="28"/>
          <w:szCs w:val="28"/>
          <w:rtl/>
        </w:rPr>
        <w:t>الاجتماعية....الخ</w:t>
      </w:r>
      <w:r w:rsidR="003D3AFA" w:rsidRPr="00CD62B2">
        <w:rPr>
          <w:rFonts w:asciiTheme="majorBidi" w:hAnsiTheme="majorBidi" w:cstheme="majorBidi"/>
          <w:color w:val="000000"/>
          <w:sz w:val="28"/>
          <w:szCs w:val="28"/>
        </w:rPr>
        <w:t xml:space="preserve"> .</w:t>
      </w:r>
      <w:r w:rsidR="003D3AFA" w:rsidRPr="00CD62B2">
        <w:rPr>
          <w:rFonts w:asciiTheme="majorBidi" w:hAnsiTheme="majorBidi" w:cstheme="majorBidi"/>
          <w:color w:val="000000"/>
          <w:sz w:val="28"/>
          <w:szCs w:val="28"/>
        </w:rPr>
        <w:br/>
        <w:t xml:space="preserve">- </w:t>
      </w:r>
      <w:r w:rsidR="003D3AFA" w:rsidRPr="00CD62B2">
        <w:rPr>
          <w:rFonts w:asciiTheme="majorBidi" w:hAnsiTheme="majorBidi" w:cstheme="majorBidi"/>
          <w:b/>
          <w:bCs/>
          <w:color w:val="000000"/>
          <w:sz w:val="28"/>
          <w:szCs w:val="28"/>
          <w:rtl/>
        </w:rPr>
        <w:t>معوقات تنظيمية</w:t>
      </w:r>
      <w:r w:rsidR="003D3AFA" w:rsidRPr="00CD62B2">
        <w:rPr>
          <w:rFonts w:asciiTheme="majorBidi" w:hAnsiTheme="majorBidi" w:cstheme="majorBidi"/>
          <w:color w:val="000000"/>
          <w:sz w:val="28"/>
          <w:szCs w:val="28"/>
        </w:rPr>
        <w:t xml:space="preserve">: </w:t>
      </w:r>
      <w:r w:rsidR="003D3AFA" w:rsidRPr="00CD62B2">
        <w:rPr>
          <w:rFonts w:asciiTheme="majorBidi" w:hAnsiTheme="majorBidi" w:cstheme="majorBidi"/>
          <w:color w:val="000000"/>
          <w:sz w:val="28"/>
          <w:szCs w:val="28"/>
          <w:rtl/>
        </w:rPr>
        <w:t>تتعلق بالتنظيم الرسمي للمؤسسة والتنظيم غير الرسمي السائد فيها</w:t>
      </w:r>
      <w:r w:rsidR="005368C1" w:rsidRPr="00CD62B2">
        <w:rPr>
          <w:rFonts w:asciiTheme="majorBidi" w:hAnsiTheme="majorBidi" w:cstheme="majorBidi"/>
          <w:color w:val="000000"/>
          <w:sz w:val="28"/>
          <w:szCs w:val="28"/>
        </w:rPr>
        <w:t xml:space="preserve">, </w:t>
      </w:r>
      <w:r w:rsidR="005368C1" w:rsidRPr="00CD62B2">
        <w:rPr>
          <w:rFonts w:asciiTheme="majorBidi" w:hAnsiTheme="majorBidi" w:cstheme="majorBidi" w:hint="cs"/>
          <w:color w:val="000000"/>
          <w:sz w:val="28"/>
          <w:szCs w:val="28"/>
          <w:rtl/>
        </w:rPr>
        <w:t xml:space="preserve"> </w:t>
      </w:r>
      <w:r w:rsidR="003D3AFA" w:rsidRPr="00CD62B2">
        <w:rPr>
          <w:rFonts w:asciiTheme="majorBidi" w:hAnsiTheme="majorBidi" w:cstheme="majorBidi"/>
          <w:color w:val="000000"/>
          <w:sz w:val="28"/>
          <w:szCs w:val="28"/>
          <w:rtl/>
        </w:rPr>
        <w:t>ويرتبط بهذه المعوقات تعدد المستويات الإدارية في المؤسسة أو كبر حجمها وانتشارها الجغرافي, إضافة إلى العادات والتقاليد والثقافة التنظيمية السائدة في المؤسسة, ودرجة</w:t>
      </w:r>
      <w:r w:rsidR="005368C1" w:rsidRPr="00CD62B2">
        <w:rPr>
          <w:rFonts w:asciiTheme="majorBidi" w:hAnsiTheme="majorBidi" w:cstheme="majorBidi" w:hint="cs"/>
          <w:color w:val="000000"/>
          <w:sz w:val="28"/>
          <w:szCs w:val="28"/>
          <w:rtl/>
        </w:rPr>
        <w:t xml:space="preserve"> </w:t>
      </w:r>
      <w:r w:rsidR="003D3AFA" w:rsidRPr="00CD62B2">
        <w:rPr>
          <w:rFonts w:asciiTheme="majorBidi" w:hAnsiTheme="majorBidi" w:cstheme="majorBidi"/>
          <w:color w:val="000000"/>
          <w:sz w:val="28"/>
          <w:szCs w:val="28"/>
          <w:rtl/>
        </w:rPr>
        <w:t>التفاهم والثقة الموجودة بين العاملين فيها</w:t>
      </w:r>
      <w:r w:rsidR="003D3AFA" w:rsidRPr="00CD62B2">
        <w:rPr>
          <w:rFonts w:asciiTheme="majorBidi" w:hAnsiTheme="majorBidi" w:cstheme="majorBidi"/>
          <w:color w:val="000000"/>
          <w:sz w:val="28"/>
          <w:szCs w:val="28"/>
        </w:rPr>
        <w:t>.</w:t>
      </w:r>
      <w:r w:rsidR="003D3AFA" w:rsidRPr="00CD62B2">
        <w:rPr>
          <w:rFonts w:asciiTheme="majorBidi" w:hAnsiTheme="majorBidi" w:cstheme="majorBidi"/>
          <w:color w:val="000000"/>
          <w:sz w:val="28"/>
          <w:szCs w:val="28"/>
        </w:rPr>
        <w:br/>
        <w:t xml:space="preserve">- </w:t>
      </w:r>
      <w:r w:rsidR="003D3AFA" w:rsidRPr="00CD62B2">
        <w:rPr>
          <w:rFonts w:asciiTheme="majorBidi" w:hAnsiTheme="majorBidi" w:cstheme="majorBidi"/>
          <w:b/>
          <w:bCs/>
          <w:color w:val="000000"/>
          <w:sz w:val="28"/>
          <w:szCs w:val="28"/>
          <w:rtl/>
        </w:rPr>
        <w:t>معوقات بيئية:</w:t>
      </w:r>
      <w:r w:rsidR="003D3AFA" w:rsidRPr="00CD62B2">
        <w:rPr>
          <w:rFonts w:asciiTheme="majorBidi" w:hAnsiTheme="majorBidi" w:cstheme="majorBidi"/>
          <w:color w:val="000000"/>
          <w:sz w:val="28"/>
          <w:szCs w:val="28"/>
          <w:rtl/>
        </w:rPr>
        <w:t>وتشمل البيئة بأبعادها كافة:المادية, التقنية, والطبيعية</w:t>
      </w:r>
      <w:r w:rsidR="003D3AFA" w:rsidRPr="00CD62B2">
        <w:rPr>
          <w:rFonts w:asciiTheme="majorBidi" w:hAnsiTheme="majorBidi" w:cstheme="majorBidi"/>
          <w:color w:val="000000"/>
          <w:sz w:val="28"/>
          <w:szCs w:val="28"/>
        </w:rPr>
        <w:t>.</w:t>
      </w:r>
      <w:r w:rsidR="003D3AFA" w:rsidRPr="00CD62B2">
        <w:rPr>
          <w:rFonts w:asciiTheme="majorBidi" w:hAnsiTheme="majorBidi" w:cstheme="majorBidi"/>
          <w:color w:val="000000"/>
          <w:sz w:val="28"/>
          <w:szCs w:val="28"/>
        </w:rPr>
        <w:br/>
        <w:t xml:space="preserve">- </w:t>
      </w:r>
      <w:r w:rsidR="003D3AFA" w:rsidRPr="00CD62B2">
        <w:rPr>
          <w:rFonts w:asciiTheme="majorBidi" w:hAnsiTheme="majorBidi" w:cstheme="majorBidi"/>
          <w:b/>
          <w:bCs/>
          <w:color w:val="000000"/>
          <w:sz w:val="28"/>
          <w:szCs w:val="28"/>
          <w:rtl/>
        </w:rPr>
        <w:t>معوقات تكنيكية أو فنية</w:t>
      </w:r>
      <w:r w:rsidR="003D3AFA" w:rsidRPr="00CD62B2">
        <w:rPr>
          <w:rFonts w:asciiTheme="majorBidi" w:hAnsiTheme="majorBidi" w:cstheme="majorBidi"/>
          <w:color w:val="000000"/>
          <w:sz w:val="28"/>
          <w:szCs w:val="28"/>
        </w:rPr>
        <w:t xml:space="preserve">: </w:t>
      </w:r>
      <w:r w:rsidR="003D3AFA" w:rsidRPr="00CD62B2">
        <w:rPr>
          <w:rFonts w:asciiTheme="majorBidi" w:hAnsiTheme="majorBidi" w:cstheme="majorBidi"/>
          <w:color w:val="000000"/>
          <w:sz w:val="28"/>
          <w:szCs w:val="28"/>
          <w:rtl/>
        </w:rPr>
        <w:t>وتتمثل بقصور أدوات و سائل الاتصال وعدم كفاءتها أو عدم</w:t>
      </w:r>
    </w:p>
    <w:p w:rsidR="009C6221" w:rsidRPr="005368C1" w:rsidRDefault="009C6221" w:rsidP="00107B4D">
      <w:pPr>
        <w:bidi/>
        <w:spacing w:after="0" w:line="240" w:lineRule="auto"/>
        <w:rPr>
          <w:rFonts w:asciiTheme="majorBidi" w:hAnsiTheme="majorBidi" w:cstheme="majorBidi"/>
          <w:sz w:val="28"/>
          <w:szCs w:val="28"/>
        </w:rPr>
      </w:pPr>
    </w:p>
    <w:p w:rsidR="005A19C6" w:rsidRPr="005368C1" w:rsidRDefault="0058137D" w:rsidP="00107B4D">
      <w:pPr>
        <w:shd w:val="clear" w:color="auto" w:fill="D99594" w:themeFill="accent2" w:themeFillTint="99"/>
        <w:bidi/>
        <w:spacing w:after="0" w:line="20" w:lineRule="atLeast"/>
        <w:rPr>
          <w:rFonts w:asciiTheme="majorBidi" w:hAnsiTheme="majorBidi" w:cstheme="majorBidi"/>
          <w:color w:val="000000"/>
          <w:sz w:val="28"/>
          <w:szCs w:val="28"/>
          <w:rtl/>
        </w:rPr>
      </w:pPr>
      <w:r w:rsidRPr="005368C1">
        <w:rPr>
          <w:rFonts w:asciiTheme="majorBidi" w:hAnsiTheme="majorBidi" w:cstheme="majorBidi"/>
          <w:color w:val="000000"/>
          <w:sz w:val="28"/>
          <w:szCs w:val="28"/>
          <w:rtl/>
        </w:rPr>
        <w:t>محاضرة مهارة التدريس.</w:t>
      </w:r>
    </w:p>
    <w:p w:rsidR="0058137D" w:rsidRPr="00B60189" w:rsidRDefault="0058137D" w:rsidP="00107B4D">
      <w:pPr>
        <w:bidi/>
        <w:spacing w:after="0" w:line="240" w:lineRule="auto"/>
        <w:outlineLvl w:val="2"/>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 xml:space="preserve">مفهوم مهارة التدريس </w:t>
      </w:r>
      <w:r w:rsidRPr="00B60189">
        <w:rPr>
          <w:rFonts w:asciiTheme="majorBidi" w:eastAsia="Times New Roman" w:hAnsiTheme="majorBidi" w:cstheme="majorBidi"/>
          <w:b/>
          <w:bCs/>
          <w:sz w:val="28"/>
          <w:szCs w:val="28"/>
        </w:rPr>
        <w:t>:</w:t>
      </w:r>
      <w:r w:rsidRPr="00B60189">
        <w:rPr>
          <w:rFonts w:asciiTheme="majorBidi" w:eastAsia="Times New Roman" w:hAnsiTheme="majorBidi" w:cstheme="majorBidi"/>
          <w:sz w:val="28"/>
          <w:szCs w:val="28"/>
          <w:rtl/>
        </w:rPr>
        <w:t>تشير إلى مجموعة من القدرات والمعارف التي يمتلكها المعلم والتي تمكنه من إيصال المعلومات بفعالية وكفاءة للطلاب. تشمل هذه المهارات قدرة المعلم على استخدام استراتيجيات وتقنيات تعليمية متنوعة لتحفيز التعلم، تقديم الدروس، إدارة الصف، وتقويم أداء الطلاب. تعتمد مهارة التدريس على تفاعل المعلم مع طلابه باستخدام أساليب تربوية تضمن تحسين عملية التعلم وزيادة التفاعل بين الطلاب والمحتوى التعليمي</w:t>
      </w:r>
      <w:r w:rsidRPr="00B60189">
        <w:rPr>
          <w:rFonts w:asciiTheme="majorBidi" w:eastAsia="Times New Roman" w:hAnsiTheme="majorBidi" w:cstheme="majorBidi"/>
          <w:sz w:val="28"/>
          <w:szCs w:val="28"/>
        </w:rPr>
        <w:t>.</w:t>
      </w:r>
    </w:p>
    <w:p w:rsidR="000D065F" w:rsidRPr="00B60189" w:rsidRDefault="0065701E" w:rsidP="00107B4D">
      <w:pPr>
        <w:pStyle w:val="Titre1"/>
        <w:bidi/>
        <w:spacing w:before="0"/>
        <w:rPr>
          <w:rFonts w:asciiTheme="majorBidi" w:hAnsiTheme="majorBidi"/>
        </w:rPr>
      </w:pPr>
      <w:r w:rsidRPr="00B60189">
        <w:rPr>
          <w:rFonts w:asciiTheme="majorBidi" w:hAnsiTheme="majorBidi"/>
          <w:color w:val="333399"/>
          <w:rtl/>
        </w:rPr>
        <w:t>أ .</w:t>
      </w:r>
      <w:r w:rsidR="000D065F" w:rsidRPr="00B60189">
        <w:rPr>
          <w:rFonts w:asciiTheme="majorBidi" w:hAnsiTheme="majorBidi"/>
          <w:color w:val="333399"/>
          <w:rtl/>
        </w:rPr>
        <w:t xml:space="preserve">تعريف </w:t>
      </w:r>
      <w:r w:rsidR="00FA672F" w:rsidRPr="00B60189">
        <w:rPr>
          <w:rFonts w:asciiTheme="majorBidi" w:hAnsiTheme="majorBidi" w:hint="cs"/>
          <w:color w:val="333399"/>
          <w:rtl/>
        </w:rPr>
        <w:t>الإستراتيجية</w:t>
      </w:r>
    </w:p>
    <w:p w:rsidR="000D065F" w:rsidRPr="00B60189" w:rsidRDefault="000D065F"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أصلها اللغوي هو الكلمة اليونانية استراتيجيوس، ومعناها فن القيادة و اختيار الأهداف. تم استعمال هذا المصطلح لأول مرة في الميدان العسكري، وتعني استخدام الإمكانيات والمواد والوسائل المتوفرة على أتم وجه لتحقيق الأهداف المنشودة، (إطارٌ مُوجِّه لأساليب العمل). ثم انتقل استخدام هذا المصطلح ليشمل مجالات عدة منها مجال التدريس والتعليم</w:t>
      </w:r>
      <w:r w:rsidRPr="00B60189">
        <w:rPr>
          <w:rFonts w:asciiTheme="majorBidi" w:hAnsiTheme="majorBidi" w:cstheme="majorBidi"/>
          <w:sz w:val="28"/>
          <w:szCs w:val="28"/>
        </w:rPr>
        <w:t>.</w:t>
      </w:r>
    </w:p>
    <w:p w:rsidR="000D065F" w:rsidRPr="00B60189" w:rsidRDefault="0065701E" w:rsidP="00107B4D">
      <w:pPr>
        <w:pStyle w:val="Titre1"/>
        <w:bidi/>
        <w:spacing w:before="0"/>
        <w:rPr>
          <w:rFonts w:asciiTheme="majorBidi" w:hAnsiTheme="majorBidi"/>
        </w:rPr>
      </w:pPr>
      <w:r w:rsidRPr="00B60189">
        <w:rPr>
          <w:rFonts w:asciiTheme="majorBidi" w:hAnsiTheme="majorBidi"/>
          <w:color w:val="333399"/>
          <w:rtl/>
        </w:rPr>
        <w:t xml:space="preserve">ب. </w:t>
      </w:r>
      <w:r w:rsidR="000D065F" w:rsidRPr="00B60189">
        <w:rPr>
          <w:rFonts w:asciiTheme="majorBidi" w:hAnsiTheme="majorBidi"/>
          <w:color w:val="333399"/>
          <w:rtl/>
        </w:rPr>
        <w:t>تعريف استراتيجيات التدريس</w:t>
      </w:r>
    </w:p>
    <w:p w:rsidR="000D065F" w:rsidRPr="00B60189" w:rsidRDefault="000D065F"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هي سياق من أساليب وطرق التدريس وتقنيات تنشيط الفصل الدراسي المتغيرة حسب معايير عدة، لعل أهمها هو الموقف التدريسي</w:t>
      </w:r>
      <w:r w:rsidRPr="00B60189">
        <w:rPr>
          <w:rFonts w:asciiTheme="majorBidi" w:hAnsiTheme="majorBidi" w:cstheme="majorBidi"/>
          <w:sz w:val="28"/>
          <w:szCs w:val="28"/>
        </w:rPr>
        <w:t>.</w:t>
      </w:r>
      <w:r w:rsidRPr="00B60189">
        <w:rPr>
          <w:rFonts w:asciiTheme="majorBidi" w:hAnsiTheme="majorBidi" w:cstheme="majorBidi"/>
          <w:sz w:val="28"/>
          <w:szCs w:val="28"/>
        </w:rPr>
        <w:br/>
      </w:r>
      <w:r w:rsidRPr="00B60189">
        <w:rPr>
          <w:rFonts w:asciiTheme="majorBidi" w:hAnsiTheme="majorBidi" w:cstheme="majorBidi"/>
          <w:sz w:val="28"/>
          <w:szCs w:val="28"/>
          <w:rtl/>
        </w:rPr>
        <w:t xml:space="preserve">إنها أسلوب المعلم في تدريسه للمواد وفي طريقه لتحقيق الأهداف التعليمية المرجوة، إنها كذلك الوسائل والأدوات والإجراءات التي يستخدمها لمساعدته في مَهمته، إنها أيضا الجو العام داخل الفصل الدراسي المساعد على الوصول </w:t>
      </w:r>
      <w:r w:rsidRPr="00B60189">
        <w:rPr>
          <w:rFonts w:asciiTheme="majorBidi" w:hAnsiTheme="majorBidi" w:cstheme="majorBidi"/>
          <w:sz w:val="28"/>
          <w:szCs w:val="28"/>
        </w:rPr>
        <w:t>-</w:t>
      </w:r>
      <w:r w:rsidRPr="00B60189">
        <w:rPr>
          <w:rFonts w:asciiTheme="majorBidi" w:hAnsiTheme="majorBidi" w:cstheme="majorBidi"/>
          <w:sz w:val="28"/>
          <w:szCs w:val="28"/>
          <w:rtl/>
        </w:rPr>
        <w:t>بشكل منظم ومتسلسل- إلى مُخرجات تعليمية مقبولة في ضوء الإمكانات المتاحة</w:t>
      </w:r>
      <w:r w:rsidRPr="00B60189">
        <w:rPr>
          <w:rFonts w:asciiTheme="majorBidi" w:hAnsiTheme="majorBidi" w:cstheme="majorBidi"/>
          <w:sz w:val="28"/>
          <w:szCs w:val="28"/>
        </w:rPr>
        <w:t>.</w:t>
      </w:r>
      <w:r w:rsidRPr="00B60189">
        <w:rPr>
          <w:rFonts w:asciiTheme="majorBidi" w:hAnsiTheme="majorBidi" w:cstheme="majorBidi"/>
          <w:sz w:val="28"/>
          <w:szCs w:val="28"/>
        </w:rPr>
        <w:br/>
      </w:r>
      <w:r w:rsidRPr="00B60189">
        <w:rPr>
          <w:rFonts w:asciiTheme="majorBidi" w:hAnsiTheme="majorBidi" w:cstheme="majorBidi"/>
          <w:sz w:val="28"/>
          <w:szCs w:val="28"/>
          <w:rtl/>
        </w:rPr>
        <w:t>إنها كل ما سبق، لكنها باختصار التخطيط المُسبق والخطة التي يتبعها المعلم لتحقيق هدف تعليمي</w:t>
      </w:r>
      <w:r w:rsidRPr="00B60189">
        <w:rPr>
          <w:rFonts w:asciiTheme="majorBidi" w:hAnsiTheme="majorBidi" w:cstheme="majorBidi"/>
          <w:sz w:val="28"/>
          <w:szCs w:val="28"/>
        </w:rPr>
        <w:t>.</w:t>
      </w:r>
    </w:p>
    <w:p w:rsidR="000D065F" w:rsidRPr="00B60189" w:rsidRDefault="0065701E" w:rsidP="00107B4D">
      <w:pPr>
        <w:pStyle w:val="Titre1"/>
        <w:bidi/>
        <w:spacing w:before="0"/>
        <w:rPr>
          <w:rFonts w:asciiTheme="majorBidi" w:hAnsiTheme="majorBidi"/>
        </w:rPr>
      </w:pPr>
      <w:r w:rsidRPr="00B60189">
        <w:rPr>
          <w:rFonts w:asciiTheme="majorBidi" w:hAnsiTheme="majorBidi"/>
          <w:color w:val="333399"/>
          <w:rtl/>
        </w:rPr>
        <w:t xml:space="preserve">ج. </w:t>
      </w:r>
      <w:r w:rsidR="00FA672F" w:rsidRPr="00B60189">
        <w:rPr>
          <w:rFonts w:asciiTheme="majorBidi" w:hAnsiTheme="majorBidi" w:hint="cs"/>
          <w:color w:val="333399"/>
          <w:rtl/>
        </w:rPr>
        <w:t>إستراتيجية</w:t>
      </w:r>
      <w:r w:rsidR="000D065F" w:rsidRPr="00B60189">
        <w:rPr>
          <w:rFonts w:asciiTheme="majorBidi" w:hAnsiTheme="majorBidi"/>
          <w:color w:val="333399"/>
          <w:rtl/>
        </w:rPr>
        <w:t xml:space="preserve"> التدريس و طريقة التدريس و أسلوب التدريس</w:t>
      </w:r>
    </w:p>
    <w:p w:rsidR="000D065F" w:rsidRPr="00B60189" w:rsidRDefault="000D065F"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رغم كونها مفاهيم مرتبطة ومتداخلة ومتقاربة إلا أنه يمكن تلخيص الفرق بينها في كون استراتيجية التدريس أشمل من الطريقة، والطريقة أوسع من الأسلوب</w:t>
      </w:r>
      <w:r w:rsidRPr="00B60189">
        <w:rPr>
          <w:rFonts w:asciiTheme="majorBidi" w:hAnsiTheme="majorBidi" w:cstheme="majorBidi"/>
          <w:sz w:val="28"/>
          <w:szCs w:val="28"/>
        </w:rPr>
        <w:t>.</w:t>
      </w:r>
      <w:r w:rsidRPr="00B60189">
        <w:rPr>
          <w:rFonts w:asciiTheme="majorBidi" w:hAnsiTheme="majorBidi" w:cstheme="majorBidi"/>
          <w:sz w:val="28"/>
          <w:szCs w:val="28"/>
        </w:rPr>
        <w:br/>
      </w:r>
      <w:r w:rsidRPr="00B60189">
        <w:rPr>
          <w:rFonts w:asciiTheme="majorBidi" w:hAnsiTheme="majorBidi" w:cstheme="majorBidi"/>
          <w:sz w:val="28"/>
          <w:szCs w:val="28"/>
          <w:rtl/>
        </w:rPr>
        <w:t xml:space="preserve">فعلى ضوء </w:t>
      </w:r>
      <w:r w:rsidR="00FA672F" w:rsidRPr="00B60189">
        <w:rPr>
          <w:rFonts w:asciiTheme="majorBidi" w:hAnsiTheme="majorBidi" w:cstheme="majorBidi" w:hint="cs"/>
          <w:sz w:val="28"/>
          <w:szCs w:val="28"/>
          <w:rtl/>
        </w:rPr>
        <w:t>إستراتيجية</w:t>
      </w:r>
      <w:r w:rsidRPr="00B60189">
        <w:rPr>
          <w:rFonts w:asciiTheme="majorBidi" w:hAnsiTheme="majorBidi" w:cstheme="majorBidi"/>
          <w:sz w:val="28"/>
          <w:szCs w:val="28"/>
          <w:rtl/>
        </w:rPr>
        <w:t xml:space="preserve"> التدريس يختار المعلم </w:t>
      </w:r>
      <w:hyperlink r:id="rId7" w:tgtFrame="_blank" w:history="1">
        <w:r w:rsidRPr="00B60189">
          <w:rPr>
            <w:rStyle w:val="Lienhypertexte"/>
            <w:rFonts w:asciiTheme="majorBidi" w:hAnsiTheme="majorBidi" w:cstheme="majorBidi"/>
            <w:sz w:val="28"/>
            <w:szCs w:val="28"/>
            <w:rtl/>
          </w:rPr>
          <w:t>الطريقة</w:t>
        </w:r>
      </w:hyperlink>
      <w:r w:rsidRPr="00B60189">
        <w:rPr>
          <w:rFonts w:asciiTheme="majorBidi" w:hAnsiTheme="majorBidi" w:cstheme="majorBidi"/>
          <w:sz w:val="28"/>
          <w:szCs w:val="28"/>
        </w:rPr>
        <w:t xml:space="preserve"> </w:t>
      </w:r>
      <w:r w:rsidRPr="00B60189">
        <w:rPr>
          <w:rFonts w:asciiTheme="majorBidi" w:hAnsiTheme="majorBidi" w:cstheme="majorBidi"/>
          <w:sz w:val="28"/>
          <w:szCs w:val="28"/>
          <w:rtl/>
        </w:rPr>
        <w:t xml:space="preserve">المناسبة، والتي بدورها تُحدد </w:t>
      </w:r>
      <w:hyperlink r:id="rId8" w:tgtFrame="_blank" w:history="1">
        <w:r w:rsidRPr="00B60189">
          <w:rPr>
            <w:rStyle w:val="Lienhypertexte"/>
            <w:rFonts w:asciiTheme="majorBidi" w:hAnsiTheme="majorBidi" w:cstheme="majorBidi"/>
            <w:sz w:val="28"/>
            <w:szCs w:val="28"/>
            <w:rtl/>
          </w:rPr>
          <w:t>أسلوب التدريس</w:t>
        </w:r>
      </w:hyperlink>
      <w:r w:rsidRPr="00B60189">
        <w:rPr>
          <w:rFonts w:asciiTheme="majorBidi" w:hAnsiTheme="majorBidi" w:cstheme="majorBidi"/>
          <w:sz w:val="28"/>
          <w:szCs w:val="28"/>
        </w:rPr>
        <w:t xml:space="preserve"> </w:t>
      </w:r>
      <w:r w:rsidRPr="00B60189">
        <w:rPr>
          <w:rFonts w:asciiTheme="majorBidi" w:hAnsiTheme="majorBidi" w:cstheme="majorBidi"/>
          <w:sz w:val="28"/>
          <w:szCs w:val="28"/>
          <w:rtl/>
        </w:rPr>
        <w:t>الأمثل الذي يتبعه المتعلم</w:t>
      </w:r>
      <w:r w:rsidRPr="00B60189">
        <w:rPr>
          <w:rFonts w:asciiTheme="majorBidi" w:hAnsiTheme="majorBidi" w:cstheme="majorBidi"/>
          <w:sz w:val="28"/>
          <w:szCs w:val="28"/>
        </w:rPr>
        <w:t>.</w:t>
      </w:r>
      <w:r w:rsidRPr="00B60189">
        <w:rPr>
          <w:rFonts w:asciiTheme="majorBidi" w:hAnsiTheme="majorBidi" w:cstheme="majorBidi"/>
          <w:sz w:val="28"/>
          <w:szCs w:val="28"/>
        </w:rPr>
        <w:br/>
      </w:r>
      <w:r w:rsidR="00FA672F" w:rsidRPr="00B60189">
        <w:rPr>
          <w:rFonts w:asciiTheme="majorBidi" w:hAnsiTheme="majorBidi" w:cstheme="majorBidi" w:hint="cs"/>
          <w:sz w:val="28"/>
          <w:szCs w:val="28"/>
          <w:rtl/>
        </w:rPr>
        <w:t>الإستراتيجية</w:t>
      </w:r>
      <w:r w:rsidRPr="00B60189">
        <w:rPr>
          <w:rFonts w:asciiTheme="majorBidi" w:hAnsiTheme="majorBidi" w:cstheme="majorBidi"/>
          <w:sz w:val="28"/>
          <w:szCs w:val="28"/>
          <w:rtl/>
        </w:rPr>
        <w:t xml:space="preserve"> إذن هي خطة عامة للتدريس، بينما طريقة التدريس أقرب إلى كونها وسيلة اتصال من أجل الوصول إلى أهداف معينة ومسطرة مسبقا، بينما الأسلوب هو الكيفية التي يتناول بها المعلم طريقة التدريس</w:t>
      </w:r>
      <w:r w:rsidRPr="00B60189">
        <w:rPr>
          <w:rFonts w:asciiTheme="majorBidi" w:hAnsiTheme="majorBidi" w:cstheme="majorBidi"/>
          <w:sz w:val="28"/>
          <w:szCs w:val="28"/>
        </w:rPr>
        <w:t>.</w:t>
      </w:r>
    </w:p>
    <w:p w:rsidR="000D065F" w:rsidRPr="00B60189" w:rsidRDefault="000D065F"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تلعب استراتيجيات التعليم الحديثة دور هام في تحسين العملية التعليمية، حيث تهدف إلى جعل التعلم أكثر تفاعلية وفعالية، مع التركيز على تنمية المهارات وتلبية احتياجات الطلاب المختلفة</w:t>
      </w:r>
      <w:r w:rsidRPr="00B60189">
        <w:rPr>
          <w:rFonts w:asciiTheme="majorBidi" w:hAnsiTheme="majorBidi" w:cstheme="majorBidi"/>
          <w:sz w:val="28"/>
          <w:szCs w:val="28"/>
        </w:rPr>
        <w:t>.</w:t>
      </w:r>
    </w:p>
    <w:p w:rsidR="000D065F" w:rsidRPr="00B60189" w:rsidRDefault="000D065F"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إليك أبرز فوائد هذه الاستراتيجيات</w:t>
      </w:r>
      <w:r w:rsidRPr="00B60189">
        <w:rPr>
          <w:rFonts w:asciiTheme="majorBidi" w:hAnsiTheme="majorBidi" w:cstheme="majorBidi"/>
          <w:sz w:val="28"/>
          <w:szCs w:val="28"/>
        </w:rPr>
        <w:t>:</w:t>
      </w:r>
    </w:p>
    <w:p w:rsidR="000D065F" w:rsidRPr="00B60189" w:rsidRDefault="000D065F" w:rsidP="00E071C3">
      <w:pPr>
        <w:numPr>
          <w:ilvl w:val="0"/>
          <w:numId w:val="2"/>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تعزيز التفاعل والمشاركة النشطة في الصفوف الدراسية</w:t>
      </w:r>
      <w:r w:rsidRPr="00B60189">
        <w:rPr>
          <w:rFonts w:asciiTheme="majorBidi" w:hAnsiTheme="majorBidi" w:cstheme="majorBidi"/>
          <w:sz w:val="28"/>
          <w:szCs w:val="28"/>
        </w:rPr>
        <w:t>.</w:t>
      </w:r>
    </w:p>
    <w:p w:rsidR="000D065F" w:rsidRPr="00B60189" w:rsidRDefault="000D065F" w:rsidP="00E071C3">
      <w:pPr>
        <w:numPr>
          <w:ilvl w:val="0"/>
          <w:numId w:val="2"/>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تحسين مهارات التفكير النقدي وحل المشكلات</w:t>
      </w:r>
      <w:r w:rsidRPr="00B60189">
        <w:rPr>
          <w:rFonts w:asciiTheme="majorBidi" w:hAnsiTheme="majorBidi" w:cstheme="majorBidi"/>
          <w:sz w:val="28"/>
          <w:szCs w:val="28"/>
        </w:rPr>
        <w:t>.</w:t>
      </w:r>
    </w:p>
    <w:p w:rsidR="000D065F" w:rsidRPr="00B60189" w:rsidRDefault="000D065F" w:rsidP="00E071C3">
      <w:pPr>
        <w:numPr>
          <w:ilvl w:val="0"/>
          <w:numId w:val="2"/>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توفير بيئة تعليمية محفزة تدعم الإبداع</w:t>
      </w:r>
      <w:r w:rsidRPr="00B60189">
        <w:rPr>
          <w:rFonts w:asciiTheme="majorBidi" w:hAnsiTheme="majorBidi" w:cstheme="majorBidi"/>
          <w:sz w:val="28"/>
          <w:szCs w:val="28"/>
        </w:rPr>
        <w:t>.</w:t>
      </w:r>
    </w:p>
    <w:p w:rsidR="000D065F" w:rsidRPr="00B60189" w:rsidRDefault="000D065F" w:rsidP="00E071C3">
      <w:pPr>
        <w:numPr>
          <w:ilvl w:val="0"/>
          <w:numId w:val="2"/>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تلبية احتياجات التعلم المتنوعة للطلاب</w:t>
      </w:r>
      <w:r w:rsidRPr="00B60189">
        <w:rPr>
          <w:rFonts w:asciiTheme="majorBidi" w:hAnsiTheme="majorBidi" w:cstheme="majorBidi"/>
          <w:sz w:val="28"/>
          <w:szCs w:val="28"/>
        </w:rPr>
        <w:t>.</w:t>
      </w:r>
    </w:p>
    <w:p w:rsidR="000D065F" w:rsidRPr="00B60189" w:rsidRDefault="000D065F" w:rsidP="00E071C3">
      <w:pPr>
        <w:numPr>
          <w:ilvl w:val="0"/>
          <w:numId w:val="2"/>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دعم التعلم الذاتي والاستقلالية لدى الطلاب</w:t>
      </w:r>
      <w:r w:rsidRPr="00B60189">
        <w:rPr>
          <w:rFonts w:asciiTheme="majorBidi" w:hAnsiTheme="majorBidi" w:cstheme="majorBidi"/>
          <w:sz w:val="28"/>
          <w:szCs w:val="28"/>
        </w:rPr>
        <w:t>.</w:t>
      </w:r>
    </w:p>
    <w:p w:rsidR="000D065F" w:rsidRPr="00B60189" w:rsidRDefault="000D065F" w:rsidP="00E071C3">
      <w:pPr>
        <w:numPr>
          <w:ilvl w:val="0"/>
          <w:numId w:val="2"/>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دمج التكنولوجيا بفعالية في العملية التعليمية</w:t>
      </w:r>
      <w:r w:rsidRPr="00B60189">
        <w:rPr>
          <w:rFonts w:asciiTheme="majorBidi" w:hAnsiTheme="majorBidi" w:cstheme="majorBidi"/>
          <w:sz w:val="28"/>
          <w:szCs w:val="28"/>
        </w:rPr>
        <w:t>.</w:t>
      </w:r>
    </w:p>
    <w:p w:rsidR="000D065F" w:rsidRPr="00B60189" w:rsidRDefault="000D065F" w:rsidP="00E071C3">
      <w:pPr>
        <w:numPr>
          <w:ilvl w:val="0"/>
          <w:numId w:val="2"/>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تنمية التعاون والعمل الجماعي بين الطلاب</w:t>
      </w:r>
      <w:r w:rsidRPr="00B60189">
        <w:rPr>
          <w:rFonts w:asciiTheme="majorBidi" w:hAnsiTheme="majorBidi" w:cstheme="majorBidi"/>
          <w:sz w:val="28"/>
          <w:szCs w:val="28"/>
        </w:rPr>
        <w:t>.</w:t>
      </w:r>
    </w:p>
    <w:p w:rsidR="000D065F" w:rsidRPr="00B60189" w:rsidRDefault="000D065F" w:rsidP="00E071C3">
      <w:pPr>
        <w:numPr>
          <w:ilvl w:val="0"/>
          <w:numId w:val="2"/>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تحسين جودة التقييم ومتابعة الأداء</w:t>
      </w:r>
      <w:r w:rsidRPr="00B60189">
        <w:rPr>
          <w:rFonts w:asciiTheme="majorBidi" w:hAnsiTheme="majorBidi" w:cstheme="majorBidi"/>
          <w:sz w:val="28"/>
          <w:szCs w:val="28"/>
        </w:rPr>
        <w:t>.</w:t>
      </w:r>
    </w:p>
    <w:p w:rsidR="000D065F" w:rsidRPr="00B60189" w:rsidRDefault="000D065F" w:rsidP="00E071C3">
      <w:pPr>
        <w:numPr>
          <w:ilvl w:val="0"/>
          <w:numId w:val="2"/>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تحفيز الطلاب وزيادة شغفهم بالتعلم</w:t>
      </w:r>
      <w:r w:rsidRPr="00B60189">
        <w:rPr>
          <w:rFonts w:asciiTheme="majorBidi" w:hAnsiTheme="majorBidi" w:cstheme="majorBidi"/>
          <w:sz w:val="28"/>
          <w:szCs w:val="28"/>
        </w:rPr>
        <w:t>.</w:t>
      </w:r>
    </w:p>
    <w:p w:rsidR="000D065F" w:rsidRPr="00B60189" w:rsidRDefault="000D065F" w:rsidP="00E071C3">
      <w:pPr>
        <w:numPr>
          <w:ilvl w:val="0"/>
          <w:numId w:val="2"/>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إعداد الطلاب لتحديات الحياة العملية والمستقبلية</w:t>
      </w:r>
      <w:r w:rsidRPr="00B60189">
        <w:rPr>
          <w:rFonts w:asciiTheme="majorBidi" w:hAnsiTheme="majorBidi" w:cstheme="majorBidi"/>
          <w:sz w:val="28"/>
          <w:szCs w:val="28"/>
        </w:rPr>
        <w:t>.</w:t>
      </w:r>
    </w:p>
    <w:p w:rsidR="000D065F" w:rsidRPr="00B60189" w:rsidRDefault="000D065F"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تمثل هذه الفوائد أساسًا لتحقيق تعليم حديث يواكب تطلعات الجيل الجديد ويعزز قدراتهم المختلفة</w:t>
      </w:r>
    </w:p>
    <w:p w:rsidR="00364AE1" w:rsidRPr="00B60189" w:rsidRDefault="00364AE1" w:rsidP="00F3017E">
      <w:pPr>
        <w:bidi/>
        <w:spacing w:after="0" w:line="240" w:lineRule="auto"/>
        <w:rPr>
          <w:rFonts w:asciiTheme="majorBidi" w:eastAsia="Times New Roman" w:hAnsiTheme="majorBidi" w:cstheme="majorBidi"/>
          <w:sz w:val="28"/>
          <w:szCs w:val="28"/>
        </w:rPr>
      </w:pPr>
    </w:p>
    <w:p w:rsidR="0058137D" w:rsidRPr="00B60189" w:rsidRDefault="0058137D" w:rsidP="00107B4D">
      <w:pPr>
        <w:bidi/>
        <w:spacing w:after="0" w:line="240" w:lineRule="auto"/>
        <w:outlineLvl w:val="2"/>
        <w:rPr>
          <w:rFonts w:asciiTheme="majorBidi" w:eastAsia="Times New Roman" w:hAnsiTheme="majorBidi" w:cstheme="majorBidi"/>
          <w:b/>
          <w:bCs/>
          <w:sz w:val="28"/>
          <w:szCs w:val="28"/>
        </w:rPr>
      </w:pPr>
      <w:r w:rsidRPr="00B60189">
        <w:rPr>
          <w:rFonts w:asciiTheme="majorBidi" w:eastAsia="Times New Roman" w:hAnsiTheme="majorBidi" w:cstheme="majorBidi"/>
          <w:b/>
          <w:bCs/>
          <w:sz w:val="28"/>
          <w:szCs w:val="28"/>
          <w:rtl/>
        </w:rPr>
        <w:t>كيفية تنمية مهارة التدريس</w:t>
      </w:r>
      <w:r w:rsidRPr="00B60189">
        <w:rPr>
          <w:rFonts w:asciiTheme="majorBidi" w:eastAsia="Times New Roman" w:hAnsiTheme="majorBidi" w:cstheme="majorBidi"/>
          <w:b/>
          <w:bCs/>
          <w:sz w:val="28"/>
          <w:szCs w:val="28"/>
        </w:rPr>
        <w:t>:</w:t>
      </w:r>
    </w:p>
    <w:p w:rsidR="0058137D" w:rsidRPr="00B60189" w:rsidRDefault="0058137D" w:rsidP="00107B4D">
      <w:p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sz w:val="28"/>
          <w:szCs w:val="28"/>
          <w:rtl/>
        </w:rPr>
        <w:t>تنمية مهارة التدريس تتطلب مجموعة من الخطوات والممارسات المستمرة، مثل</w:t>
      </w:r>
      <w:r w:rsidRPr="00B60189">
        <w:rPr>
          <w:rFonts w:asciiTheme="majorBidi" w:eastAsia="Times New Roman" w:hAnsiTheme="majorBidi" w:cstheme="majorBidi"/>
          <w:sz w:val="28"/>
          <w:szCs w:val="28"/>
        </w:rPr>
        <w:t>:</w:t>
      </w:r>
    </w:p>
    <w:p w:rsidR="0058137D" w:rsidRPr="00B60189" w:rsidRDefault="0058137D" w:rsidP="00107B4D">
      <w:pPr>
        <w:numPr>
          <w:ilvl w:val="0"/>
          <w:numId w:val="1"/>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التدريب المستمر</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المشاركة في ورش عمل ودورات تدريبية لتعلم تقنيات تدريس جديدة</w:t>
      </w:r>
      <w:r w:rsidRPr="00B60189">
        <w:rPr>
          <w:rFonts w:asciiTheme="majorBidi" w:eastAsia="Times New Roman" w:hAnsiTheme="majorBidi" w:cstheme="majorBidi"/>
          <w:sz w:val="28"/>
          <w:szCs w:val="28"/>
        </w:rPr>
        <w:t>.</w:t>
      </w:r>
    </w:p>
    <w:p w:rsidR="0058137D" w:rsidRPr="00B60189" w:rsidRDefault="0058137D" w:rsidP="00107B4D">
      <w:pPr>
        <w:numPr>
          <w:ilvl w:val="0"/>
          <w:numId w:val="1"/>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التقييم الذاتي</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تحليل الأداء التدريسي من خلال تسجيل الدروس ومراجعتها لتحسين الأساليب المتبعة</w:t>
      </w:r>
      <w:r w:rsidRPr="00B60189">
        <w:rPr>
          <w:rFonts w:asciiTheme="majorBidi" w:eastAsia="Times New Roman" w:hAnsiTheme="majorBidi" w:cstheme="majorBidi"/>
          <w:sz w:val="28"/>
          <w:szCs w:val="28"/>
        </w:rPr>
        <w:t>.</w:t>
      </w:r>
    </w:p>
    <w:p w:rsidR="0058137D" w:rsidRPr="00B60189" w:rsidRDefault="0058137D" w:rsidP="00107B4D">
      <w:pPr>
        <w:numPr>
          <w:ilvl w:val="0"/>
          <w:numId w:val="1"/>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التغذية الراجعة</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الحصول على ملاحظات من الطلاب والزملاء لتحديد نقاط القوة والضعف في الأساليب التعليمية</w:t>
      </w:r>
      <w:r w:rsidRPr="00B60189">
        <w:rPr>
          <w:rFonts w:asciiTheme="majorBidi" w:eastAsia="Times New Roman" w:hAnsiTheme="majorBidi" w:cstheme="majorBidi"/>
          <w:sz w:val="28"/>
          <w:szCs w:val="28"/>
        </w:rPr>
        <w:t>.</w:t>
      </w:r>
    </w:p>
    <w:p w:rsidR="0058137D" w:rsidRPr="00B60189" w:rsidRDefault="0058137D" w:rsidP="00107B4D">
      <w:pPr>
        <w:numPr>
          <w:ilvl w:val="0"/>
          <w:numId w:val="1"/>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التفاعل مع الطلاب</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فهم احتياجات الطلاب واستخدام استراتيجيات تعلم مخصصة تتماشى مع أنماط تعلمهم</w:t>
      </w:r>
      <w:r w:rsidRPr="00B60189">
        <w:rPr>
          <w:rFonts w:asciiTheme="majorBidi" w:eastAsia="Times New Roman" w:hAnsiTheme="majorBidi" w:cstheme="majorBidi"/>
          <w:sz w:val="28"/>
          <w:szCs w:val="28"/>
        </w:rPr>
        <w:t>.</w:t>
      </w:r>
    </w:p>
    <w:p w:rsidR="0058137D" w:rsidRPr="00B60189" w:rsidRDefault="0058137D" w:rsidP="00107B4D">
      <w:pPr>
        <w:numPr>
          <w:ilvl w:val="0"/>
          <w:numId w:val="1"/>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القراءة والبحث</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متابعة الأبحاث الحديثة في مجال التعليم للاطلاع على أفضل الأساليب والنظريات التربوية</w:t>
      </w:r>
      <w:r w:rsidRPr="00B60189">
        <w:rPr>
          <w:rFonts w:asciiTheme="majorBidi" w:eastAsia="Times New Roman" w:hAnsiTheme="majorBidi" w:cstheme="majorBidi"/>
          <w:sz w:val="28"/>
          <w:szCs w:val="28"/>
        </w:rPr>
        <w:t>.</w:t>
      </w:r>
    </w:p>
    <w:p w:rsidR="0058137D" w:rsidRPr="00B60189" w:rsidRDefault="0058137D" w:rsidP="00107B4D">
      <w:pPr>
        <w:numPr>
          <w:ilvl w:val="0"/>
          <w:numId w:val="1"/>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التجربة والتطوير</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تجربة أساليب تدريس جديدة، ومتابعة نتائجها لتحسينها</w:t>
      </w:r>
      <w:r w:rsidRPr="00B60189">
        <w:rPr>
          <w:rFonts w:asciiTheme="majorBidi" w:eastAsia="Times New Roman" w:hAnsiTheme="majorBidi" w:cstheme="majorBidi"/>
          <w:sz w:val="28"/>
          <w:szCs w:val="28"/>
        </w:rPr>
        <w:t>.</w:t>
      </w:r>
    </w:p>
    <w:p w:rsidR="007F3443" w:rsidRPr="00B60189" w:rsidRDefault="0058137D" w:rsidP="00107B4D">
      <w:p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sz w:val="28"/>
          <w:szCs w:val="28"/>
          <w:rtl/>
        </w:rPr>
        <w:t>إجمالاً، مهارة التدريس لا تأتي نتيجة لمرة واحدة بل هي عملية مستمرة من التعلم والتطوير والتكيف مع التغيرات في بيئة التعليم</w:t>
      </w:r>
      <w:r w:rsidR="007F3443" w:rsidRPr="00B60189">
        <w:rPr>
          <w:rFonts w:asciiTheme="majorBidi" w:hAnsiTheme="majorBidi" w:cstheme="majorBidi"/>
          <w:sz w:val="28"/>
          <w:szCs w:val="28"/>
        </w:rPr>
        <w:t>.</w:t>
      </w:r>
    </w:p>
    <w:p w:rsidR="007F3443" w:rsidRPr="00B60189" w:rsidRDefault="007F3443" w:rsidP="00107B4D">
      <w:pPr>
        <w:pStyle w:val="Titre2"/>
        <w:bidi/>
        <w:spacing w:before="0"/>
        <w:rPr>
          <w:rFonts w:asciiTheme="majorBidi" w:hAnsiTheme="majorBidi"/>
          <w:sz w:val="28"/>
          <w:szCs w:val="28"/>
        </w:rPr>
      </w:pPr>
      <w:r w:rsidRPr="00B60189">
        <w:rPr>
          <w:rFonts w:asciiTheme="majorBidi" w:hAnsiTheme="majorBidi"/>
          <w:sz w:val="28"/>
          <w:szCs w:val="28"/>
          <w:rtl/>
        </w:rPr>
        <w:t>أنواع استراتيجيات التدريس الحديثة</w:t>
      </w:r>
    </w:p>
    <w:p w:rsidR="007F3443" w:rsidRPr="00B60189" w:rsidRDefault="007F3443"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تسعى استراتيجيات التدريس الحديثة إلى تحسين تجربة التعلم من خلال تطبيق أساليب متنوعة تركز على الطالب، وتنمي مهاراته، وتعزز تفاعله مع المواد الدراسية. تتنوع هذه الأساليب لتلبية الاحتياجات المختلفة للطلاب، وفيما يلي أبرز أنواعها</w:t>
      </w:r>
      <w:r w:rsidRPr="00B60189">
        <w:rPr>
          <w:rFonts w:asciiTheme="majorBidi" w:hAnsiTheme="majorBidi" w:cstheme="majorBidi"/>
          <w:sz w:val="28"/>
          <w:szCs w:val="28"/>
        </w:rPr>
        <w:t>:</w:t>
      </w:r>
    </w:p>
    <w:p w:rsidR="007F3443" w:rsidRPr="00B60189" w:rsidRDefault="007F3443" w:rsidP="00107B4D">
      <w:pPr>
        <w:pStyle w:val="Titre3"/>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Pr>
        <w:t xml:space="preserve">1. </w:t>
      </w:r>
      <w:r w:rsidRPr="00B60189">
        <w:rPr>
          <w:rFonts w:asciiTheme="majorBidi" w:hAnsiTheme="majorBidi" w:cstheme="majorBidi"/>
          <w:sz w:val="28"/>
          <w:szCs w:val="28"/>
          <w:rtl/>
        </w:rPr>
        <w:t>التعلم النشط</w:t>
      </w:r>
    </w:p>
    <w:p w:rsidR="007F3443" w:rsidRPr="00B60189" w:rsidRDefault="007F3443"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يُشجع الطلاب على أن يكونوا جزءًا فاعلًا في عملية التعلم من خلال النقاشات، الأنشطة، وحل المشكلات. يهدف هذا النوع إلى تحويل الطالب من مستمع سلبي إلى مشارك فعّال، مما يعزز الفهم العميق للمواد الدراسية</w:t>
      </w:r>
      <w:r w:rsidRPr="00B60189">
        <w:rPr>
          <w:rFonts w:asciiTheme="majorBidi" w:hAnsiTheme="majorBidi" w:cstheme="majorBidi"/>
          <w:sz w:val="28"/>
          <w:szCs w:val="28"/>
        </w:rPr>
        <w:t>.</w:t>
      </w:r>
    </w:p>
    <w:p w:rsidR="007F3443" w:rsidRPr="00B60189" w:rsidRDefault="007F3443" w:rsidP="00107B4D">
      <w:pPr>
        <w:pStyle w:val="Titre3"/>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Pr>
        <w:t xml:space="preserve">2. </w:t>
      </w:r>
      <w:r w:rsidRPr="00B60189">
        <w:rPr>
          <w:rFonts w:asciiTheme="majorBidi" w:hAnsiTheme="majorBidi" w:cstheme="majorBidi"/>
          <w:sz w:val="28"/>
          <w:szCs w:val="28"/>
          <w:rtl/>
        </w:rPr>
        <w:t>التعلم القائم على المشروعات</w:t>
      </w:r>
    </w:p>
    <w:p w:rsidR="007F3443" w:rsidRPr="00B60189" w:rsidRDefault="007F3443"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يتيح للطلاب فرصة التعلم عبر تنفيذ مشاريع عملية ترتبط بموضوعات دراستهم. من خلال هذه الطريقة، يكتسب الطلاب مهارات التفكير النقدي، التخطيط، والعمل الجماعي، مع تعزيز ارتباطهم بالتعلم من خلال تطبيقه في الواقع</w:t>
      </w:r>
      <w:r w:rsidRPr="00B60189">
        <w:rPr>
          <w:rFonts w:asciiTheme="majorBidi" w:hAnsiTheme="majorBidi" w:cstheme="majorBidi"/>
          <w:sz w:val="28"/>
          <w:szCs w:val="28"/>
        </w:rPr>
        <w:t>.</w:t>
      </w:r>
    </w:p>
    <w:p w:rsidR="007F3443" w:rsidRPr="00B60189" w:rsidRDefault="007F3443" w:rsidP="00107B4D">
      <w:pPr>
        <w:pStyle w:val="Titre3"/>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Pr>
        <w:t xml:space="preserve">3. </w:t>
      </w:r>
      <w:r w:rsidRPr="00B60189">
        <w:rPr>
          <w:rFonts w:asciiTheme="majorBidi" w:hAnsiTheme="majorBidi" w:cstheme="majorBidi"/>
          <w:sz w:val="28"/>
          <w:szCs w:val="28"/>
          <w:rtl/>
        </w:rPr>
        <w:t>التعلم المعكوس</w:t>
      </w:r>
    </w:p>
    <w:p w:rsidR="007F3443" w:rsidRPr="00B60189" w:rsidRDefault="007F3443"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في هذا النوع، يقوم الطلاب بدراسة المواد النظرية في المنزل باستخدام الفيديوهات أو المصادر الرقمية، بينما يخصص وقت الصف للنقاشات، حل المشكلات، أو تطبيق الدروس عمليًا، مما يعزز الفهم والتفاعل</w:t>
      </w:r>
      <w:r w:rsidRPr="00B60189">
        <w:rPr>
          <w:rFonts w:asciiTheme="majorBidi" w:hAnsiTheme="majorBidi" w:cstheme="majorBidi"/>
          <w:sz w:val="28"/>
          <w:szCs w:val="28"/>
        </w:rPr>
        <w:t>.</w:t>
      </w:r>
    </w:p>
    <w:p w:rsidR="007F3443" w:rsidRPr="00B60189" w:rsidRDefault="007F3443" w:rsidP="00107B4D">
      <w:pPr>
        <w:pStyle w:val="Titre3"/>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Pr>
        <w:t xml:space="preserve">4. </w:t>
      </w:r>
      <w:r w:rsidRPr="00B60189">
        <w:rPr>
          <w:rFonts w:asciiTheme="majorBidi" w:hAnsiTheme="majorBidi" w:cstheme="majorBidi"/>
          <w:sz w:val="28"/>
          <w:szCs w:val="28"/>
          <w:rtl/>
        </w:rPr>
        <w:t>التعلم التعاوني</w:t>
      </w:r>
    </w:p>
    <w:p w:rsidR="007F3443" w:rsidRPr="00B60189" w:rsidRDefault="007F3443"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يركز على تقسيم الطلاب إلى مجموعات صغيرة للعمل معًا لتحقيق أهداف مشتركة. يساعد هذا النوع على تعزيز مهارات التواصل، العمل الجماعي، والاحترام المتبادل بين الطلاب</w:t>
      </w:r>
      <w:r w:rsidRPr="00B60189">
        <w:rPr>
          <w:rFonts w:asciiTheme="majorBidi" w:hAnsiTheme="majorBidi" w:cstheme="majorBidi"/>
          <w:sz w:val="28"/>
          <w:szCs w:val="28"/>
        </w:rPr>
        <w:t>.</w:t>
      </w:r>
    </w:p>
    <w:p w:rsidR="007F3443" w:rsidRPr="00B60189" w:rsidRDefault="007F3443" w:rsidP="00107B4D">
      <w:pPr>
        <w:pStyle w:val="Titre3"/>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Pr>
        <w:t xml:space="preserve">5. </w:t>
      </w:r>
      <w:r w:rsidRPr="00B60189">
        <w:rPr>
          <w:rFonts w:asciiTheme="majorBidi" w:hAnsiTheme="majorBidi" w:cstheme="majorBidi"/>
          <w:sz w:val="28"/>
          <w:szCs w:val="28"/>
          <w:rtl/>
        </w:rPr>
        <w:t>التعلم القائم على الألعاب</w:t>
      </w:r>
    </w:p>
    <w:p w:rsidR="007F3443" w:rsidRPr="00B60189" w:rsidRDefault="007F3443"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يستخدم الألعاب والعناصر التفاعلية مثل التحديات والمكافآت لجعل التعلم أكثر جاذبية. يهدف هذا النوع إلى تحفيز الطلاب وتعزيز رغبتهم في التعلم من خلال بيئة مرحة وتنافسية</w:t>
      </w:r>
      <w:r w:rsidRPr="00B60189">
        <w:rPr>
          <w:rFonts w:asciiTheme="majorBidi" w:hAnsiTheme="majorBidi" w:cstheme="majorBidi"/>
          <w:sz w:val="28"/>
          <w:szCs w:val="28"/>
        </w:rPr>
        <w:t>.</w:t>
      </w:r>
    </w:p>
    <w:p w:rsidR="007F3443" w:rsidRPr="00B60189" w:rsidRDefault="007F3443" w:rsidP="00107B4D">
      <w:pPr>
        <w:pStyle w:val="Titre3"/>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Pr>
        <w:t xml:space="preserve">6. </w:t>
      </w:r>
      <w:r w:rsidRPr="00B60189">
        <w:rPr>
          <w:rFonts w:asciiTheme="majorBidi" w:hAnsiTheme="majorBidi" w:cstheme="majorBidi"/>
          <w:sz w:val="28"/>
          <w:szCs w:val="28"/>
          <w:rtl/>
        </w:rPr>
        <w:t>التعلم بالاكتشاف</w:t>
      </w:r>
    </w:p>
    <w:p w:rsidR="007F3443" w:rsidRPr="00B60189" w:rsidRDefault="007F3443"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يعتمد على وضع الطلاب في مواقف تعليمية تساعدهم على البحث والاستكشاف بأنفسهم. يعزز هذا النوع التفكير النقدي والاستقلالية، حيث يكتشف الطلاب المعرفة بدلًا من تلقيها بشكل مباشر</w:t>
      </w:r>
      <w:r w:rsidRPr="00B60189">
        <w:rPr>
          <w:rFonts w:asciiTheme="majorBidi" w:hAnsiTheme="majorBidi" w:cstheme="majorBidi"/>
          <w:sz w:val="28"/>
          <w:szCs w:val="28"/>
        </w:rPr>
        <w:t>.</w:t>
      </w:r>
    </w:p>
    <w:p w:rsidR="007F3443" w:rsidRPr="00B60189" w:rsidRDefault="007F3443" w:rsidP="00107B4D">
      <w:pPr>
        <w:pStyle w:val="Titre3"/>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Pr>
        <w:t xml:space="preserve">7. </w:t>
      </w:r>
      <w:r w:rsidRPr="00B60189">
        <w:rPr>
          <w:rFonts w:asciiTheme="majorBidi" w:hAnsiTheme="majorBidi" w:cstheme="majorBidi"/>
          <w:sz w:val="28"/>
          <w:szCs w:val="28"/>
          <w:rtl/>
        </w:rPr>
        <w:t>التعلم القائم على حل المشكلات</w:t>
      </w:r>
    </w:p>
    <w:p w:rsidR="007F3443" w:rsidRPr="00B60189" w:rsidRDefault="007F3443"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يواجه الطلاب مشكلات حقيقية أو افتراضية ويُطلب منهم تحليلها وإيجاد الحلول المناسبة. يُنمي هذا النوع القدرة على التفكير المنطقي، التحليل، واتخاذ القرارات</w:t>
      </w:r>
      <w:r w:rsidRPr="00B60189">
        <w:rPr>
          <w:rFonts w:asciiTheme="majorBidi" w:hAnsiTheme="majorBidi" w:cstheme="majorBidi"/>
          <w:sz w:val="28"/>
          <w:szCs w:val="28"/>
        </w:rPr>
        <w:t>.</w:t>
      </w:r>
    </w:p>
    <w:p w:rsidR="007F3443" w:rsidRPr="00B60189" w:rsidRDefault="007F3443" w:rsidP="00107B4D">
      <w:pPr>
        <w:pStyle w:val="Titre3"/>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Pr>
        <w:t xml:space="preserve">8. </w:t>
      </w:r>
      <w:r w:rsidRPr="00B60189">
        <w:rPr>
          <w:rFonts w:asciiTheme="majorBidi" w:hAnsiTheme="majorBidi" w:cstheme="majorBidi"/>
          <w:sz w:val="28"/>
          <w:szCs w:val="28"/>
          <w:rtl/>
        </w:rPr>
        <w:t>التعلم المدمج</w:t>
      </w:r>
    </w:p>
    <w:p w:rsidR="007F3443" w:rsidRPr="00B60189" w:rsidRDefault="007F3443"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يجمع بين التعليم التقليدي داخل الصف والتعليم الإلكتروني. يسمح هذا النوع للطلاب بالتفاعل مع المحتوى التعليمي عبر قنوات متعددة، مما يضيف مرونة للتعلم ويساعد على تعزيز الفهم</w:t>
      </w:r>
      <w:r w:rsidRPr="00B60189">
        <w:rPr>
          <w:rFonts w:asciiTheme="majorBidi" w:hAnsiTheme="majorBidi" w:cstheme="majorBidi"/>
          <w:sz w:val="28"/>
          <w:szCs w:val="28"/>
        </w:rPr>
        <w:t>.</w:t>
      </w:r>
    </w:p>
    <w:p w:rsidR="007F3443" w:rsidRPr="00B60189" w:rsidRDefault="007F3443" w:rsidP="00107B4D">
      <w:pPr>
        <w:pStyle w:val="Titre3"/>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Pr>
        <w:t xml:space="preserve">9. </w:t>
      </w:r>
      <w:r w:rsidR="00AD6876" w:rsidRPr="00B60189">
        <w:rPr>
          <w:rFonts w:asciiTheme="majorBidi" w:hAnsiTheme="majorBidi" w:cstheme="majorBidi" w:hint="cs"/>
          <w:sz w:val="28"/>
          <w:szCs w:val="28"/>
          <w:rtl/>
        </w:rPr>
        <w:t>إستراتيجية</w:t>
      </w:r>
      <w:r w:rsidRPr="00B60189">
        <w:rPr>
          <w:rFonts w:asciiTheme="majorBidi" w:hAnsiTheme="majorBidi" w:cstheme="majorBidi"/>
          <w:sz w:val="28"/>
          <w:szCs w:val="28"/>
          <w:rtl/>
        </w:rPr>
        <w:t xml:space="preserve"> العصف الذهني</w:t>
      </w:r>
    </w:p>
    <w:p w:rsidR="007F3443" w:rsidRPr="00B60189" w:rsidRDefault="007F3443"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 xml:space="preserve">يُطلب من الطلاب توليد أكبر عدد ممكن من الأفكار حول موضوع معين في جو من الحرية الإبداعية. تساعد هذه </w:t>
      </w:r>
      <w:r w:rsidR="00AD6876" w:rsidRPr="00B60189">
        <w:rPr>
          <w:rFonts w:asciiTheme="majorBidi" w:hAnsiTheme="majorBidi" w:cstheme="majorBidi" w:hint="cs"/>
          <w:sz w:val="28"/>
          <w:szCs w:val="28"/>
          <w:rtl/>
        </w:rPr>
        <w:t>الإستراتيجية</w:t>
      </w:r>
      <w:r w:rsidRPr="00B60189">
        <w:rPr>
          <w:rFonts w:asciiTheme="majorBidi" w:hAnsiTheme="majorBidi" w:cstheme="majorBidi"/>
          <w:sz w:val="28"/>
          <w:szCs w:val="28"/>
          <w:rtl/>
        </w:rPr>
        <w:t xml:space="preserve"> على تنمية الإبداع وتشجيع مشاركة جميع الطلاب في النقاشات</w:t>
      </w:r>
      <w:r w:rsidRPr="00B60189">
        <w:rPr>
          <w:rFonts w:asciiTheme="majorBidi" w:hAnsiTheme="majorBidi" w:cstheme="majorBidi"/>
          <w:sz w:val="28"/>
          <w:szCs w:val="28"/>
        </w:rPr>
        <w:t>.</w:t>
      </w:r>
    </w:p>
    <w:p w:rsidR="00324EA0" w:rsidRPr="00B60189" w:rsidRDefault="00AD6876" w:rsidP="00107B4D">
      <w:pPr>
        <w:pStyle w:val="Titre2"/>
        <w:bidi/>
        <w:spacing w:before="0"/>
        <w:rPr>
          <w:rFonts w:asciiTheme="majorBidi" w:hAnsiTheme="majorBidi"/>
          <w:sz w:val="28"/>
          <w:szCs w:val="28"/>
        </w:rPr>
      </w:pPr>
      <w:r w:rsidRPr="00B60189">
        <w:rPr>
          <w:rFonts w:asciiTheme="majorBidi" w:hAnsiTheme="majorBidi" w:hint="cs"/>
          <w:color w:val="008000"/>
          <w:sz w:val="28"/>
          <w:szCs w:val="28"/>
          <w:rtl/>
        </w:rPr>
        <w:t>إستراتيجية</w:t>
      </w:r>
      <w:r w:rsidR="00324EA0" w:rsidRPr="00B60189">
        <w:rPr>
          <w:rFonts w:asciiTheme="majorBidi" w:hAnsiTheme="majorBidi"/>
          <w:color w:val="008000"/>
          <w:sz w:val="28"/>
          <w:szCs w:val="28"/>
          <w:rtl/>
        </w:rPr>
        <w:t xml:space="preserve"> العصف الذهني</w:t>
      </w:r>
    </w:p>
    <w:p w:rsidR="00324EA0" w:rsidRPr="00B60189" w:rsidRDefault="00324EA0"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و تسمى أيضا الزوبعة الذهنية</w:t>
      </w:r>
      <w:r w:rsidRPr="00B60189">
        <w:rPr>
          <w:rFonts w:asciiTheme="majorBidi" w:hAnsiTheme="majorBidi" w:cstheme="majorBidi"/>
          <w:sz w:val="28"/>
          <w:szCs w:val="28"/>
        </w:rPr>
        <w:t xml:space="preserve"> Brainstorming</w:t>
      </w:r>
      <w:r w:rsidRPr="00B60189">
        <w:rPr>
          <w:rFonts w:asciiTheme="majorBidi" w:hAnsiTheme="majorBidi" w:cstheme="majorBidi"/>
          <w:sz w:val="28"/>
          <w:szCs w:val="28"/>
          <w:rtl/>
        </w:rPr>
        <w:t>، و يقصد بها وضع الذهن في حالة من الإثارة بُغية التفكير في كل الاتجاهات والاحتمالات للوصول-في جو من الحرية- إلى أكبر عدد ممكن من الأفكار والآراء حول مشكلة أو موضوع معين</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تليه مرحلة جمع المقترحات ومناقشتها</w:t>
      </w:r>
      <w:r w:rsidRPr="00B60189">
        <w:rPr>
          <w:rFonts w:asciiTheme="majorBidi" w:hAnsiTheme="majorBidi" w:cstheme="majorBidi"/>
          <w:sz w:val="28"/>
          <w:szCs w:val="28"/>
        </w:rPr>
        <w:t>.</w:t>
      </w:r>
    </w:p>
    <w:p w:rsidR="00B60189" w:rsidRPr="00B60189" w:rsidRDefault="00324EA0" w:rsidP="00B60189">
      <w:pPr>
        <w:pStyle w:val="NormalWeb"/>
        <w:bidi/>
        <w:spacing w:before="0" w:beforeAutospacing="0" w:after="0" w:afterAutospacing="0"/>
        <w:rPr>
          <w:rFonts w:asciiTheme="majorBidi" w:hAnsiTheme="majorBidi" w:cstheme="majorBidi"/>
          <w:sz w:val="28"/>
          <w:szCs w:val="28"/>
          <w:rtl/>
          <w:lang w:bidi="ar-DZ"/>
        </w:rPr>
      </w:pPr>
      <w:r w:rsidRPr="00B60189">
        <w:rPr>
          <w:rFonts w:asciiTheme="majorBidi" w:hAnsiTheme="majorBidi" w:cstheme="majorBidi"/>
          <w:sz w:val="28"/>
          <w:szCs w:val="28"/>
          <w:rtl/>
        </w:rPr>
        <w:t>ومن أبرز أهداف التدريس باعتماد هذه الطريقة نجد</w:t>
      </w:r>
      <w:r w:rsidRPr="00B60189">
        <w:rPr>
          <w:rFonts w:asciiTheme="majorBidi" w:hAnsiTheme="majorBidi" w:cstheme="majorBidi"/>
          <w:sz w:val="28"/>
          <w:szCs w:val="28"/>
        </w:rPr>
        <w:t>:</w:t>
      </w:r>
      <w:r w:rsidRPr="00B60189">
        <w:rPr>
          <w:rFonts w:asciiTheme="majorBidi" w:hAnsiTheme="majorBidi" w:cstheme="majorBidi"/>
          <w:sz w:val="28"/>
          <w:szCs w:val="28"/>
        </w:rPr>
        <w:br/>
        <w:t xml:space="preserve">– </w:t>
      </w:r>
      <w:r w:rsidRPr="00B60189">
        <w:rPr>
          <w:rFonts w:asciiTheme="majorBidi" w:hAnsiTheme="majorBidi" w:cstheme="majorBidi"/>
          <w:sz w:val="28"/>
          <w:szCs w:val="28"/>
          <w:rtl/>
        </w:rPr>
        <w:t>جعل المتعلم نشطا وفاعلا في المواقف التعليمية</w:t>
      </w:r>
      <w:r w:rsidRPr="00B60189">
        <w:rPr>
          <w:rFonts w:asciiTheme="majorBidi" w:hAnsiTheme="majorBidi" w:cstheme="majorBidi"/>
          <w:sz w:val="28"/>
          <w:szCs w:val="28"/>
        </w:rPr>
        <w:t>.</w:t>
      </w:r>
      <w:r w:rsidRPr="00B60189">
        <w:rPr>
          <w:rFonts w:asciiTheme="majorBidi" w:hAnsiTheme="majorBidi" w:cstheme="majorBidi"/>
          <w:sz w:val="28"/>
          <w:szCs w:val="28"/>
        </w:rPr>
        <w:br/>
        <w:t xml:space="preserve">– </w:t>
      </w:r>
      <w:r w:rsidRPr="00B60189">
        <w:rPr>
          <w:rFonts w:asciiTheme="majorBidi" w:hAnsiTheme="majorBidi" w:cstheme="majorBidi"/>
          <w:sz w:val="28"/>
          <w:szCs w:val="28"/>
          <w:rtl/>
        </w:rPr>
        <w:t>تعويد الطلاب على احترام الآراء المختلفة وتقدير الآخرين</w:t>
      </w:r>
      <w:r w:rsidRPr="00B60189">
        <w:rPr>
          <w:rFonts w:asciiTheme="majorBidi" w:hAnsiTheme="majorBidi" w:cstheme="majorBidi"/>
          <w:sz w:val="28"/>
          <w:szCs w:val="28"/>
        </w:rPr>
        <w:t>.</w:t>
      </w:r>
      <w:r w:rsidRPr="00B60189">
        <w:rPr>
          <w:rFonts w:asciiTheme="majorBidi" w:hAnsiTheme="majorBidi" w:cstheme="majorBidi"/>
          <w:sz w:val="28"/>
          <w:szCs w:val="28"/>
        </w:rPr>
        <w:br/>
        <w:t xml:space="preserve">– </w:t>
      </w:r>
      <w:r w:rsidRPr="00B60189">
        <w:rPr>
          <w:rFonts w:asciiTheme="majorBidi" w:hAnsiTheme="majorBidi" w:cstheme="majorBidi"/>
          <w:sz w:val="28"/>
          <w:szCs w:val="28"/>
          <w:rtl/>
        </w:rPr>
        <w:t>الاستفادة من أفكار الآخرين ومعلوماتهم</w:t>
      </w:r>
      <w:r w:rsidRPr="00B60189">
        <w:rPr>
          <w:rFonts w:asciiTheme="majorBidi" w:hAnsiTheme="majorBidi" w:cstheme="majorBidi"/>
          <w:sz w:val="28"/>
          <w:szCs w:val="28"/>
        </w:rPr>
        <w:t>.</w:t>
      </w:r>
    </w:p>
    <w:p w:rsidR="00324EA0" w:rsidRPr="00B60189" w:rsidRDefault="00B60189" w:rsidP="00B60189">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lang w:bidi="ar-DZ"/>
        </w:rPr>
        <w:t>10</w:t>
      </w:r>
      <w:r w:rsidR="00324EA0" w:rsidRPr="00B60189">
        <w:rPr>
          <w:rFonts w:asciiTheme="majorBidi" w:hAnsiTheme="majorBidi" w:cstheme="majorBidi"/>
          <w:color w:val="008000"/>
          <w:sz w:val="28"/>
          <w:szCs w:val="28"/>
        </w:rPr>
        <w:t xml:space="preserve">- </w:t>
      </w:r>
      <w:r w:rsidR="00AD6876" w:rsidRPr="00B60189">
        <w:rPr>
          <w:rFonts w:asciiTheme="majorBidi" w:hAnsiTheme="majorBidi" w:cstheme="majorBidi" w:hint="cs"/>
          <w:color w:val="008000"/>
          <w:sz w:val="28"/>
          <w:szCs w:val="28"/>
          <w:rtl/>
        </w:rPr>
        <w:t>إستراتيجية</w:t>
      </w:r>
      <w:r w:rsidR="00324EA0" w:rsidRPr="00B60189">
        <w:rPr>
          <w:rFonts w:asciiTheme="majorBidi" w:hAnsiTheme="majorBidi" w:cstheme="majorBidi"/>
          <w:color w:val="008000"/>
          <w:sz w:val="28"/>
          <w:szCs w:val="28"/>
          <w:rtl/>
        </w:rPr>
        <w:t xml:space="preserve"> التعلم بالنمذجة</w:t>
      </w:r>
    </w:p>
    <w:p w:rsidR="00B96EE9" w:rsidRPr="00B60189" w:rsidRDefault="00324EA0"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 xml:space="preserve">وهي اكتساب الفرد و تعلمه استجابات وأنماط سلوكية جديدة في إطار أو موقف اجتماعي، عبر الملاحظة والانتباه </w:t>
      </w:r>
      <w:r w:rsidRPr="00B60189">
        <w:rPr>
          <w:rFonts w:asciiTheme="majorBidi" w:hAnsiTheme="majorBidi" w:cstheme="majorBidi"/>
          <w:sz w:val="28"/>
          <w:szCs w:val="28"/>
        </w:rPr>
        <w:t>(</w:t>
      </w:r>
      <w:r w:rsidRPr="00B60189">
        <w:rPr>
          <w:rFonts w:asciiTheme="majorBidi" w:hAnsiTheme="majorBidi" w:cstheme="majorBidi"/>
          <w:sz w:val="28"/>
          <w:szCs w:val="28"/>
          <w:rtl/>
        </w:rPr>
        <w:t>كتعلم الطفل للغة عن طريق الاستماع والتقليد</w:t>
      </w:r>
      <w:r w:rsidRPr="00B60189">
        <w:rPr>
          <w:rFonts w:asciiTheme="majorBidi" w:hAnsiTheme="majorBidi" w:cstheme="majorBidi"/>
          <w:sz w:val="28"/>
          <w:szCs w:val="28"/>
        </w:rPr>
        <w:t>).</w:t>
      </w:r>
      <w:r w:rsidRPr="00B60189">
        <w:rPr>
          <w:rFonts w:asciiTheme="majorBidi" w:hAnsiTheme="majorBidi" w:cstheme="majorBidi"/>
          <w:sz w:val="28"/>
          <w:szCs w:val="28"/>
        </w:rPr>
        <w:br/>
      </w:r>
      <w:r w:rsidRPr="00B60189">
        <w:rPr>
          <w:rFonts w:asciiTheme="majorBidi" w:hAnsiTheme="majorBidi" w:cstheme="majorBidi"/>
          <w:sz w:val="28"/>
          <w:szCs w:val="28"/>
          <w:rtl/>
        </w:rPr>
        <w:t>و هي على العموم، طريقة توضيحية للتعليم تقوم على توظيف التجارب و الوسائل والنماذج… ومثال ذلك: تعلم الكتابة والخط وتعلم الوضوء و بعض التطبيقات العِلمية العَملية كالتشريح والكهرباء</w:t>
      </w:r>
      <w:r w:rsidRPr="00B60189">
        <w:rPr>
          <w:rFonts w:asciiTheme="majorBidi" w:hAnsiTheme="majorBidi" w:cstheme="majorBidi"/>
          <w:sz w:val="28"/>
          <w:szCs w:val="28"/>
        </w:rPr>
        <w:t>…</w:t>
      </w:r>
      <w:r w:rsidRPr="00B60189">
        <w:rPr>
          <w:rFonts w:asciiTheme="majorBidi" w:hAnsiTheme="majorBidi" w:cstheme="majorBidi"/>
          <w:sz w:val="28"/>
          <w:szCs w:val="28"/>
        </w:rPr>
        <w:br/>
      </w:r>
      <w:r w:rsidR="00AD6876" w:rsidRPr="00B60189">
        <w:rPr>
          <w:rFonts w:asciiTheme="majorBidi" w:hAnsiTheme="majorBidi" w:cstheme="majorBidi" w:hint="cs"/>
          <w:sz w:val="28"/>
          <w:szCs w:val="28"/>
          <w:rtl/>
        </w:rPr>
        <w:t>إستراتيجية</w:t>
      </w:r>
      <w:r w:rsidR="00B96EE9" w:rsidRPr="00B60189">
        <w:rPr>
          <w:rFonts w:asciiTheme="majorBidi" w:hAnsiTheme="majorBidi" w:cstheme="majorBidi"/>
          <w:sz w:val="28"/>
          <w:szCs w:val="28"/>
          <w:rtl/>
        </w:rPr>
        <w:t xml:space="preserve"> التعليم بالنمذجة هي إحدى استراتيجيات التعلم التي تعتمد على عرض سلوك معين أو مهارة بواسطة المعلم أو شخص آخر (النموذج) لكي يتعلم الطالب من خلال مشاهدة ومحاكاة هذا السلوك أو المهارة</w:t>
      </w:r>
      <w:r w:rsidR="00B96EE9" w:rsidRPr="00B60189">
        <w:rPr>
          <w:rFonts w:asciiTheme="majorBidi" w:hAnsiTheme="majorBidi" w:cstheme="majorBidi"/>
          <w:sz w:val="28"/>
          <w:szCs w:val="28"/>
        </w:rPr>
        <w:t>.</w:t>
      </w:r>
    </w:p>
    <w:p w:rsidR="00B96EE9" w:rsidRPr="00B60189" w:rsidRDefault="00B96EE9"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 xml:space="preserve">مثال على تطبيق هذه </w:t>
      </w:r>
      <w:r w:rsidR="00AD6876" w:rsidRPr="00B60189">
        <w:rPr>
          <w:rFonts w:asciiTheme="majorBidi" w:hAnsiTheme="majorBidi" w:cstheme="majorBidi" w:hint="cs"/>
          <w:sz w:val="28"/>
          <w:szCs w:val="28"/>
          <w:rtl/>
        </w:rPr>
        <w:t>الإستراتيجية</w:t>
      </w:r>
      <w:r w:rsidRPr="00B60189">
        <w:rPr>
          <w:rFonts w:asciiTheme="majorBidi" w:hAnsiTheme="majorBidi" w:cstheme="majorBidi"/>
          <w:sz w:val="28"/>
          <w:szCs w:val="28"/>
        </w:rPr>
        <w:t>:</w:t>
      </w:r>
    </w:p>
    <w:p w:rsidR="00B96EE9" w:rsidRPr="00B60189" w:rsidRDefault="00B96EE9"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 xml:space="preserve">في درس الرياضيات، يمكن للمعلم استخدام </w:t>
      </w:r>
      <w:r w:rsidR="00AD6876" w:rsidRPr="00B60189">
        <w:rPr>
          <w:rFonts w:asciiTheme="majorBidi" w:hAnsiTheme="majorBidi" w:cstheme="majorBidi" w:hint="cs"/>
          <w:sz w:val="28"/>
          <w:szCs w:val="28"/>
          <w:rtl/>
        </w:rPr>
        <w:t>إستراتيجية</w:t>
      </w:r>
      <w:r w:rsidRPr="00B60189">
        <w:rPr>
          <w:rFonts w:asciiTheme="majorBidi" w:hAnsiTheme="majorBidi" w:cstheme="majorBidi"/>
          <w:sz w:val="28"/>
          <w:szCs w:val="28"/>
          <w:rtl/>
        </w:rPr>
        <w:t xml:space="preserve"> النمذجة لشرح كيفية حل مسألة معقدة. يبدأ المعلم بحل المسألة أمام الطلاب خطوة بخطوة، مع شرح كل خطوة بشكل واضح. بعد أن يشاهد الطلاب كيفية حل المسألة، يطلب منهم حل مسائل مماثلة بمساعدته أو بشكل مستقل، مع توجيه المعلم لهم إذا لزم الأمر</w:t>
      </w:r>
      <w:r w:rsidRPr="00B60189">
        <w:rPr>
          <w:rFonts w:asciiTheme="majorBidi" w:hAnsiTheme="majorBidi" w:cstheme="majorBidi"/>
          <w:sz w:val="28"/>
          <w:szCs w:val="28"/>
        </w:rPr>
        <w:t>.</w:t>
      </w:r>
    </w:p>
    <w:p w:rsidR="00B96EE9" w:rsidRPr="00B60189" w:rsidRDefault="00B96EE9" w:rsidP="00107B4D">
      <w:pPr>
        <w:pStyle w:val="NormalWeb"/>
        <w:bidi/>
        <w:spacing w:before="0" w:beforeAutospacing="0" w:after="0" w:afterAutospacing="0"/>
        <w:rPr>
          <w:rFonts w:asciiTheme="majorBidi" w:hAnsiTheme="majorBidi" w:cstheme="majorBidi"/>
          <w:sz w:val="28"/>
          <w:szCs w:val="28"/>
          <w:rtl/>
          <w:lang w:bidi="ar-DZ"/>
        </w:rPr>
      </w:pPr>
    </w:p>
    <w:p w:rsidR="00C863DE" w:rsidRPr="00B60189" w:rsidRDefault="00C863DE" w:rsidP="00107B4D">
      <w:pPr>
        <w:pStyle w:val="Titre2"/>
        <w:bidi/>
        <w:spacing w:before="0"/>
        <w:rPr>
          <w:rFonts w:asciiTheme="majorBidi" w:hAnsiTheme="majorBidi"/>
          <w:sz w:val="28"/>
          <w:szCs w:val="28"/>
        </w:rPr>
      </w:pPr>
      <w:r w:rsidRPr="00B60189">
        <w:rPr>
          <w:rFonts w:asciiTheme="majorBidi" w:hAnsiTheme="majorBidi"/>
          <w:color w:val="008000"/>
          <w:sz w:val="28"/>
          <w:szCs w:val="28"/>
          <w:rtl/>
        </w:rPr>
        <w:t>استراتيجية الكرسي الساخن</w:t>
      </w:r>
    </w:p>
    <w:p w:rsidR="00C863DE" w:rsidRPr="00B60189" w:rsidRDefault="00C863DE"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و تُشبه ما بات يُعرف ب ″كرسي الاعتراف″. هي استراتيجية تقوم على طرح الأسئلة على طالب معين، بهدف تنمية مهارات عدة من أهمها بناء الأسئلة وتبادل الأفكار والقراءة</w:t>
      </w:r>
      <w:r w:rsidRPr="00B60189">
        <w:rPr>
          <w:rFonts w:asciiTheme="majorBidi" w:hAnsiTheme="majorBidi" w:cstheme="majorBidi"/>
          <w:sz w:val="28"/>
          <w:szCs w:val="28"/>
        </w:rPr>
        <w:t>.</w:t>
      </w:r>
      <w:r w:rsidRPr="00B60189">
        <w:rPr>
          <w:rFonts w:asciiTheme="majorBidi" w:hAnsiTheme="majorBidi" w:cstheme="majorBidi"/>
          <w:sz w:val="28"/>
          <w:szCs w:val="28"/>
        </w:rPr>
        <w:br/>
      </w:r>
      <w:r w:rsidRPr="00B60189">
        <w:rPr>
          <w:rFonts w:asciiTheme="majorBidi" w:hAnsiTheme="majorBidi" w:cstheme="majorBidi"/>
          <w:sz w:val="28"/>
          <w:szCs w:val="28"/>
          <w:rtl/>
        </w:rPr>
        <w:t>و من أهم خطوات استراتيجية الكرسي الساخن</w:t>
      </w:r>
      <w:r w:rsidRPr="00B60189">
        <w:rPr>
          <w:rFonts w:asciiTheme="majorBidi" w:hAnsiTheme="majorBidi" w:cstheme="majorBidi"/>
          <w:sz w:val="28"/>
          <w:szCs w:val="28"/>
        </w:rPr>
        <w:t xml:space="preserve"> Hot Seat Strategy:</w:t>
      </w:r>
      <w:r w:rsidRPr="00B60189">
        <w:rPr>
          <w:rFonts w:asciiTheme="majorBidi" w:hAnsiTheme="majorBidi" w:cstheme="majorBidi"/>
          <w:sz w:val="28"/>
          <w:szCs w:val="28"/>
        </w:rPr>
        <w:br/>
        <w:t xml:space="preserve">– </w:t>
      </w:r>
      <w:r w:rsidRPr="00B60189">
        <w:rPr>
          <w:rFonts w:asciiTheme="majorBidi" w:hAnsiTheme="majorBidi" w:cstheme="majorBidi"/>
          <w:sz w:val="28"/>
          <w:szCs w:val="28"/>
          <w:rtl/>
        </w:rPr>
        <w:t>وضع المقاعد أو الطاولات بشكل دائري، ووضع ″الكرسي الساخن″ في مركز حُجرة الدرس</w:t>
      </w:r>
      <w:r w:rsidRPr="00B60189">
        <w:rPr>
          <w:rFonts w:asciiTheme="majorBidi" w:hAnsiTheme="majorBidi" w:cstheme="majorBidi"/>
          <w:sz w:val="28"/>
          <w:szCs w:val="28"/>
        </w:rPr>
        <w:t>.</w:t>
      </w:r>
      <w:r w:rsidRPr="00B60189">
        <w:rPr>
          <w:rFonts w:asciiTheme="majorBidi" w:hAnsiTheme="majorBidi" w:cstheme="majorBidi"/>
          <w:sz w:val="28"/>
          <w:szCs w:val="28"/>
        </w:rPr>
        <w:br/>
        <w:t xml:space="preserve">– </w:t>
      </w:r>
      <w:r w:rsidRPr="00B60189">
        <w:rPr>
          <w:rFonts w:asciiTheme="majorBidi" w:hAnsiTheme="majorBidi" w:cstheme="majorBidi"/>
          <w:sz w:val="28"/>
          <w:szCs w:val="28"/>
          <w:rtl/>
        </w:rPr>
        <w:t>مرحلة طرح الأسئلة المتعلقة بموضوع الدرس بعد تحديده من قبل المعلم (الذي يلعب دور المنشط)، أسئلة يُفضل أن تكون مفتوحة متعددة الإجابات</w:t>
      </w:r>
      <w:r w:rsidRPr="00B60189">
        <w:rPr>
          <w:rFonts w:asciiTheme="majorBidi" w:hAnsiTheme="majorBidi" w:cstheme="majorBidi"/>
          <w:sz w:val="28"/>
          <w:szCs w:val="28"/>
        </w:rPr>
        <w:t>.</w:t>
      </w:r>
    </w:p>
    <w:p w:rsidR="00C863DE" w:rsidRPr="00B60189" w:rsidRDefault="00C863DE"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color w:val="993366"/>
          <w:sz w:val="28"/>
          <w:szCs w:val="28"/>
          <w:rtl/>
        </w:rPr>
        <w:t>ملحوظة</w:t>
      </w:r>
      <w:r w:rsidRPr="00B60189">
        <w:rPr>
          <w:rStyle w:val="lev"/>
          <w:rFonts w:asciiTheme="majorBidi" w:hAnsiTheme="majorBidi" w:cstheme="majorBidi"/>
          <w:color w:val="993366"/>
          <w:sz w:val="28"/>
          <w:szCs w:val="28"/>
        </w:rPr>
        <w:t>:</w:t>
      </w:r>
      <w:r w:rsidRPr="00B60189">
        <w:rPr>
          <w:rFonts w:asciiTheme="majorBidi" w:hAnsiTheme="majorBidi" w:cstheme="majorBidi"/>
          <w:sz w:val="28"/>
          <w:szCs w:val="28"/>
        </w:rPr>
        <w:br/>
        <w:t xml:space="preserve">– </w:t>
      </w:r>
      <w:r w:rsidRPr="00B60189">
        <w:rPr>
          <w:rFonts w:asciiTheme="majorBidi" w:hAnsiTheme="majorBidi" w:cstheme="majorBidi"/>
          <w:sz w:val="28"/>
          <w:szCs w:val="28"/>
          <w:rtl/>
        </w:rPr>
        <w:t xml:space="preserve">يُمكن استخدام </w:t>
      </w:r>
      <w:r w:rsidR="00AD6876" w:rsidRPr="00B60189">
        <w:rPr>
          <w:rFonts w:asciiTheme="majorBidi" w:hAnsiTheme="majorBidi" w:cstheme="majorBidi" w:hint="cs"/>
          <w:sz w:val="28"/>
          <w:szCs w:val="28"/>
          <w:rtl/>
        </w:rPr>
        <w:t>إستراتيجية</w:t>
      </w:r>
      <w:r w:rsidRPr="00B60189">
        <w:rPr>
          <w:rFonts w:asciiTheme="majorBidi" w:hAnsiTheme="majorBidi" w:cstheme="majorBidi"/>
          <w:sz w:val="28"/>
          <w:szCs w:val="28"/>
          <w:rtl/>
        </w:rPr>
        <w:t xml:space="preserve"> الكرسي الساخن في نظام المجموعات، بتقسيم جماعة الفصل إلى مجموعات صغيرة</w:t>
      </w:r>
      <w:r w:rsidRPr="00B60189">
        <w:rPr>
          <w:rFonts w:asciiTheme="majorBidi" w:hAnsiTheme="majorBidi" w:cstheme="majorBidi"/>
          <w:sz w:val="28"/>
          <w:szCs w:val="28"/>
        </w:rPr>
        <w:t>.</w:t>
      </w:r>
      <w:r w:rsidRPr="00B60189">
        <w:rPr>
          <w:rFonts w:asciiTheme="majorBidi" w:hAnsiTheme="majorBidi" w:cstheme="majorBidi"/>
          <w:sz w:val="28"/>
          <w:szCs w:val="28"/>
        </w:rPr>
        <w:br/>
        <w:t xml:space="preserve">– </w:t>
      </w:r>
      <w:r w:rsidRPr="00B60189">
        <w:rPr>
          <w:rFonts w:asciiTheme="majorBidi" w:hAnsiTheme="majorBidi" w:cstheme="majorBidi"/>
          <w:sz w:val="28"/>
          <w:szCs w:val="28"/>
          <w:rtl/>
        </w:rPr>
        <w:t xml:space="preserve">تُعتمَد هذه </w:t>
      </w:r>
      <w:r w:rsidR="00AD6876" w:rsidRPr="00B60189">
        <w:rPr>
          <w:rFonts w:asciiTheme="majorBidi" w:hAnsiTheme="majorBidi" w:cstheme="majorBidi" w:hint="cs"/>
          <w:sz w:val="28"/>
          <w:szCs w:val="28"/>
          <w:rtl/>
        </w:rPr>
        <w:t>الإستراتيجية</w:t>
      </w:r>
      <w:r w:rsidRPr="00B60189">
        <w:rPr>
          <w:rFonts w:asciiTheme="majorBidi" w:hAnsiTheme="majorBidi" w:cstheme="majorBidi"/>
          <w:sz w:val="28"/>
          <w:szCs w:val="28"/>
          <w:rtl/>
        </w:rPr>
        <w:t xml:space="preserve"> لمناقشة قضية عامة أو إشكال ما، بدفع الطلاب إلى التفكير في موضوع معين من جوانبه المختلفة، ثم مناقشة وجهات النظر المختلفة</w:t>
      </w:r>
      <w:r w:rsidRPr="00B60189">
        <w:rPr>
          <w:rFonts w:asciiTheme="majorBidi" w:hAnsiTheme="majorBidi" w:cstheme="majorBidi"/>
          <w:sz w:val="28"/>
          <w:szCs w:val="28"/>
        </w:rPr>
        <w:t>.</w:t>
      </w:r>
    </w:p>
    <w:p w:rsidR="00842D9F" w:rsidRPr="00B60189" w:rsidRDefault="00AD6876" w:rsidP="00107B4D">
      <w:pPr>
        <w:pStyle w:val="Titre2"/>
        <w:bidi/>
        <w:spacing w:before="0"/>
        <w:rPr>
          <w:rFonts w:asciiTheme="majorBidi" w:hAnsiTheme="majorBidi"/>
          <w:sz w:val="28"/>
          <w:szCs w:val="28"/>
        </w:rPr>
      </w:pPr>
      <w:r w:rsidRPr="00B60189">
        <w:rPr>
          <w:rFonts w:asciiTheme="majorBidi" w:hAnsiTheme="majorBidi" w:hint="cs"/>
          <w:color w:val="008000"/>
          <w:sz w:val="28"/>
          <w:szCs w:val="28"/>
          <w:rtl/>
        </w:rPr>
        <w:t>إستراتيجية</w:t>
      </w:r>
      <w:r w:rsidR="00842D9F" w:rsidRPr="00B60189">
        <w:rPr>
          <w:rFonts w:asciiTheme="majorBidi" w:hAnsiTheme="majorBidi"/>
          <w:color w:val="008000"/>
          <w:sz w:val="28"/>
          <w:szCs w:val="28"/>
          <w:rtl/>
        </w:rPr>
        <w:t xml:space="preserve"> التدريس التبادلي</w:t>
      </w:r>
      <w:r w:rsidR="00842D9F" w:rsidRPr="00B60189">
        <w:rPr>
          <w:rFonts w:asciiTheme="majorBidi" w:hAnsiTheme="majorBidi"/>
          <w:color w:val="008000"/>
          <w:sz w:val="28"/>
          <w:szCs w:val="28"/>
        </w:rPr>
        <w:t xml:space="preserve"> Reciprocal Teaching strategy</w:t>
      </w:r>
    </w:p>
    <w:p w:rsidR="00842D9F" w:rsidRPr="00B60189" w:rsidRDefault="00842D9F"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هي نشاط تعليمي يهتم على الخصوص بدراسة النصوص القرائية (قراءةً وفهما وتحليلا…)، بالاعتماد على الحوار المتبادل بين الطلاب والمدرس أو بين الطلاب مع بعضهم البعض</w:t>
      </w:r>
      <w:r w:rsidRPr="00B60189">
        <w:rPr>
          <w:rFonts w:asciiTheme="majorBidi" w:hAnsiTheme="majorBidi" w:cstheme="majorBidi"/>
          <w:sz w:val="28"/>
          <w:szCs w:val="28"/>
        </w:rPr>
        <w:t>.</w:t>
      </w:r>
    </w:p>
    <w:p w:rsidR="00842D9F" w:rsidRPr="00B60189" w:rsidRDefault="00842D9F"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 xml:space="preserve">كما تعتمد هذه </w:t>
      </w:r>
      <w:r w:rsidR="00AD6876" w:rsidRPr="00B60189">
        <w:rPr>
          <w:rFonts w:asciiTheme="majorBidi" w:hAnsiTheme="majorBidi" w:cstheme="majorBidi" w:hint="cs"/>
          <w:sz w:val="28"/>
          <w:szCs w:val="28"/>
          <w:rtl/>
        </w:rPr>
        <w:t>الإستراتيجية</w:t>
      </w:r>
      <w:r w:rsidRPr="00B60189">
        <w:rPr>
          <w:rFonts w:asciiTheme="majorBidi" w:hAnsiTheme="majorBidi" w:cstheme="majorBidi"/>
          <w:sz w:val="28"/>
          <w:szCs w:val="28"/>
          <w:rtl/>
        </w:rPr>
        <w:t xml:space="preserve"> التدريس على</w:t>
      </w:r>
      <w:r w:rsidRPr="00B60189">
        <w:rPr>
          <w:rFonts w:asciiTheme="majorBidi" w:hAnsiTheme="majorBidi" w:cstheme="majorBidi"/>
          <w:sz w:val="28"/>
          <w:szCs w:val="28"/>
        </w:rPr>
        <w:t>:</w:t>
      </w:r>
      <w:r w:rsidRPr="00B60189">
        <w:rPr>
          <w:rFonts w:asciiTheme="majorBidi" w:hAnsiTheme="majorBidi" w:cstheme="majorBidi"/>
          <w:sz w:val="28"/>
          <w:szCs w:val="28"/>
        </w:rPr>
        <w:br/>
        <w:t xml:space="preserve">– </w:t>
      </w:r>
      <w:r w:rsidRPr="00B60189">
        <w:rPr>
          <w:rFonts w:asciiTheme="majorBidi" w:hAnsiTheme="majorBidi" w:cstheme="majorBidi"/>
          <w:sz w:val="28"/>
          <w:szCs w:val="28"/>
          <w:rtl/>
        </w:rPr>
        <w:t>الاهتمام بالتفكير وبالعمليات العقلية</w:t>
      </w:r>
      <w:r w:rsidRPr="00B60189">
        <w:rPr>
          <w:rFonts w:asciiTheme="majorBidi" w:hAnsiTheme="majorBidi" w:cstheme="majorBidi"/>
          <w:sz w:val="28"/>
          <w:szCs w:val="28"/>
        </w:rPr>
        <w:t>.</w:t>
      </w:r>
      <w:r w:rsidRPr="00B60189">
        <w:rPr>
          <w:rFonts w:asciiTheme="majorBidi" w:hAnsiTheme="majorBidi" w:cstheme="majorBidi"/>
          <w:sz w:val="28"/>
          <w:szCs w:val="28"/>
        </w:rPr>
        <w:br/>
        <w:t xml:space="preserve">– </w:t>
      </w:r>
      <w:r w:rsidRPr="00B60189">
        <w:rPr>
          <w:rFonts w:asciiTheme="majorBidi" w:hAnsiTheme="majorBidi" w:cstheme="majorBidi"/>
          <w:sz w:val="28"/>
          <w:szCs w:val="28"/>
          <w:rtl/>
        </w:rPr>
        <w:t>ربط معلومات الطلاب الجديدة بمكتسباتهم القبلية</w:t>
      </w:r>
      <w:r w:rsidRPr="00B60189">
        <w:rPr>
          <w:rFonts w:asciiTheme="majorBidi" w:hAnsiTheme="majorBidi" w:cstheme="majorBidi"/>
          <w:sz w:val="28"/>
          <w:szCs w:val="28"/>
        </w:rPr>
        <w:t>.</w:t>
      </w:r>
      <w:r w:rsidRPr="00B60189">
        <w:rPr>
          <w:rFonts w:asciiTheme="majorBidi" w:hAnsiTheme="majorBidi" w:cstheme="majorBidi"/>
          <w:sz w:val="28"/>
          <w:szCs w:val="28"/>
        </w:rPr>
        <w:br/>
        <w:t xml:space="preserve">– </w:t>
      </w:r>
      <w:r w:rsidRPr="00B60189">
        <w:rPr>
          <w:rFonts w:asciiTheme="majorBidi" w:hAnsiTheme="majorBidi" w:cstheme="majorBidi"/>
          <w:sz w:val="28"/>
          <w:szCs w:val="28"/>
          <w:rtl/>
        </w:rPr>
        <w:t>الملاحظة والتخطيط والتقويم</w:t>
      </w:r>
      <w:r w:rsidRPr="00B60189">
        <w:rPr>
          <w:rFonts w:asciiTheme="majorBidi" w:hAnsiTheme="majorBidi" w:cstheme="majorBidi"/>
          <w:sz w:val="28"/>
          <w:szCs w:val="28"/>
        </w:rPr>
        <w:t>.</w:t>
      </w:r>
    </w:p>
    <w:p w:rsidR="008A6728" w:rsidRPr="00B60189" w:rsidRDefault="00AD6876"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hint="cs"/>
          <w:b/>
          <w:bCs/>
          <w:sz w:val="28"/>
          <w:szCs w:val="28"/>
          <w:rtl/>
        </w:rPr>
        <w:t>إستراتيجية</w:t>
      </w:r>
      <w:r w:rsidR="008A6728" w:rsidRPr="00B60189">
        <w:rPr>
          <w:rFonts w:asciiTheme="majorBidi" w:hAnsiTheme="majorBidi" w:cstheme="majorBidi"/>
          <w:b/>
          <w:bCs/>
          <w:sz w:val="28"/>
          <w:szCs w:val="28"/>
          <w:rtl/>
        </w:rPr>
        <w:t xml:space="preserve"> التعليم التبادلي</w:t>
      </w:r>
      <w:r w:rsidR="008A6728" w:rsidRPr="00B60189">
        <w:rPr>
          <w:rFonts w:asciiTheme="majorBidi" w:hAnsiTheme="majorBidi" w:cstheme="majorBidi"/>
          <w:sz w:val="28"/>
          <w:szCs w:val="28"/>
          <w:rtl/>
        </w:rPr>
        <w:t xml:space="preserve"> هي أسلوب يعتمد على تبادل الأدوار بين المعلم والطلاب في عملية التعليم. يتم من خلالها تمكين الطلاب من تعلم المادة من خلال تبادل الأدوار مع المعلم، مما يعزز من مشاركتهم الفعالة في العملية التعليمية. هذه </w:t>
      </w:r>
      <w:r w:rsidR="00761486" w:rsidRPr="00B60189">
        <w:rPr>
          <w:rFonts w:asciiTheme="majorBidi" w:hAnsiTheme="majorBidi" w:cstheme="majorBidi"/>
          <w:sz w:val="28"/>
          <w:szCs w:val="28"/>
          <w:rtl/>
        </w:rPr>
        <w:t>الإستراتيجية</w:t>
      </w:r>
      <w:r w:rsidR="008A6728" w:rsidRPr="00B60189">
        <w:rPr>
          <w:rFonts w:asciiTheme="majorBidi" w:hAnsiTheme="majorBidi" w:cstheme="majorBidi"/>
          <w:sz w:val="28"/>
          <w:szCs w:val="28"/>
          <w:rtl/>
        </w:rPr>
        <w:t xml:space="preserve"> تركز على تعزيز المسؤولية الجماعية وتعميق الفهم من خلال الأنشطة التفاعلية</w:t>
      </w:r>
      <w:r w:rsidR="008A6728" w:rsidRPr="00B60189">
        <w:rPr>
          <w:rFonts w:asciiTheme="majorBidi" w:hAnsiTheme="majorBidi" w:cstheme="majorBidi"/>
          <w:sz w:val="28"/>
          <w:szCs w:val="28"/>
        </w:rPr>
        <w:t>.</w:t>
      </w:r>
    </w:p>
    <w:p w:rsidR="008A6728" w:rsidRPr="00B60189" w:rsidRDefault="008A6728"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المثال</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دراسة "القصيدة العربية في العصر الأموي" باستخدام التعليم التبادلي</w:t>
      </w:r>
      <w:r w:rsidRPr="00B60189">
        <w:rPr>
          <w:rFonts w:asciiTheme="majorBidi" w:hAnsiTheme="majorBidi" w:cstheme="majorBidi"/>
          <w:sz w:val="28"/>
          <w:szCs w:val="28"/>
        </w:rPr>
        <w:t>.</w:t>
      </w:r>
    </w:p>
    <w:p w:rsidR="008A6728" w:rsidRPr="00B60189" w:rsidRDefault="008A6728"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الخطوات</w:t>
      </w:r>
      <w:r w:rsidRPr="00B60189">
        <w:rPr>
          <w:rStyle w:val="lev"/>
          <w:rFonts w:asciiTheme="majorBidi" w:hAnsiTheme="majorBidi" w:cstheme="majorBidi"/>
          <w:sz w:val="28"/>
          <w:szCs w:val="28"/>
        </w:rPr>
        <w:t>:</w:t>
      </w:r>
    </w:p>
    <w:p w:rsidR="008A6728" w:rsidRPr="00B60189" w:rsidRDefault="008A6728" w:rsidP="00E071C3">
      <w:pPr>
        <w:pStyle w:val="NormalWeb"/>
        <w:numPr>
          <w:ilvl w:val="0"/>
          <w:numId w:val="20"/>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التمهيد من خلال تقديم المحتوى</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 xml:space="preserve">في البداية، يقدّم المعلم مقدمة عن الشعر في العصر الأموي، مع التركيز على أبرز الشعراء مثل </w:t>
      </w:r>
      <w:r w:rsidRPr="00B60189">
        <w:rPr>
          <w:rStyle w:val="Accentuation"/>
          <w:rFonts w:asciiTheme="majorBidi" w:hAnsiTheme="majorBidi" w:cstheme="majorBidi"/>
          <w:sz w:val="28"/>
          <w:szCs w:val="28"/>
          <w:rtl/>
        </w:rPr>
        <w:t>الفرزدق</w:t>
      </w:r>
      <w:r w:rsidRPr="00B60189">
        <w:rPr>
          <w:rFonts w:asciiTheme="majorBidi" w:hAnsiTheme="majorBidi" w:cstheme="majorBidi"/>
          <w:sz w:val="28"/>
          <w:szCs w:val="28"/>
          <w:rtl/>
        </w:rPr>
        <w:t xml:space="preserve"> و</w:t>
      </w:r>
      <w:r w:rsidRPr="00B60189">
        <w:rPr>
          <w:rStyle w:val="Accentuation"/>
          <w:rFonts w:asciiTheme="majorBidi" w:hAnsiTheme="majorBidi" w:cstheme="majorBidi"/>
          <w:sz w:val="28"/>
          <w:szCs w:val="28"/>
          <w:rtl/>
        </w:rPr>
        <w:t>جرير</w:t>
      </w:r>
      <w:r w:rsidRPr="00B60189">
        <w:rPr>
          <w:rFonts w:asciiTheme="majorBidi" w:hAnsiTheme="majorBidi" w:cstheme="majorBidi"/>
          <w:sz w:val="28"/>
          <w:szCs w:val="28"/>
          <w:rtl/>
        </w:rPr>
        <w:t xml:space="preserve"> و</w:t>
      </w:r>
      <w:r w:rsidRPr="00B60189">
        <w:rPr>
          <w:rStyle w:val="Accentuation"/>
          <w:rFonts w:asciiTheme="majorBidi" w:hAnsiTheme="majorBidi" w:cstheme="majorBidi"/>
          <w:sz w:val="28"/>
          <w:szCs w:val="28"/>
          <w:rtl/>
        </w:rPr>
        <w:t>الأخطل</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يتم شرح الخصائص الأساسية للقصيدة الأمويّة (مثل الهجاء والمدح وفن الوصف</w:t>
      </w:r>
      <w:r w:rsidRPr="00B60189">
        <w:rPr>
          <w:rFonts w:asciiTheme="majorBidi" w:hAnsiTheme="majorBidi" w:cstheme="majorBidi"/>
          <w:sz w:val="28"/>
          <w:szCs w:val="28"/>
        </w:rPr>
        <w:t>).</w:t>
      </w:r>
    </w:p>
    <w:p w:rsidR="008A6728" w:rsidRPr="00B60189" w:rsidRDefault="008A6728" w:rsidP="00E071C3">
      <w:pPr>
        <w:pStyle w:val="NormalWeb"/>
        <w:numPr>
          <w:ilvl w:val="0"/>
          <w:numId w:val="20"/>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التعليم التبادلي</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يقوم المعلم بتوزيع القصائد الأمويّة بين الطلاب بحيث يُطلب من كل طالب أن يصبح "المعلم" لفترة قصيرة. يقوم الطالب بدراسة القصيدة المعينة، ثم يشرحها لزملائه في الصف. يطرح أسئلة حول القصيدة، مثل: "ما هي الموضوعات الرئيسية؟" و"ما هي الصورة البلاغية المستخدمة؟" و"كيف يعكس هذا الشعر ثقافة العصر الأموي؟</w:t>
      </w:r>
      <w:r w:rsidRPr="00B60189">
        <w:rPr>
          <w:rFonts w:asciiTheme="majorBidi" w:hAnsiTheme="majorBidi" w:cstheme="majorBidi"/>
          <w:sz w:val="28"/>
          <w:szCs w:val="28"/>
        </w:rPr>
        <w:t>"</w:t>
      </w:r>
    </w:p>
    <w:p w:rsidR="008A6728" w:rsidRPr="00B60189" w:rsidRDefault="008A6728" w:rsidP="00E071C3">
      <w:pPr>
        <w:pStyle w:val="NormalWeb"/>
        <w:numPr>
          <w:ilvl w:val="0"/>
          <w:numId w:val="20"/>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مشاركة الطلاب وتبادل الأدوار</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بعد أن يُقدّم كل طالب شرحًا لقصيدته، يُمكن للطلاب أن يتبادلوا الأدوار. كل طالب يقوم بتحليل قصيدة أخرى، ويشرحها بدوره للطلاب الآخرين. يساهم المعلم في الإشراف على النقاش وتوجيه الأسئلة لتطوير التحليل</w:t>
      </w:r>
      <w:r w:rsidRPr="00B60189">
        <w:rPr>
          <w:rFonts w:asciiTheme="majorBidi" w:hAnsiTheme="majorBidi" w:cstheme="majorBidi"/>
          <w:sz w:val="28"/>
          <w:szCs w:val="28"/>
        </w:rPr>
        <w:t>.</w:t>
      </w:r>
    </w:p>
    <w:p w:rsidR="008A6728" w:rsidRPr="00B60189" w:rsidRDefault="008A6728" w:rsidP="00E071C3">
      <w:pPr>
        <w:pStyle w:val="NormalWeb"/>
        <w:numPr>
          <w:ilvl w:val="0"/>
          <w:numId w:val="20"/>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النقاش الجماعي</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بعد الانتهاء من تقديم القصائد من قبل الطلاب، يُفتح نقاش جماعي في الصف حول التشابهات والاختلافات بين القصائد التي تم تناولها. يُشجّع الطلاب على مقارنة الأساليب البلاغية والموضوعات وتحديد كيفية تأثير البيئة السياسية والاجتماعية على الأدب في تلك الفترة</w:t>
      </w:r>
      <w:r w:rsidRPr="00B60189">
        <w:rPr>
          <w:rFonts w:asciiTheme="majorBidi" w:hAnsiTheme="majorBidi" w:cstheme="majorBidi"/>
          <w:sz w:val="28"/>
          <w:szCs w:val="28"/>
        </w:rPr>
        <w:t>.</w:t>
      </w:r>
    </w:p>
    <w:p w:rsidR="008A6728" w:rsidRPr="00B60189" w:rsidRDefault="008A6728" w:rsidP="00E071C3">
      <w:pPr>
        <w:pStyle w:val="NormalWeb"/>
        <w:numPr>
          <w:ilvl w:val="0"/>
          <w:numId w:val="20"/>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التقييم</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في نهاية الجلسة، يتم تقييم الطلاب بناءً على مشاركتهم في شرح القصائد، قدرتهم على تحليل النصوص بشكل نقدي، ومدى تفاعلهم مع زملائهم أثناء تبادل الأدوار. يمكن للمعلم أن يعطي ملاحظات لتطوير مهارات التحليل والتفسير لدى الطلاب</w:t>
      </w:r>
      <w:r w:rsidRPr="00B60189">
        <w:rPr>
          <w:rFonts w:asciiTheme="majorBidi" w:hAnsiTheme="majorBidi" w:cstheme="majorBidi"/>
          <w:sz w:val="28"/>
          <w:szCs w:val="28"/>
        </w:rPr>
        <w:t>.</w:t>
      </w:r>
    </w:p>
    <w:p w:rsidR="008A6728" w:rsidRPr="00B60189" w:rsidRDefault="008A6728"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 xml:space="preserve">الهدف من هذه </w:t>
      </w:r>
      <w:r w:rsidR="00AD6876" w:rsidRPr="00B60189">
        <w:rPr>
          <w:rFonts w:asciiTheme="majorBidi" w:hAnsiTheme="majorBidi" w:cstheme="majorBidi" w:hint="cs"/>
          <w:sz w:val="28"/>
          <w:szCs w:val="28"/>
          <w:rtl/>
        </w:rPr>
        <w:t>الإستراتيجية</w:t>
      </w:r>
      <w:r w:rsidRPr="00B60189">
        <w:rPr>
          <w:rFonts w:asciiTheme="majorBidi" w:hAnsiTheme="majorBidi" w:cstheme="majorBidi"/>
          <w:sz w:val="28"/>
          <w:szCs w:val="28"/>
          <w:rtl/>
        </w:rPr>
        <w:t xml:space="preserve"> هو تعزيز قدرة الطلاب على التفكير النقدي، وتحفيزهم على التفاعل مع المحتوى بطريقة نشطة ومثمرة. كما تعزز من مهارات التواصل والتعاون بينهم</w:t>
      </w:r>
    </w:p>
    <w:p w:rsidR="00C863DE" w:rsidRPr="00B60189" w:rsidRDefault="00C863DE" w:rsidP="00107B4D">
      <w:pPr>
        <w:pStyle w:val="NormalWeb"/>
        <w:bidi/>
        <w:spacing w:before="0" w:beforeAutospacing="0" w:after="0" w:afterAutospacing="0"/>
        <w:rPr>
          <w:rFonts w:asciiTheme="majorBidi" w:hAnsiTheme="majorBidi" w:cstheme="majorBidi"/>
          <w:sz w:val="28"/>
          <w:szCs w:val="28"/>
        </w:rPr>
      </w:pPr>
    </w:p>
    <w:p w:rsidR="005D266F" w:rsidRPr="00B60189" w:rsidRDefault="005D266F" w:rsidP="00107B4D">
      <w:pPr>
        <w:spacing w:after="0" w:line="240" w:lineRule="auto"/>
        <w:rPr>
          <w:rFonts w:asciiTheme="majorBidi" w:eastAsia="Times New Roman" w:hAnsiTheme="majorBidi" w:cstheme="majorBidi"/>
          <w:sz w:val="28"/>
          <w:szCs w:val="28"/>
        </w:rPr>
      </w:pPr>
    </w:p>
    <w:p w:rsidR="0083299C" w:rsidRPr="00B60189" w:rsidRDefault="0083299C" w:rsidP="00107B4D">
      <w:pPr>
        <w:bidi/>
        <w:spacing w:after="0" w:line="240" w:lineRule="auto"/>
        <w:outlineLvl w:val="2"/>
        <w:rPr>
          <w:rFonts w:asciiTheme="majorBidi" w:eastAsia="Times New Roman" w:hAnsiTheme="majorBidi" w:cstheme="majorBidi"/>
          <w:b/>
          <w:bCs/>
          <w:sz w:val="28"/>
          <w:szCs w:val="28"/>
        </w:rPr>
      </w:pPr>
      <w:r w:rsidRPr="00B60189">
        <w:rPr>
          <w:rFonts w:asciiTheme="majorBidi" w:eastAsia="Times New Roman" w:hAnsiTheme="majorBidi" w:cstheme="majorBidi"/>
          <w:b/>
          <w:bCs/>
          <w:sz w:val="28"/>
          <w:szCs w:val="28"/>
          <w:rtl/>
        </w:rPr>
        <w:t>استراتيجيات التدريس الحديثة</w:t>
      </w:r>
      <w:r w:rsidRPr="00B60189">
        <w:rPr>
          <w:rFonts w:asciiTheme="majorBidi" w:eastAsia="Times New Roman" w:hAnsiTheme="majorBidi" w:cstheme="majorBidi"/>
          <w:b/>
          <w:bCs/>
          <w:sz w:val="28"/>
          <w:szCs w:val="28"/>
        </w:rPr>
        <w:t>:</w:t>
      </w:r>
    </w:p>
    <w:p w:rsidR="0083299C" w:rsidRPr="00B60189" w:rsidRDefault="0083299C" w:rsidP="00107B4D">
      <w:pPr>
        <w:bidi/>
        <w:spacing w:after="0" w:line="240" w:lineRule="auto"/>
        <w:rPr>
          <w:rFonts w:asciiTheme="majorBidi" w:eastAsia="Times New Roman" w:hAnsiTheme="majorBidi" w:cstheme="majorBidi"/>
          <w:sz w:val="28"/>
          <w:szCs w:val="28"/>
          <w:rtl/>
        </w:rPr>
      </w:pPr>
      <w:r w:rsidRPr="00B60189">
        <w:rPr>
          <w:rFonts w:asciiTheme="majorBidi" w:eastAsia="Times New Roman" w:hAnsiTheme="majorBidi" w:cstheme="majorBidi"/>
          <w:sz w:val="28"/>
          <w:szCs w:val="28"/>
          <w:rtl/>
        </w:rPr>
        <w:t>تطورت استراتيجيات التدريس مع مرور الزمن لتواكب احتياجات الطلاب ومتطلبات العصر الرقمي. من أبرز الاستراتيجيات الحديثة</w:t>
      </w:r>
      <w:r w:rsidRPr="00B60189">
        <w:rPr>
          <w:rFonts w:asciiTheme="majorBidi" w:eastAsia="Times New Roman" w:hAnsiTheme="majorBidi" w:cstheme="majorBidi"/>
          <w:sz w:val="28"/>
          <w:szCs w:val="28"/>
        </w:rPr>
        <w:t>:</w:t>
      </w:r>
    </w:p>
    <w:p w:rsidR="00BD4B1F" w:rsidRPr="00B60189" w:rsidRDefault="00AD6876"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hint="cs"/>
          <w:b/>
          <w:bCs/>
          <w:sz w:val="28"/>
          <w:szCs w:val="28"/>
          <w:rtl/>
        </w:rPr>
        <w:t>إستراتيجية</w:t>
      </w:r>
      <w:r w:rsidR="00BD4B1F" w:rsidRPr="00B60189">
        <w:rPr>
          <w:rFonts w:asciiTheme="majorBidi" w:hAnsiTheme="majorBidi" w:cstheme="majorBidi"/>
          <w:b/>
          <w:bCs/>
          <w:sz w:val="28"/>
          <w:szCs w:val="28"/>
          <w:rtl/>
        </w:rPr>
        <w:t xml:space="preserve"> التعلم النشط:</w:t>
      </w:r>
      <w:r w:rsidR="00BD4B1F" w:rsidRPr="00B60189">
        <w:rPr>
          <w:rFonts w:asciiTheme="majorBidi" w:hAnsiTheme="majorBidi" w:cstheme="majorBidi"/>
          <w:sz w:val="28"/>
          <w:szCs w:val="28"/>
          <w:rtl/>
        </w:rPr>
        <w:t xml:space="preserve"> هي أسلوب تعليمي يعتمد على مشاركة الطلاب الفعّالة في عملية التعلم، بدلاً من أن يكونوا مجرد متلقين للمعلومة. يشارك الطلاب بنشاط من خلال أنشطة متنوعة، مثل النقاشات، التجارب، الألعاب التعليمية، أو المشاريع التي تتطلب منهم التفكير النقدي والتفاعل مع المادة التعليمية</w:t>
      </w:r>
      <w:r w:rsidR="00BD4B1F" w:rsidRPr="00B60189">
        <w:rPr>
          <w:rFonts w:asciiTheme="majorBidi" w:hAnsiTheme="majorBidi" w:cstheme="majorBidi"/>
          <w:sz w:val="28"/>
          <w:szCs w:val="28"/>
        </w:rPr>
        <w:t>.</w:t>
      </w:r>
    </w:p>
    <w:p w:rsidR="00BD4B1F" w:rsidRPr="00B60189" w:rsidRDefault="00BD4B1F"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المثال</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دراسة "القصيدة العربية في العصر الجاهلي</w:t>
      </w:r>
      <w:r w:rsidRPr="00B60189">
        <w:rPr>
          <w:rFonts w:asciiTheme="majorBidi" w:hAnsiTheme="majorBidi" w:cstheme="majorBidi"/>
          <w:sz w:val="28"/>
          <w:szCs w:val="28"/>
        </w:rPr>
        <w:t>".</w:t>
      </w:r>
    </w:p>
    <w:p w:rsidR="00BD4B1F" w:rsidRPr="00B60189" w:rsidRDefault="00BD4B1F"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الخطوات</w:t>
      </w:r>
      <w:r w:rsidRPr="00B60189">
        <w:rPr>
          <w:rStyle w:val="lev"/>
          <w:rFonts w:asciiTheme="majorBidi" w:hAnsiTheme="majorBidi" w:cstheme="majorBidi"/>
          <w:sz w:val="28"/>
          <w:szCs w:val="28"/>
        </w:rPr>
        <w:t>:</w:t>
      </w:r>
    </w:p>
    <w:p w:rsidR="00BD4B1F" w:rsidRPr="00B60189" w:rsidRDefault="00BD4B1F" w:rsidP="00E071C3">
      <w:pPr>
        <w:pStyle w:val="NormalWeb"/>
        <w:numPr>
          <w:ilvl w:val="0"/>
          <w:numId w:val="18"/>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التمهيد من خلال نشاط تحفيزي</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يبدأ المعلم الحصة بنشاط تفاعلي مثل "لعبة الأسئلة السريعة"، حيث يطرح أسئلة على الطلاب حول بعض المفردات العربية أو الموضوعات المتعلقة بالعصر الجاهلي (مثل: من هو الشاعر الجاهلي الأكثر شهرة؟ وما هي أبرز مواضيع شعرهم؟). هذه الأسئلة تساعد على تنشيط ذاكرة الطلاب وتوجيه انتباههم للمحتوى</w:t>
      </w:r>
      <w:r w:rsidRPr="00B60189">
        <w:rPr>
          <w:rFonts w:asciiTheme="majorBidi" w:hAnsiTheme="majorBidi" w:cstheme="majorBidi"/>
          <w:sz w:val="28"/>
          <w:szCs w:val="28"/>
        </w:rPr>
        <w:t>.</w:t>
      </w:r>
    </w:p>
    <w:p w:rsidR="00BD4B1F" w:rsidRPr="00B60189" w:rsidRDefault="00BD4B1F" w:rsidP="00E071C3">
      <w:pPr>
        <w:pStyle w:val="NormalWeb"/>
        <w:numPr>
          <w:ilvl w:val="0"/>
          <w:numId w:val="18"/>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النشاط التفاعلي</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يقسم المعلم الطلاب إلى مجموعات صغيرة، ويطلب منهم قراءة قصيدة جاهلية مشهورة مثل "معلّقة امرئ القيس" أو "معلّقة عنترة بن شداد". بعد ذلك، يُطلب من كل مجموعة مناقشة القصيدة وتحليلها من حيث الموضوعات (الحب، الفخر، الحروب)، الأسلوب اللغوي، والصور البلاغية</w:t>
      </w:r>
      <w:r w:rsidRPr="00B60189">
        <w:rPr>
          <w:rFonts w:asciiTheme="majorBidi" w:hAnsiTheme="majorBidi" w:cstheme="majorBidi"/>
          <w:sz w:val="28"/>
          <w:szCs w:val="28"/>
        </w:rPr>
        <w:t>.</w:t>
      </w:r>
    </w:p>
    <w:p w:rsidR="00BD4B1F" w:rsidRPr="00B60189" w:rsidRDefault="00BD4B1F" w:rsidP="00E071C3">
      <w:pPr>
        <w:pStyle w:val="NormalWeb"/>
        <w:numPr>
          <w:ilvl w:val="0"/>
          <w:numId w:val="18"/>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المشاركة في النقاش</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بعد فترة التحليل الجماعي، يتجمع الطلاب في الصف لمشاركة استنتاجاتهم. يُشجع المعلم النقاش المفتوح بين المجموعات، ويطرح أسئلة عميقة لتحفيز التفكير النقدي، مثل: "كيف تختلف هذه القصائد عن شعر العصر الحديث؟"، أو "كيف تعكس هذه القصائد القيم الاجتماعية في العصر الجاهلي؟</w:t>
      </w:r>
      <w:r w:rsidRPr="00B60189">
        <w:rPr>
          <w:rFonts w:asciiTheme="majorBidi" w:hAnsiTheme="majorBidi" w:cstheme="majorBidi"/>
          <w:sz w:val="28"/>
          <w:szCs w:val="28"/>
        </w:rPr>
        <w:t>".</w:t>
      </w:r>
    </w:p>
    <w:p w:rsidR="00BD4B1F" w:rsidRPr="00B60189" w:rsidRDefault="00BD4B1F" w:rsidP="00E071C3">
      <w:pPr>
        <w:pStyle w:val="NormalWeb"/>
        <w:numPr>
          <w:ilvl w:val="0"/>
          <w:numId w:val="18"/>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أنشطة جماعية</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يمكن للطلاب أن يشاركوا في لعبة تعليمية مثل "حوار الشاعر"، حيث يختار كل طالب أن يكون في دور شاعر جاهلي معين ويدافع عن أفكاره وموضوعاته الشعرية أثناء مناظرة مع طلاب آخرين في نفس الدور. هذه الأنشطة تعزز الفهم العميق للموضوع وتشجع على التعاون</w:t>
      </w:r>
      <w:r w:rsidRPr="00B60189">
        <w:rPr>
          <w:rFonts w:asciiTheme="majorBidi" w:hAnsiTheme="majorBidi" w:cstheme="majorBidi"/>
          <w:sz w:val="28"/>
          <w:szCs w:val="28"/>
        </w:rPr>
        <w:t>.</w:t>
      </w:r>
    </w:p>
    <w:p w:rsidR="00BD4B1F" w:rsidRPr="00B60189" w:rsidRDefault="00BD4B1F" w:rsidP="00E071C3">
      <w:pPr>
        <w:pStyle w:val="NormalWeb"/>
        <w:numPr>
          <w:ilvl w:val="0"/>
          <w:numId w:val="18"/>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التقييم</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في نهاية الحصة، يمكن للطلاب تقديم ملخص فردي حول ما تعلموه من خلال النشاطات التفاعلية. يمكن أن يشمل ذلك كتابة تحليل قصير أو إجابة على أسئلة تتعلق بالأدوات البلاغية أو المواضيع في الشعر الجاهلي</w:t>
      </w:r>
      <w:r w:rsidRPr="00B60189">
        <w:rPr>
          <w:rFonts w:asciiTheme="majorBidi" w:hAnsiTheme="majorBidi" w:cstheme="majorBidi"/>
          <w:sz w:val="28"/>
          <w:szCs w:val="28"/>
        </w:rPr>
        <w:t>.</w:t>
      </w:r>
    </w:p>
    <w:p w:rsidR="00BD4B1F" w:rsidRPr="00B60189" w:rsidRDefault="00BD4B1F"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الهدف من هذه الاستراتيجية هو جعل الطلاب نشطين في العملية التعليمية من خلال مشاركتهم الفعالة، مما يعزز مهارات التفكير النقدي، والتحليل الأدبي، والتواصل</w:t>
      </w:r>
      <w:r w:rsidRPr="00B60189">
        <w:rPr>
          <w:rFonts w:asciiTheme="majorBidi" w:hAnsiTheme="majorBidi" w:cstheme="majorBidi"/>
          <w:sz w:val="28"/>
          <w:szCs w:val="28"/>
        </w:rPr>
        <w:t>.</w:t>
      </w:r>
    </w:p>
    <w:p w:rsidR="00BD4B1F" w:rsidRPr="00B60189" w:rsidRDefault="00BD4B1F" w:rsidP="00107B4D">
      <w:pPr>
        <w:bidi/>
        <w:spacing w:after="0" w:line="240" w:lineRule="auto"/>
        <w:rPr>
          <w:rFonts w:asciiTheme="majorBidi" w:eastAsia="Times New Roman" w:hAnsiTheme="majorBidi" w:cstheme="majorBidi"/>
          <w:sz w:val="28"/>
          <w:szCs w:val="28"/>
        </w:rPr>
      </w:pPr>
    </w:p>
    <w:p w:rsidR="00BD4B1F" w:rsidRPr="00B60189" w:rsidRDefault="00AD6876" w:rsidP="00107B4D">
      <w:p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hint="cs"/>
          <w:b/>
          <w:bCs/>
          <w:sz w:val="28"/>
          <w:szCs w:val="28"/>
          <w:rtl/>
        </w:rPr>
        <w:t>إستراتيجية</w:t>
      </w:r>
      <w:r w:rsidR="00BD4B1F" w:rsidRPr="00B60189">
        <w:rPr>
          <w:rFonts w:asciiTheme="majorBidi" w:eastAsia="Times New Roman" w:hAnsiTheme="majorBidi" w:cstheme="majorBidi"/>
          <w:b/>
          <w:bCs/>
          <w:sz w:val="28"/>
          <w:szCs w:val="28"/>
          <w:rtl/>
        </w:rPr>
        <w:t xml:space="preserve"> التعلم التعاوني</w:t>
      </w:r>
      <w:r w:rsidR="00BD4B1F" w:rsidRPr="00B60189">
        <w:rPr>
          <w:rFonts w:asciiTheme="majorBidi" w:eastAsia="Times New Roman" w:hAnsiTheme="majorBidi" w:cstheme="majorBidi"/>
          <w:sz w:val="28"/>
          <w:szCs w:val="28"/>
          <w:rtl/>
        </w:rPr>
        <w:t xml:space="preserve"> تعتمد على مشاركة الطلاب في مجموعات صغيرة للعمل معًا على مهمة أو حل مشكلة معينة. يتعلم الطلاب من بعضهم البعض ويعتمدون على التعاون لتحقيق أهداف تعليمية مشتركة</w:t>
      </w:r>
      <w:r w:rsidR="00BD4B1F" w:rsidRPr="00B60189">
        <w:rPr>
          <w:rFonts w:asciiTheme="majorBidi" w:eastAsia="Times New Roman" w:hAnsiTheme="majorBidi" w:cstheme="majorBidi"/>
          <w:sz w:val="28"/>
          <w:szCs w:val="28"/>
        </w:rPr>
        <w:t>.</w:t>
      </w:r>
    </w:p>
    <w:p w:rsidR="00BD4B1F" w:rsidRPr="00B60189" w:rsidRDefault="00BD4B1F" w:rsidP="00107B4D">
      <w:p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المثال: دراسة "شعراء الأندلس" في الأدب العربي</w:t>
      </w:r>
      <w:r w:rsidRPr="00B60189">
        <w:rPr>
          <w:rFonts w:asciiTheme="majorBidi" w:eastAsia="Times New Roman" w:hAnsiTheme="majorBidi" w:cstheme="majorBidi"/>
          <w:b/>
          <w:bCs/>
          <w:sz w:val="28"/>
          <w:szCs w:val="28"/>
        </w:rPr>
        <w:t>.</w:t>
      </w:r>
    </w:p>
    <w:p w:rsidR="00BD4B1F" w:rsidRPr="00B60189" w:rsidRDefault="00BD4B1F" w:rsidP="00107B4D">
      <w:p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الخطوات</w:t>
      </w:r>
      <w:r w:rsidRPr="00B60189">
        <w:rPr>
          <w:rFonts w:asciiTheme="majorBidi" w:eastAsia="Times New Roman" w:hAnsiTheme="majorBidi" w:cstheme="majorBidi"/>
          <w:b/>
          <w:bCs/>
          <w:sz w:val="28"/>
          <w:szCs w:val="28"/>
        </w:rPr>
        <w:t>:</w:t>
      </w:r>
    </w:p>
    <w:p w:rsidR="00BD4B1F" w:rsidRPr="00B60189" w:rsidRDefault="00BD4B1F" w:rsidP="00E071C3">
      <w:pPr>
        <w:numPr>
          <w:ilvl w:val="0"/>
          <w:numId w:val="17"/>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التقسيم إلى مجموعات</w:t>
      </w:r>
      <w:r w:rsidRPr="00B60189">
        <w:rPr>
          <w:rFonts w:asciiTheme="majorBidi" w:eastAsia="Times New Roman" w:hAnsiTheme="majorBidi" w:cstheme="majorBidi"/>
          <w:b/>
          <w:bCs/>
          <w:sz w:val="28"/>
          <w:szCs w:val="28"/>
        </w:rPr>
        <w:t>:</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 xml:space="preserve">يتم تقسيم الطلاب إلى مجموعات صغيرة، وكل مجموعة تختار أو توكل لها مهمة تتعلق بشاعر أندلسي مثل </w:t>
      </w:r>
      <w:r w:rsidRPr="00B60189">
        <w:rPr>
          <w:rFonts w:asciiTheme="majorBidi" w:eastAsia="Times New Roman" w:hAnsiTheme="majorBidi" w:cstheme="majorBidi"/>
          <w:i/>
          <w:iCs/>
          <w:sz w:val="28"/>
          <w:szCs w:val="28"/>
          <w:rtl/>
        </w:rPr>
        <w:t>ابن زيدون</w:t>
      </w:r>
      <w:r w:rsidRPr="00B60189">
        <w:rPr>
          <w:rFonts w:asciiTheme="majorBidi" w:eastAsia="Times New Roman" w:hAnsiTheme="majorBidi" w:cstheme="majorBidi"/>
          <w:sz w:val="28"/>
          <w:szCs w:val="28"/>
          <w:rtl/>
        </w:rPr>
        <w:t xml:space="preserve"> أو </w:t>
      </w:r>
      <w:r w:rsidRPr="00B60189">
        <w:rPr>
          <w:rFonts w:asciiTheme="majorBidi" w:eastAsia="Times New Roman" w:hAnsiTheme="majorBidi" w:cstheme="majorBidi"/>
          <w:i/>
          <w:iCs/>
          <w:sz w:val="28"/>
          <w:szCs w:val="28"/>
          <w:rtl/>
        </w:rPr>
        <w:t>ابن خفاجة</w:t>
      </w:r>
      <w:r w:rsidRPr="00B60189">
        <w:rPr>
          <w:rFonts w:asciiTheme="majorBidi" w:eastAsia="Times New Roman" w:hAnsiTheme="majorBidi" w:cstheme="majorBidi"/>
          <w:sz w:val="28"/>
          <w:szCs w:val="28"/>
          <w:rtl/>
        </w:rPr>
        <w:t xml:space="preserve"> أو </w:t>
      </w:r>
      <w:r w:rsidRPr="00B60189">
        <w:rPr>
          <w:rFonts w:asciiTheme="majorBidi" w:eastAsia="Times New Roman" w:hAnsiTheme="majorBidi" w:cstheme="majorBidi"/>
          <w:i/>
          <w:iCs/>
          <w:sz w:val="28"/>
          <w:szCs w:val="28"/>
          <w:rtl/>
        </w:rPr>
        <w:t>لوييّة</w:t>
      </w:r>
      <w:r w:rsidRPr="00B60189">
        <w:rPr>
          <w:rFonts w:asciiTheme="majorBidi" w:eastAsia="Times New Roman" w:hAnsiTheme="majorBidi" w:cstheme="majorBidi"/>
          <w:sz w:val="28"/>
          <w:szCs w:val="28"/>
        </w:rPr>
        <w:t>.</w:t>
      </w:r>
    </w:p>
    <w:p w:rsidR="00BD4B1F" w:rsidRPr="00B60189" w:rsidRDefault="00BD4B1F" w:rsidP="00E071C3">
      <w:pPr>
        <w:numPr>
          <w:ilvl w:val="0"/>
          <w:numId w:val="17"/>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التعاون في البحث</w:t>
      </w:r>
      <w:r w:rsidRPr="00B60189">
        <w:rPr>
          <w:rFonts w:asciiTheme="majorBidi" w:eastAsia="Times New Roman" w:hAnsiTheme="majorBidi" w:cstheme="majorBidi"/>
          <w:b/>
          <w:bCs/>
          <w:sz w:val="28"/>
          <w:szCs w:val="28"/>
        </w:rPr>
        <w:t>:</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يعمل كل عضو في المجموعة على جزء من البحث</w:t>
      </w:r>
      <w:r w:rsidRPr="00B60189">
        <w:rPr>
          <w:rFonts w:asciiTheme="majorBidi" w:eastAsia="Times New Roman" w:hAnsiTheme="majorBidi" w:cstheme="majorBidi"/>
          <w:sz w:val="28"/>
          <w:szCs w:val="28"/>
        </w:rPr>
        <w:t>:</w:t>
      </w:r>
    </w:p>
    <w:p w:rsidR="00BD4B1F" w:rsidRPr="00B60189" w:rsidRDefault="00BD4B1F" w:rsidP="00E071C3">
      <w:pPr>
        <w:numPr>
          <w:ilvl w:val="1"/>
          <w:numId w:val="17"/>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sz w:val="28"/>
          <w:szCs w:val="28"/>
          <w:rtl/>
        </w:rPr>
        <w:t>أحدهم يبحث في حياة الشاعر</w:t>
      </w:r>
      <w:r w:rsidRPr="00B60189">
        <w:rPr>
          <w:rFonts w:asciiTheme="majorBidi" w:eastAsia="Times New Roman" w:hAnsiTheme="majorBidi" w:cstheme="majorBidi"/>
          <w:sz w:val="28"/>
          <w:szCs w:val="28"/>
        </w:rPr>
        <w:t>.</w:t>
      </w:r>
    </w:p>
    <w:p w:rsidR="00BD4B1F" w:rsidRPr="00B60189" w:rsidRDefault="00BD4B1F" w:rsidP="00E071C3">
      <w:pPr>
        <w:numPr>
          <w:ilvl w:val="1"/>
          <w:numId w:val="17"/>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sz w:val="28"/>
          <w:szCs w:val="28"/>
          <w:rtl/>
        </w:rPr>
        <w:t>آخر يدرس أسلوبه الشعري</w:t>
      </w:r>
      <w:r w:rsidRPr="00B60189">
        <w:rPr>
          <w:rFonts w:asciiTheme="majorBidi" w:eastAsia="Times New Roman" w:hAnsiTheme="majorBidi" w:cstheme="majorBidi"/>
          <w:sz w:val="28"/>
          <w:szCs w:val="28"/>
        </w:rPr>
        <w:t>.</w:t>
      </w:r>
    </w:p>
    <w:p w:rsidR="00BD4B1F" w:rsidRPr="00B60189" w:rsidRDefault="00BD4B1F" w:rsidP="00E071C3">
      <w:pPr>
        <w:numPr>
          <w:ilvl w:val="1"/>
          <w:numId w:val="17"/>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sz w:val="28"/>
          <w:szCs w:val="28"/>
          <w:rtl/>
        </w:rPr>
        <w:t>آخر يركز على الموضوعات التي تناولها الشاعر</w:t>
      </w:r>
      <w:r w:rsidRPr="00B60189">
        <w:rPr>
          <w:rFonts w:asciiTheme="majorBidi" w:eastAsia="Times New Roman" w:hAnsiTheme="majorBidi" w:cstheme="majorBidi"/>
          <w:sz w:val="28"/>
          <w:szCs w:val="28"/>
        </w:rPr>
        <w:t>.</w:t>
      </w:r>
    </w:p>
    <w:p w:rsidR="00BD4B1F" w:rsidRPr="00B60189" w:rsidRDefault="00BD4B1F" w:rsidP="00E071C3">
      <w:pPr>
        <w:numPr>
          <w:ilvl w:val="1"/>
          <w:numId w:val="17"/>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sz w:val="28"/>
          <w:szCs w:val="28"/>
          <w:rtl/>
        </w:rPr>
        <w:t>أحد الأعضاء قد يقوم بتحليل القصائد الشهيرة للشاعر</w:t>
      </w:r>
      <w:r w:rsidRPr="00B60189">
        <w:rPr>
          <w:rFonts w:asciiTheme="majorBidi" w:eastAsia="Times New Roman" w:hAnsiTheme="majorBidi" w:cstheme="majorBidi"/>
          <w:sz w:val="28"/>
          <w:szCs w:val="28"/>
        </w:rPr>
        <w:t>.</w:t>
      </w:r>
    </w:p>
    <w:p w:rsidR="00BD4B1F" w:rsidRPr="00B60189" w:rsidRDefault="00BD4B1F" w:rsidP="00E071C3">
      <w:pPr>
        <w:numPr>
          <w:ilvl w:val="0"/>
          <w:numId w:val="17"/>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الاجتماع ومناقشة النتائج</w:t>
      </w:r>
      <w:r w:rsidRPr="00B60189">
        <w:rPr>
          <w:rFonts w:asciiTheme="majorBidi" w:eastAsia="Times New Roman" w:hAnsiTheme="majorBidi" w:cstheme="majorBidi"/>
          <w:b/>
          <w:bCs/>
          <w:sz w:val="28"/>
          <w:szCs w:val="28"/>
        </w:rPr>
        <w:t>:</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بعد جمع المعلومات، تجتمع المجموعة لمناقشة النتائج والربط بين مختلف جوانب البحث. يتبادل الطلاب الآراء والأفكار لتوسيع فهمهم</w:t>
      </w:r>
      <w:r w:rsidRPr="00B60189">
        <w:rPr>
          <w:rFonts w:asciiTheme="majorBidi" w:eastAsia="Times New Roman" w:hAnsiTheme="majorBidi" w:cstheme="majorBidi"/>
          <w:sz w:val="28"/>
          <w:szCs w:val="28"/>
        </w:rPr>
        <w:t>.</w:t>
      </w:r>
    </w:p>
    <w:p w:rsidR="00BD4B1F" w:rsidRPr="00B60189" w:rsidRDefault="00BD4B1F" w:rsidP="00E071C3">
      <w:pPr>
        <w:numPr>
          <w:ilvl w:val="0"/>
          <w:numId w:val="17"/>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إنتاج العمل النهائي</w:t>
      </w:r>
      <w:r w:rsidRPr="00B60189">
        <w:rPr>
          <w:rFonts w:asciiTheme="majorBidi" w:eastAsia="Times New Roman" w:hAnsiTheme="majorBidi" w:cstheme="majorBidi"/>
          <w:b/>
          <w:bCs/>
          <w:sz w:val="28"/>
          <w:szCs w:val="28"/>
        </w:rPr>
        <w:t>:</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بعد المناقشة، يقوم الطلاب بتجميع كل ما جمعوه من معلومات وإعداد تقرير مشترك أو عرض تقديمي عن الشاعر الأندلسي الذي عملوا عليه، مع تقديم تحليلات فنية وشعرية</w:t>
      </w:r>
      <w:r w:rsidRPr="00B60189">
        <w:rPr>
          <w:rFonts w:asciiTheme="majorBidi" w:eastAsia="Times New Roman" w:hAnsiTheme="majorBidi" w:cstheme="majorBidi"/>
          <w:sz w:val="28"/>
          <w:szCs w:val="28"/>
        </w:rPr>
        <w:t>.</w:t>
      </w:r>
    </w:p>
    <w:p w:rsidR="00BD4B1F" w:rsidRPr="00B60189" w:rsidRDefault="00BD4B1F" w:rsidP="00E071C3">
      <w:pPr>
        <w:numPr>
          <w:ilvl w:val="0"/>
          <w:numId w:val="17"/>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العرض</w:t>
      </w:r>
      <w:r w:rsidRPr="00B60189">
        <w:rPr>
          <w:rFonts w:asciiTheme="majorBidi" w:eastAsia="Times New Roman" w:hAnsiTheme="majorBidi" w:cstheme="majorBidi"/>
          <w:b/>
          <w:bCs/>
          <w:sz w:val="28"/>
          <w:szCs w:val="28"/>
        </w:rPr>
        <w:t>:</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كل مجموعة تعرض نتائج بحثها أمام الصف، ويمكن للطلاب طرح أسئلة على بعضهم البعض وتبادل الآراء حول الموضوعات المشتركة</w:t>
      </w:r>
      <w:r w:rsidRPr="00B60189">
        <w:rPr>
          <w:rFonts w:asciiTheme="majorBidi" w:eastAsia="Times New Roman" w:hAnsiTheme="majorBidi" w:cstheme="majorBidi"/>
          <w:sz w:val="28"/>
          <w:szCs w:val="28"/>
        </w:rPr>
        <w:t>.</w:t>
      </w:r>
    </w:p>
    <w:p w:rsidR="00BD4B1F" w:rsidRPr="00B60189" w:rsidRDefault="00BD4B1F" w:rsidP="00107B4D">
      <w:p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sz w:val="28"/>
          <w:szCs w:val="28"/>
          <w:rtl/>
        </w:rPr>
        <w:t>الهدف من هذه الاستراتيجية هو تعزيز التعاون بين الطلاب وتحفيزهم على التعلم من بعضهم البعض، كما تساهم في تطوير مهارات البحث الجماعي، التفكير النقدي، والعرض التقديمي</w:t>
      </w:r>
      <w:r w:rsidRPr="00B60189">
        <w:rPr>
          <w:rFonts w:asciiTheme="majorBidi" w:eastAsia="Times New Roman" w:hAnsiTheme="majorBidi" w:cstheme="majorBidi"/>
          <w:sz w:val="28"/>
          <w:szCs w:val="28"/>
        </w:rPr>
        <w:t>.</w:t>
      </w:r>
    </w:p>
    <w:p w:rsidR="0083299C" w:rsidRPr="00B60189" w:rsidRDefault="0083299C" w:rsidP="00107B4D">
      <w:pPr>
        <w:pStyle w:val="NormalWeb"/>
        <w:bidi/>
        <w:spacing w:before="0" w:beforeAutospacing="0" w:after="0" w:afterAutospacing="0"/>
        <w:ind w:left="720"/>
        <w:rPr>
          <w:rFonts w:asciiTheme="majorBidi" w:hAnsiTheme="majorBidi" w:cstheme="majorBidi"/>
          <w:sz w:val="28"/>
          <w:szCs w:val="28"/>
        </w:rPr>
      </w:pPr>
    </w:p>
    <w:p w:rsidR="00BD4B1F" w:rsidRPr="00B60189" w:rsidRDefault="00BD4B1F"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b/>
          <w:bCs/>
          <w:sz w:val="28"/>
          <w:szCs w:val="28"/>
          <w:rtl/>
        </w:rPr>
        <w:t>استراتيجية التعليم المدمج</w:t>
      </w:r>
      <w:r w:rsidRPr="00B60189">
        <w:rPr>
          <w:rFonts w:asciiTheme="majorBidi" w:hAnsiTheme="majorBidi" w:cstheme="majorBidi"/>
          <w:sz w:val="28"/>
          <w:szCs w:val="28"/>
          <w:rtl/>
        </w:rPr>
        <w:t xml:space="preserve"> هي مزيج من التعليم التقليدي وجهاً لوجه مع التعلم الإلكتروني أو عبر الإنترنت. الهدف هو الاستفادة من مزايا كلا الأسلوبين لزيادة فعالية التعلم. في هذا النموذج، يتلقى الطلاب جزءًا من تعلمهم في الفصل الدراسي التقليدي بينما يكملون بعض الأنشطة التعليمية عبر الإنترنت</w:t>
      </w:r>
      <w:r w:rsidRPr="00B60189">
        <w:rPr>
          <w:rFonts w:asciiTheme="majorBidi" w:hAnsiTheme="majorBidi" w:cstheme="majorBidi"/>
          <w:sz w:val="28"/>
          <w:szCs w:val="28"/>
        </w:rPr>
        <w:t>.</w:t>
      </w:r>
    </w:p>
    <w:p w:rsidR="00BD4B1F" w:rsidRPr="00B60189" w:rsidRDefault="00BD4B1F"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المثال</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دراسة "الشعر العربي الحديث" (مثل شعر نزار قباني أو محمود درويش</w:t>
      </w:r>
      <w:r w:rsidRPr="00B60189">
        <w:rPr>
          <w:rFonts w:asciiTheme="majorBidi" w:hAnsiTheme="majorBidi" w:cstheme="majorBidi"/>
          <w:sz w:val="28"/>
          <w:szCs w:val="28"/>
        </w:rPr>
        <w:t>).</w:t>
      </w:r>
    </w:p>
    <w:p w:rsidR="00BD4B1F" w:rsidRPr="00B60189" w:rsidRDefault="00BD4B1F"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الخطوات</w:t>
      </w:r>
      <w:r w:rsidRPr="00B60189">
        <w:rPr>
          <w:rStyle w:val="lev"/>
          <w:rFonts w:asciiTheme="majorBidi" w:hAnsiTheme="majorBidi" w:cstheme="majorBidi"/>
          <w:sz w:val="28"/>
          <w:szCs w:val="28"/>
        </w:rPr>
        <w:t>:</w:t>
      </w:r>
    </w:p>
    <w:p w:rsidR="00BD4B1F" w:rsidRPr="00B60189" w:rsidRDefault="00BD4B1F" w:rsidP="00E071C3">
      <w:pPr>
        <w:pStyle w:val="NormalWeb"/>
        <w:numPr>
          <w:ilvl w:val="0"/>
          <w:numId w:val="16"/>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التعليم وجهاً لوجه</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في الفصل، يقدم المعلم مقدمة عن الشعر العربي الحديث، ويعرض مختارات من القصائد الشهيرة. يناقش الطلاب مع المعلم الأسلوب والموضوعات المستخدمة في هذه القصائد (مثل الحب، السياسة، الحرية</w:t>
      </w:r>
      <w:r w:rsidRPr="00B60189">
        <w:rPr>
          <w:rFonts w:asciiTheme="majorBidi" w:hAnsiTheme="majorBidi" w:cstheme="majorBidi"/>
          <w:sz w:val="28"/>
          <w:szCs w:val="28"/>
        </w:rPr>
        <w:t>).</w:t>
      </w:r>
    </w:p>
    <w:p w:rsidR="00BD4B1F" w:rsidRPr="00B60189" w:rsidRDefault="00BD4B1F" w:rsidP="00E071C3">
      <w:pPr>
        <w:pStyle w:val="NormalWeb"/>
        <w:numPr>
          <w:ilvl w:val="0"/>
          <w:numId w:val="16"/>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التعلم عبر الإنترنت</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بعد الحصة، يتوجه الطلاب إلى منصة إلكترونية (مثل</w:t>
      </w:r>
      <w:r w:rsidRPr="00B60189">
        <w:rPr>
          <w:rFonts w:asciiTheme="majorBidi" w:hAnsiTheme="majorBidi" w:cstheme="majorBidi"/>
          <w:sz w:val="28"/>
          <w:szCs w:val="28"/>
        </w:rPr>
        <w:t xml:space="preserve"> Moodle </w:t>
      </w:r>
      <w:r w:rsidRPr="00B60189">
        <w:rPr>
          <w:rFonts w:asciiTheme="majorBidi" w:hAnsiTheme="majorBidi" w:cstheme="majorBidi"/>
          <w:sz w:val="28"/>
          <w:szCs w:val="28"/>
          <w:rtl/>
        </w:rPr>
        <w:t>أو</w:t>
      </w:r>
      <w:r w:rsidRPr="00B60189">
        <w:rPr>
          <w:rFonts w:asciiTheme="majorBidi" w:hAnsiTheme="majorBidi" w:cstheme="majorBidi"/>
          <w:sz w:val="28"/>
          <w:szCs w:val="28"/>
        </w:rPr>
        <w:t xml:space="preserve"> Google Classroom) </w:t>
      </w:r>
      <w:r w:rsidRPr="00B60189">
        <w:rPr>
          <w:rFonts w:asciiTheme="majorBidi" w:hAnsiTheme="majorBidi" w:cstheme="majorBidi"/>
          <w:sz w:val="28"/>
          <w:szCs w:val="28"/>
          <w:rtl/>
        </w:rPr>
        <w:t>حيث يتم تحميل مقاطع فيديو إضافية، مقالات، أو عروض تقديمية حول الشعر العربي الحديث. كما يتم توفير روابط لقصائد أخرى على الإنترنت، ومقالات نقدية عن الشعراء</w:t>
      </w:r>
      <w:r w:rsidRPr="00B60189">
        <w:rPr>
          <w:rFonts w:asciiTheme="majorBidi" w:hAnsiTheme="majorBidi" w:cstheme="majorBidi"/>
          <w:sz w:val="28"/>
          <w:szCs w:val="28"/>
        </w:rPr>
        <w:t>.</w:t>
      </w:r>
    </w:p>
    <w:p w:rsidR="00BD4B1F" w:rsidRPr="00B60189" w:rsidRDefault="00BD4B1F" w:rsidP="00E071C3">
      <w:pPr>
        <w:pStyle w:val="NormalWeb"/>
        <w:numPr>
          <w:ilvl w:val="0"/>
          <w:numId w:val="16"/>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التفاعل عبر الإنترنت</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من خلال المنصة، يُطلب من الطلاب قراءة مقاطع إضافية من شعر نزار قباني أو محمود درويش، ثم كتابة مقال قصير أو مناقشة تحليلية في منتدى عبر الإنترنت حول استخدام الأسلوب الشعري والتأثيرات الاجتماعية والسياسية في أعمال هؤلاء الشعراء</w:t>
      </w:r>
      <w:r w:rsidRPr="00B60189">
        <w:rPr>
          <w:rFonts w:asciiTheme="majorBidi" w:hAnsiTheme="majorBidi" w:cstheme="majorBidi"/>
          <w:sz w:val="28"/>
          <w:szCs w:val="28"/>
        </w:rPr>
        <w:t>.</w:t>
      </w:r>
    </w:p>
    <w:p w:rsidR="00BD4B1F" w:rsidRPr="00B60189" w:rsidRDefault="00BD4B1F" w:rsidP="00E071C3">
      <w:pPr>
        <w:pStyle w:val="NormalWeb"/>
        <w:numPr>
          <w:ilvl w:val="0"/>
          <w:numId w:val="16"/>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الدمج بين الجانبين</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في الحصة التالية، يتقابل الطلاب في الفصل لمناقشة الأفكار التي شاركوها عبر الإنترنت، وتبادل آراءهم حول التحليلات المختلفة التي قاموا بها. يقوم المعلم بتوجيه المناقشة وتقديم ملاحظات على المقالات أو الأفكار التي طرحها الطلاب عبر الإنترنت</w:t>
      </w:r>
      <w:r w:rsidRPr="00B60189">
        <w:rPr>
          <w:rFonts w:asciiTheme="majorBidi" w:hAnsiTheme="majorBidi" w:cstheme="majorBidi"/>
          <w:sz w:val="28"/>
          <w:szCs w:val="28"/>
        </w:rPr>
        <w:t>.</w:t>
      </w:r>
    </w:p>
    <w:p w:rsidR="00BD4B1F" w:rsidRPr="00B60189" w:rsidRDefault="00BD4B1F" w:rsidP="00E071C3">
      <w:pPr>
        <w:pStyle w:val="NormalWeb"/>
        <w:numPr>
          <w:ilvl w:val="0"/>
          <w:numId w:val="16"/>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التقييم النهائي</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يُطلب من الطلاب تقديم مشروع نهائي يجمع بين المعرفة التي اكتسبوها من التعليم وجهاً لوجه والتعلم الإلكتروني. قد يتضمن هذا المشروع إنشاء تحليل مقارن بين الشعر التقليدي والشعر الحديث باستخدام الموارد التي درسوها عبر الإنترنت</w:t>
      </w:r>
      <w:r w:rsidRPr="00B60189">
        <w:rPr>
          <w:rFonts w:asciiTheme="majorBidi" w:hAnsiTheme="majorBidi" w:cstheme="majorBidi"/>
          <w:sz w:val="28"/>
          <w:szCs w:val="28"/>
        </w:rPr>
        <w:t>.</w:t>
      </w:r>
    </w:p>
    <w:p w:rsidR="00F527C3" w:rsidRPr="00B60189" w:rsidRDefault="008A6728" w:rsidP="00E071C3">
      <w:pPr>
        <w:pStyle w:val="NormalWeb"/>
        <w:numPr>
          <w:ilvl w:val="0"/>
          <w:numId w:val="13"/>
        </w:numPr>
        <w:bidi/>
        <w:spacing w:before="0" w:beforeAutospacing="0" w:after="0" w:afterAutospacing="0"/>
        <w:rPr>
          <w:rFonts w:asciiTheme="majorBidi" w:hAnsiTheme="majorBidi" w:cstheme="majorBidi"/>
          <w:sz w:val="28"/>
          <w:szCs w:val="28"/>
        </w:rPr>
      </w:pPr>
      <w:r w:rsidRPr="00B60189">
        <w:rPr>
          <w:rFonts w:asciiTheme="majorBidi" w:hAnsiTheme="majorBidi" w:cstheme="majorBidi"/>
          <w:b/>
          <w:bCs/>
          <w:sz w:val="28"/>
          <w:szCs w:val="28"/>
          <w:rtl/>
        </w:rPr>
        <w:t>إ</w:t>
      </w:r>
      <w:r w:rsidR="00F527C3" w:rsidRPr="00B60189">
        <w:rPr>
          <w:rFonts w:asciiTheme="majorBidi" w:hAnsiTheme="majorBidi" w:cstheme="majorBidi"/>
          <w:b/>
          <w:bCs/>
          <w:sz w:val="28"/>
          <w:szCs w:val="28"/>
          <w:rtl/>
        </w:rPr>
        <w:t>ستراتيجية التعليم القائم على المشاريع</w:t>
      </w:r>
      <w:r w:rsidR="00F527C3" w:rsidRPr="00B60189">
        <w:rPr>
          <w:rFonts w:asciiTheme="majorBidi" w:hAnsiTheme="majorBidi" w:cstheme="majorBidi"/>
          <w:b/>
          <w:bCs/>
          <w:sz w:val="28"/>
          <w:szCs w:val="28"/>
        </w:rPr>
        <w:t xml:space="preserve"> (Project-Based Learning)</w:t>
      </w:r>
      <w:r w:rsidR="00F527C3" w:rsidRPr="00B60189">
        <w:rPr>
          <w:rFonts w:asciiTheme="majorBidi" w:hAnsiTheme="majorBidi" w:cstheme="majorBidi"/>
          <w:sz w:val="28"/>
          <w:szCs w:val="28"/>
        </w:rPr>
        <w:t xml:space="preserve"> </w:t>
      </w:r>
      <w:r w:rsidR="00F527C3" w:rsidRPr="00B60189">
        <w:rPr>
          <w:rFonts w:asciiTheme="majorBidi" w:hAnsiTheme="majorBidi" w:cstheme="majorBidi"/>
          <w:sz w:val="28"/>
          <w:szCs w:val="28"/>
          <w:rtl/>
        </w:rPr>
        <w:t>تعتمد على تعلم الطلاب من خلال المشاركة في مشروع طويل المدى يتمحور حول موضوع معين. الطلاب يعملون على حل مشكلة حقيقية أو استكشاف موضوع معقد، ويستخدمون مهارات متعددة لإنتاج عمل نهائي</w:t>
      </w:r>
      <w:r w:rsidR="00F527C3" w:rsidRPr="00B60189">
        <w:rPr>
          <w:rFonts w:asciiTheme="majorBidi" w:hAnsiTheme="majorBidi" w:cstheme="majorBidi"/>
          <w:sz w:val="28"/>
          <w:szCs w:val="28"/>
        </w:rPr>
        <w:t>.</w:t>
      </w:r>
    </w:p>
    <w:p w:rsidR="00F527C3" w:rsidRPr="00B60189" w:rsidRDefault="00F527C3" w:rsidP="00107B4D">
      <w:p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sz w:val="28"/>
          <w:szCs w:val="28"/>
          <w:rtl/>
        </w:rPr>
        <w:t>مثال: في مادة العلوم، يمكن للطلاب القيام بمشروع حول "تأثير التغير المناخي على البيئة</w:t>
      </w:r>
      <w:r w:rsidRPr="00B60189">
        <w:rPr>
          <w:rFonts w:asciiTheme="majorBidi" w:eastAsia="Times New Roman" w:hAnsiTheme="majorBidi" w:cstheme="majorBidi"/>
          <w:sz w:val="28"/>
          <w:szCs w:val="28"/>
        </w:rPr>
        <w:t>".</w:t>
      </w:r>
    </w:p>
    <w:p w:rsidR="00F527C3" w:rsidRPr="00B60189" w:rsidRDefault="00F527C3" w:rsidP="00107B4D">
      <w:p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الخطوات</w:t>
      </w:r>
      <w:r w:rsidRPr="00B60189">
        <w:rPr>
          <w:rFonts w:asciiTheme="majorBidi" w:eastAsia="Times New Roman" w:hAnsiTheme="majorBidi" w:cstheme="majorBidi"/>
          <w:b/>
          <w:bCs/>
          <w:sz w:val="28"/>
          <w:szCs w:val="28"/>
        </w:rPr>
        <w:t>:</w:t>
      </w:r>
    </w:p>
    <w:p w:rsidR="00F527C3" w:rsidRPr="00B60189" w:rsidRDefault="00F527C3" w:rsidP="00E071C3">
      <w:pPr>
        <w:numPr>
          <w:ilvl w:val="0"/>
          <w:numId w:val="14"/>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التخطيط</w:t>
      </w:r>
      <w:r w:rsidRPr="00B60189">
        <w:rPr>
          <w:rFonts w:asciiTheme="majorBidi" w:eastAsia="Times New Roman" w:hAnsiTheme="majorBidi" w:cstheme="majorBidi"/>
          <w:b/>
          <w:bCs/>
          <w:sz w:val="28"/>
          <w:szCs w:val="28"/>
        </w:rPr>
        <w:t>:</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يبدأ الطلاب بتحديد أسئلة البحث وتخطيط كيفية جمع المعلومات والبيانات من خلال البحث الميداني أو المصادر العلمية</w:t>
      </w:r>
      <w:r w:rsidRPr="00B60189">
        <w:rPr>
          <w:rFonts w:asciiTheme="majorBidi" w:eastAsia="Times New Roman" w:hAnsiTheme="majorBidi" w:cstheme="majorBidi"/>
          <w:sz w:val="28"/>
          <w:szCs w:val="28"/>
        </w:rPr>
        <w:t>.</w:t>
      </w:r>
    </w:p>
    <w:p w:rsidR="00F527C3" w:rsidRPr="00B60189" w:rsidRDefault="00F527C3" w:rsidP="00E071C3">
      <w:pPr>
        <w:numPr>
          <w:ilvl w:val="0"/>
          <w:numId w:val="14"/>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البحث والتعلم</w:t>
      </w:r>
      <w:r w:rsidRPr="00B60189">
        <w:rPr>
          <w:rFonts w:asciiTheme="majorBidi" w:eastAsia="Times New Roman" w:hAnsiTheme="majorBidi" w:cstheme="majorBidi"/>
          <w:b/>
          <w:bCs/>
          <w:sz w:val="28"/>
          <w:szCs w:val="28"/>
        </w:rPr>
        <w:t>:</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يقوم الطلاب بجمع البيانات من مصادر مختلفة، مثل الكتب والمقالات العلمية أو حتى إجراء تجارب علمية</w:t>
      </w:r>
      <w:r w:rsidRPr="00B60189">
        <w:rPr>
          <w:rFonts w:asciiTheme="majorBidi" w:eastAsia="Times New Roman" w:hAnsiTheme="majorBidi" w:cstheme="majorBidi"/>
          <w:sz w:val="28"/>
          <w:szCs w:val="28"/>
        </w:rPr>
        <w:t>.</w:t>
      </w:r>
    </w:p>
    <w:p w:rsidR="00F527C3" w:rsidRPr="00B60189" w:rsidRDefault="00F527C3" w:rsidP="00E071C3">
      <w:pPr>
        <w:numPr>
          <w:ilvl w:val="0"/>
          <w:numId w:val="14"/>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التنفيذ</w:t>
      </w:r>
      <w:r w:rsidRPr="00B60189">
        <w:rPr>
          <w:rFonts w:asciiTheme="majorBidi" w:eastAsia="Times New Roman" w:hAnsiTheme="majorBidi" w:cstheme="majorBidi"/>
          <w:b/>
          <w:bCs/>
          <w:sz w:val="28"/>
          <w:szCs w:val="28"/>
        </w:rPr>
        <w:t>:</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بناء تقرير علمي، أو إنشاء نموذج ثلاثي الأبعاد للبيئة المتأثرة بالتغير المناخي</w:t>
      </w:r>
      <w:r w:rsidRPr="00B60189">
        <w:rPr>
          <w:rFonts w:asciiTheme="majorBidi" w:eastAsia="Times New Roman" w:hAnsiTheme="majorBidi" w:cstheme="majorBidi"/>
          <w:sz w:val="28"/>
          <w:szCs w:val="28"/>
        </w:rPr>
        <w:t>.</w:t>
      </w:r>
    </w:p>
    <w:p w:rsidR="00F527C3" w:rsidRPr="00B60189" w:rsidRDefault="00F527C3" w:rsidP="00E071C3">
      <w:pPr>
        <w:numPr>
          <w:ilvl w:val="0"/>
          <w:numId w:val="14"/>
        </w:num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b/>
          <w:bCs/>
          <w:sz w:val="28"/>
          <w:szCs w:val="28"/>
          <w:rtl/>
        </w:rPr>
        <w:t>العرض</w:t>
      </w:r>
      <w:r w:rsidRPr="00B60189">
        <w:rPr>
          <w:rFonts w:asciiTheme="majorBidi" w:eastAsia="Times New Roman" w:hAnsiTheme="majorBidi" w:cstheme="majorBidi"/>
          <w:b/>
          <w:bCs/>
          <w:sz w:val="28"/>
          <w:szCs w:val="28"/>
        </w:rPr>
        <w:t>:</w:t>
      </w:r>
      <w:r w:rsidRPr="00B60189">
        <w:rPr>
          <w:rFonts w:asciiTheme="majorBidi" w:eastAsia="Times New Roman" w:hAnsiTheme="majorBidi" w:cstheme="majorBidi"/>
          <w:sz w:val="28"/>
          <w:szCs w:val="28"/>
        </w:rPr>
        <w:t xml:space="preserve"> </w:t>
      </w:r>
      <w:r w:rsidRPr="00B60189">
        <w:rPr>
          <w:rFonts w:asciiTheme="majorBidi" w:eastAsia="Times New Roman" w:hAnsiTheme="majorBidi" w:cstheme="majorBidi"/>
          <w:sz w:val="28"/>
          <w:szCs w:val="28"/>
          <w:rtl/>
        </w:rPr>
        <w:t>في النهاية، يعرض الطلاب نتائجهم أمام الصف أو حتى المجتمع المحلي من خلال عرض تقديمي أو معرض</w:t>
      </w:r>
      <w:r w:rsidRPr="00B60189">
        <w:rPr>
          <w:rFonts w:asciiTheme="majorBidi" w:eastAsia="Times New Roman" w:hAnsiTheme="majorBidi" w:cstheme="majorBidi"/>
          <w:sz w:val="28"/>
          <w:szCs w:val="28"/>
        </w:rPr>
        <w:t>.</w:t>
      </w:r>
    </w:p>
    <w:p w:rsidR="00F527C3" w:rsidRPr="00B60189" w:rsidRDefault="00F527C3" w:rsidP="00107B4D">
      <w:pPr>
        <w:bidi/>
        <w:spacing w:after="0" w:line="240" w:lineRule="auto"/>
        <w:rPr>
          <w:rFonts w:asciiTheme="majorBidi" w:eastAsia="Times New Roman" w:hAnsiTheme="majorBidi" w:cstheme="majorBidi"/>
          <w:sz w:val="28"/>
          <w:szCs w:val="28"/>
        </w:rPr>
      </w:pPr>
      <w:r w:rsidRPr="00B60189">
        <w:rPr>
          <w:rFonts w:asciiTheme="majorBidi" w:eastAsia="Times New Roman" w:hAnsiTheme="majorBidi" w:cstheme="majorBidi"/>
          <w:sz w:val="28"/>
          <w:szCs w:val="28"/>
          <w:rtl/>
        </w:rPr>
        <w:t>الهدف من هذه الاستراتيجية هو أن يتعلم الطلاب من خلال العمل على مشروع حقيقي يمكن أن يتطلب البحث، التفكير النقدي، والتعاون مع الآخرين</w:t>
      </w:r>
      <w:r w:rsidRPr="00B60189">
        <w:rPr>
          <w:rFonts w:asciiTheme="majorBidi" w:eastAsia="Times New Roman" w:hAnsiTheme="majorBidi" w:cstheme="majorBidi"/>
          <w:sz w:val="28"/>
          <w:szCs w:val="28"/>
        </w:rPr>
        <w:t>.</w:t>
      </w:r>
    </w:p>
    <w:p w:rsidR="00CD19DF" w:rsidRPr="00B60189" w:rsidRDefault="00CD19DF"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ي تخصص الأدب العربي، يمكن تطبيق استراتيجية التعليم القائم على المشاريع من خلال إعداد مشروع يتعلق بدراسة أحد الأعمال الأدبية أو تحليل فترة تاريخية معينة وتأثيرها على الأدب. إليك مثالًا</w:t>
      </w:r>
      <w:r w:rsidRPr="00B60189">
        <w:rPr>
          <w:rFonts w:asciiTheme="majorBidi" w:hAnsiTheme="majorBidi" w:cstheme="majorBidi"/>
          <w:sz w:val="28"/>
          <w:szCs w:val="28"/>
        </w:rPr>
        <w:t>:</w:t>
      </w:r>
    </w:p>
    <w:p w:rsidR="00CD19DF" w:rsidRPr="00B60189" w:rsidRDefault="00CD19DF"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المشروع</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دراسة وتحليل شعر "التحولات الشعرية في العصر العباسي</w:t>
      </w:r>
      <w:r w:rsidRPr="00B60189">
        <w:rPr>
          <w:rFonts w:asciiTheme="majorBidi" w:hAnsiTheme="majorBidi" w:cstheme="majorBidi"/>
          <w:sz w:val="28"/>
          <w:szCs w:val="28"/>
        </w:rPr>
        <w:t>".</w:t>
      </w:r>
    </w:p>
    <w:p w:rsidR="00CD19DF" w:rsidRPr="00B60189" w:rsidRDefault="00CD19DF"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الخطوات</w:t>
      </w:r>
      <w:r w:rsidRPr="00B60189">
        <w:rPr>
          <w:rStyle w:val="lev"/>
          <w:rFonts w:asciiTheme="majorBidi" w:hAnsiTheme="majorBidi" w:cstheme="majorBidi"/>
          <w:sz w:val="28"/>
          <w:szCs w:val="28"/>
        </w:rPr>
        <w:t>:</w:t>
      </w:r>
    </w:p>
    <w:p w:rsidR="00CD19DF" w:rsidRPr="00B60189" w:rsidRDefault="00CD19DF" w:rsidP="00E071C3">
      <w:pPr>
        <w:pStyle w:val="NormalWeb"/>
        <w:numPr>
          <w:ilvl w:val="0"/>
          <w:numId w:val="15"/>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التخطيط</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يقوم الطلاب بتحديد الشعراء الرئيسيين في العصر العباسي مثل المتنبي، أبو تمام، والشريف الرضي، ويبحثون في موضوعات مثل تحول الشعر من الهجاء والمدح إلى الفلسفة والتأملات الذاتية</w:t>
      </w:r>
      <w:r w:rsidRPr="00B60189">
        <w:rPr>
          <w:rFonts w:asciiTheme="majorBidi" w:hAnsiTheme="majorBidi" w:cstheme="majorBidi"/>
          <w:sz w:val="28"/>
          <w:szCs w:val="28"/>
        </w:rPr>
        <w:t>.</w:t>
      </w:r>
    </w:p>
    <w:p w:rsidR="00CD19DF" w:rsidRPr="00B60189" w:rsidRDefault="00CD19DF" w:rsidP="00E071C3">
      <w:pPr>
        <w:pStyle w:val="NormalWeb"/>
        <w:numPr>
          <w:ilvl w:val="0"/>
          <w:numId w:val="15"/>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البحث والتعلم</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يتم توزيع المواد البحثية على الطلاب، مثل قراءة مجموعة من قصائد الشعراء العباسيين، دراسة ظروف العصر العباسي من الناحية السياسية والثقافية، ومقارنة الشعر في هذا العصر مع ما قبله في العصر الأموي</w:t>
      </w:r>
      <w:r w:rsidRPr="00B60189">
        <w:rPr>
          <w:rFonts w:asciiTheme="majorBidi" w:hAnsiTheme="majorBidi" w:cstheme="majorBidi"/>
          <w:sz w:val="28"/>
          <w:szCs w:val="28"/>
        </w:rPr>
        <w:t>.</w:t>
      </w:r>
    </w:p>
    <w:p w:rsidR="00CD19DF" w:rsidRPr="00B60189" w:rsidRDefault="00CD19DF" w:rsidP="00E071C3">
      <w:pPr>
        <w:pStyle w:val="NormalWeb"/>
        <w:numPr>
          <w:ilvl w:val="0"/>
          <w:numId w:val="15"/>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التحليل</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يمكن لكل طالب أو مجموعة من الطلاب أن تختار قصيدة معينة وتحليلها من حيث اللغة، الأسلوب، الموضوعات، والرموز المستخدمة، وكيفية انعكاس البيئة الاجتماعية والسياسية في الشعر العباسي</w:t>
      </w:r>
      <w:r w:rsidRPr="00B60189">
        <w:rPr>
          <w:rFonts w:asciiTheme="majorBidi" w:hAnsiTheme="majorBidi" w:cstheme="majorBidi"/>
          <w:sz w:val="28"/>
          <w:szCs w:val="28"/>
        </w:rPr>
        <w:t>.</w:t>
      </w:r>
    </w:p>
    <w:p w:rsidR="00CD19DF" w:rsidRPr="00B60189" w:rsidRDefault="00CD19DF" w:rsidP="00E071C3">
      <w:pPr>
        <w:pStyle w:val="NormalWeb"/>
        <w:numPr>
          <w:ilvl w:val="0"/>
          <w:numId w:val="15"/>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الإنتاج</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بناءً على التحليل، يقوم الطلاب بإعداد تقرير شامل أو تقديم عرض تقديمي يوضحون فيه نتائج البحث وكيف أثر العصر العباسي على تطور الأدب العربي</w:t>
      </w:r>
      <w:r w:rsidRPr="00B60189">
        <w:rPr>
          <w:rFonts w:asciiTheme="majorBidi" w:hAnsiTheme="majorBidi" w:cstheme="majorBidi"/>
          <w:sz w:val="28"/>
          <w:szCs w:val="28"/>
        </w:rPr>
        <w:t>.</w:t>
      </w:r>
    </w:p>
    <w:p w:rsidR="00CD19DF" w:rsidRPr="00B60189" w:rsidRDefault="00CD19DF" w:rsidP="00E071C3">
      <w:pPr>
        <w:pStyle w:val="NormalWeb"/>
        <w:numPr>
          <w:ilvl w:val="0"/>
          <w:numId w:val="15"/>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العرض</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في النهاية، يقدم الطلاب عرضًا شفهيًا أو معرضًا للأبحاث أمام الصف أو في مناسبة مدرسية أكبر</w:t>
      </w:r>
      <w:r w:rsidRPr="00B60189">
        <w:rPr>
          <w:rFonts w:asciiTheme="majorBidi" w:hAnsiTheme="majorBidi" w:cstheme="majorBidi"/>
          <w:sz w:val="28"/>
          <w:szCs w:val="28"/>
        </w:rPr>
        <w:t>.</w:t>
      </w:r>
    </w:p>
    <w:p w:rsidR="00CD19DF" w:rsidRPr="00B60189" w:rsidRDefault="00CD19DF"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الهدف من هذا المشروع هو تعزيز مهارات البحث والتحليل الأدبي، وتعميق فهم الطلاب للحقب التاريخية وتأثيرها على الأدب العربي</w:t>
      </w:r>
      <w:r w:rsidRPr="00B60189">
        <w:rPr>
          <w:rFonts w:asciiTheme="majorBidi" w:hAnsiTheme="majorBidi" w:cstheme="majorBidi"/>
          <w:sz w:val="28"/>
          <w:szCs w:val="28"/>
        </w:rPr>
        <w:t>.</w:t>
      </w:r>
    </w:p>
    <w:p w:rsidR="00F527C3" w:rsidRPr="00B60189" w:rsidRDefault="00F527C3" w:rsidP="00107B4D">
      <w:pPr>
        <w:pStyle w:val="NormalWeb"/>
        <w:bidi/>
        <w:spacing w:before="0" w:beforeAutospacing="0" w:after="0" w:afterAutospacing="0"/>
        <w:ind w:left="720"/>
        <w:rPr>
          <w:rStyle w:val="lev"/>
          <w:rFonts w:asciiTheme="majorBidi" w:hAnsiTheme="majorBidi" w:cstheme="majorBidi"/>
          <w:sz w:val="28"/>
          <w:szCs w:val="28"/>
          <w:rtl/>
        </w:rPr>
      </w:pPr>
    </w:p>
    <w:p w:rsidR="00F527C3" w:rsidRPr="00B60189" w:rsidRDefault="00F527C3" w:rsidP="00107B4D">
      <w:pPr>
        <w:pStyle w:val="NormalWeb"/>
        <w:bidi/>
        <w:spacing w:before="0" w:beforeAutospacing="0" w:after="0" w:afterAutospacing="0"/>
        <w:ind w:left="720"/>
        <w:rPr>
          <w:rStyle w:val="lev"/>
          <w:rFonts w:asciiTheme="majorBidi" w:hAnsiTheme="majorBidi" w:cstheme="majorBidi"/>
          <w:sz w:val="28"/>
          <w:szCs w:val="28"/>
          <w:rtl/>
        </w:rPr>
      </w:pPr>
    </w:p>
    <w:p w:rsidR="00F527C3" w:rsidRPr="00B60189" w:rsidRDefault="00F527C3" w:rsidP="00107B4D">
      <w:pPr>
        <w:pStyle w:val="NormalWeb"/>
        <w:bidi/>
        <w:spacing w:before="0" w:beforeAutospacing="0" w:after="0" w:afterAutospacing="0"/>
        <w:ind w:left="720"/>
        <w:rPr>
          <w:rFonts w:asciiTheme="majorBidi" w:hAnsiTheme="majorBidi" w:cstheme="majorBidi"/>
          <w:b/>
          <w:bCs/>
          <w:sz w:val="28"/>
          <w:szCs w:val="28"/>
        </w:rPr>
      </w:pPr>
    </w:p>
    <w:p w:rsidR="008A6728" w:rsidRPr="00B60189" w:rsidRDefault="008A6728"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b/>
          <w:bCs/>
          <w:sz w:val="28"/>
          <w:szCs w:val="28"/>
          <w:rtl/>
        </w:rPr>
        <w:t>استراتيجية التعليم المعتمد على التكنولوجيا:</w:t>
      </w:r>
      <w:r w:rsidRPr="00B60189">
        <w:rPr>
          <w:rFonts w:asciiTheme="majorBidi" w:hAnsiTheme="majorBidi" w:cstheme="majorBidi"/>
          <w:sz w:val="28"/>
          <w:szCs w:val="28"/>
          <w:rtl/>
        </w:rPr>
        <w:t xml:space="preserve"> تستخدم الأدوات الرقمية والتقنيات الحديثة لدعم وتعزيز عملية التعلم. يمكن أن تشمل هذه الأدوات البرمجيات التعليمية، التطبيقات التفاعلية، منصات التعلم عبر الإنترنت، والموارد الرقمية الأخرى التي تساهم في تيسير الوصول إلى المعرفة وتسهيل التعلم</w:t>
      </w:r>
      <w:r w:rsidRPr="00B60189">
        <w:rPr>
          <w:rFonts w:asciiTheme="majorBidi" w:hAnsiTheme="majorBidi" w:cstheme="majorBidi"/>
          <w:sz w:val="28"/>
          <w:szCs w:val="28"/>
        </w:rPr>
        <w:t>.</w:t>
      </w:r>
    </w:p>
    <w:p w:rsidR="008A6728" w:rsidRPr="00B60189" w:rsidRDefault="008A6728"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المثال</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دراسة "الرواية العربية الحديثة" باستخدام الأدوات التكنولوجية</w:t>
      </w:r>
      <w:r w:rsidRPr="00B60189">
        <w:rPr>
          <w:rFonts w:asciiTheme="majorBidi" w:hAnsiTheme="majorBidi" w:cstheme="majorBidi"/>
          <w:sz w:val="28"/>
          <w:szCs w:val="28"/>
        </w:rPr>
        <w:t>.</w:t>
      </w:r>
    </w:p>
    <w:p w:rsidR="008A6728" w:rsidRPr="00B60189" w:rsidRDefault="008A6728"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الخطوات</w:t>
      </w:r>
      <w:r w:rsidRPr="00B60189">
        <w:rPr>
          <w:rStyle w:val="lev"/>
          <w:rFonts w:asciiTheme="majorBidi" w:hAnsiTheme="majorBidi" w:cstheme="majorBidi"/>
          <w:sz w:val="28"/>
          <w:szCs w:val="28"/>
        </w:rPr>
        <w:t>:</w:t>
      </w:r>
    </w:p>
    <w:p w:rsidR="008A6728" w:rsidRPr="00B60189" w:rsidRDefault="008A6728" w:rsidP="00E071C3">
      <w:pPr>
        <w:pStyle w:val="NormalWeb"/>
        <w:numPr>
          <w:ilvl w:val="0"/>
          <w:numId w:val="19"/>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استخدام منصة التعلم الإلكتروني</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في بداية الفصل، يقوم المعلم بإنشاء دورة عبر منصة مثل</w:t>
      </w:r>
      <w:r w:rsidRPr="00B60189">
        <w:rPr>
          <w:rFonts w:asciiTheme="majorBidi" w:hAnsiTheme="majorBidi" w:cstheme="majorBidi"/>
          <w:sz w:val="28"/>
          <w:szCs w:val="28"/>
        </w:rPr>
        <w:t xml:space="preserve"> Google Classroom </w:t>
      </w:r>
      <w:r w:rsidRPr="00B60189">
        <w:rPr>
          <w:rFonts w:asciiTheme="majorBidi" w:hAnsiTheme="majorBidi" w:cstheme="majorBidi"/>
          <w:sz w:val="28"/>
          <w:szCs w:val="28"/>
          <w:rtl/>
        </w:rPr>
        <w:t>أو</w:t>
      </w:r>
      <w:r w:rsidRPr="00B60189">
        <w:rPr>
          <w:rFonts w:asciiTheme="majorBidi" w:hAnsiTheme="majorBidi" w:cstheme="majorBidi"/>
          <w:sz w:val="28"/>
          <w:szCs w:val="28"/>
        </w:rPr>
        <w:t xml:space="preserve"> Moodle </w:t>
      </w:r>
      <w:r w:rsidRPr="00B60189">
        <w:rPr>
          <w:rFonts w:asciiTheme="majorBidi" w:hAnsiTheme="majorBidi" w:cstheme="majorBidi"/>
          <w:sz w:val="28"/>
          <w:szCs w:val="28"/>
          <w:rtl/>
        </w:rPr>
        <w:t>حيث يمكن للطلاب الوصول إلى مواد دراسية، مقاطع فيديو تعليمية، وقراءات عن الرواية العربية الحديثة. يمكن أن يتضمن ذلك مواد عن رواد الرواية مثل نجيب محفوظ، يوسف إدريس، وغادة السمان</w:t>
      </w:r>
      <w:r w:rsidRPr="00B60189">
        <w:rPr>
          <w:rFonts w:asciiTheme="majorBidi" w:hAnsiTheme="majorBidi" w:cstheme="majorBidi"/>
          <w:sz w:val="28"/>
          <w:szCs w:val="28"/>
        </w:rPr>
        <w:t>.</w:t>
      </w:r>
    </w:p>
    <w:p w:rsidR="008A6728" w:rsidRPr="00B60189" w:rsidRDefault="008A6728" w:rsidP="00E071C3">
      <w:pPr>
        <w:pStyle w:val="NormalWeb"/>
        <w:numPr>
          <w:ilvl w:val="0"/>
          <w:numId w:val="19"/>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استخدام مقاطع الفيديو التفاعلية</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يعرض المعلم فيديوهات تعليمية تفاعلية من منصات مثل</w:t>
      </w:r>
      <w:r w:rsidRPr="00B60189">
        <w:rPr>
          <w:rFonts w:asciiTheme="majorBidi" w:hAnsiTheme="majorBidi" w:cstheme="majorBidi"/>
          <w:sz w:val="28"/>
          <w:szCs w:val="28"/>
        </w:rPr>
        <w:t xml:space="preserve"> YouTube </w:t>
      </w:r>
      <w:r w:rsidRPr="00B60189">
        <w:rPr>
          <w:rFonts w:asciiTheme="majorBidi" w:hAnsiTheme="majorBidi" w:cstheme="majorBidi"/>
          <w:sz w:val="28"/>
          <w:szCs w:val="28"/>
          <w:rtl/>
        </w:rPr>
        <w:t>أو</w:t>
      </w:r>
      <w:r w:rsidRPr="00B60189">
        <w:rPr>
          <w:rFonts w:asciiTheme="majorBidi" w:hAnsiTheme="majorBidi" w:cstheme="majorBidi"/>
          <w:sz w:val="28"/>
          <w:szCs w:val="28"/>
        </w:rPr>
        <w:t xml:space="preserve"> Vimeo </w:t>
      </w:r>
      <w:r w:rsidRPr="00B60189">
        <w:rPr>
          <w:rFonts w:asciiTheme="majorBidi" w:hAnsiTheme="majorBidi" w:cstheme="majorBidi"/>
          <w:sz w:val="28"/>
          <w:szCs w:val="28"/>
          <w:rtl/>
        </w:rPr>
        <w:t>تشرح تطور الرواية العربية الحديثة وأهم معالمها، ويشمل ذلك عرض مقتطفات من أعمال أدبية شهيرة. يمكن للطلاب التفاعل مع هذه الفيديوهات من خلال التعليقات أو الإجابة على أسئلة في نهاية الفيديو</w:t>
      </w:r>
      <w:r w:rsidRPr="00B60189">
        <w:rPr>
          <w:rFonts w:asciiTheme="majorBidi" w:hAnsiTheme="majorBidi" w:cstheme="majorBidi"/>
          <w:sz w:val="28"/>
          <w:szCs w:val="28"/>
        </w:rPr>
        <w:t>.</w:t>
      </w:r>
    </w:p>
    <w:p w:rsidR="008A6728" w:rsidRPr="00B60189" w:rsidRDefault="008A6728" w:rsidP="00E071C3">
      <w:pPr>
        <w:pStyle w:val="NormalWeb"/>
        <w:numPr>
          <w:ilvl w:val="0"/>
          <w:numId w:val="19"/>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أنشطة تفاعلية عبر التطبيقات</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بعد مشاهدة الفيديوهات، يُطلب من الطلاب تحميل تطبيقات تعليمية مثل</w:t>
      </w:r>
      <w:r w:rsidRPr="00B60189">
        <w:rPr>
          <w:rFonts w:asciiTheme="majorBidi" w:hAnsiTheme="majorBidi" w:cstheme="majorBidi"/>
          <w:sz w:val="28"/>
          <w:szCs w:val="28"/>
        </w:rPr>
        <w:t xml:space="preserve"> "Kahoot!" </w:t>
      </w:r>
      <w:r w:rsidRPr="00B60189">
        <w:rPr>
          <w:rFonts w:asciiTheme="majorBidi" w:hAnsiTheme="majorBidi" w:cstheme="majorBidi"/>
          <w:sz w:val="28"/>
          <w:szCs w:val="28"/>
          <w:rtl/>
        </w:rPr>
        <w:t>أو</w:t>
      </w:r>
      <w:r w:rsidRPr="00B60189">
        <w:rPr>
          <w:rFonts w:asciiTheme="majorBidi" w:hAnsiTheme="majorBidi" w:cstheme="majorBidi"/>
          <w:sz w:val="28"/>
          <w:szCs w:val="28"/>
        </w:rPr>
        <w:t xml:space="preserve"> "Quizizz" </w:t>
      </w:r>
      <w:r w:rsidRPr="00B60189">
        <w:rPr>
          <w:rFonts w:asciiTheme="majorBidi" w:hAnsiTheme="majorBidi" w:cstheme="majorBidi"/>
          <w:sz w:val="28"/>
          <w:szCs w:val="28"/>
          <w:rtl/>
        </w:rPr>
        <w:t>للمشاركة في اختبار تفاعلي حول مفاهيم الرواية العربية. هذا النشاط يعزز التفاعل بين الطلاب ويوفر فرصة لقياس مدى فهمهم</w:t>
      </w:r>
      <w:r w:rsidRPr="00B60189">
        <w:rPr>
          <w:rFonts w:asciiTheme="majorBidi" w:hAnsiTheme="majorBidi" w:cstheme="majorBidi"/>
          <w:sz w:val="28"/>
          <w:szCs w:val="28"/>
        </w:rPr>
        <w:t>.</w:t>
      </w:r>
    </w:p>
    <w:p w:rsidR="008A6728" w:rsidRPr="00B60189" w:rsidRDefault="008A6728" w:rsidP="00E071C3">
      <w:pPr>
        <w:pStyle w:val="NormalWeb"/>
        <w:numPr>
          <w:ilvl w:val="0"/>
          <w:numId w:val="19"/>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مشروع جماعي عبر الإنترنت</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يمكن للطلاب استخدام أدوات مثل</w:t>
      </w:r>
      <w:r w:rsidRPr="00B60189">
        <w:rPr>
          <w:rFonts w:asciiTheme="majorBidi" w:hAnsiTheme="majorBidi" w:cstheme="majorBidi"/>
          <w:sz w:val="28"/>
          <w:szCs w:val="28"/>
        </w:rPr>
        <w:t xml:space="preserve"> Google Docs </w:t>
      </w:r>
      <w:r w:rsidRPr="00B60189">
        <w:rPr>
          <w:rFonts w:asciiTheme="majorBidi" w:hAnsiTheme="majorBidi" w:cstheme="majorBidi"/>
          <w:sz w:val="28"/>
          <w:szCs w:val="28"/>
          <w:rtl/>
        </w:rPr>
        <w:t>أو</w:t>
      </w:r>
      <w:r w:rsidRPr="00B60189">
        <w:rPr>
          <w:rFonts w:asciiTheme="majorBidi" w:hAnsiTheme="majorBidi" w:cstheme="majorBidi"/>
          <w:sz w:val="28"/>
          <w:szCs w:val="28"/>
        </w:rPr>
        <w:t xml:space="preserve"> Microsoft OneDrive </w:t>
      </w:r>
      <w:r w:rsidRPr="00B60189">
        <w:rPr>
          <w:rFonts w:asciiTheme="majorBidi" w:hAnsiTheme="majorBidi" w:cstheme="majorBidi"/>
          <w:sz w:val="28"/>
          <w:szCs w:val="28"/>
          <w:rtl/>
        </w:rPr>
        <w:t>للعمل على مشروع جماعي يتناول تحليل رواية معينة أو مقارنة بين روايات عربية معاصرة. كل طالب يعمل على جزء من المشروع (تحليل الشخصيات، أسلوب الكتابة، السياق الاجتماعي)، ثم يجتمع الطلاب في النهاية عبر محادثة جماعية (مثل</w:t>
      </w:r>
      <w:r w:rsidRPr="00B60189">
        <w:rPr>
          <w:rFonts w:asciiTheme="majorBidi" w:hAnsiTheme="majorBidi" w:cstheme="majorBidi"/>
          <w:sz w:val="28"/>
          <w:szCs w:val="28"/>
        </w:rPr>
        <w:t xml:space="preserve"> Google Meet </w:t>
      </w:r>
      <w:r w:rsidRPr="00B60189">
        <w:rPr>
          <w:rFonts w:asciiTheme="majorBidi" w:hAnsiTheme="majorBidi" w:cstheme="majorBidi"/>
          <w:sz w:val="28"/>
          <w:szCs w:val="28"/>
          <w:rtl/>
        </w:rPr>
        <w:t>أو</w:t>
      </w:r>
      <w:r w:rsidRPr="00B60189">
        <w:rPr>
          <w:rFonts w:asciiTheme="majorBidi" w:hAnsiTheme="majorBidi" w:cstheme="majorBidi"/>
          <w:sz w:val="28"/>
          <w:szCs w:val="28"/>
        </w:rPr>
        <w:t xml:space="preserve"> Zoom) </w:t>
      </w:r>
      <w:r w:rsidRPr="00B60189">
        <w:rPr>
          <w:rFonts w:asciiTheme="majorBidi" w:hAnsiTheme="majorBidi" w:cstheme="majorBidi"/>
          <w:sz w:val="28"/>
          <w:szCs w:val="28"/>
          <w:rtl/>
        </w:rPr>
        <w:t>لمناقشة النتائج</w:t>
      </w:r>
      <w:r w:rsidRPr="00B60189">
        <w:rPr>
          <w:rFonts w:asciiTheme="majorBidi" w:hAnsiTheme="majorBidi" w:cstheme="majorBidi"/>
          <w:sz w:val="28"/>
          <w:szCs w:val="28"/>
        </w:rPr>
        <w:t>.</w:t>
      </w:r>
    </w:p>
    <w:p w:rsidR="008A6728" w:rsidRPr="00B60189" w:rsidRDefault="008A6728" w:rsidP="00E071C3">
      <w:pPr>
        <w:pStyle w:val="NormalWeb"/>
        <w:numPr>
          <w:ilvl w:val="0"/>
          <w:numId w:val="19"/>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النقاش عبر المنتديات الإلكترونية</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يُشجع الطلاب على المشاركة في منتدى عبر الإنترنت (داخل المنصة التعليمية) لمناقشة موضوعات الرواية العربية الحديثة. يمكن أن يكون النقاش حول تأثير الرواية على المجتمع العربي أو تحليل أسلوب الكتابة لبعض الكتاب. يشارك كل طالب في الحوار ويقدم ملاحظات على ما يكتبه الآخرون</w:t>
      </w:r>
      <w:r w:rsidRPr="00B60189">
        <w:rPr>
          <w:rFonts w:asciiTheme="majorBidi" w:hAnsiTheme="majorBidi" w:cstheme="majorBidi"/>
          <w:sz w:val="28"/>
          <w:szCs w:val="28"/>
        </w:rPr>
        <w:t>.</w:t>
      </w:r>
    </w:p>
    <w:p w:rsidR="008A6728" w:rsidRPr="00B60189" w:rsidRDefault="008A6728" w:rsidP="00E071C3">
      <w:pPr>
        <w:pStyle w:val="NormalWeb"/>
        <w:numPr>
          <w:ilvl w:val="0"/>
          <w:numId w:val="19"/>
        </w:numPr>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التقييم</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في نهاية الدورة، يتم تقييم الطلاب بناءً على مشاركتهم في الأنشطة التفاعلية، جودة التحليل في المشروع الجماعي، ومدى قدرتهم على التعبير عن أفكارهم في النقاشات عبر الإنترنت</w:t>
      </w:r>
      <w:r w:rsidRPr="00B60189">
        <w:rPr>
          <w:rFonts w:asciiTheme="majorBidi" w:hAnsiTheme="majorBidi" w:cstheme="majorBidi"/>
          <w:sz w:val="28"/>
          <w:szCs w:val="28"/>
        </w:rPr>
        <w:t>.</w:t>
      </w:r>
    </w:p>
    <w:p w:rsidR="008A6728" w:rsidRPr="00B60189" w:rsidRDefault="008A6728"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الهدف من هذه الاستراتيجية هو دمج التكنولوجيا في التعليم لتحفيز الطلاب على التفاعل مع المحتوى بطريقة مبتكرة، وتسهيل الوصول إلى الموارد التعليمية، وتعزيز مهارات البحث والتحليل باستخدام أدوات رقمية</w:t>
      </w:r>
      <w:r w:rsidRPr="00B60189">
        <w:rPr>
          <w:rFonts w:asciiTheme="majorBidi" w:hAnsiTheme="majorBidi" w:cstheme="majorBidi"/>
          <w:sz w:val="28"/>
          <w:szCs w:val="28"/>
        </w:rPr>
        <w:t>.</w:t>
      </w:r>
    </w:p>
    <w:p w:rsidR="008A6728" w:rsidRPr="00B60189" w:rsidRDefault="008A6728" w:rsidP="00F3017E">
      <w:pPr>
        <w:pStyle w:val="NormalWeb"/>
        <w:bidi/>
        <w:spacing w:before="0" w:beforeAutospacing="0" w:after="0" w:afterAutospacing="0"/>
        <w:rPr>
          <w:rFonts w:asciiTheme="majorBidi" w:hAnsiTheme="majorBidi" w:cstheme="majorBidi"/>
          <w:sz w:val="28"/>
          <w:szCs w:val="28"/>
        </w:rPr>
      </w:pPr>
    </w:p>
    <w:p w:rsidR="0083299C" w:rsidRPr="00B60189" w:rsidRDefault="0083299C" w:rsidP="00F3017E">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التعليم التكيفي</w:t>
      </w:r>
      <w:r w:rsidRPr="00B60189">
        <w:rPr>
          <w:rStyle w:val="lev"/>
          <w:rFonts w:asciiTheme="majorBidi" w:hAnsiTheme="majorBidi" w:cstheme="majorBidi"/>
          <w:sz w:val="28"/>
          <w:szCs w:val="28"/>
        </w:rPr>
        <w:t xml:space="preserve"> (Adaptive Learning)</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يعتمد على تقنيات التعلم الذكي التي تتكيف مع مستوى الطالب. يقوم النظام بتحديد نقاط القوة والضعف لدى الطالب ويقدم محتوى تعليميًا مناسبًا بناءً على أدائه</w:t>
      </w:r>
      <w:r w:rsidRPr="00B60189">
        <w:rPr>
          <w:rFonts w:asciiTheme="majorBidi" w:hAnsiTheme="majorBidi" w:cstheme="majorBidi"/>
          <w:sz w:val="28"/>
          <w:szCs w:val="28"/>
        </w:rPr>
        <w:t>.</w:t>
      </w:r>
    </w:p>
    <w:p w:rsidR="0083299C" w:rsidRPr="00B60189" w:rsidRDefault="0083299C" w:rsidP="00107B4D">
      <w:pPr>
        <w:pStyle w:val="NormalWeb"/>
        <w:bidi/>
        <w:spacing w:before="0" w:beforeAutospacing="0" w:after="0" w:afterAutospacing="0"/>
        <w:ind w:left="720"/>
        <w:rPr>
          <w:rFonts w:asciiTheme="majorBidi" w:hAnsiTheme="majorBidi" w:cstheme="majorBidi"/>
          <w:sz w:val="28"/>
          <w:szCs w:val="28"/>
        </w:rPr>
      </w:pPr>
      <w:r w:rsidRPr="00B60189">
        <w:rPr>
          <w:rFonts w:asciiTheme="majorBidi" w:hAnsiTheme="majorBidi" w:cstheme="majorBidi"/>
          <w:sz w:val="28"/>
          <w:szCs w:val="28"/>
          <w:rtl/>
        </w:rPr>
        <w:t>التعليم التكيفي هو نهج يهتم بتقديم محتوى تعليمي يتناسب مع احتياجات وقدرات كل طالب بشكل فردي. أحد الأمثلة على استراتيجية التعليم التكيفي هو "التعلم الذاتي الموجه باستخدام التقنية</w:t>
      </w:r>
      <w:r w:rsidRPr="00B60189">
        <w:rPr>
          <w:rFonts w:asciiTheme="majorBidi" w:hAnsiTheme="majorBidi" w:cstheme="majorBidi"/>
          <w:sz w:val="28"/>
          <w:szCs w:val="28"/>
        </w:rPr>
        <w:t>".</w:t>
      </w:r>
    </w:p>
    <w:p w:rsidR="0083299C" w:rsidRPr="00B60189" w:rsidRDefault="0083299C" w:rsidP="00107B4D">
      <w:pPr>
        <w:pStyle w:val="NormalWeb"/>
        <w:bidi/>
        <w:spacing w:before="0" w:beforeAutospacing="0" w:after="0" w:afterAutospacing="0"/>
        <w:ind w:left="720"/>
        <w:rPr>
          <w:rFonts w:asciiTheme="majorBidi" w:hAnsiTheme="majorBidi" w:cstheme="majorBidi"/>
          <w:sz w:val="28"/>
          <w:szCs w:val="28"/>
        </w:rPr>
      </w:pPr>
      <w:r w:rsidRPr="00B60189">
        <w:rPr>
          <w:rFonts w:asciiTheme="majorBidi" w:hAnsiTheme="majorBidi" w:cstheme="majorBidi"/>
          <w:sz w:val="28"/>
          <w:szCs w:val="28"/>
          <w:rtl/>
        </w:rPr>
        <w:t>في هذه الاستراتيجية، يمكن للطلاب استخدام تطبيقات أو منصات إلكترونية تساعدهم على التعلم وفقًا لسرعتهم الخاصة. هذه الأدوات تقوم بتقديم تمارين واختبارات تكيّف مع مستوى الطالب؛ فإذا كان الطالب يجيب بشكل صحيح على الأسئلة، يتم تقديم أسئلة أكثر تحديًا، وإذا كانت إجاباته غير دقيقة، يتم تقليل مستوى الصعوبة أو تقديم شرح إضافي</w:t>
      </w:r>
      <w:r w:rsidRPr="00B60189">
        <w:rPr>
          <w:rFonts w:asciiTheme="majorBidi" w:hAnsiTheme="majorBidi" w:cstheme="majorBidi"/>
          <w:sz w:val="28"/>
          <w:szCs w:val="28"/>
        </w:rPr>
        <w:t>.</w:t>
      </w:r>
    </w:p>
    <w:p w:rsidR="0083299C" w:rsidRPr="00B60189" w:rsidRDefault="0083299C"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هل هناك استراتيجية معينة تعتقد أنها قد تكون مفيدة في صفك</w:t>
      </w:r>
    </w:p>
    <w:p w:rsidR="00AB2257" w:rsidRPr="00B60189" w:rsidRDefault="00AB2257"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محاضرة عن مهارة الخطابة</w:t>
      </w:r>
    </w:p>
    <w:p w:rsidR="00AB2257" w:rsidRPr="00B60189" w:rsidRDefault="00AB2257"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مقدمة</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الخطابة هي فن من فنون التواصل التي تهدف إلى التأثير في الجمهور من خلال توصيل الأفكار والمشاعر بطريقة مؤثرة وواضحة. تعتبر مهارة الخطابة من المهارات الأساسية التي تُساعد الأفراد على التعبير عن أنفسهم بفعالية، سواء في السياقات الاجتماعية، أو المهنية، أو السياسية. في هذه المحاضرة، سنتعرف على أساسيات مهارة الخطابة، وكيفية تطويرها لتحقق التأثير المطلوب في الجمهور</w:t>
      </w:r>
      <w:r w:rsidRPr="00B60189">
        <w:rPr>
          <w:rFonts w:asciiTheme="majorBidi" w:hAnsiTheme="majorBidi" w:cstheme="majorBidi"/>
          <w:sz w:val="28"/>
          <w:szCs w:val="28"/>
        </w:rPr>
        <w:t>.</w:t>
      </w:r>
    </w:p>
    <w:p w:rsidR="00AB2257" w:rsidRPr="00B60189" w:rsidRDefault="00AB2257" w:rsidP="00107B4D">
      <w:pPr>
        <w:pStyle w:val="Titre3"/>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b/>
          <w:bCs/>
          <w:sz w:val="28"/>
          <w:szCs w:val="28"/>
        </w:rPr>
        <w:t xml:space="preserve">1. </w:t>
      </w:r>
      <w:r w:rsidRPr="00B60189">
        <w:rPr>
          <w:rStyle w:val="lev"/>
          <w:rFonts w:asciiTheme="majorBidi" w:hAnsiTheme="majorBidi" w:cstheme="majorBidi"/>
          <w:b/>
          <w:bCs/>
          <w:sz w:val="28"/>
          <w:szCs w:val="28"/>
          <w:rtl/>
        </w:rPr>
        <w:t>ما هي الخطابة؟</w:t>
      </w:r>
    </w:p>
    <w:p w:rsidR="00AB2257" w:rsidRPr="00B60189" w:rsidRDefault="00AB2257"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الخطابة هي عملية التعبير عن الأفكار والمشاعر بطريقة مؤثرة أمام جمهور، باستخدام الكلمات، واللغة الجسدية، والتعبيرات الوجهية، وبصوت ملائم. تهدف الخطابة إلى التأثير في الجمهور، سواء كان الهدف هو إقناعهم، إلهامهم، تعليمهم، أو تحفيزهم على اتخاذ إجراء معين</w:t>
      </w:r>
      <w:r w:rsidRPr="00B60189">
        <w:rPr>
          <w:rFonts w:asciiTheme="majorBidi" w:hAnsiTheme="majorBidi" w:cstheme="majorBidi"/>
          <w:sz w:val="28"/>
          <w:szCs w:val="28"/>
        </w:rPr>
        <w:t>.</w:t>
      </w:r>
    </w:p>
    <w:p w:rsidR="00AB2257" w:rsidRPr="00B60189" w:rsidRDefault="00AB2257" w:rsidP="00107B4D">
      <w:pPr>
        <w:pStyle w:val="Titre3"/>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b/>
          <w:bCs/>
          <w:sz w:val="28"/>
          <w:szCs w:val="28"/>
        </w:rPr>
        <w:t xml:space="preserve">2. </w:t>
      </w:r>
      <w:r w:rsidRPr="00B60189">
        <w:rPr>
          <w:rStyle w:val="lev"/>
          <w:rFonts w:asciiTheme="majorBidi" w:hAnsiTheme="majorBidi" w:cstheme="majorBidi"/>
          <w:b/>
          <w:bCs/>
          <w:sz w:val="28"/>
          <w:szCs w:val="28"/>
          <w:rtl/>
        </w:rPr>
        <w:t>أهمية مهارة الخطابة</w:t>
      </w:r>
      <w:r w:rsidRPr="00B60189">
        <w:rPr>
          <w:rStyle w:val="lev"/>
          <w:rFonts w:asciiTheme="majorBidi" w:hAnsiTheme="majorBidi" w:cstheme="majorBidi"/>
          <w:b/>
          <w:bCs/>
          <w:sz w:val="28"/>
          <w:szCs w:val="28"/>
        </w:rPr>
        <w:t>:</w:t>
      </w:r>
    </w:p>
    <w:p w:rsidR="00AB2257" w:rsidRPr="00B60189" w:rsidRDefault="00AB2257" w:rsidP="00E071C3">
      <w:pPr>
        <w:numPr>
          <w:ilvl w:val="0"/>
          <w:numId w:val="21"/>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توصيل الأفكار بفعالية</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الخطابة تتيح للمتحدث توصيل أفكاره بوضوح ودقة</w:t>
      </w:r>
      <w:r w:rsidRPr="00B60189">
        <w:rPr>
          <w:rFonts w:asciiTheme="majorBidi" w:hAnsiTheme="majorBidi" w:cstheme="majorBidi"/>
          <w:sz w:val="28"/>
          <w:szCs w:val="28"/>
        </w:rPr>
        <w:t>.</w:t>
      </w:r>
    </w:p>
    <w:p w:rsidR="00AB2257" w:rsidRPr="00B60189" w:rsidRDefault="00AB2257" w:rsidP="00E071C3">
      <w:pPr>
        <w:numPr>
          <w:ilvl w:val="0"/>
          <w:numId w:val="21"/>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التأثير والإقناع</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تُعتبر مهارة الإقناع من الجوانب الأساسية للخطابة، وهي تمكن المتحدث من إقناع الجمهور بتبني آرائه أو اتخاذ قرارات معينة</w:t>
      </w:r>
      <w:r w:rsidRPr="00B60189">
        <w:rPr>
          <w:rFonts w:asciiTheme="majorBidi" w:hAnsiTheme="majorBidi" w:cstheme="majorBidi"/>
          <w:sz w:val="28"/>
          <w:szCs w:val="28"/>
        </w:rPr>
        <w:t>.</w:t>
      </w:r>
    </w:p>
    <w:p w:rsidR="00AB2257" w:rsidRPr="00B60189" w:rsidRDefault="00AB2257" w:rsidP="00E071C3">
      <w:pPr>
        <w:numPr>
          <w:ilvl w:val="0"/>
          <w:numId w:val="21"/>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بناء الثقة</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الخطابة تُسهم في بناء الثقة بين المتحدث والجمهور، فهي تعكس قدرة المتحدث على التعبير عن نفسه بشكل محترف</w:t>
      </w:r>
      <w:r w:rsidRPr="00B60189">
        <w:rPr>
          <w:rFonts w:asciiTheme="majorBidi" w:hAnsiTheme="majorBidi" w:cstheme="majorBidi"/>
          <w:sz w:val="28"/>
          <w:szCs w:val="28"/>
        </w:rPr>
        <w:t>.</w:t>
      </w:r>
    </w:p>
    <w:p w:rsidR="00AB2257" w:rsidRPr="00B60189" w:rsidRDefault="00AB2257" w:rsidP="00E071C3">
      <w:pPr>
        <w:numPr>
          <w:ilvl w:val="0"/>
          <w:numId w:val="21"/>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التحفيز والإلهام</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يمكن للخطابة أن تلهم وتحفز الآخرين لتحقيق أهدافهم، كما في خطب الزعماء أو قادة الفكر</w:t>
      </w:r>
      <w:r w:rsidRPr="00B60189">
        <w:rPr>
          <w:rFonts w:asciiTheme="majorBidi" w:hAnsiTheme="majorBidi" w:cstheme="majorBidi"/>
          <w:sz w:val="28"/>
          <w:szCs w:val="28"/>
        </w:rPr>
        <w:t>.</w:t>
      </w:r>
    </w:p>
    <w:p w:rsidR="00AB2257" w:rsidRPr="00B60189" w:rsidRDefault="00AB2257" w:rsidP="00107B4D">
      <w:pPr>
        <w:pStyle w:val="Titre3"/>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b/>
          <w:bCs/>
          <w:sz w:val="28"/>
          <w:szCs w:val="28"/>
        </w:rPr>
        <w:t xml:space="preserve">3. </w:t>
      </w:r>
      <w:r w:rsidRPr="00B60189">
        <w:rPr>
          <w:rStyle w:val="lev"/>
          <w:rFonts w:asciiTheme="majorBidi" w:hAnsiTheme="majorBidi" w:cstheme="majorBidi"/>
          <w:b/>
          <w:bCs/>
          <w:sz w:val="28"/>
          <w:szCs w:val="28"/>
          <w:rtl/>
        </w:rPr>
        <w:t>عناصر الخطابة الفعالة</w:t>
      </w:r>
      <w:r w:rsidRPr="00B60189">
        <w:rPr>
          <w:rStyle w:val="lev"/>
          <w:rFonts w:asciiTheme="majorBidi" w:hAnsiTheme="majorBidi" w:cstheme="majorBidi"/>
          <w:b/>
          <w:bCs/>
          <w:sz w:val="28"/>
          <w:szCs w:val="28"/>
        </w:rPr>
        <w:t>:</w:t>
      </w:r>
    </w:p>
    <w:p w:rsidR="00AB2257" w:rsidRPr="00B60189" w:rsidRDefault="00AB2257" w:rsidP="00107B4D">
      <w:pPr>
        <w:pStyle w:val="Titre4"/>
        <w:bidi/>
        <w:spacing w:before="0"/>
        <w:rPr>
          <w:rFonts w:asciiTheme="majorBidi" w:hAnsiTheme="majorBidi"/>
          <w:sz w:val="28"/>
          <w:szCs w:val="28"/>
        </w:rPr>
      </w:pPr>
      <w:r w:rsidRPr="00B60189">
        <w:rPr>
          <w:rFonts w:asciiTheme="majorBidi" w:hAnsiTheme="majorBidi"/>
          <w:sz w:val="28"/>
          <w:szCs w:val="28"/>
          <w:rtl/>
        </w:rPr>
        <w:t>أ</w:t>
      </w:r>
      <w:r w:rsidRPr="00B60189">
        <w:rPr>
          <w:rFonts w:asciiTheme="majorBidi" w:hAnsiTheme="majorBidi"/>
          <w:sz w:val="28"/>
          <w:szCs w:val="28"/>
        </w:rPr>
        <w:t xml:space="preserve">. </w:t>
      </w:r>
      <w:r w:rsidRPr="00B60189">
        <w:rPr>
          <w:rStyle w:val="lev"/>
          <w:rFonts w:asciiTheme="majorBidi" w:hAnsiTheme="majorBidi"/>
          <w:b/>
          <w:bCs/>
          <w:sz w:val="28"/>
          <w:szCs w:val="28"/>
          <w:rtl/>
        </w:rPr>
        <w:t>المحتوى</w:t>
      </w:r>
      <w:r w:rsidRPr="00B60189">
        <w:rPr>
          <w:rStyle w:val="lev"/>
          <w:rFonts w:asciiTheme="majorBidi" w:hAnsiTheme="majorBidi"/>
          <w:b/>
          <w:bCs/>
          <w:sz w:val="28"/>
          <w:szCs w:val="28"/>
        </w:rPr>
        <w:t>:</w:t>
      </w:r>
    </w:p>
    <w:p w:rsidR="00AB2257" w:rsidRPr="00B60189" w:rsidRDefault="00AB2257" w:rsidP="00E071C3">
      <w:pPr>
        <w:numPr>
          <w:ilvl w:val="0"/>
          <w:numId w:val="22"/>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الوضوح</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يجب أن تكون الأفكار واضحة وسهلة الفهم</w:t>
      </w:r>
      <w:r w:rsidRPr="00B60189">
        <w:rPr>
          <w:rFonts w:asciiTheme="majorBidi" w:hAnsiTheme="majorBidi" w:cstheme="majorBidi"/>
          <w:sz w:val="28"/>
          <w:szCs w:val="28"/>
        </w:rPr>
        <w:t>.</w:t>
      </w:r>
    </w:p>
    <w:p w:rsidR="00AB2257" w:rsidRPr="00B60189" w:rsidRDefault="00AB2257" w:rsidP="00E071C3">
      <w:pPr>
        <w:numPr>
          <w:ilvl w:val="0"/>
          <w:numId w:val="22"/>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الترتيب</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يجب ترتيب الأفكار بشكل منطقي ومتسلسل. على سبيل المثال: المقدمة، ثم العرض، ثم الخاتمة</w:t>
      </w:r>
      <w:r w:rsidRPr="00B60189">
        <w:rPr>
          <w:rFonts w:asciiTheme="majorBidi" w:hAnsiTheme="majorBidi" w:cstheme="majorBidi"/>
          <w:sz w:val="28"/>
          <w:szCs w:val="28"/>
        </w:rPr>
        <w:t>.</w:t>
      </w:r>
    </w:p>
    <w:p w:rsidR="00AB2257" w:rsidRPr="00B60189" w:rsidRDefault="00AB2257" w:rsidP="00E071C3">
      <w:pPr>
        <w:numPr>
          <w:ilvl w:val="0"/>
          <w:numId w:val="22"/>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التأثير العاطفي</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استخدام الأمثلة المؤثرة والقصص الشخصية يمكن أن يساعد في التأثير في مشاعر الجمهور</w:t>
      </w:r>
      <w:r w:rsidRPr="00B60189">
        <w:rPr>
          <w:rFonts w:asciiTheme="majorBidi" w:hAnsiTheme="majorBidi" w:cstheme="majorBidi"/>
          <w:sz w:val="28"/>
          <w:szCs w:val="28"/>
        </w:rPr>
        <w:t>.</w:t>
      </w:r>
    </w:p>
    <w:p w:rsidR="00AB2257" w:rsidRPr="00B60189" w:rsidRDefault="00AB2257" w:rsidP="00107B4D">
      <w:pPr>
        <w:pStyle w:val="Titre4"/>
        <w:bidi/>
        <w:spacing w:before="0"/>
        <w:rPr>
          <w:rFonts w:asciiTheme="majorBidi" w:hAnsiTheme="majorBidi"/>
          <w:sz w:val="28"/>
          <w:szCs w:val="28"/>
        </w:rPr>
      </w:pPr>
      <w:r w:rsidRPr="00B60189">
        <w:rPr>
          <w:rFonts w:asciiTheme="majorBidi" w:hAnsiTheme="majorBidi"/>
          <w:sz w:val="28"/>
          <w:szCs w:val="28"/>
          <w:rtl/>
        </w:rPr>
        <w:t>ب</w:t>
      </w:r>
      <w:r w:rsidRPr="00B60189">
        <w:rPr>
          <w:rFonts w:asciiTheme="majorBidi" w:hAnsiTheme="majorBidi"/>
          <w:sz w:val="28"/>
          <w:szCs w:val="28"/>
        </w:rPr>
        <w:t xml:space="preserve">. </w:t>
      </w:r>
      <w:r w:rsidRPr="00B60189">
        <w:rPr>
          <w:rStyle w:val="lev"/>
          <w:rFonts w:asciiTheme="majorBidi" w:hAnsiTheme="majorBidi"/>
          <w:b/>
          <w:bCs/>
          <w:sz w:val="28"/>
          <w:szCs w:val="28"/>
          <w:rtl/>
        </w:rPr>
        <w:t>الصوت</w:t>
      </w:r>
      <w:r w:rsidRPr="00B60189">
        <w:rPr>
          <w:rStyle w:val="lev"/>
          <w:rFonts w:asciiTheme="majorBidi" w:hAnsiTheme="majorBidi"/>
          <w:b/>
          <w:bCs/>
          <w:sz w:val="28"/>
          <w:szCs w:val="28"/>
        </w:rPr>
        <w:t>:</w:t>
      </w:r>
    </w:p>
    <w:p w:rsidR="00AB2257" w:rsidRPr="00B60189" w:rsidRDefault="00AB2257" w:rsidP="00E071C3">
      <w:pPr>
        <w:numPr>
          <w:ilvl w:val="0"/>
          <w:numId w:val="23"/>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التحكم في الصوت</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يجب أن يكون الصوت قويًا بما يكفي ليصل إلى جميع أفراد الجمهور دون أن يكون مرتفعًا أو منخفضًا</w:t>
      </w:r>
      <w:r w:rsidRPr="00B60189">
        <w:rPr>
          <w:rFonts w:asciiTheme="majorBidi" w:hAnsiTheme="majorBidi" w:cstheme="majorBidi"/>
          <w:sz w:val="28"/>
          <w:szCs w:val="28"/>
        </w:rPr>
        <w:t>.</w:t>
      </w:r>
    </w:p>
    <w:p w:rsidR="00AB2257" w:rsidRPr="00B60189" w:rsidRDefault="00AB2257" w:rsidP="00E071C3">
      <w:pPr>
        <w:numPr>
          <w:ilvl w:val="0"/>
          <w:numId w:val="23"/>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التنويع في الصوت</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التنويع في النغمة والسرعة يساعد في جذب انتباه الجمهور</w:t>
      </w:r>
      <w:r w:rsidRPr="00B60189">
        <w:rPr>
          <w:rFonts w:asciiTheme="majorBidi" w:hAnsiTheme="majorBidi" w:cstheme="majorBidi"/>
          <w:sz w:val="28"/>
          <w:szCs w:val="28"/>
        </w:rPr>
        <w:t>.</w:t>
      </w:r>
    </w:p>
    <w:p w:rsidR="00AB2257" w:rsidRPr="00B60189" w:rsidRDefault="00AB2257" w:rsidP="00107B4D">
      <w:pPr>
        <w:pStyle w:val="Titre4"/>
        <w:bidi/>
        <w:spacing w:before="0"/>
        <w:rPr>
          <w:rFonts w:asciiTheme="majorBidi" w:hAnsiTheme="majorBidi"/>
          <w:sz w:val="28"/>
          <w:szCs w:val="28"/>
        </w:rPr>
      </w:pPr>
      <w:r w:rsidRPr="00B60189">
        <w:rPr>
          <w:rFonts w:asciiTheme="majorBidi" w:hAnsiTheme="majorBidi"/>
          <w:sz w:val="28"/>
          <w:szCs w:val="28"/>
          <w:rtl/>
        </w:rPr>
        <w:t>ج</w:t>
      </w:r>
      <w:r w:rsidRPr="00B60189">
        <w:rPr>
          <w:rFonts w:asciiTheme="majorBidi" w:hAnsiTheme="majorBidi"/>
          <w:sz w:val="28"/>
          <w:szCs w:val="28"/>
        </w:rPr>
        <w:t xml:space="preserve">. </w:t>
      </w:r>
      <w:r w:rsidRPr="00B60189">
        <w:rPr>
          <w:rStyle w:val="lev"/>
          <w:rFonts w:asciiTheme="majorBidi" w:hAnsiTheme="majorBidi"/>
          <w:b/>
          <w:bCs/>
          <w:sz w:val="28"/>
          <w:szCs w:val="28"/>
          <w:rtl/>
        </w:rPr>
        <w:t>اللغة الجسدية</w:t>
      </w:r>
      <w:r w:rsidRPr="00B60189">
        <w:rPr>
          <w:rStyle w:val="lev"/>
          <w:rFonts w:asciiTheme="majorBidi" w:hAnsiTheme="majorBidi"/>
          <w:b/>
          <w:bCs/>
          <w:sz w:val="28"/>
          <w:szCs w:val="28"/>
        </w:rPr>
        <w:t>:</w:t>
      </w:r>
    </w:p>
    <w:p w:rsidR="00AB2257" w:rsidRPr="00B60189" w:rsidRDefault="00AB2257" w:rsidP="00E071C3">
      <w:pPr>
        <w:numPr>
          <w:ilvl w:val="0"/>
          <w:numId w:val="24"/>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التواصل بالعين</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الحفاظ على تواصل بصري مع الجمهور يعزز الثقة ويظهر اهتمامك</w:t>
      </w:r>
      <w:r w:rsidRPr="00B60189">
        <w:rPr>
          <w:rFonts w:asciiTheme="majorBidi" w:hAnsiTheme="majorBidi" w:cstheme="majorBidi"/>
          <w:sz w:val="28"/>
          <w:szCs w:val="28"/>
        </w:rPr>
        <w:t>.</w:t>
      </w:r>
    </w:p>
    <w:p w:rsidR="00AB2257" w:rsidRPr="00B60189" w:rsidRDefault="00AB2257" w:rsidP="00E071C3">
      <w:pPr>
        <w:numPr>
          <w:ilvl w:val="0"/>
          <w:numId w:val="24"/>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الإيماءات</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يمكن لاستخدام الإيماءات الصحيحة أن يعزز من تأثير الرسالة</w:t>
      </w:r>
      <w:r w:rsidRPr="00B60189">
        <w:rPr>
          <w:rFonts w:asciiTheme="majorBidi" w:hAnsiTheme="majorBidi" w:cstheme="majorBidi"/>
          <w:sz w:val="28"/>
          <w:szCs w:val="28"/>
        </w:rPr>
        <w:t>.</w:t>
      </w:r>
    </w:p>
    <w:p w:rsidR="00AB2257" w:rsidRPr="00B60189" w:rsidRDefault="00AB2257" w:rsidP="00E071C3">
      <w:pPr>
        <w:numPr>
          <w:ilvl w:val="0"/>
          <w:numId w:val="24"/>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الوقوف الصحيح</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الوقوف المستقيم دون ارتخاء يعطي انطباعًا بالثقة</w:t>
      </w:r>
      <w:r w:rsidRPr="00B60189">
        <w:rPr>
          <w:rFonts w:asciiTheme="majorBidi" w:hAnsiTheme="majorBidi" w:cstheme="majorBidi"/>
          <w:sz w:val="28"/>
          <w:szCs w:val="28"/>
        </w:rPr>
        <w:t>.</w:t>
      </w:r>
    </w:p>
    <w:p w:rsidR="00AB2257" w:rsidRPr="00B60189" w:rsidRDefault="00AB2257" w:rsidP="00107B4D">
      <w:pPr>
        <w:pStyle w:val="Titre4"/>
        <w:bidi/>
        <w:spacing w:before="0"/>
        <w:rPr>
          <w:rFonts w:asciiTheme="majorBidi" w:hAnsiTheme="majorBidi"/>
          <w:sz w:val="28"/>
          <w:szCs w:val="28"/>
        </w:rPr>
      </w:pPr>
      <w:r w:rsidRPr="00B60189">
        <w:rPr>
          <w:rFonts w:asciiTheme="majorBidi" w:hAnsiTheme="majorBidi"/>
          <w:sz w:val="28"/>
          <w:szCs w:val="28"/>
          <w:rtl/>
        </w:rPr>
        <w:t>د</w:t>
      </w:r>
      <w:r w:rsidRPr="00B60189">
        <w:rPr>
          <w:rFonts w:asciiTheme="majorBidi" w:hAnsiTheme="majorBidi"/>
          <w:sz w:val="28"/>
          <w:szCs w:val="28"/>
        </w:rPr>
        <w:t xml:space="preserve">. </w:t>
      </w:r>
      <w:r w:rsidRPr="00B60189">
        <w:rPr>
          <w:rStyle w:val="lev"/>
          <w:rFonts w:asciiTheme="majorBidi" w:hAnsiTheme="majorBidi"/>
          <w:b/>
          <w:bCs/>
          <w:sz w:val="28"/>
          <w:szCs w:val="28"/>
          <w:rtl/>
        </w:rPr>
        <w:t>التفاعل مع الجمهور</w:t>
      </w:r>
      <w:r w:rsidRPr="00B60189">
        <w:rPr>
          <w:rStyle w:val="lev"/>
          <w:rFonts w:asciiTheme="majorBidi" w:hAnsiTheme="majorBidi"/>
          <w:b/>
          <w:bCs/>
          <w:sz w:val="28"/>
          <w:szCs w:val="28"/>
        </w:rPr>
        <w:t>:</w:t>
      </w:r>
    </w:p>
    <w:p w:rsidR="00AB2257" w:rsidRPr="00B60189" w:rsidRDefault="00AB2257" w:rsidP="00E071C3">
      <w:pPr>
        <w:numPr>
          <w:ilvl w:val="0"/>
          <w:numId w:val="25"/>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قراءة الجمهور</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يجب أن يكون المتحدث قادرًا على فهم ردود فعل الجمهور (مثلاً: الاهتمام، أو الملل) وتعديل خطابه بناءً على ذلك</w:t>
      </w:r>
      <w:r w:rsidRPr="00B60189">
        <w:rPr>
          <w:rFonts w:asciiTheme="majorBidi" w:hAnsiTheme="majorBidi" w:cstheme="majorBidi"/>
          <w:sz w:val="28"/>
          <w:szCs w:val="28"/>
        </w:rPr>
        <w:t>.</w:t>
      </w:r>
    </w:p>
    <w:p w:rsidR="00AB2257" w:rsidRPr="00B60189" w:rsidRDefault="00AB2257" w:rsidP="00E071C3">
      <w:pPr>
        <w:numPr>
          <w:ilvl w:val="0"/>
          <w:numId w:val="25"/>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طرح الأسئلة</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يُمكن للمتحدث أن يطرح أسئلة على الجمهور لتعزيز التفاعل</w:t>
      </w:r>
      <w:r w:rsidRPr="00B60189">
        <w:rPr>
          <w:rFonts w:asciiTheme="majorBidi" w:hAnsiTheme="majorBidi" w:cstheme="majorBidi"/>
          <w:sz w:val="28"/>
          <w:szCs w:val="28"/>
        </w:rPr>
        <w:t>.</w:t>
      </w:r>
    </w:p>
    <w:p w:rsidR="00AB2257" w:rsidRPr="00B60189" w:rsidRDefault="00AB2257" w:rsidP="00107B4D">
      <w:pPr>
        <w:pStyle w:val="Titre3"/>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b/>
          <w:bCs/>
          <w:sz w:val="28"/>
          <w:szCs w:val="28"/>
        </w:rPr>
        <w:t xml:space="preserve">4. </w:t>
      </w:r>
      <w:r w:rsidRPr="00B60189">
        <w:rPr>
          <w:rStyle w:val="lev"/>
          <w:rFonts w:asciiTheme="majorBidi" w:hAnsiTheme="majorBidi" w:cstheme="majorBidi"/>
          <w:b/>
          <w:bCs/>
          <w:sz w:val="28"/>
          <w:szCs w:val="28"/>
          <w:rtl/>
        </w:rPr>
        <w:t>أنواع الخطابة</w:t>
      </w:r>
      <w:r w:rsidRPr="00B60189">
        <w:rPr>
          <w:rStyle w:val="lev"/>
          <w:rFonts w:asciiTheme="majorBidi" w:hAnsiTheme="majorBidi" w:cstheme="majorBidi"/>
          <w:b/>
          <w:bCs/>
          <w:sz w:val="28"/>
          <w:szCs w:val="28"/>
        </w:rPr>
        <w:t>:</w:t>
      </w:r>
    </w:p>
    <w:p w:rsidR="00AB2257" w:rsidRPr="00B60189" w:rsidRDefault="00AB2257" w:rsidP="00E071C3">
      <w:pPr>
        <w:numPr>
          <w:ilvl w:val="0"/>
          <w:numId w:val="26"/>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الخطابة الإقناعية</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تهدف إلى إقناع الجمهور بوجهة نظر معينة أو اتخاذ إجراء</w:t>
      </w:r>
      <w:r w:rsidRPr="00B60189">
        <w:rPr>
          <w:rFonts w:asciiTheme="majorBidi" w:hAnsiTheme="majorBidi" w:cstheme="majorBidi"/>
          <w:sz w:val="28"/>
          <w:szCs w:val="28"/>
        </w:rPr>
        <w:t>.</w:t>
      </w:r>
    </w:p>
    <w:p w:rsidR="00AB2257" w:rsidRPr="00B60189" w:rsidRDefault="00AB2257" w:rsidP="00E071C3">
      <w:pPr>
        <w:numPr>
          <w:ilvl w:val="0"/>
          <w:numId w:val="26"/>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الخطابة الإعلامية</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تهدف إلى تقديم معلومات جديدة أو شرح موضوعات معينة</w:t>
      </w:r>
      <w:r w:rsidRPr="00B60189">
        <w:rPr>
          <w:rFonts w:asciiTheme="majorBidi" w:hAnsiTheme="majorBidi" w:cstheme="majorBidi"/>
          <w:sz w:val="28"/>
          <w:szCs w:val="28"/>
        </w:rPr>
        <w:t>.</w:t>
      </w:r>
    </w:p>
    <w:p w:rsidR="00AB2257" w:rsidRPr="00B60189" w:rsidRDefault="00AB2257" w:rsidP="00E071C3">
      <w:pPr>
        <w:numPr>
          <w:ilvl w:val="0"/>
          <w:numId w:val="26"/>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الخطابة التحفيزية</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تهدف إلى تحفيز الجمهور وتحفيزهم على العمل أو التغيير</w:t>
      </w:r>
      <w:r w:rsidRPr="00B60189">
        <w:rPr>
          <w:rFonts w:asciiTheme="majorBidi" w:hAnsiTheme="majorBidi" w:cstheme="majorBidi"/>
          <w:sz w:val="28"/>
          <w:szCs w:val="28"/>
        </w:rPr>
        <w:t>.</w:t>
      </w:r>
    </w:p>
    <w:p w:rsidR="00AB2257" w:rsidRPr="00B60189" w:rsidRDefault="00AB2257" w:rsidP="00E071C3">
      <w:pPr>
        <w:numPr>
          <w:ilvl w:val="0"/>
          <w:numId w:val="26"/>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الخطابة الاحتفالية</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تُستخدم في المناسبات الرسمية والاحتفالات، مثل حفلات التخرج أو الأحداث الرسمية</w:t>
      </w:r>
      <w:r w:rsidRPr="00B60189">
        <w:rPr>
          <w:rFonts w:asciiTheme="majorBidi" w:hAnsiTheme="majorBidi" w:cstheme="majorBidi"/>
          <w:sz w:val="28"/>
          <w:szCs w:val="28"/>
        </w:rPr>
        <w:t>.</w:t>
      </w:r>
    </w:p>
    <w:p w:rsidR="00AB2257" w:rsidRPr="00B60189" w:rsidRDefault="00AB2257" w:rsidP="00107B4D">
      <w:pPr>
        <w:pStyle w:val="Titre3"/>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b/>
          <w:bCs/>
          <w:sz w:val="28"/>
          <w:szCs w:val="28"/>
        </w:rPr>
        <w:t xml:space="preserve">5. </w:t>
      </w:r>
      <w:r w:rsidRPr="00B60189">
        <w:rPr>
          <w:rStyle w:val="lev"/>
          <w:rFonts w:asciiTheme="majorBidi" w:hAnsiTheme="majorBidi" w:cstheme="majorBidi"/>
          <w:b/>
          <w:bCs/>
          <w:sz w:val="28"/>
          <w:szCs w:val="28"/>
          <w:rtl/>
        </w:rPr>
        <w:t>خطوات التحضير للخطابة</w:t>
      </w:r>
      <w:r w:rsidRPr="00B60189">
        <w:rPr>
          <w:rStyle w:val="lev"/>
          <w:rFonts w:asciiTheme="majorBidi" w:hAnsiTheme="majorBidi" w:cstheme="majorBidi"/>
          <w:b/>
          <w:bCs/>
          <w:sz w:val="28"/>
          <w:szCs w:val="28"/>
        </w:rPr>
        <w:t>:</w:t>
      </w:r>
    </w:p>
    <w:p w:rsidR="00AB2257" w:rsidRPr="00B60189" w:rsidRDefault="00AB2257" w:rsidP="00107B4D">
      <w:pPr>
        <w:pStyle w:val="Titre4"/>
        <w:bidi/>
        <w:spacing w:before="0"/>
        <w:rPr>
          <w:rFonts w:asciiTheme="majorBidi" w:hAnsiTheme="majorBidi"/>
          <w:sz w:val="28"/>
          <w:szCs w:val="28"/>
        </w:rPr>
      </w:pPr>
      <w:r w:rsidRPr="00B60189">
        <w:rPr>
          <w:rFonts w:asciiTheme="majorBidi" w:hAnsiTheme="majorBidi"/>
          <w:sz w:val="28"/>
          <w:szCs w:val="28"/>
          <w:rtl/>
        </w:rPr>
        <w:t>أ</w:t>
      </w:r>
      <w:r w:rsidRPr="00B60189">
        <w:rPr>
          <w:rFonts w:asciiTheme="majorBidi" w:hAnsiTheme="majorBidi"/>
          <w:sz w:val="28"/>
          <w:szCs w:val="28"/>
        </w:rPr>
        <w:t xml:space="preserve">. </w:t>
      </w:r>
      <w:r w:rsidRPr="00B60189">
        <w:rPr>
          <w:rStyle w:val="lev"/>
          <w:rFonts w:asciiTheme="majorBidi" w:hAnsiTheme="majorBidi"/>
          <w:b/>
          <w:bCs/>
          <w:sz w:val="28"/>
          <w:szCs w:val="28"/>
          <w:rtl/>
        </w:rPr>
        <w:t>البحث والتخطيط</w:t>
      </w:r>
      <w:r w:rsidRPr="00B60189">
        <w:rPr>
          <w:rStyle w:val="lev"/>
          <w:rFonts w:asciiTheme="majorBidi" w:hAnsiTheme="majorBidi"/>
          <w:b/>
          <w:bCs/>
          <w:sz w:val="28"/>
          <w:szCs w:val="28"/>
        </w:rPr>
        <w:t>:</w:t>
      </w:r>
    </w:p>
    <w:p w:rsidR="00AB2257" w:rsidRPr="00B60189" w:rsidRDefault="00AB2257" w:rsidP="00E071C3">
      <w:pPr>
        <w:numPr>
          <w:ilvl w:val="0"/>
          <w:numId w:val="27"/>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جمع المعلومات المتعلقة بالموضوع الذي ستتحدث عنه</w:t>
      </w:r>
      <w:r w:rsidRPr="00B60189">
        <w:rPr>
          <w:rFonts w:asciiTheme="majorBidi" w:hAnsiTheme="majorBidi" w:cstheme="majorBidi"/>
          <w:sz w:val="28"/>
          <w:szCs w:val="28"/>
        </w:rPr>
        <w:t>.</w:t>
      </w:r>
    </w:p>
    <w:p w:rsidR="00AB2257" w:rsidRPr="00B60189" w:rsidRDefault="00AB2257" w:rsidP="00E071C3">
      <w:pPr>
        <w:numPr>
          <w:ilvl w:val="0"/>
          <w:numId w:val="27"/>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تحديد الهدف من الخطابة (إعلام، إقناع، تحفيز</w:t>
      </w:r>
      <w:r w:rsidRPr="00B60189">
        <w:rPr>
          <w:rFonts w:asciiTheme="majorBidi" w:hAnsiTheme="majorBidi" w:cstheme="majorBidi"/>
          <w:sz w:val="28"/>
          <w:szCs w:val="28"/>
        </w:rPr>
        <w:t>).</w:t>
      </w:r>
    </w:p>
    <w:p w:rsidR="00AB2257" w:rsidRPr="00B60189" w:rsidRDefault="00AB2257" w:rsidP="00107B4D">
      <w:pPr>
        <w:pStyle w:val="Titre4"/>
        <w:bidi/>
        <w:spacing w:before="0"/>
        <w:rPr>
          <w:rFonts w:asciiTheme="majorBidi" w:hAnsiTheme="majorBidi"/>
          <w:sz w:val="28"/>
          <w:szCs w:val="28"/>
        </w:rPr>
      </w:pPr>
      <w:r w:rsidRPr="00B60189">
        <w:rPr>
          <w:rFonts w:asciiTheme="majorBidi" w:hAnsiTheme="majorBidi"/>
          <w:sz w:val="28"/>
          <w:szCs w:val="28"/>
          <w:rtl/>
        </w:rPr>
        <w:t>ب</w:t>
      </w:r>
      <w:r w:rsidRPr="00B60189">
        <w:rPr>
          <w:rFonts w:asciiTheme="majorBidi" w:hAnsiTheme="majorBidi"/>
          <w:sz w:val="28"/>
          <w:szCs w:val="28"/>
        </w:rPr>
        <w:t xml:space="preserve">. </w:t>
      </w:r>
      <w:r w:rsidRPr="00B60189">
        <w:rPr>
          <w:rStyle w:val="lev"/>
          <w:rFonts w:asciiTheme="majorBidi" w:hAnsiTheme="majorBidi"/>
          <w:b/>
          <w:bCs/>
          <w:sz w:val="28"/>
          <w:szCs w:val="28"/>
          <w:rtl/>
        </w:rPr>
        <w:t>كتابة الخطاب</w:t>
      </w:r>
      <w:r w:rsidRPr="00B60189">
        <w:rPr>
          <w:rStyle w:val="lev"/>
          <w:rFonts w:asciiTheme="majorBidi" w:hAnsiTheme="majorBidi"/>
          <w:b/>
          <w:bCs/>
          <w:sz w:val="28"/>
          <w:szCs w:val="28"/>
        </w:rPr>
        <w:t>:</w:t>
      </w:r>
    </w:p>
    <w:p w:rsidR="00AB2257" w:rsidRPr="00B60189" w:rsidRDefault="00AB2257" w:rsidP="00E071C3">
      <w:pPr>
        <w:numPr>
          <w:ilvl w:val="0"/>
          <w:numId w:val="28"/>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كتابة مسودة أولية للخطاب مع تقسيمه إلى أجزاء (مقدمة، عرض، خاتمة</w:t>
      </w:r>
      <w:r w:rsidRPr="00B60189">
        <w:rPr>
          <w:rFonts w:asciiTheme="majorBidi" w:hAnsiTheme="majorBidi" w:cstheme="majorBidi"/>
          <w:sz w:val="28"/>
          <w:szCs w:val="28"/>
        </w:rPr>
        <w:t>).</w:t>
      </w:r>
    </w:p>
    <w:p w:rsidR="00AB2257" w:rsidRPr="00B60189" w:rsidRDefault="00AB2257" w:rsidP="00E071C3">
      <w:pPr>
        <w:numPr>
          <w:ilvl w:val="0"/>
          <w:numId w:val="28"/>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استخدام أسلوب لغة بسيطة، واضحة، وسهلة الفهم</w:t>
      </w:r>
      <w:r w:rsidRPr="00B60189">
        <w:rPr>
          <w:rFonts w:asciiTheme="majorBidi" w:hAnsiTheme="majorBidi" w:cstheme="majorBidi"/>
          <w:sz w:val="28"/>
          <w:szCs w:val="28"/>
        </w:rPr>
        <w:t>.</w:t>
      </w:r>
    </w:p>
    <w:p w:rsidR="00AB2257" w:rsidRPr="00B60189" w:rsidRDefault="00AB2257" w:rsidP="00107B4D">
      <w:pPr>
        <w:pStyle w:val="Titre4"/>
        <w:bidi/>
        <w:spacing w:before="0"/>
        <w:rPr>
          <w:rFonts w:asciiTheme="majorBidi" w:hAnsiTheme="majorBidi"/>
          <w:sz w:val="28"/>
          <w:szCs w:val="28"/>
        </w:rPr>
      </w:pPr>
      <w:r w:rsidRPr="00B60189">
        <w:rPr>
          <w:rFonts w:asciiTheme="majorBidi" w:hAnsiTheme="majorBidi"/>
          <w:sz w:val="28"/>
          <w:szCs w:val="28"/>
          <w:rtl/>
        </w:rPr>
        <w:t>ج</w:t>
      </w:r>
      <w:r w:rsidRPr="00B60189">
        <w:rPr>
          <w:rFonts w:asciiTheme="majorBidi" w:hAnsiTheme="majorBidi"/>
          <w:sz w:val="28"/>
          <w:szCs w:val="28"/>
        </w:rPr>
        <w:t xml:space="preserve">. </w:t>
      </w:r>
      <w:r w:rsidRPr="00B60189">
        <w:rPr>
          <w:rStyle w:val="lev"/>
          <w:rFonts w:asciiTheme="majorBidi" w:hAnsiTheme="majorBidi"/>
          <w:b/>
          <w:bCs/>
          <w:sz w:val="28"/>
          <w:szCs w:val="28"/>
          <w:rtl/>
        </w:rPr>
        <w:t>التدريب والممارسة</w:t>
      </w:r>
      <w:r w:rsidRPr="00B60189">
        <w:rPr>
          <w:rStyle w:val="lev"/>
          <w:rFonts w:asciiTheme="majorBidi" w:hAnsiTheme="majorBidi"/>
          <w:b/>
          <w:bCs/>
          <w:sz w:val="28"/>
          <w:szCs w:val="28"/>
        </w:rPr>
        <w:t>:</w:t>
      </w:r>
    </w:p>
    <w:p w:rsidR="00AB2257" w:rsidRPr="00B60189" w:rsidRDefault="00AB2257" w:rsidP="00E071C3">
      <w:pPr>
        <w:numPr>
          <w:ilvl w:val="0"/>
          <w:numId w:val="29"/>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ممارسة الخطاب أمام المرآة أو أمام الأصدقاء لتطوير الثقة</w:t>
      </w:r>
      <w:r w:rsidRPr="00B60189">
        <w:rPr>
          <w:rFonts w:asciiTheme="majorBidi" w:hAnsiTheme="majorBidi" w:cstheme="majorBidi"/>
          <w:sz w:val="28"/>
          <w:szCs w:val="28"/>
        </w:rPr>
        <w:t>.</w:t>
      </w:r>
    </w:p>
    <w:p w:rsidR="00AB2257" w:rsidRPr="00B60189" w:rsidRDefault="00AB2257" w:rsidP="00E071C3">
      <w:pPr>
        <w:numPr>
          <w:ilvl w:val="0"/>
          <w:numId w:val="29"/>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التدرب على ضبط الوقت، بحيث لا تكون الخطابة طويلة جدًا أو قصيرة جدًا</w:t>
      </w:r>
      <w:r w:rsidRPr="00B60189">
        <w:rPr>
          <w:rFonts w:asciiTheme="majorBidi" w:hAnsiTheme="majorBidi" w:cstheme="majorBidi"/>
          <w:sz w:val="28"/>
          <w:szCs w:val="28"/>
        </w:rPr>
        <w:t>.</w:t>
      </w:r>
    </w:p>
    <w:p w:rsidR="00AB2257" w:rsidRPr="00B60189" w:rsidRDefault="00AB2257" w:rsidP="00107B4D">
      <w:pPr>
        <w:pStyle w:val="Titre4"/>
        <w:bidi/>
        <w:spacing w:before="0"/>
        <w:rPr>
          <w:rFonts w:asciiTheme="majorBidi" w:hAnsiTheme="majorBidi"/>
          <w:sz w:val="28"/>
          <w:szCs w:val="28"/>
        </w:rPr>
      </w:pPr>
      <w:r w:rsidRPr="00B60189">
        <w:rPr>
          <w:rFonts w:asciiTheme="majorBidi" w:hAnsiTheme="majorBidi"/>
          <w:sz w:val="28"/>
          <w:szCs w:val="28"/>
          <w:rtl/>
        </w:rPr>
        <w:t>د</w:t>
      </w:r>
      <w:r w:rsidRPr="00B60189">
        <w:rPr>
          <w:rFonts w:asciiTheme="majorBidi" w:hAnsiTheme="majorBidi"/>
          <w:sz w:val="28"/>
          <w:szCs w:val="28"/>
        </w:rPr>
        <w:t xml:space="preserve">. </w:t>
      </w:r>
      <w:r w:rsidRPr="00B60189">
        <w:rPr>
          <w:rStyle w:val="lev"/>
          <w:rFonts w:asciiTheme="majorBidi" w:hAnsiTheme="majorBidi"/>
          <w:b/>
          <w:bCs/>
          <w:sz w:val="28"/>
          <w:szCs w:val="28"/>
          <w:rtl/>
        </w:rPr>
        <w:t>التقييم</w:t>
      </w:r>
      <w:r w:rsidRPr="00B60189">
        <w:rPr>
          <w:rStyle w:val="lev"/>
          <w:rFonts w:asciiTheme="majorBidi" w:hAnsiTheme="majorBidi"/>
          <w:b/>
          <w:bCs/>
          <w:sz w:val="28"/>
          <w:szCs w:val="28"/>
        </w:rPr>
        <w:t>:</w:t>
      </w:r>
    </w:p>
    <w:p w:rsidR="00AB2257" w:rsidRPr="00B60189" w:rsidRDefault="00AB2257" w:rsidP="00E071C3">
      <w:pPr>
        <w:numPr>
          <w:ilvl w:val="0"/>
          <w:numId w:val="30"/>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بعد تقديم الخطابة، اطلب ملاحظات من الجمهور أو الزملاء لتحديد المجالات التي يمكن تحسينها</w:t>
      </w:r>
      <w:r w:rsidRPr="00B60189">
        <w:rPr>
          <w:rFonts w:asciiTheme="majorBidi" w:hAnsiTheme="majorBidi" w:cstheme="majorBidi"/>
          <w:sz w:val="28"/>
          <w:szCs w:val="28"/>
        </w:rPr>
        <w:t>.</w:t>
      </w:r>
    </w:p>
    <w:p w:rsidR="00AB2257" w:rsidRPr="00B60189" w:rsidRDefault="00AB2257" w:rsidP="00107B4D">
      <w:pPr>
        <w:pStyle w:val="Titre3"/>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b/>
          <w:bCs/>
          <w:sz w:val="28"/>
          <w:szCs w:val="28"/>
        </w:rPr>
        <w:t xml:space="preserve">6. </w:t>
      </w:r>
      <w:r w:rsidRPr="00B60189">
        <w:rPr>
          <w:rStyle w:val="lev"/>
          <w:rFonts w:asciiTheme="majorBidi" w:hAnsiTheme="majorBidi" w:cstheme="majorBidi"/>
          <w:b/>
          <w:bCs/>
          <w:sz w:val="28"/>
          <w:szCs w:val="28"/>
          <w:rtl/>
        </w:rPr>
        <w:t>تقنيات لزيادة التأثير في الخطابة</w:t>
      </w:r>
      <w:r w:rsidRPr="00B60189">
        <w:rPr>
          <w:rStyle w:val="lev"/>
          <w:rFonts w:asciiTheme="majorBidi" w:hAnsiTheme="majorBidi" w:cstheme="majorBidi"/>
          <w:b/>
          <w:bCs/>
          <w:sz w:val="28"/>
          <w:szCs w:val="28"/>
        </w:rPr>
        <w:t>:</w:t>
      </w:r>
    </w:p>
    <w:p w:rsidR="00AB2257" w:rsidRPr="00B60189" w:rsidRDefault="00AB2257" w:rsidP="00E071C3">
      <w:pPr>
        <w:numPr>
          <w:ilvl w:val="0"/>
          <w:numId w:val="31"/>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استخدام القصص</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القصص تُعتبر وسيلة فعّالة لجذب انتباه الجمهور وتوصيل الرسالة بشكل مؤثر</w:t>
      </w:r>
      <w:r w:rsidRPr="00B60189">
        <w:rPr>
          <w:rFonts w:asciiTheme="majorBidi" w:hAnsiTheme="majorBidi" w:cstheme="majorBidi"/>
          <w:sz w:val="28"/>
          <w:szCs w:val="28"/>
        </w:rPr>
        <w:t>.</w:t>
      </w:r>
    </w:p>
    <w:p w:rsidR="00AB2257" w:rsidRPr="00B60189" w:rsidRDefault="00AB2257" w:rsidP="00E071C3">
      <w:pPr>
        <w:numPr>
          <w:ilvl w:val="0"/>
          <w:numId w:val="31"/>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التكرار</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تكرار الأفكار الرئيسية يساعد على ترسيخها في ذهن الجمهور</w:t>
      </w:r>
      <w:r w:rsidRPr="00B60189">
        <w:rPr>
          <w:rFonts w:asciiTheme="majorBidi" w:hAnsiTheme="majorBidi" w:cstheme="majorBidi"/>
          <w:sz w:val="28"/>
          <w:szCs w:val="28"/>
        </w:rPr>
        <w:t>.</w:t>
      </w:r>
    </w:p>
    <w:p w:rsidR="00AB2257" w:rsidRPr="00B60189" w:rsidRDefault="00AB2257" w:rsidP="00E071C3">
      <w:pPr>
        <w:numPr>
          <w:ilvl w:val="0"/>
          <w:numId w:val="31"/>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الاستعارات والتشبيهات</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يمكن أن تساعد الصور الذهنية القوية على جعل الرسالة أكثر وضوحًا وتأثيرًا</w:t>
      </w:r>
      <w:r w:rsidRPr="00B60189">
        <w:rPr>
          <w:rFonts w:asciiTheme="majorBidi" w:hAnsiTheme="majorBidi" w:cstheme="majorBidi"/>
          <w:sz w:val="28"/>
          <w:szCs w:val="28"/>
        </w:rPr>
        <w:t>.</w:t>
      </w:r>
    </w:p>
    <w:p w:rsidR="00AB2257" w:rsidRPr="00B60189" w:rsidRDefault="00AB2257" w:rsidP="00E071C3">
      <w:pPr>
        <w:numPr>
          <w:ilvl w:val="0"/>
          <w:numId w:val="31"/>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الهدوء والصبر</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تجنب العجلة أثناء الخطابة. من المهم أن تأخذ وقتك لتوصيل الرسالة بشكل مريح</w:t>
      </w:r>
      <w:r w:rsidRPr="00B60189">
        <w:rPr>
          <w:rFonts w:asciiTheme="majorBidi" w:hAnsiTheme="majorBidi" w:cstheme="majorBidi"/>
          <w:sz w:val="28"/>
          <w:szCs w:val="28"/>
        </w:rPr>
        <w:t>.</w:t>
      </w:r>
    </w:p>
    <w:p w:rsidR="00AB2257" w:rsidRPr="00B60189" w:rsidRDefault="00AB2257" w:rsidP="00107B4D">
      <w:pPr>
        <w:pStyle w:val="Titre3"/>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b/>
          <w:bCs/>
          <w:sz w:val="28"/>
          <w:szCs w:val="28"/>
        </w:rPr>
        <w:t xml:space="preserve">7. </w:t>
      </w:r>
      <w:r w:rsidRPr="00B60189">
        <w:rPr>
          <w:rStyle w:val="lev"/>
          <w:rFonts w:asciiTheme="majorBidi" w:hAnsiTheme="majorBidi" w:cstheme="majorBidi"/>
          <w:b/>
          <w:bCs/>
          <w:sz w:val="28"/>
          <w:szCs w:val="28"/>
          <w:rtl/>
        </w:rPr>
        <w:t>التحديات في مهارة الخطابة</w:t>
      </w:r>
      <w:r w:rsidRPr="00B60189">
        <w:rPr>
          <w:rStyle w:val="lev"/>
          <w:rFonts w:asciiTheme="majorBidi" w:hAnsiTheme="majorBidi" w:cstheme="majorBidi"/>
          <w:b/>
          <w:bCs/>
          <w:sz w:val="28"/>
          <w:szCs w:val="28"/>
        </w:rPr>
        <w:t>:</w:t>
      </w:r>
    </w:p>
    <w:p w:rsidR="00AB2257" w:rsidRPr="00B60189" w:rsidRDefault="00AB2257" w:rsidP="00E071C3">
      <w:pPr>
        <w:numPr>
          <w:ilvl w:val="0"/>
          <w:numId w:val="32"/>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الخوف من الجمهور</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يُعد الخوف من التحدث أمام جمهور من أكبر التحديات. يمكن التغلب عليه من خلال التدريب المستمر وتحضير الخطاب بشكل جيد</w:t>
      </w:r>
      <w:r w:rsidRPr="00B60189">
        <w:rPr>
          <w:rFonts w:asciiTheme="majorBidi" w:hAnsiTheme="majorBidi" w:cstheme="majorBidi"/>
          <w:sz w:val="28"/>
          <w:szCs w:val="28"/>
        </w:rPr>
        <w:t>.</w:t>
      </w:r>
    </w:p>
    <w:p w:rsidR="00AB2257" w:rsidRPr="00B60189" w:rsidRDefault="00AB2257" w:rsidP="00E071C3">
      <w:pPr>
        <w:numPr>
          <w:ilvl w:val="0"/>
          <w:numId w:val="32"/>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عدم معرفة الجمهور</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معرفة الجمهور واهتماماته تساعد في توجيه الخطاب بطريقة مناسبة</w:t>
      </w:r>
      <w:r w:rsidRPr="00B60189">
        <w:rPr>
          <w:rFonts w:asciiTheme="majorBidi" w:hAnsiTheme="majorBidi" w:cstheme="majorBidi"/>
          <w:sz w:val="28"/>
          <w:szCs w:val="28"/>
        </w:rPr>
        <w:t>.</w:t>
      </w:r>
    </w:p>
    <w:p w:rsidR="00AB2257" w:rsidRPr="00B60189" w:rsidRDefault="00AB2257" w:rsidP="00E071C3">
      <w:pPr>
        <w:numPr>
          <w:ilvl w:val="0"/>
          <w:numId w:val="32"/>
        </w:numPr>
        <w:bidi/>
        <w:spacing w:after="0" w:line="240" w:lineRule="auto"/>
        <w:rPr>
          <w:rFonts w:asciiTheme="majorBidi" w:hAnsiTheme="majorBidi" w:cstheme="majorBidi"/>
          <w:sz w:val="28"/>
          <w:szCs w:val="28"/>
        </w:rPr>
      </w:pPr>
      <w:r w:rsidRPr="00B60189">
        <w:rPr>
          <w:rStyle w:val="lev"/>
          <w:rFonts w:asciiTheme="majorBidi" w:hAnsiTheme="majorBidi" w:cstheme="majorBidi"/>
          <w:sz w:val="28"/>
          <w:szCs w:val="28"/>
          <w:rtl/>
        </w:rPr>
        <w:t>التشتت الذهني</w:t>
      </w:r>
      <w:r w:rsidRPr="00B60189">
        <w:rPr>
          <w:rStyle w:val="lev"/>
          <w:rFonts w:asciiTheme="majorBidi" w:hAnsiTheme="majorBidi" w:cstheme="majorBidi"/>
          <w:sz w:val="28"/>
          <w:szCs w:val="28"/>
        </w:rPr>
        <w:t>:</w:t>
      </w:r>
      <w:r w:rsidRPr="00B60189">
        <w:rPr>
          <w:rFonts w:asciiTheme="majorBidi" w:hAnsiTheme="majorBidi" w:cstheme="majorBidi"/>
          <w:sz w:val="28"/>
          <w:szCs w:val="28"/>
        </w:rPr>
        <w:t xml:space="preserve"> </w:t>
      </w:r>
      <w:r w:rsidRPr="00B60189">
        <w:rPr>
          <w:rFonts w:asciiTheme="majorBidi" w:hAnsiTheme="majorBidi" w:cstheme="majorBidi"/>
          <w:sz w:val="28"/>
          <w:szCs w:val="28"/>
          <w:rtl/>
        </w:rPr>
        <w:t>في بعض الأحيان، قد يُشتت المتحدث بسبب بعض المواقف غير المتوقعة، مثل الضوضاء أو الأسئلة المفاجئة. التحضير الجيد والتدريب على التعامل مع المواقف الطارئة يمكن أن يساعد في التغلب على ذلك</w:t>
      </w:r>
      <w:r w:rsidRPr="00B60189">
        <w:rPr>
          <w:rFonts w:asciiTheme="majorBidi" w:hAnsiTheme="majorBidi" w:cstheme="majorBidi"/>
          <w:sz w:val="28"/>
          <w:szCs w:val="28"/>
        </w:rPr>
        <w:t>.</w:t>
      </w:r>
    </w:p>
    <w:p w:rsidR="00AB2257" w:rsidRPr="00B60189" w:rsidRDefault="00AB2257" w:rsidP="00107B4D">
      <w:pPr>
        <w:pStyle w:val="Titre3"/>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b/>
          <w:bCs/>
          <w:sz w:val="28"/>
          <w:szCs w:val="28"/>
          <w:rtl/>
        </w:rPr>
        <w:t>خاتمة</w:t>
      </w:r>
      <w:r w:rsidRPr="00B60189">
        <w:rPr>
          <w:rStyle w:val="lev"/>
          <w:rFonts w:asciiTheme="majorBidi" w:hAnsiTheme="majorBidi" w:cstheme="majorBidi"/>
          <w:b/>
          <w:bCs/>
          <w:sz w:val="28"/>
          <w:szCs w:val="28"/>
        </w:rPr>
        <w:t>:</w:t>
      </w:r>
    </w:p>
    <w:p w:rsidR="00AB2257" w:rsidRPr="00B60189" w:rsidRDefault="00AB2257" w:rsidP="00107B4D">
      <w:pPr>
        <w:pStyle w:val="NormalWeb"/>
        <w:bidi/>
        <w:spacing w:before="0" w:beforeAutospacing="0" w:after="0" w:afterAutospacing="0"/>
        <w:rPr>
          <w:rFonts w:asciiTheme="majorBidi" w:hAnsiTheme="majorBidi" w:cstheme="majorBidi"/>
          <w:sz w:val="28"/>
          <w:szCs w:val="28"/>
        </w:rPr>
      </w:pPr>
      <w:r w:rsidRPr="00B60189">
        <w:rPr>
          <w:rFonts w:asciiTheme="majorBidi" w:hAnsiTheme="majorBidi" w:cstheme="majorBidi"/>
          <w:sz w:val="28"/>
          <w:szCs w:val="28"/>
          <w:rtl/>
        </w:rPr>
        <w:t>مهارة الخطابة ليست مهارة تُولد مع الشخص، بل يمكن تعلمها وتحسينها من خلال التدريب والممارسة المستمرة. إن الخطابة الجيدة تعتمد على التحضير الجيد، والقدرة على التواصل بفعالية مع الجمهور، واستخدام الأساليب المناسبة للوصول إلى الهدف المرجو. بتطوير هذه المهارة، يمكن للفرد أن يصبح متحدثًا مؤثرًا وقويًا قادرًا على التأثير والإقناع والإلهام في مختلف المجالات</w:t>
      </w:r>
      <w:r w:rsidRPr="00B60189">
        <w:rPr>
          <w:rFonts w:asciiTheme="majorBidi" w:hAnsiTheme="majorBidi" w:cstheme="majorBidi"/>
          <w:sz w:val="28"/>
          <w:szCs w:val="28"/>
        </w:rPr>
        <w:t>.</w:t>
      </w:r>
    </w:p>
    <w:p w:rsidR="00AB2257" w:rsidRPr="00B60189" w:rsidRDefault="00AB2257" w:rsidP="00107B4D">
      <w:pPr>
        <w:pStyle w:val="NormalWeb"/>
        <w:bidi/>
        <w:spacing w:before="0" w:beforeAutospacing="0" w:after="0" w:afterAutospacing="0"/>
        <w:rPr>
          <w:rFonts w:asciiTheme="majorBidi" w:hAnsiTheme="majorBidi" w:cstheme="majorBidi"/>
          <w:sz w:val="28"/>
          <w:szCs w:val="28"/>
        </w:rPr>
      </w:pPr>
      <w:r w:rsidRPr="00B60189">
        <w:rPr>
          <w:rStyle w:val="lev"/>
          <w:rFonts w:asciiTheme="majorBidi" w:hAnsiTheme="majorBidi" w:cstheme="majorBidi"/>
          <w:sz w:val="28"/>
          <w:szCs w:val="28"/>
          <w:rtl/>
        </w:rPr>
        <w:t>التوصيات</w:t>
      </w:r>
      <w:r w:rsidRPr="00B60189">
        <w:rPr>
          <w:rStyle w:val="lev"/>
          <w:rFonts w:asciiTheme="majorBidi" w:hAnsiTheme="majorBidi" w:cstheme="majorBidi"/>
          <w:sz w:val="28"/>
          <w:szCs w:val="28"/>
        </w:rPr>
        <w:t>:</w:t>
      </w:r>
    </w:p>
    <w:p w:rsidR="00AB2257" w:rsidRPr="00B60189" w:rsidRDefault="00AB2257" w:rsidP="00E071C3">
      <w:pPr>
        <w:numPr>
          <w:ilvl w:val="0"/>
          <w:numId w:val="33"/>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مارس الخطابة بانتظام أمام جمهور مختلف</w:t>
      </w:r>
      <w:r w:rsidRPr="00B60189">
        <w:rPr>
          <w:rFonts w:asciiTheme="majorBidi" w:hAnsiTheme="majorBidi" w:cstheme="majorBidi"/>
          <w:sz w:val="28"/>
          <w:szCs w:val="28"/>
        </w:rPr>
        <w:t>.</w:t>
      </w:r>
    </w:p>
    <w:p w:rsidR="00AB2257" w:rsidRPr="00B60189" w:rsidRDefault="00AB2257" w:rsidP="00E071C3">
      <w:pPr>
        <w:numPr>
          <w:ilvl w:val="0"/>
          <w:numId w:val="33"/>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اطلب ملاحظات من الآخرين لتحسين مهاراتك</w:t>
      </w:r>
      <w:r w:rsidRPr="00B60189">
        <w:rPr>
          <w:rFonts w:asciiTheme="majorBidi" w:hAnsiTheme="majorBidi" w:cstheme="majorBidi"/>
          <w:sz w:val="28"/>
          <w:szCs w:val="28"/>
        </w:rPr>
        <w:t>.</w:t>
      </w:r>
    </w:p>
    <w:p w:rsidR="00AB2257" w:rsidRPr="00B60189" w:rsidRDefault="00AB2257" w:rsidP="00E071C3">
      <w:pPr>
        <w:numPr>
          <w:ilvl w:val="0"/>
          <w:numId w:val="33"/>
        </w:numPr>
        <w:bidi/>
        <w:spacing w:after="0" w:line="240" w:lineRule="auto"/>
        <w:rPr>
          <w:rFonts w:asciiTheme="majorBidi" w:hAnsiTheme="majorBidi" w:cstheme="majorBidi"/>
          <w:sz w:val="28"/>
          <w:szCs w:val="28"/>
        </w:rPr>
      </w:pPr>
      <w:r w:rsidRPr="00B60189">
        <w:rPr>
          <w:rFonts w:asciiTheme="majorBidi" w:hAnsiTheme="majorBidi" w:cstheme="majorBidi"/>
          <w:sz w:val="28"/>
          <w:szCs w:val="28"/>
          <w:rtl/>
        </w:rPr>
        <w:t>لا تخف من ارتكاب الأخطاء، بل استفد منها لتحسين الأداء في المستقبل</w:t>
      </w:r>
    </w:p>
    <w:p w:rsidR="005D266F" w:rsidRPr="005D266F" w:rsidRDefault="005D266F" w:rsidP="00BF0314">
      <w:pPr>
        <w:shd w:val="clear" w:color="auto" w:fill="D99594" w:themeFill="accent2" w:themeFillTint="99"/>
        <w:bidi/>
        <w:spacing w:after="0" w:line="240" w:lineRule="auto"/>
        <w:rPr>
          <w:rFonts w:ascii="Simplified Arabic" w:eastAsia="Times New Roman" w:hAnsi="Simplified Arabic" w:cs="Simplified Arabic"/>
          <w:b/>
          <w:bCs/>
          <w:sz w:val="32"/>
          <w:szCs w:val="32"/>
          <w:rtl/>
          <w:lang w:bidi="ar-DZ"/>
        </w:rPr>
      </w:pPr>
      <w:r w:rsidRPr="005D266F">
        <w:rPr>
          <w:rFonts w:ascii="Simplified Arabic" w:eastAsia="Times New Roman" w:hAnsi="Simplified Arabic" w:cs="Simplified Arabic" w:hint="cs"/>
          <w:b/>
          <w:bCs/>
          <w:sz w:val="32"/>
          <w:szCs w:val="32"/>
          <w:rtl/>
        </w:rPr>
        <w:t>محاضرة حول الاتصال العام:</w:t>
      </w:r>
    </w:p>
    <w:p w:rsidR="004171CB" w:rsidRPr="005D266F" w:rsidRDefault="004171CB" w:rsidP="00107B4D">
      <w:p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sz w:val="28"/>
          <w:szCs w:val="28"/>
          <w:rtl/>
        </w:rPr>
        <w:t>الاتصال العام هو مجال يهتم بتطوير وإدارة العلاقات بين المنظمات والجمهور. يشمل ذلك استخدام استراتيجيات وأساليب تواصل مع الجمهور بهدف بناء صورة إيجابية عن المنظمة أو المؤسسة وتعزيز سمعتها</w:t>
      </w:r>
      <w:r w:rsidRPr="005D266F">
        <w:rPr>
          <w:rFonts w:ascii="Simplified Arabic" w:eastAsia="Times New Roman" w:hAnsi="Simplified Arabic" w:cs="Simplified Arabic"/>
          <w:sz w:val="28"/>
          <w:szCs w:val="28"/>
        </w:rPr>
        <w:t>.</w:t>
      </w:r>
    </w:p>
    <w:p w:rsidR="004171CB" w:rsidRPr="005D266F" w:rsidRDefault="004171CB" w:rsidP="00107B4D">
      <w:pPr>
        <w:bidi/>
        <w:spacing w:after="0" w:line="240" w:lineRule="auto"/>
        <w:outlineLvl w:val="2"/>
        <w:rPr>
          <w:rFonts w:ascii="Simplified Arabic" w:eastAsia="Times New Roman" w:hAnsi="Simplified Arabic" w:cs="Simplified Arabic"/>
          <w:b/>
          <w:bCs/>
          <w:sz w:val="28"/>
          <w:szCs w:val="28"/>
        </w:rPr>
      </w:pPr>
      <w:r w:rsidRPr="005D266F">
        <w:rPr>
          <w:rFonts w:ascii="Simplified Arabic" w:eastAsia="Times New Roman" w:hAnsi="Simplified Arabic" w:cs="Simplified Arabic"/>
          <w:b/>
          <w:bCs/>
          <w:sz w:val="28"/>
          <w:szCs w:val="28"/>
        </w:rPr>
        <w:t xml:space="preserve">1. </w:t>
      </w:r>
      <w:r w:rsidRPr="005D266F">
        <w:rPr>
          <w:rFonts w:ascii="Simplified Arabic" w:eastAsia="Times New Roman" w:hAnsi="Simplified Arabic" w:cs="Simplified Arabic"/>
          <w:b/>
          <w:bCs/>
          <w:sz w:val="28"/>
          <w:szCs w:val="28"/>
          <w:rtl/>
        </w:rPr>
        <w:t>تعريف الاتصال العام</w:t>
      </w:r>
      <w:r w:rsidRPr="005D266F">
        <w:rPr>
          <w:rFonts w:ascii="Simplified Arabic" w:eastAsia="Times New Roman" w:hAnsi="Simplified Arabic" w:cs="Simplified Arabic"/>
          <w:b/>
          <w:bCs/>
          <w:sz w:val="28"/>
          <w:szCs w:val="28"/>
        </w:rPr>
        <w:t>:</w:t>
      </w:r>
    </w:p>
    <w:p w:rsidR="004171CB" w:rsidRPr="005D266F" w:rsidRDefault="004171CB" w:rsidP="00107B4D">
      <w:p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sz w:val="28"/>
          <w:szCs w:val="28"/>
          <w:rtl/>
        </w:rPr>
        <w:t>الاتصال العام يشير إلى الأنشطة التي تقوم بها المؤسسات لتنظيم وتوجيه تواصلها مع الجمهور. يمكن أن يتضمن ذلك استخدام الإعلام، والعلاقات العامة، والاتصال الرقمي</w:t>
      </w:r>
      <w:r w:rsidRPr="005D266F">
        <w:rPr>
          <w:rFonts w:ascii="Simplified Arabic" w:eastAsia="Times New Roman" w:hAnsi="Simplified Arabic" w:cs="Simplified Arabic"/>
          <w:sz w:val="28"/>
          <w:szCs w:val="28"/>
        </w:rPr>
        <w:t>.</w:t>
      </w:r>
    </w:p>
    <w:p w:rsidR="004171CB" w:rsidRPr="005D266F" w:rsidRDefault="004171CB" w:rsidP="00107B4D">
      <w:pPr>
        <w:bidi/>
        <w:spacing w:after="0" w:line="240" w:lineRule="auto"/>
        <w:outlineLvl w:val="2"/>
        <w:rPr>
          <w:rFonts w:ascii="Simplified Arabic" w:eastAsia="Times New Roman" w:hAnsi="Simplified Arabic" w:cs="Simplified Arabic"/>
          <w:b/>
          <w:bCs/>
          <w:sz w:val="28"/>
          <w:szCs w:val="28"/>
        </w:rPr>
      </w:pPr>
      <w:r w:rsidRPr="005D266F">
        <w:rPr>
          <w:rFonts w:ascii="Simplified Arabic" w:eastAsia="Times New Roman" w:hAnsi="Simplified Arabic" w:cs="Simplified Arabic"/>
          <w:b/>
          <w:bCs/>
          <w:sz w:val="28"/>
          <w:szCs w:val="28"/>
        </w:rPr>
        <w:t xml:space="preserve">2. </w:t>
      </w:r>
      <w:r w:rsidRPr="005D266F">
        <w:rPr>
          <w:rFonts w:ascii="Simplified Arabic" w:eastAsia="Times New Roman" w:hAnsi="Simplified Arabic" w:cs="Simplified Arabic"/>
          <w:b/>
          <w:bCs/>
          <w:sz w:val="28"/>
          <w:szCs w:val="28"/>
          <w:rtl/>
        </w:rPr>
        <w:t>أهداف الاتصال العام</w:t>
      </w:r>
      <w:r w:rsidRPr="005D266F">
        <w:rPr>
          <w:rFonts w:ascii="Simplified Arabic" w:eastAsia="Times New Roman" w:hAnsi="Simplified Arabic" w:cs="Simplified Arabic"/>
          <w:b/>
          <w:bCs/>
          <w:sz w:val="28"/>
          <w:szCs w:val="28"/>
        </w:rPr>
        <w:t>:</w:t>
      </w:r>
    </w:p>
    <w:p w:rsidR="004171CB" w:rsidRPr="005D266F" w:rsidRDefault="004171CB" w:rsidP="00E071C3">
      <w:pPr>
        <w:numPr>
          <w:ilvl w:val="0"/>
          <w:numId w:val="4"/>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تعزيز السمعة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ضمان أن الصورة التي تقدمها المنظمة إيجابية</w:t>
      </w:r>
      <w:r w:rsidRPr="005D266F">
        <w:rPr>
          <w:rFonts w:ascii="Simplified Arabic" w:eastAsia="Times New Roman" w:hAnsi="Simplified Arabic" w:cs="Simplified Arabic"/>
          <w:sz w:val="28"/>
          <w:szCs w:val="28"/>
        </w:rPr>
        <w:t>.</w:t>
      </w:r>
    </w:p>
    <w:p w:rsidR="004171CB" w:rsidRPr="005D266F" w:rsidRDefault="004171CB" w:rsidP="00E071C3">
      <w:pPr>
        <w:numPr>
          <w:ilvl w:val="0"/>
          <w:numId w:val="4"/>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تحقيق التفاهم المتبادل</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تسهيل التواصل بين المنظمة والجمهور بطريقة واضحة ومفهومة</w:t>
      </w:r>
      <w:r w:rsidRPr="005D266F">
        <w:rPr>
          <w:rFonts w:ascii="Simplified Arabic" w:eastAsia="Times New Roman" w:hAnsi="Simplified Arabic" w:cs="Simplified Arabic"/>
          <w:sz w:val="28"/>
          <w:szCs w:val="28"/>
        </w:rPr>
        <w:t>.</w:t>
      </w:r>
    </w:p>
    <w:p w:rsidR="004171CB" w:rsidRPr="005D266F" w:rsidRDefault="004171CB" w:rsidP="00E071C3">
      <w:pPr>
        <w:numPr>
          <w:ilvl w:val="0"/>
          <w:numId w:val="4"/>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دعم الأهداف التجارية أو المؤسسية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مثل تحسين المبيعات، جذب العملاء، أو التأثير على الرأي العام</w:t>
      </w:r>
      <w:r w:rsidRPr="005D266F">
        <w:rPr>
          <w:rFonts w:ascii="Simplified Arabic" w:eastAsia="Times New Roman" w:hAnsi="Simplified Arabic" w:cs="Simplified Arabic"/>
          <w:sz w:val="28"/>
          <w:szCs w:val="28"/>
        </w:rPr>
        <w:t>.</w:t>
      </w:r>
    </w:p>
    <w:p w:rsidR="004171CB" w:rsidRPr="005D266F" w:rsidRDefault="004171CB" w:rsidP="00E071C3">
      <w:pPr>
        <w:numPr>
          <w:ilvl w:val="0"/>
          <w:numId w:val="4"/>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إدارة الأزمات</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التعامل مع أي مواقف سلبية قد تؤثر على سمعة المنظمة</w:t>
      </w:r>
      <w:r w:rsidRPr="005D266F">
        <w:rPr>
          <w:rFonts w:ascii="Simplified Arabic" w:eastAsia="Times New Roman" w:hAnsi="Simplified Arabic" w:cs="Simplified Arabic"/>
          <w:sz w:val="28"/>
          <w:szCs w:val="28"/>
        </w:rPr>
        <w:t>.</w:t>
      </w:r>
    </w:p>
    <w:p w:rsidR="004171CB" w:rsidRPr="005D266F" w:rsidRDefault="004171CB" w:rsidP="00107B4D">
      <w:pPr>
        <w:bidi/>
        <w:spacing w:after="0" w:line="240" w:lineRule="auto"/>
        <w:outlineLvl w:val="2"/>
        <w:rPr>
          <w:rFonts w:ascii="Simplified Arabic" w:eastAsia="Times New Roman" w:hAnsi="Simplified Arabic" w:cs="Simplified Arabic"/>
          <w:b/>
          <w:bCs/>
          <w:sz w:val="28"/>
          <w:szCs w:val="28"/>
        </w:rPr>
      </w:pPr>
      <w:r w:rsidRPr="005D266F">
        <w:rPr>
          <w:rFonts w:ascii="Simplified Arabic" w:eastAsia="Times New Roman" w:hAnsi="Simplified Arabic" w:cs="Simplified Arabic"/>
          <w:b/>
          <w:bCs/>
          <w:sz w:val="28"/>
          <w:szCs w:val="28"/>
        </w:rPr>
        <w:t xml:space="preserve">3. </w:t>
      </w:r>
      <w:r w:rsidRPr="005D266F">
        <w:rPr>
          <w:rFonts w:ascii="Simplified Arabic" w:eastAsia="Times New Roman" w:hAnsi="Simplified Arabic" w:cs="Simplified Arabic"/>
          <w:b/>
          <w:bCs/>
          <w:sz w:val="28"/>
          <w:szCs w:val="28"/>
          <w:rtl/>
        </w:rPr>
        <w:t>أساليب الاتصال العام</w:t>
      </w:r>
      <w:r w:rsidRPr="005D266F">
        <w:rPr>
          <w:rFonts w:ascii="Simplified Arabic" w:eastAsia="Times New Roman" w:hAnsi="Simplified Arabic" w:cs="Simplified Arabic"/>
          <w:b/>
          <w:bCs/>
          <w:sz w:val="28"/>
          <w:szCs w:val="28"/>
        </w:rPr>
        <w:t>:</w:t>
      </w:r>
    </w:p>
    <w:p w:rsidR="004171CB" w:rsidRPr="005D266F" w:rsidRDefault="004171CB" w:rsidP="00E071C3">
      <w:pPr>
        <w:numPr>
          <w:ilvl w:val="0"/>
          <w:numId w:val="5"/>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العلاقات الإعلامية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التعاون مع الصحفيين ووسائل الإعلام لنشر الأخبار والبيانات الصحفية</w:t>
      </w:r>
      <w:r w:rsidRPr="005D266F">
        <w:rPr>
          <w:rFonts w:ascii="Simplified Arabic" w:eastAsia="Times New Roman" w:hAnsi="Simplified Arabic" w:cs="Simplified Arabic"/>
          <w:sz w:val="28"/>
          <w:szCs w:val="28"/>
        </w:rPr>
        <w:t>.</w:t>
      </w:r>
    </w:p>
    <w:p w:rsidR="004171CB" w:rsidRPr="005D266F" w:rsidRDefault="004171CB" w:rsidP="00E071C3">
      <w:pPr>
        <w:numPr>
          <w:ilvl w:val="0"/>
          <w:numId w:val="5"/>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التسويق الإلكتروني</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استخدام مواقع التواصل الاجتماعي، المدونات، والمحتوى الرقمي للتواصل مع الجمهور</w:t>
      </w:r>
      <w:r w:rsidRPr="005D266F">
        <w:rPr>
          <w:rFonts w:ascii="Simplified Arabic" w:eastAsia="Times New Roman" w:hAnsi="Simplified Arabic" w:cs="Simplified Arabic"/>
          <w:sz w:val="28"/>
          <w:szCs w:val="28"/>
        </w:rPr>
        <w:t>.</w:t>
      </w:r>
    </w:p>
    <w:p w:rsidR="004171CB" w:rsidRPr="005D266F" w:rsidRDefault="004171CB" w:rsidP="00E071C3">
      <w:pPr>
        <w:numPr>
          <w:ilvl w:val="0"/>
          <w:numId w:val="5"/>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الفعاليات والأنشطة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تنظيم فعاليات خاصة لتعزيز العلاقة مع المجتمع أو العملاء</w:t>
      </w:r>
      <w:r w:rsidRPr="005D266F">
        <w:rPr>
          <w:rFonts w:ascii="Simplified Arabic" w:eastAsia="Times New Roman" w:hAnsi="Simplified Arabic" w:cs="Simplified Arabic"/>
          <w:sz w:val="28"/>
          <w:szCs w:val="28"/>
        </w:rPr>
        <w:t>.</w:t>
      </w:r>
    </w:p>
    <w:p w:rsidR="004171CB" w:rsidRPr="005D266F" w:rsidRDefault="004171CB" w:rsidP="00E071C3">
      <w:pPr>
        <w:numPr>
          <w:ilvl w:val="0"/>
          <w:numId w:val="5"/>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الإعلانات</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الحملات الإعلانية عبر الوسائل المختلفة مثل التلفزيون، الإنترنت، أو الصحف</w:t>
      </w:r>
      <w:r w:rsidRPr="005D266F">
        <w:rPr>
          <w:rFonts w:ascii="Simplified Arabic" w:eastAsia="Times New Roman" w:hAnsi="Simplified Arabic" w:cs="Simplified Arabic"/>
          <w:sz w:val="28"/>
          <w:szCs w:val="28"/>
        </w:rPr>
        <w:t>.</w:t>
      </w:r>
    </w:p>
    <w:p w:rsidR="004171CB" w:rsidRPr="005D266F" w:rsidRDefault="004171CB" w:rsidP="00107B4D">
      <w:pPr>
        <w:bidi/>
        <w:spacing w:after="0" w:line="240" w:lineRule="auto"/>
        <w:outlineLvl w:val="2"/>
        <w:rPr>
          <w:rFonts w:ascii="Simplified Arabic" w:eastAsia="Times New Roman" w:hAnsi="Simplified Arabic" w:cs="Simplified Arabic"/>
          <w:b/>
          <w:bCs/>
          <w:sz w:val="28"/>
          <w:szCs w:val="28"/>
        </w:rPr>
      </w:pPr>
      <w:r w:rsidRPr="005D266F">
        <w:rPr>
          <w:rFonts w:ascii="Simplified Arabic" w:eastAsia="Times New Roman" w:hAnsi="Simplified Arabic" w:cs="Simplified Arabic"/>
          <w:b/>
          <w:bCs/>
          <w:sz w:val="28"/>
          <w:szCs w:val="28"/>
        </w:rPr>
        <w:t xml:space="preserve">4. </w:t>
      </w:r>
      <w:r w:rsidRPr="005D266F">
        <w:rPr>
          <w:rFonts w:ascii="Simplified Arabic" w:eastAsia="Times New Roman" w:hAnsi="Simplified Arabic" w:cs="Simplified Arabic"/>
          <w:b/>
          <w:bCs/>
          <w:sz w:val="28"/>
          <w:szCs w:val="28"/>
          <w:rtl/>
        </w:rPr>
        <w:t>المفاهيم الأساسية في الاتصال العام</w:t>
      </w:r>
      <w:r w:rsidRPr="005D266F">
        <w:rPr>
          <w:rFonts w:ascii="Simplified Arabic" w:eastAsia="Times New Roman" w:hAnsi="Simplified Arabic" w:cs="Simplified Arabic"/>
          <w:b/>
          <w:bCs/>
          <w:sz w:val="28"/>
          <w:szCs w:val="28"/>
        </w:rPr>
        <w:t>:</w:t>
      </w:r>
    </w:p>
    <w:p w:rsidR="004171CB" w:rsidRPr="005D266F" w:rsidRDefault="004171CB" w:rsidP="00E071C3">
      <w:pPr>
        <w:numPr>
          <w:ilvl w:val="0"/>
          <w:numId w:val="6"/>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الرسالة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محتوى الاتصال الذي يجب أن يكون واضحًا ودقيقًا</w:t>
      </w:r>
      <w:r w:rsidRPr="005D266F">
        <w:rPr>
          <w:rFonts w:ascii="Simplified Arabic" w:eastAsia="Times New Roman" w:hAnsi="Simplified Arabic" w:cs="Simplified Arabic"/>
          <w:sz w:val="28"/>
          <w:szCs w:val="28"/>
        </w:rPr>
        <w:t>.</w:t>
      </w:r>
    </w:p>
    <w:p w:rsidR="004171CB" w:rsidRPr="005D266F" w:rsidRDefault="004171CB" w:rsidP="00E071C3">
      <w:pPr>
        <w:numPr>
          <w:ilvl w:val="0"/>
          <w:numId w:val="6"/>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الجمهور المستهدف</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تحديد الفئات المختلفة التي ترغب المنظمة في الوصول إليها</w:t>
      </w:r>
      <w:r w:rsidRPr="005D266F">
        <w:rPr>
          <w:rFonts w:ascii="Simplified Arabic" w:eastAsia="Times New Roman" w:hAnsi="Simplified Arabic" w:cs="Simplified Arabic"/>
          <w:sz w:val="28"/>
          <w:szCs w:val="28"/>
        </w:rPr>
        <w:t>.</w:t>
      </w:r>
    </w:p>
    <w:p w:rsidR="004171CB" w:rsidRPr="005D266F" w:rsidRDefault="004171CB" w:rsidP="00E071C3">
      <w:pPr>
        <w:numPr>
          <w:ilvl w:val="0"/>
          <w:numId w:val="6"/>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الوسيلة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تحديد الوسيلة الأفضل لنقل الرسالة (صحف، الإنترنت، اجتماعات، إلخ</w:t>
      </w:r>
      <w:r w:rsidRPr="005D266F">
        <w:rPr>
          <w:rFonts w:ascii="Simplified Arabic" w:eastAsia="Times New Roman" w:hAnsi="Simplified Arabic" w:cs="Simplified Arabic"/>
          <w:sz w:val="28"/>
          <w:szCs w:val="28"/>
        </w:rPr>
        <w:t>).</w:t>
      </w:r>
    </w:p>
    <w:p w:rsidR="004171CB" w:rsidRPr="005D266F" w:rsidRDefault="004171CB" w:rsidP="00E071C3">
      <w:pPr>
        <w:numPr>
          <w:ilvl w:val="0"/>
          <w:numId w:val="6"/>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التوقيت</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تحديد الوقت المناسب لنقل الرسالة لضمان تأثيرها</w:t>
      </w:r>
      <w:r w:rsidRPr="005D266F">
        <w:rPr>
          <w:rFonts w:ascii="Simplified Arabic" w:eastAsia="Times New Roman" w:hAnsi="Simplified Arabic" w:cs="Simplified Arabic"/>
          <w:sz w:val="28"/>
          <w:szCs w:val="28"/>
        </w:rPr>
        <w:t>.</w:t>
      </w:r>
    </w:p>
    <w:p w:rsidR="004171CB" w:rsidRPr="005D266F" w:rsidRDefault="004171CB" w:rsidP="00107B4D">
      <w:pPr>
        <w:bidi/>
        <w:spacing w:after="0" w:line="240" w:lineRule="auto"/>
        <w:outlineLvl w:val="2"/>
        <w:rPr>
          <w:rFonts w:ascii="Simplified Arabic" w:eastAsia="Times New Roman" w:hAnsi="Simplified Arabic" w:cs="Simplified Arabic"/>
          <w:b/>
          <w:bCs/>
          <w:sz w:val="28"/>
          <w:szCs w:val="28"/>
        </w:rPr>
      </w:pPr>
      <w:r w:rsidRPr="005D266F">
        <w:rPr>
          <w:rFonts w:ascii="Simplified Arabic" w:eastAsia="Times New Roman" w:hAnsi="Simplified Arabic" w:cs="Simplified Arabic"/>
          <w:b/>
          <w:bCs/>
          <w:sz w:val="28"/>
          <w:szCs w:val="28"/>
        </w:rPr>
        <w:t xml:space="preserve">5. </w:t>
      </w:r>
      <w:r w:rsidRPr="005D266F">
        <w:rPr>
          <w:rFonts w:ascii="Simplified Arabic" w:eastAsia="Times New Roman" w:hAnsi="Simplified Arabic" w:cs="Simplified Arabic"/>
          <w:b/>
          <w:bCs/>
          <w:sz w:val="28"/>
          <w:szCs w:val="28"/>
          <w:rtl/>
        </w:rPr>
        <w:t>التحديات في الاتصال العام</w:t>
      </w:r>
      <w:r w:rsidRPr="005D266F">
        <w:rPr>
          <w:rFonts w:ascii="Simplified Arabic" w:eastAsia="Times New Roman" w:hAnsi="Simplified Arabic" w:cs="Simplified Arabic"/>
          <w:b/>
          <w:bCs/>
          <w:sz w:val="28"/>
          <w:szCs w:val="28"/>
        </w:rPr>
        <w:t>:</w:t>
      </w:r>
    </w:p>
    <w:p w:rsidR="004171CB" w:rsidRPr="005D266F" w:rsidRDefault="004171CB" w:rsidP="00E071C3">
      <w:pPr>
        <w:numPr>
          <w:ilvl w:val="0"/>
          <w:numId w:val="7"/>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التغيرات التكنولوجية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يجب أن تكون المنظمة قادرة على التكيف مع التغيرات السريعة في وسائل الاتصال</w:t>
      </w:r>
      <w:r w:rsidRPr="005D266F">
        <w:rPr>
          <w:rFonts w:ascii="Simplified Arabic" w:eastAsia="Times New Roman" w:hAnsi="Simplified Arabic" w:cs="Simplified Arabic"/>
          <w:sz w:val="28"/>
          <w:szCs w:val="28"/>
        </w:rPr>
        <w:t>.</w:t>
      </w:r>
    </w:p>
    <w:p w:rsidR="004171CB" w:rsidRPr="005D266F" w:rsidRDefault="004171CB" w:rsidP="00E071C3">
      <w:pPr>
        <w:numPr>
          <w:ilvl w:val="0"/>
          <w:numId w:val="7"/>
        </w:numPr>
        <w:bidi/>
        <w:spacing w:before="100" w:beforeAutospacing="1" w:after="100" w:afterAutospacing="1"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التعامل مع الأزمات</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يجب أن تكون هناك استراتيجيات لإدارة الأزمات وكيفية التواصل مع الجمهور بشكل فعال في الأوقات الصعبة</w:t>
      </w:r>
      <w:r w:rsidRPr="005D266F">
        <w:rPr>
          <w:rFonts w:ascii="Simplified Arabic" w:eastAsia="Times New Roman" w:hAnsi="Simplified Arabic" w:cs="Simplified Arabic"/>
          <w:sz w:val="28"/>
          <w:szCs w:val="28"/>
        </w:rPr>
        <w:t>.</w:t>
      </w:r>
    </w:p>
    <w:p w:rsidR="004171CB" w:rsidRPr="005D266F" w:rsidRDefault="004171CB" w:rsidP="00E071C3">
      <w:pPr>
        <w:numPr>
          <w:ilvl w:val="0"/>
          <w:numId w:val="7"/>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التنوع الثقافي</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في المنظمات العالمية، يجب أن يكون هناك فهم عميق للثقافات المختلفة وكيفية التواصل معها</w:t>
      </w:r>
      <w:r w:rsidRPr="005D266F">
        <w:rPr>
          <w:rFonts w:ascii="Simplified Arabic" w:eastAsia="Times New Roman" w:hAnsi="Simplified Arabic" w:cs="Simplified Arabic"/>
          <w:sz w:val="28"/>
          <w:szCs w:val="28"/>
        </w:rPr>
        <w:t>.</w:t>
      </w:r>
    </w:p>
    <w:p w:rsidR="004171CB" w:rsidRPr="005D266F" w:rsidRDefault="004171CB" w:rsidP="00107B4D">
      <w:p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sz w:val="28"/>
          <w:szCs w:val="28"/>
          <w:rtl/>
        </w:rPr>
        <w:t>في الختام، الاتصال العام هو أداة حيوية لأي منظمة ترغب في التأثير الإيجابي على جمهورها وتعزيز مكانتها في السوق</w:t>
      </w:r>
      <w:r w:rsidRPr="005D266F">
        <w:rPr>
          <w:rFonts w:ascii="Simplified Arabic" w:eastAsia="Times New Roman" w:hAnsi="Simplified Arabic" w:cs="Simplified Arabic"/>
          <w:sz w:val="28"/>
          <w:szCs w:val="28"/>
        </w:rPr>
        <w:t>.</w:t>
      </w:r>
    </w:p>
    <w:p w:rsidR="002900A3" w:rsidRPr="005D266F" w:rsidRDefault="002900A3" w:rsidP="00107B4D">
      <w:pPr>
        <w:bidi/>
        <w:spacing w:after="0" w:line="240" w:lineRule="auto"/>
        <w:outlineLvl w:val="2"/>
        <w:rPr>
          <w:rFonts w:ascii="Simplified Arabic" w:eastAsia="Times New Roman" w:hAnsi="Simplified Arabic" w:cs="Simplified Arabic"/>
          <w:b/>
          <w:bCs/>
          <w:sz w:val="28"/>
          <w:szCs w:val="28"/>
        </w:rPr>
      </w:pPr>
      <w:r w:rsidRPr="005D266F">
        <w:rPr>
          <w:rFonts w:ascii="Simplified Arabic" w:eastAsia="Times New Roman" w:hAnsi="Simplified Arabic" w:cs="Simplified Arabic"/>
          <w:b/>
          <w:bCs/>
          <w:sz w:val="28"/>
          <w:szCs w:val="28"/>
          <w:rtl/>
        </w:rPr>
        <w:t>الاستراتيجيات الفعالة في الاتصال العام</w:t>
      </w:r>
      <w:r w:rsidRPr="005D266F">
        <w:rPr>
          <w:rFonts w:ascii="Simplified Arabic" w:eastAsia="Times New Roman" w:hAnsi="Simplified Arabic" w:cs="Simplified Arabic"/>
          <w:b/>
          <w:bCs/>
          <w:sz w:val="28"/>
          <w:szCs w:val="28"/>
        </w:rPr>
        <w:t>:</w:t>
      </w:r>
    </w:p>
    <w:p w:rsidR="002900A3" w:rsidRPr="005D266F" w:rsidRDefault="002900A3" w:rsidP="00E071C3">
      <w:pPr>
        <w:numPr>
          <w:ilvl w:val="0"/>
          <w:numId w:val="8"/>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بناء سمعة قوية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تحتاج المنظمات إلى تطوير سمعة طيبة من خلال استراتيجيات اتصال متناسقة وموثوقة. وهذا يشمل الالتزام بالقيم والمبادئ التي تمثلها المنظمة</w:t>
      </w:r>
      <w:r w:rsidRPr="005D266F">
        <w:rPr>
          <w:rFonts w:ascii="Simplified Arabic" w:eastAsia="Times New Roman" w:hAnsi="Simplified Arabic" w:cs="Simplified Arabic"/>
          <w:sz w:val="28"/>
          <w:szCs w:val="28"/>
        </w:rPr>
        <w:t>.</w:t>
      </w:r>
    </w:p>
    <w:p w:rsidR="002900A3" w:rsidRPr="005D266F" w:rsidRDefault="002900A3" w:rsidP="00E071C3">
      <w:pPr>
        <w:numPr>
          <w:ilvl w:val="0"/>
          <w:numId w:val="8"/>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التواصل الشخصي</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يمكن أن يكون التواصل الفردي مع العملاء أو الصحفيين فعالًا للغاية. لا يعتمد فقط على الوسائل العامة بل يشمل التفاعل الشخصي المباشر</w:t>
      </w:r>
      <w:r w:rsidRPr="005D266F">
        <w:rPr>
          <w:rFonts w:ascii="Simplified Arabic" w:eastAsia="Times New Roman" w:hAnsi="Simplified Arabic" w:cs="Simplified Arabic"/>
          <w:sz w:val="28"/>
          <w:szCs w:val="28"/>
        </w:rPr>
        <w:t>.</w:t>
      </w:r>
    </w:p>
    <w:p w:rsidR="002900A3" w:rsidRPr="005D266F" w:rsidRDefault="002900A3" w:rsidP="00E071C3">
      <w:pPr>
        <w:numPr>
          <w:ilvl w:val="0"/>
          <w:numId w:val="8"/>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التفاعل عبر وسائل التواصل الاجتماعي</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أصبحت وسائل التواصل الاجتماعي جزءًا أساسيًا من استراتيجيات الاتصال العام. توفر هذه الوسائل قناة مباشرة للتواصل مع الجمهور، والإجابة على استفساراتهم، وتعزيز التفاعل</w:t>
      </w:r>
      <w:r w:rsidRPr="005D266F">
        <w:rPr>
          <w:rFonts w:ascii="Simplified Arabic" w:eastAsia="Times New Roman" w:hAnsi="Simplified Arabic" w:cs="Simplified Arabic"/>
          <w:sz w:val="28"/>
          <w:szCs w:val="28"/>
        </w:rPr>
        <w:t>.</w:t>
      </w:r>
    </w:p>
    <w:p w:rsidR="002900A3" w:rsidRPr="005D266F" w:rsidRDefault="002900A3" w:rsidP="00E071C3">
      <w:pPr>
        <w:numPr>
          <w:ilvl w:val="0"/>
          <w:numId w:val="8"/>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تحديد الرسالة بوضوح</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يجب أن تكون الرسالة واضحة، دقيقة، ومتسقة. الرسائل المتضاربة قد تؤدي إلى ارتباك أو فقدان الثقة من الجمهور</w:t>
      </w:r>
      <w:r w:rsidRPr="005D266F">
        <w:rPr>
          <w:rFonts w:ascii="Simplified Arabic" w:eastAsia="Times New Roman" w:hAnsi="Simplified Arabic" w:cs="Simplified Arabic"/>
          <w:sz w:val="28"/>
          <w:szCs w:val="28"/>
        </w:rPr>
        <w:t>.</w:t>
      </w:r>
    </w:p>
    <w:p w:rsidR="002900A3" w:rsidRPr="005D266F" w:rsidRDefault="002900A3" w:rsidP="00E071C3">
      <w:pPr>
        <w:numPr>
          <w:ilvl w:val="0"/>
          <w:numId w:val="8"/>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استخدام التقنيات الحديثة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يشمل ذلك تقنيات الاتصال مثل الفيديو المباشر، المدونات، البودكاست، والويب سايتات التفاعلية التي تتيح للمؤسسات التفاعل بشكل أكثر ديناميكية مع الجمهور</w:t>
      </w:r>
      <w:r w:rsidRPr="005D266F">
        <w:rPr>
          <w:rFonts w:ascii="Simplified Arabic" w:eastAsia="Times New Roman" w:hAnsi="Simplified Arabic" w:cs="Simplified Arabic"/>
          <w:sz w:val="28"/>
          <w:szCs w:val="28"/>
        </w:rPr>
        <w:t>.</w:t>
      </w:r>
    </w:p>
    <w:p w:rsidR="002900A3" w:rsidRPr="005D266F" w:rsidRDefault="002900A3" w:rsidP="00107B4D">
      <w:pPr>
        <w:bidi/>
        <w:spacing w:after="0" w:line="240" w:lineRule="auto"/>
        <w:outlineLvl w:val="2"/>
        <w:rPr>
          <w:rFonts w:ascii="Simplified Arabic" w:eastAsia="Times New Roman" w:hAnsi="Simplified Arabic" w:cs="Simplified Arabic"/>
          <w:b/>
          <w:bCs/>
          <w:sz w:val="28"/>
          <w:szCs w:val="28"/>
        </w:rPr>
      </w:pPr>
      <w:r w:rsidRPr="005D266F">
        <w:rPr>
          <w:rFonts w:ascii="Simplified Arabic" w:eastAsia="Times New Roman" w:hAnsi="Simplified Arabic" w:cs="Simplified Arabic"/>
          <w:b/>
          <w:bCs/>
          <w:sz w:val="28"/>
          <w:szCs w:val="28"/>
        </w:rPr>
        <w:t xml:space="preserve">8. </w:t>
      </w:r>
      <w:r w:rsidRPr="005D266F">
        <w:rPr>
          <w:rFonts w:ascii="Simplified Arabic" w:eastAsia="Times New Roman" w:hAnsi="Simplified Arabic" w:cs="Simplified Arabic"/>
          <w:b/>
          <w:bCs/>
          <w:sz w:val="28"/>
          <w:szCs w:val="28"/>
          <w:rtl/>
        </w:rPr>
        <w:t>أدوات وتقنيات الاتصال العام</w:t>
      </w:r>
      <w:r w:rsidRPr="005D266F">
        <w:rPr>
          <w:rFonts w:ascii="Simplified Arabic" w:eastAsia="Times New Roman" w:hAnsi="Simplified Arabic" w:cs="Simplified Arabic"/>
          <w:b/>
          <w:bCs/>
          <w:sz w:val="28"/>
          <w:szCs w:val="28"/>
        </w:rPr>
        <w:t>:</w:t>
      </w:r>
    </w:p>
    <w:p w:rsidR="002900A3" w:rsidRPr="005D266F" w:rsidRDefault="002900A3" w:rsidP="00E071C3">
      <w:pPr>
        <w:numPr>
          <w:ilvl w:val="0"/>
          <w:numId w:val="9"/>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التقارير الصحفية والبيانات الإعلامية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تُستخدم للإعلان عن الأخبار والتحديثات المتعلقة بالمنظمة</w:t>
      </w:r>
      <w:r w:rsidRPr="005D266F">
        <w:rPr>
          <w:rFonts w:ascii="Simplified Arabic" w:eastAsia="Times New Roman" w:hAnsi="Simplified Arabic" w:cs="Simplified Arabic"/>
          <w:sz w:val="28"/>
          <w:szCs w:val="28"/>
        </w:rPr>
        <w:t>.</w:t>
      </w:r>
    </w:p>
    <w:p w:rsidR="002900A3" w:rsidRPr="005D266F" w:rsidRDefault="002900A3" w:rsidP="00E071C3">
      <w:pPr>
        <w:numPr>
          <w:ilvl w:val="0"/>
          <w:numId w:val="9"/>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العلاقات العامة الرقمية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تشمل إدارة التفاعل مع المتابعين على منصات مثل تويتر وفيسبوك وإنستغرام، واستخدام التحليل البياني لفهم الجمهور</w:t>
      </w:r>
      <w:r w:rsidRPr="005D266F">
        <w:rPr>
          <w:rFonts w:ascii="Simplified Arabic" w:eastAsia="Times New Roman" w:hAnsi="Simplified Arabic" w:cs="Simplified Arabic"/>
          <w:sz w:val="28"/>
          <w:szCs w:val="28"/>
        </w:rPr>
        <w:t>.</w:t>
      </w:r>
    </w:p>
    <w:p w:rsidR="002900A3" w:rsidRPr="005D266F" w:rsidRDefault="002900A3" w:rsidP="00E071C3">
      <w:pPr>
        <w:numPr>
          <w:ilvl w:val="0"/>
          <w:numId w:val="9"/>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التسويق المؤثر</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التعاون مع مؤثرين على وسائل التواصل الاجتماعي لنقل الرسالة بطرق أكثر شخصيّة</w:t>
      </w:r>
      <w:r w:rsidRPr="005D266F">
        <w:rPr>
          <w:rFonts w:ascii="Simplified Arabic" w:eastAsia="Times New Roman" w:hAnsi="Simplified Arabic" w:cs="Simplified Arabic"/>
          <w:sz w:val="28"/>
          <w:szCs w:val="28"/>
        </w:rPr>
        <w:t>.</w:t>
      </w:r>
    </w:p>
    <w:p w:rsidR="002900A3" w:rsidRPr="005D266F" w:rsidRDefault="002900A3" w:rsidP="00E071C3">
      <w:pPr>
        <w:numPr>
          <w:ilvl w:val="0"/>
          <w:numId w:val="9"/>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الأخبار العاجلة أو الحصرية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مثل التصريحات الصحفية أو التحديثات العاجلة التي قد تشغل اهتمام وسائل الإعلام والجمهور</w:t>
      </w:r>
      <w:r w:rsidRPr="005D266F">
        <w:rPr>
          <w:rFonts w:ascii="Simplified Arabic" w:eastAsia="Times New Roman" w:hAnsi="Simplified Arabic" w:cs="Simplified Arabic"/>
          <w:sz w:val="28"/>
          <w:szCs w:val="28"/>
        </w:rPr>
        <w:t>.</w:t>
      </w:r>
    </w:p>
    <w:p w:rsidR="002900A3" w:rsidRPr="005D266F" w:rsidRDefault="002900A3" w:rsidP="00107B4D">
      <w:pPr>
        <w:bidi/>
        <w:spacing w:after="0" w:line="240" w:lineRule="auto"/>
        <w:outlineLvl w:val="2"/>
        <w:rPr>
          <w:rFonts w:ascii="Simplified Arabic" w:eastAsia="Times New Roman" w:hAnsi="Simplified Arabic" w:cs="Simplified Arabic"/>
          <w:b/>
          <w:bCs/>
          <w:sz w:val="28"/>
          <w:szCs w:val="28"/>
        </w:rPr>
      </w:pPr>
      <w:r w:rsidRPr="005D266F">
        <w:rPr>
          <w:rFonts w:ascii="Simplified Arabic" w:eastAsia="Times New Roman" w:hAnsi="Simplified Arabic" w:cs="Simplified Arabic"/>
          <w:b/>
          <w:bCs/>
          <w:sz w:val="28"/>
          <w:szCs w:val="28"/>
        </w:rPr>
        <w:t xml:space="preserve">9. </w:t>
      </w:r>
      <w:r w:rsidRPr="005D266F">
        <w:rPr>
          <w:rFonts w:ascii="Simplified Arabic" w:eastAsia="Times New Roman" w:hAnsi="Simplified Arabic" w:cs="Simplified Arabic"/>
          <w:b/>
          <w:bCs/>
          <w:sz w:val="28"/>
          <w:szCs w:val="28"/>
          <w:rtl/>
        </w:rPr>
        <w:t>الاتصال العام في الأزمات</w:t>
      </w:r>
      <w:r w:rsidRPr="005D266F">
        <w:rPr>
          <w:rFonts w:ascii="Simplified Arabic" w:eastAsia="Times New Roman" w:hAnsi="Simplified Arabic" w:cs="Simplified Arabic"/>
          <w:b/>
          <w:bCs/>
          <w:sz w:val="28"/>
          <w:szCs w:val="28"/>
        </w:rPr>
        <w:t>:</w:t>
      </w:r>
    </w:p>
    <w:p w:rsidR="002900A3" w:rsidRPr="005D266F" w:rsidRDefault="002900A3" w:rsidP="00107B4D">
      <w:p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sz w:val="28"/>
          <w:szCs w:val="28"/>
          <w:rtl/>
        </w:rPr>
        <w:t>إدارة الأزمات تعد جزءًا أساسيًا من الاتصال العام. عند حدوث أزمة (مثل كارثة طبيعية، فضيحة، مشكلة منتج)، يحتاج فريق الاتصال العام إلى الاستجابة بسرعة وفعالية. أهم المبادئ في هذا المجال</w:t>
      </w:r>
      <w:r w:rsidRPr="005D266F">
        <w:rPr>
          <w:rFonts w:ascii="Simplified Arabic" w:eastAsia="Times New Roman" w:hAnsi="Simplified Arabic" w:cs="Simplified Arabic"/>
          <w:sz w:val="28"/>
          <w:szCs w:val="28"/>
        </w:rPr>
        <w:t>:</w:t>
      </w:r>
    </w:p>
    <w:p w:rsidR="002900A3" w:rsidRPr="005D266F" w:rsidRDefault="002900A3" w:rsidP="00E071C3">
      <w:pPr>
        <w:numPr>
          <w:ilvl w:val="0"/>
          <w:numId w:val="10"/>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الشفافية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يجب على المؤسسة أن تكون صادقة بشأن الوضع الحالي وتوضيح ما يتم فعله للتعامل معه</w:t>
      </w:r>
      <w:r w:rsidRPr="005D266F">
        <w:rPr>
          <w:rFonts w:ascii="Simplified Arabic" w:eastAsia="Times New Roman" w:hAnsi="Simplified Arabic" w:cs="Simplified Arabic"/>
          <w:sz w:val="28"/>
          <w:szCs w:val="28"/>
        </w:rPr>
        <w:t>.</w:t>
      </w:r>
    </w:p>
    <w:p w:rsidR="002900A3" w:rsidRPr="005D266F" w:rsidRDefault="002900A3" w:rsidP="00E071C3">
      <w:pPr>
        <w:numPr>
          <w:ilvl w:val="0"/>
          <w:numId w:val="10"/>
        </w:numPr>
        <w:bidi/>
        <w:spacing w:after="0" w:line="240" w:lineRule="auto"/>
        <w:rPr>
          <w:rFonts w:ascii="Simplified Arabic" w:eastAsia="Times New Roman" w:hAnsi="Simplified Arabic" w:cs="Simplified Arabic"/>
          <w:sz w:val="28"/>
          <w:szCs w:val="28"/>
        </w:rPr>
      </w:pPr>
      <w:r w:rsidRPr="005D266F">
        <w:rPr>
          <w:rFonts w:ascii="Simplified Arabic" w:eastAsia="Times New Roman" w:hAnsi="Simplified Arabic" w:cs="Simplified Arabic"/>
          <w:b/>
          <w:bCs/>
          <w:sz w:val="28"/>
          <w:szCs w:val="28"/>
          <w:rtl/>
        </w:rPr>
        <w:t>التعاطف</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يظهر الاهتمام بالمجتمع أو العملاء المتضررين من الأزمة</w:t>
      </w:r>
      <w:r w:rsidRPr="005D266F">
        <w:rPr>
          <w:rFonts w:ascii="Simplified Arabic" w:eastAsia="Times New Roman" w:hAnsi="Simplified Arabic" w:cs="Simplified Arabic"/>
          <w:sz w:val="28"/>
          <w:szCs w:val="28"/>
        </w:rPr>
        <w:t>.</w:t>
      </w:r>
    </w:p>
    <w:p w:rsidR="002900A3" w:rsidRPr="002900A3" w:rsidRDefault="002900A3" w:rsidP="00E071C3">
      <w:pPr>
        <w:numPr>
          <w:ilvl w:val="0"/>
          <w:numId w:val="10"/>
        </w:numPr>
        <w:bidi/>
        <w:spacing w:after="0" w:line="240" w:lineRule="auto"/>
        <w:rPr>
          <w:rFonts w:ascii="Times New Roman" w:eastAsia="Times New Roman" w:hAnsi="Times New Roman" w:cs="Times New Roman"/>
          <w:sz w:val="24"/>
          <w:szCs w:val="24"/>
        </w:rPr>
      </w:pPr>
      <w:r w:rsidRPr="005D266F">
        <w:rPr>
          <w:rFonts w:ascii="Simplified Arabic" w:eastAsia="Times New Roman" w:hAnsi="Simplified Arabic" w:cs="Simplified Arabic"/>
          <w:b/>
          <w:bCs/>
          <w:sz w:val="28"/>
          <w:szCs w:val="28"/>
          <w:rtl/>
        </w:rPr>
        <w:t>الاستجابة السريعة</w:t>
      </w:r>
      <w:r w:rsidRPr="005D266F">
        <w:rPr>
          <w:rFonts w:ascii="Simplified Arabic" w:eastAsia="Times New Roman" w:hAnsi="Simplified Arabic" w:cs="Simplified Arabic"/>
          <w:b/>
          <w:bCs/>
          <w:sz w:val="28"/>
          <w:szCs w:val="28"/>
        </w:rPr>
        <w:t>:</w:t>
      </w:r>
      <w:r w:rsidRPr="005D266F">
        <w:rPr>
          <w:rFonts w:ascii="Simplified Arabic" w:eastAsia="Times New Roman" w:hAnsi="Simplified Arabic" w:cs="Simplified Arabic"/>
          <w:sz w:val="28"/>
          <w:szCs w:val="28"/>
        </w:rPr>
        <w:t xml:space="preserve"> </w:t>
      </w:r>
      <w:r w:rsidRPr="005D266F">
        <w:rPr>
          <w:rFonts w:ascii="Simplified Arabic" w:eastAsia="Times New Roman" w:hAnsi="Simplified Arabic" w:cs="Simplified Arabic"/>
          <w:sz w:val="28"/>
          <w:szCs w:val="28"/>
          <w:rtl/>
        </w:rPr>
        <w:t>يجب عدم تأخير الردود على وسائل ال</w:t>
      </w:r>
      <w:r w:rsidRPr="002900A3">
        <w:rPr>
          <w:rFonts w:ascii="Times New Roman" w:eastAsia="Times New Roman" w:hAnsi="Times New Roman" w:cs="Times New Roman"/>
          <w:sz w:val="24"/>
          <w:szCs w:val="24"/>
          <w:rtl/>
        </w:rPr>
        <w:t>إعلام أو الجمهور</w:t>
      </w:r>
      <w:r w:rsidRPr="002900A3">
        <w:rPr>
          <w:rFonts w:ascii="Times New Roman" w:eastAsia="Times New Roman" w:hAnsi="Times New Roman" w:cs="Times New Roman"/>
          <w:sz w:val="24"/>
          <w:szCs w:val="24"/>
        </w:rPr>
        <w:t>.</w:t>
      </w:r>
    </w:p>
    <w:p w:rsidR="002900A3" w:rsidRPr="002900A3" w:rsidRDefault="002900A3" w:rsidP="00E071C3">
      <w:pPr>
        <w:numPr>
          <w:ilvl w:val="0"/>
          <w:numId w:val="10"/>
        </w:numPr>
        <w:bidi/>
        <w:spacing w:after="0" w:line="240" w:lineRule="auto"/>
        <w:rPr>
          <w:rFonts w:ascii="Times New Roman" w:eastAsia="Times New Roman" w:hAnsi="Times New Roman" w:cs="Times New Roman"/>
          <w:sz w:val="24"/>
          <w:szCs w:val="24"/>
        </w:rPr>
      </w:pPr>
      <w:r w:rsidRPr="002900A3">
        <w:rPr>
          <w:rFonts w:ascii="Times New Roman" w:eastAsia="Times New Roman" w:hAnsi="Times New Roman" w:cs="Times New Roman"/>
          <w:b/>
          <w:bCs/>
          <w:sz w:val="24"/>
          <w:szCs w:val="24"/>
          <w:rtl/>
        </w:rPr>
        <w:t>إعداد خطة جاهزة للأزمات</w:t>
      </w:r>
      <w:r w:rsidRPr="002900A3">
        <w:rPr>
          <w:rFonts w:ascii="Times New Roman" w:eastAsia="Times New Roman" w:hAnsi="Times New Roman" w:cs="Times New Roman"/>
          <w:b/>
          <w:bCs/>
          <w:sz w:val="24"/>
          <w:szCs w:val="24"/>
        </w:rPr>
        <w:t>:</w:t>
      </w:r>
      <w:r w:rsidRPr="002900A3">
        <w:rPr>
          <w:rFonts w:ascii="Times New Roman" w:eastAsia="Times New Roman" w:hAnsi="Times New Roman" w:cs="Times New Roman"/>
          <w:sz w:val="24"/>
          <w:szCs w:val="24"/>
        </w:rPr>
        <w:t xml:space="preserve"> </w:t>
      </w:r>
      <w:r w:rsidRPr="002900A3">
        <w:rPr>
          <w:rFonts w:ascii="Times New Roman" w:eastAsia="Times New Roman" w:hAnsi="Times New Roman" w:cs="Times New Roman"/>
          <w:sz w:val="24"/>
          <w:szCs w:val="24"/>
          <w:rtl/>
        </w:rPr>
        <w:t>هي خطة مدروسة مسبقًا للتعامل مع المواقف الصعبة قبل حدوثها</w:t>
      </w:r>
      <w:r w:rsidRPr="002900A3">
        <w:rPr>
          <w:rFonts w:ascii="Times New Roman" w:eastAsia="Times New Roman" w:hAnsi="Times New Roman" w:cs="Times New Roman"/>
          <w:sz w:val="24"/>
          <w:szCs w:val="24"/>
        </w:rPr>
        <w:t>.</w:t>
      </w:r>
    </w:p>
    <w:p w:rsidR="002900A3" w:rsidRPr="002900A3" w:rsidRDefault="002900A3" w:rsidP="00107B4D">
      <w:pPr>
        <w:bidi/>
        <w:spacing w:after="0" w:line="240" w:lineRule="auto"/>
        <w:outlineLvl w:val="2"/>
        <w:rPr>
          <w:rFonts w:ascii="Times New Roman" w:eastAsia="Times New Roman" w:hAnsi="Times New Roman" w:cs="Times New Roman"/>
          <w:b/>
          <w:bCs/>
          <w:sz w:val="27"/>
          <w:szCs w:val="27"/>
        </w:rPr>
      </w:pPr>
      <w:r w:rsidRPr="002900A3">
        <w:rPr>
          <w:rFonts w:ascii="Times New Roman" w:eastAsia="Times New Roman" w:hAnsi="Times New Roman" w:cs="Times New Roman"/>
          <w:b/>
          <w:bCs/>
          <w:sz w:val="27"/>
          <w:szCs w:val="27"/>
        </w:rPr>
        <w:t xml:space="preserve">10. </w:t>
      </w:r>
      <w:r w:rsidRPr="002900A3">
        <w:rPr>
          <w:rFonts w:ascii="Times New Roman" w:eastAsia="Times New Roman" w:hAnsi="Times New Roman" w:cs="Times New Roman"/>
          <w:b/>
          <w:bCs/>
          <w:sz w:val="27"/>
          <w:szCs w:val="27"/>
          <w:rtl/>
        </w:rPr>
        <w:t>الفرق بين الاتصال العام والتسويق</w:t>
      </w:r>
      <w:r w:rsidRPr="002900A3">
        <w:rPr>
          <w:rFonts w:ascii="Times New Roman" w:eastAsia="Times New Roman" w:hAnsi="Times New Roman" w:cs="Times New Roman"/>
          <w:b/>
          <w:bCs/>
          <w:sz w:val="27"/>
          <w:szCs w:val="27"/>
        </w:rPr>
        <w:t>:</w:t>
      </w:r>
    </w:p>
    <w:p w:rsidR="002900A3" w:rsidRPr="00242DCD" w:rsidRDefault="002900A3" w:rsidP="00E071C3">
      <w:pPr>
        <w:numPr>
          <w:ilvl w:val="0"/>
          <w:numId w:val="11"/>
        </w:numPr>
        <w:bidi/>
        <w:spacing w:after="0" w:line="240" w:lineRule="auto"/>
        <w:rPr>
          <w:rFonts w:asciiTheme="majorBidi" w:eastAsia="Times New Roman" w:hAnsiTheme="majorBidi" w:cstheme="majorBidi"/>
          <w:sz w:val="28"/>
          <w:szCs w:val="28"/>
        </w:rPr>
      </w:pPr>
      <w:r w:rsidRPr="00242DCD">
        <w:rPr>
          <w:rFonts w:asciiTheme="majorBidi" w:eastAsia="Times New Roman" w:hAnsiTheme="majorBidi" w:cstheme="majorBidi"/>
          <w:b/>
          <w:bCs/>
          <w:sz w:val="28"/>
          <w:szCs w:val="28"/>
          <w:rtl/>
        </w:rPr>
        <w:t>الاتصال العام</w:t>
      </w:r>
      <w:r w:rsidRPr="00242DCD">
        <w:rPr>
          <w:rFonts w:asciiTheme="majorBidi" w:eastAsia="Times New Roman" w:hAnsiTheme="majorBidi" w:cstheme="majorBidi"/>
          <w:b/>
          <w:bCs/>
          <w:sz w:val="28"/>
          <w:szCs w:val="28"/>
        </w:rPr>
        <w:t>:</w:t>
      </w:r>
      <w:r w:rsidRPr="00242DCD">
        <w:rPr>
          <w:rFonts w:asciiTheme="majorBidi" w:eastAsia="Times New Roman" w:hAnsiTheme="majorBidi" w:cstheme="majorBidi"/>
          <w:sz w:val="28"/>
          <w:szCs w:val="28"/>
        </w:rPr>
        <w:t xml:space="preserve"> </w:t>
      </w:r>
      <w:r w:rsidRPr="00242DCD">
        <w:rPr>
          <w:rFonts w:asciiTheme="majorBidi" w:eastAsia="Times New Roman" w:hAnsiTheme="majorBidi" w:cstheme="majorBidi"/>
          <w:sz w:val="28"/>
          <w:szCs w:val="28"/>
          <w:rtl/>
        </w:rPr>
        <w:t>يركز بشكل أكبر على إدارة السمعة العامة وبناء علاقات طويلة الأمد مع الجمهور. الهدف هو تعزيز العلاقات المستدامة</w:t>
      </w:r>
      <w:r w:rsidRPr="00242DCD">
        <w:rPr>
          <w:rFonts w:asciiTheme="majorBidi" w:eastAsia="Times New Roman" w:hAnsiTheme="majorBidi" w:cstheme="majorBidi"/>
          <w:sz w:val="28"/>
          <w:szCs w:val="28"/>
        </w:rPr>
        <w:t>.</w:t>
      </w:r>
    </w:p>
    <w:p w:rsidR="002900A3" w:rsidRPr="00242DCD" w:rsidRDefault="002900A3" w:rsidP="00E071C3">
      <w:pPr>
        <w:numPr>
          <w:ilvl w:val="0"/>
          <w:numId w:val="11"/>
        </w:numPr>
        <w:bidi/>
        <w:spacing w:after="0" w:line="240" w:lineRule="auto"/>
        <w:rPr>
          <w:rFonts w:asciiTheme="majorBidi" w:eastAsia="Times New Roman" w:hAnsiTheme="majorBidi" w:cstheme="majorBidi"/>
          <w:sz w:val="28"/>
          <w:szCs w:val="28"/>
        </w:rPr>
      </w:pPr>
      <w:r w:rsidRPr="00242DCD">
        <w:rPr>
          <w:rFonts w:asciiTheme="majorBidi" w:eastAsia="Times New Roman" w:hAnsiTheme="majorBidi" w:cstheme="majorBidi"/>
          <w:b/>
          <w:bCs/>
          <w:sz w:val="28"/>
          <w:szCs w:val="28"/>
          <w:rtl/>
        </w:rPr>
        <w:t>التسويق</w:t>
      </w:r>
      <w:r w:rsidRPr="00242DCD">
        <w:rPr>
          <w:rFonts w:asciiTheme="majorBidi" w:eastAsia="Times New Roman" w:hAnsiTheme="majorBidi" w:cstheme="majorBidi"/>
          <w:b/>
          <w:bCs/>
          <w:sz w:val="28"/>
          <w:szCs w:val="28"/>
        </w:rPr>
        <w:t>:</w:t>
      </w:r>
      <w:r w:rsidRPr="00242DCD">
        <w:rPr>
          <w:rFonts w:asciiTheme="majorBidi" w:eastAsia="Times New Roman" w:hAnsiTheme="majorBidi" w:cstheme="majorBidi"/>
          <w:sz w:val="28"/>
          <w:szCs w:val="28"/>
        </w:rPr>
        <w:t xml:space="preserve"> </w:t>
      </w:r>
      <w:r w:rsidRPr="00242DCD">
        <w:rPr>
          <w:rFonts w:asciiTheme="majorBidi" w:eastAsia="Times New Roman" w:hAnsiTheme="majorBidi" w:cstheme="majorBidi"/>
          <w:sz w:val="28"/>
          <w:szCs w:val="28"/>
          <w:rtl/>
        </w:rPr>
        <w:t>يهدف بشكل رئيسي إلى زيادة المبيعات أو جذب الزبائن. يتمحور حول الترويج للمنتجات والخدمات، وغالبًا ما يتم من خلال الحملات المدفوعة</w:t>
      </w:r>
      <w:r w:rsidRPr="00242DCD">
        <w:rPr>
          <w:rFonts w:asciiTheme="majorBidi" w:eastAsia="Times New Roman" w:hAnsiTheme="majorBidi" w:cstheme="majorBidi"/>
          <w:sz w:val="28"/>
          <w:szCs w:val="28"/>
        </w:rPr>
        <w:t>.</w:t>
      </w:r>
    </w:p>
    <w:p w:rsidR="002900A3" w:rsidRPr="00242DCD" w:rsidRDefault="002900A3" w:rsidP="00107B4D">
      <w:pPr>
        <w:bidi/>
        <w:spacing w:after="0" w:line="240" w:lineRule="auto"/>
        <w:outlineLvl w:val="2"/>
        <w:rPr>
          <w:rFonts w:asciiTheme="majorBidi" w:eastAsia="Times New Roman" w:hAnsiTheme="majorBidi" w:cstheme="majorBidi"/>
          <w:b/>
          <w:bCs/>
          <w:sz w:val="28"/>
          <w:szCs w:val="28"/>
        </w:rPr>
      </w:pPr>
      <w:r w:rsidRPr="00242DCD">
        <w:rPr>
          <w:rFonts w:asciiTheme="majorBidi" w:eastAsia="Times New Roman" w:hAnsiTheme="majorBidi" w:cstheme="majorBidi"/>
          <w:b/>
          <w:bCs/>
          <w:sz w:val="28"/>
          <w:szCs w:val="28"/>
        </w:rPr>
        <w:t xml:space="preserve">11. </w:t>
      </w:r>
      <w:r w:rsidRPr="00242DCD">
        <w:rPr>
          <w:rFonts w:asciiTheme="majorBidi" w:eastAsia="Times New Roman" w:hAnsiTheme="majorBidi" w:cstheme="majorBidi"/>
          <w:b/>
          <w:bCs/>
          <w:sz w:val="28"/>
          <w:szCs w:val="28"/>
          <w:rtl/>
        </w:rPr>
        <w:t>الاتصال العام في العصر الرقمي</w:t>
      </w:r>
      <w:r w:rsidRPr="00242DCD">
        <w:rPr>
          <w:rFonts w:asciiTheme="majorBidi" w:eastAsia="Times New Roman" w:hAnsiTheme="majorBidi" w:cstheme="majorBidi"/>
          <w:b/>
          <w:bCs/>
          <w:sz w:val="28"/>
          <w:szCs w:val="28"/>
        </w:rPr>
        <w:t>:</w:t>
      </w:r>
    </w:p>
    <w:p w:rsidR="002900A3" w:rsidRPr="00242DCD" w:rsidRDefault="002900A3" w:rsidP="00107B4D">
      <w:pPr>
        <w:bidi/>
        <w:spacing w:after="0" w:line="240" w:lineRule="auto"/>
        <w:rPr>
          <w:rFonts w:asciiTheme="majorBidi" w:eastAsia="Times New Roman" w:hAnsiTheme="majorBidi" w:cstheme="majorBidi"/>
          <w:sz w:val="28"/>
          <w:szCs w:val="28"/>
        </w:rPr>
      </w:pPr>
      <w:r w:rsidRPr="00242DCD">
        <w:rPr>
          <w:rFonts w:asciiTheme="majorBidi" w:eastAsia="Times New Roman" w:hAnsiTheme="majorBidi" w:cstheme="majorBidi"/>
          <w:sz w:val="28"/>
          <w:szCs w:val="28"/>
          <w:rtl/>
        </w:rPr>
        <w:t>مع تطور التكنولوجيا، أصبح الاتصال العام أكثر تنوعًا. أدوات مثل وسائل التواصل الاجتماعي (تويتر، فيسبوك، إنستغرام، لينكد إن) أصبحت قنوات رئيسية في نقل الرسائل. يمكن أن تكون هذه المنصات أداة قوية، ولكنها أيضًا تحتاج إلى إدارة حذر لتجنب المشاكل مثل "هجوم على السمعة" من المستخدمين أو العملاء الغاضبين</w:t>
      </w:r>
      <w:r w:rsidRPr="00242DCD">
        <w:rPr>
          <w:rFonts w:asciiTheme="majorBidi" w:eastAsia="Times New Roman" w:hAnsiTheme="majorBidi" w:cstheme="majorBidi"/>
          <w:sz w:val="28"/>
          <w:szCs w:val="28"/>
        </w:rPr>
        <w:t>.</w:t>
      </w:r>
    </w:p>
    <w:p w:rsidR="002900A3" w:rsidRPr="00242DCD" w:rsidRDefault="002900A3" w:rsidP="00107B4D">
      <w:pPr>
        <w:bidi/>
        <w:spacing w:after="0" w:line="240" w:lineRule="auto"/>
        <w:outlineLvl w:val="2"/>
        <w:rPr>
          <w:rFonts w:asciiTheme="majorBidi" w:eastAsia="Times New Roman" w:hAnsiTheme="majorBidi" w:cstheme="majorBidi"/>
          <w:b/>
          <w:bCs/>
          <w:sz w:val="28"/>
          <w:szCs w:val="28"/>
        </w:rPr>
      </w:pPr>
      <w:r w:rsidRPr="00242DCD">
        <w:rPr>
          <w:rFonts w:asciiTheme="majorBidi" w:eastAsia="Times New Roman" w:hAnsiTheme="majorBidi" w:cstheme="majorBidi"/>
          <w:b/>
          <w:bCs/>
          <w:sz w:val="28"/>
          <w:szCs w:val="28"/>
        </w:rPr>
        <w:t xml:space="preserve">12. </w:t>
      </w:r>
      <w:r w:rsidRPr="00242DCD">
        <w:rPr>
          <w:rFonts w:asciiTheme="majorBidi" w:eastAsia="Times New Roman" w:hAnsiTheme="majorBidi" w:cstheme="majorBidi"/>
          <w:b/>
          <w:bCs/>
          <w:sz w:val="28"/>
          <w:szCs w:val="28"/>
          <w:rtl/>
        </w:rPr>
        <w:t>أهمية التواصل مع الجمهور المحلي والعالمي</w:t>
      </w:r>
      <w:r w:rsidRPr="00242DCD">
        <w:rPr>
          <w:rFonts w:asciiTheme="majorBidi" w:eastAsia="Times New Roman" w:hAnsiTheme="majorBidi" w:cstheme="majorBidi"/>
          <w:b/>
          <w:bCs/>
          <w:sz w:val="28"/>
          <w:szCs w:val="28"/>
        </w:rPr>
        <w:t>:</w:t>
      </w:r>
    </w:p>
    <w:p w:rsidR="002900A3" w:rsidRPr="00242DCD" w:rsidRDefault="002900A3" w:rsidP="00E071C3">
      <w:pPr>
        <w:numPr>
          <w:ilvl w:val="0"/>
          <w:numId w:val="12"/>
        </w:numPr>
        <w:bidi/>
        <w:spacing w:after="0" w:line="240" w:lineRule="auto"/>
        <w:rPr>
          <w:rFonts w:asciiTheme="majorBidi" w:eastAsia="Times New Roman" w:hAnsiTheme="majorBidi" w:cstheme="majorBidi"/>
          <w:sz w:val="28"/>
          <w:szCs w:val="28"/>
        </w:rPr>
      </w:pPr>
      <w:r w:rsidRPr="00242DCD">
        <w:rPr>
          <w:rFonts w:asciiTheme="majorBidi" w:eastAsia="Times New Roman" w:hAnsiTheme="majorBidi" w:cstheme="majorBidi"/>
          <w:b/>
          <w:bCs/>
          <w:sz w:val="28"/>
          <w:szCs w:val="28"/>
          <w:rtl/>
        </w:rPr>
        <w:t>الجمهور المحلي</w:t>
      </w:r>
      <w:r w:rsidRPr="00242DCD">
        <w:rPr>
          <w:rFonts w:asciiTheme="majorBidi" w:eastAsia="Times New Roman" w:hAnsiTheme="majorBidi" w:cstheme="majorBidi"/>
          <w:b/>
          <w:bCs/>
          <w:sz w:val="28"/>
          <w:szCs w:val="28"/>
        </w:rPr>
        <w:t>:</w:t>
      </w:r>
      <w:r w:rsidRPr="00242DCD">
        <w:rPr>
          <w:rFonts w:asciiTheme="majorBidi" w:eastAsia="Times New Roman" w:hAnsiTheme="majorBidi" w:cstheme="majorBidi"/>
          <w:sz w:val="28"/>
          <w:szCs w:val="28"/>
        </w:rPr>
        <w:t xml:space="preserve"> </w:t>
      </w:r>
      <w:r w:rsidRPr="00242DCD">
        <w:rPr>
          <w:rFonts w:asciiTheme="majorBidi" w:eastAsia="Times New Roman" w:hAnsiTheme="majorBidi" w:cstheme="majorBidi"/>
          <w:sz w:val="28"/>
          <w:szCs w:val="28"/>
          <w:rtl/>
        </w:rPr>
        <w:t>يجب أن يكون الاتصال موجهًا إلى المجتمعات المحلية وفهم ثقافاتهم واحتياجاتهم</w:t>
      </w:r>
      <w:r w:rsidRPr="00242DCD">
        <w:rPr>
          <w:rFonts w:asciiTheme="majorBidi" w:eastAsia="Times New Roman" w:hAnsiTheme="majorBidi" w:cstheme="majorBidi"/>
          <w:sz w:val="28"/>
          <w:szCs w:val="28"/>
        </w:rPr>
        <w:t>.</w:t>
      </w:r>
    </w:p>
    <w:p w:rsidR="002900A3" w:rsidRPr="00242DCD" w:rsidRDefault="002900A3" w:rsidP="00E071C3">
      <w:pPr>
        <w:numPr>
          <w:ilvl w:val="0"/>
          <w:numId w:val="12"/>
        </w:numPr>
        <w:bidi/>
        <w:spacing w:after="0" w:line="240" w:lineRule="auto"/>
        <w:rPr>
          <w:rFonts w:asciiTheme="majorBidi" w:eastAsia="Times New Roman" w:hAnsiTheme="majorBidi" w:cstheme="majorBidi"/>
          <w:sz w:val="28"/>
          <w:szCs w:val="28"/>
        </w:rPr>
      </w:pPr>
      <w:r w:rsidRPr="00242DCD">
        <w:rPr>
          <w:rFonts w:asciiTheme="majorBidi" w:eastAsia="Times New Roman" w:hAnsiTheme="majorBidi" w:cstheme="majorBidi"/>
          <w:b/>
          <w:bCs/>
          <w:sz w:val="28"/>
          <w:szCs w:val="28"/>
          <w:rtl/>
        </w:rPr>
        <w:t>الجمهور العالمي</w:t>
      </w:r>
      <w:r w:rsidRPr="00242DCD">
        <w:rPr>
          <w:rFonts w:asciiTheme="majorBidi" w:eastAsia="Times New Roman" w:hAnsiTheme="majorBidi" w:cstheme="majorBidi"/>
          <w:b/>
          <w:bCs/>
          <w:sz w:val="28"/>
          <w:szCs w:val="28"/>
        </w:rPr>
        <w:t>:</w:t>
      </w:r>
      <w:r w:rsidRPr="00242DCD">
        <w:rPr>
          <w:rFonts w:asciiTheme="majorBidi" w:eastAsia="Times New Roman" w:hAnsiTheme="majorBidi" w:cstheme="majorBidi"/>
          <w:sz w:val="28"/>
          <w:szCs w:val="28"/>
        </w:rPr>
        <w:t xml:space="preserve"> </w:t>
      </w:r>
      <w:r w:rsidRPr="00242DCD">
        <w:rPr>
          <w:rFonts w:asciiTheme="majorBidi" w:eastAsia="Times New Roman" w:hAnsiTheme="majorBidi" w:cstheme="majorBidi"/>
          <w:sz w:val="28"/>
          <w:szCs w:val="28"/>
          <w:rtl/>
        </w:rPr>
        <w:t>في ظل العولمة، من المهم أن تكون استراتيجيات الاتصال مرنة بما يكفي للتعامل مع جماهير من خلفيات ثقافية ولغوية متنوعة</w:t>
      </w:r>
      <w:r w:rsidRPr="00242DCD">
        <w:rPr>
          <w:rFonts w:asciiTheme="majorBidi" w:eastAsia="Times New Roman" w:hAnsiTheme="majorBidi" w:cstheme="majorBidi"/>
          <w:sz w:val="28"/>
          <w:szCs w:val="28"/>
        </w:rPr>
        <w:t>.</w:t>
      </w:r>
    </w:p>
    <w:p w:rsidR="002900A3" w:rsidRPr="00242DCD" w:rsidRDefault="002900A3" w:rsidP="00107B4D">
      <w:pPr>
        <w:bidi/>
        <w:spacing w:after="0" w:line="240" w:lineRule="auto"/>
        <w:outlineLvl w:val="2"/>
        <w:rPr>
          <w:rFonts w:asciiTheme="majorBidi" w:eastAsia="Times New Roman" w:hAnsiTheme="majorBidi" w:cstheme="majorBidi"/>
          <w:b/>
          <w:bCs/>
          <w:sz w:val="28"/>
          <w:szCs w:val="28"/>
        </w:rPr>
      </w:pPr>
      <w:r w:rsidRPr="00242DCD">
        <w:rPr>
          <w:rFonts w:asciiTheme="majorBidi" w:eastAsia="Times New Roman" w:hAnsiTheme="majorBidi" w:cstheme="majorBidi"/>
          <w:b/>
          <w:bCs/>
          <w:sz w:val="28"/>
          <w:szCs w:val="28"/>
        </w:rPr>
        <w:t xml:space="preserve">13. </w:t>
      </w:r>
      <w:r w:rsidRPr="00242DCD">
        <w:rPr>
          <w:rFonts w:asciiTheme="majorBidi" w:eastAsia="Times New Roman" w:hAnsiTheme="majorBidi" w:cstheme="majorBidi"/>
          <w:b/>
          <w:bCs/>
          <w:sz w:val="28"/>
          <w:szCs w:val="28"/>
          <w:rtl/>
        </w:rPr>
        <w:t>دور الاتصال العام في تحسين العلاقات المؤسسية</w:t>
      </w:r>
      <w:r w:rsidRPr="00242DCD">
        <w:rPr>
          <w:rFonts w:asciiTheme="majorBidi" w:eastAsia="Times New Roman" w:hAnsiTheme="majorBidi" w:cstheme="majorBidi"/>
          <w:b/>
          <w:bCs/>
          <w:sz w:val="28"/>
          <w:szCs w:val="28"/>
        </w:rPr>
        <w:t>:</w:t>
      </w:r>
    </w:p>
    <w:p w:rsidR="002900A3" w:rsidRPr="00242DCD" w:rsidRDefault="002900A3" w:rsidP="00107B4D">
      <w:pPr>
        <w:bidi/>
        <w:spacing w:after="0" w:line="240" w:lineRule="auto"/>
        <w:rPr>
          <w:rFonts w:asciiTheme="majorBidi" w:eastAsia="Times New Roman" w:hAnsiTheme="majorBidi" w:cstheme="majorBidi"/>
          <w:sz w:val="28"/>
          <w:szCs w:val="28"/>
        </w:rPr>
      </w:pPr>
      <w:r w:rsidRPr="00242DCD">
        <w:rPr>
          <w:rFonts w:asciiTheme="majorBidi" w:eastAsia="Times New Roman" w:hAnsiTheme="majorBidi" w:cstheme="majorBidi"/>
          <w:sz w:val="28"/>
          <w:szCs w:val="28"/>
          <w:rtl/>
        </w:rPr>
        <w:t>الاتصال العام يعزز التعاون بين المنظمة والشركاء التجاريين، المستثمرين، والمنظمات غير الربحية. من خلال بناء الثقة وتوضيح أهداف المؤسسة بوضوح، يُمكن للمنظمات تحسين علاقاتها مع مختلف الأطراف المعنية</w:t>
      </w:r>
      <w:r w:rsidRPr="00242DCD">
        <w:rPr>
          <w:rFonts w:asciiTheme="majorBidi" w:eastAsia="Times New Roman" w:hAnsiTheme="majorBidi" w:cstheme="majorBidi"/>
          <w:sz w:val="28"/>
          <w:szCs w:val="28"/>
        </w:rPr>
        <w:t>.</w:t>
      </w:r>
    </w:p>
    <w:p w:rsidR="002900A3" w:rsidRPr="00242DCD" w:rsidRDefault="002900A3" w:rsidP="00107B4D">
      <w:pPr>
        <w:bidi/>
        <w:spacing w:after="0" w:line="240" w:lineRule="auto"/>
        <w:rPr>
          <w:rFonts w:asciiTheme="majorBidi" w:eastAsia="Times New Roman" w:hAnsiTheme="majorBidi" w:cstheme="majorBidi"/>
          <w:sz w:val="28"/>
          <w:szCs w:val="28"/>
        </w:rPr>
      </w:pPr>
      <w:r w:rsidRPr="00242DCD">
        <w:rPr>
          <w:rFonts w:asciiTheme="majorBidi" w:eastAsia="Times New Roman" w:hAnsiTheme="majorBidi" w:cstheme="majorBidi"/>
          <w:sz w:val="28"/>
          <w:szCs w:val="28"/>
          <w:rtl/>
        </w:rPr>
        <w:t>في الختام، يعد الاتصال العام مجالًا متعدد الجوانب يتطلب مهارات متنوعة تشمل الكتابة، التحليل، الإدارة، وفهم الجمهور. المنظمة التي تُحسن إدارة الاتصال العام تضمن نفسها مكانًا مميزًا في السوق وتُعزز قدرتها على التفاعل بفعالية مع ج</w:t>
      </w:r>
    </w:p>
    <w:p w:rsidR="0057070F" w:rsidRDefault="0057070F" w:rsidP="00107B4D">
      <w:pPr>
        <w:bidi/>
        <w:spacing w:after="0" w:line="240" w:lineRule="auto"/>
        <w:rPr>
          <w:rFonts w:ascii="Times New Roman" w:eastAsia="Times New Roman" w:hAnsi="Times New Roman" w:cs="Times New Roman"/>
          <w:b/>
          <w:bCs/>
          <w:sz w:val="28"/>
          <w:szCs w:val="28"/>
        </w:rPr>
      </w:pPr>
    </w:p>
    <w:p w:rsidR="0057070F" w:rsidRPr="00260A5F" w:rsidRDefault="0057070F" w:rsidP="00107B4D">
      <w:pPr>
        <w:bidi/>
        <w:spacing w:after="0" w:line="240" w:lineRule="auto"/>
        <w:rPr>
          <w:rFonts w:ascii="Times New Roman" w:eastAsia="Times New Roman" w:hAnsi="Times New Roman" w:cs="Times New Roman"/>
          <w:b/>
          <w:bCs/>
          <w:sz w:val="28"/>
          <w:szCs w:val="28"/>
        </w:rPr>
      </w:pPr>
    </w:p>
    <w:p w:rsidR="00465B21" w:rsidRPr="00BF0314" w:rsidRDefault="00BF0314" w:rsidP="00BF0314">
      <w:pPr>
        <w:shd w:val="clear" w:color="auto" w:fill="D99594" w:themeFill="accent2" w:themeFillTint="99"/>
        <w:bidi/>
        <w:spacing w:after="0" w:line="240" w:lineRule="auto"/>
        <w:rPr>
          <w:rFonts w:ascii="Times New Roman" w:eastAsia="Times New Roman" w:hAnsi="Times New Roman" w:cs="Times New Roman"/>
          <w:sz w:val="32"/>
          <w:szCs w:val="32"/>
          <w:shd w:val="clear" w:color="auto" w:fill="D99594" w:themeFill="accent2" w:themeFillTint="99"/>
        </w:rPr>
      </w:pPr>
      <w:r w:rsidRPr="00BF0314">
        <w:rPr>
          <w:rFonts w:ascii="Times New Roman" w:eastAsia="Times New Roman" w:hAnsi="Times New Roman" w:cs="Times New Roman" w:hint="cs"/>
          <w:sz w:val="32"/>
          <w:szCs w:val="32"/>
          <w:shd w:val="clear" w:color="auto" w:fill="D99594" w:themeFill="accent2" w:themeFillTint="99"/>
          <w:rtl/>
        </w:rPr>
        <w:t xml:space="preserve">محاضرة حول </w:t>
      </w:r>
      <w:r w:rsidR="00465B21" w:rsidRPr="00BF0314">
        <w:rPr>
          <w:rFonts w:ascii="Times New Roman" w:eastAsia="Times New Roman" w:hAnsi="Times New Roman" w:cs="Times New Roman"/>
          <w:sz w:val="32"/>
          <w:szCs w:val="32"/>
          <w:shd w:val="clear" w:color="auto" w:fill="D99594" w:themeFill="accent2" w:themeFillTint="99"/>
          <w:rtl/>
        </w:rPr>
        <w:t>المناظرة</w:t>
      </w:r>
      <w:r w:rsidRPr="00BF0314">
        <w:rPr>
          <w:rFonts w:ascii="Times New Roman" w:eastAsia="Times New Roman" w:hAnsi="Times New Roman" w:cs="Times New Roman" w:hint="cs"/>
          <w:sz w:val="32"/>
          <w:szCs w:val="32"/>
          <w:shd w:val="clear" w:color="auto" w:fill="D99594" w:themeFill="accent2" w:themeFillTint="99"/>
          <w:rtl/>
        </w:rPr>
        <w:t>:</w:t>
      </w:r>
    </w:p>
    <w:p w:rsidR="00BF0314" w:rsidRDefault="00BF0314" w:rsidP="00107B4D">
      <w:pPr>
        <w:bidi/>
        <w:spacing w:after="0" w:line="240" w:lineRule="auto"/>
        <w:rPr>
          <w:rFonts w:ascii="Times New Roman" w:eastAsia="Times New Roman" w:hAnsi="Times New Roman" w:cs="Times New Roman"/>
          <w:b/>
          <w:bCs/>
          <w:sz w:val="32"/>
          <w:szCs w:val="32"/>
          <w:rtl/>
        </w:rPr>
      </w:pPr>
    </w:p>
    <w:p w:rsidR="00AD6876" w:rsidRPr="00242DCD" w:rsidRDefault="00AD6876" w:rsidP="00AD6876">
      <w:pPr>
        <w:bidi/>
        <w:spacing w:after="0" w:line="240" w:lineRule="auto"/>
        <w:rPr>
          <w:rFonts w:asciiTheme="majorBidi" w:eastAsia="Times New Roman" w:hAnsiTheme="majorBidi" w:cstheme="majorBidi"/>
          <w:b/>
          <w:bCs/>
          <w:sz w:val="28"/>
          <w:szCs w:val="28"/>
        </w:rPr>
      </w:pPr>
      <w:r w:rsidRPr="00242DCD">
        <w:rPr>
          <w:rFonts w:asciiTheme="majorBidi" w:eastAsia="Times New Roman" w:hAnsiTheme="majorBidi" w:cstheme="majorBidi"/>
          <w:b/>
          <w:bCs/>
          <w:sz w:val="28"/>
          <w:szCs w:val="28"/>
          <w:rtl/>
        </w:rPr>
        <w:t>مهارة المناضرة:</w:t>
      </w:r>
    </w:p>
    <w:p w:rsidR="00AD6876" w:rsidRPr="00242DCD" w:rsidRDefault="00AD6876" w:rsidP="00AD6876">
      <w:pPr>
        <w:bidi/>
        <w:spacing w:after="0" w:line="240" w:lineRule="auto"/>
        <w:rPr>
          <w:rFonts w:asciiTheme="majorBidi" w:eastAsia="Times New Roman" w:hAnsiTheme="majorBidi" w:cstheme="majorBidi"/>
          <w:b/>
          <w:bCs/>
          <w:sz w:val="28"/>
          <w:szCs w:val="28"/>
        </w:rPr>
      </w:pPr>
      <w:r w:rsidRPr="00242DCD">
        <w:rPr>
          <w:rFonts w:asciiTheme="majorBidi" w:hAnsiTheme="majorBidi" w:cstheme="majorBidi"/>
          <w:i/>
          <w:iCs/>
          <w:sz w:val="28"/>
          <w:szCs w:val="28"/>
          <w:rtl/>
        </w:rPr>
        <w:t>المناظرة</w:t>
      </w:r>
      <w:r w:rsidRPr="00242DCD">
        <w:rPr>
          <w:rFonts w:asciiTheme="majorBidi" w:hAnsiTheme="majorBidi" w:cstheme="majorBidi"/>
          <w:sz w:val="28"/>
          <w:szCs w:val="28"/>
          <w:rtl/>
        </w:rPr>
        <w:t xml:space="preserve"> في </w:t>
      </w:r>
      <w:hyperlink r:id="rId9" w:tooltip="اللغة العربية" w:history="1">
        <w:r w:rsidRPr="00242DCD">
          <w:rPr>
            <w:rStyle w:val="Lienhypertexte"/>
            <w:rFonts w:asciiTheme="majorBidi" w:hAnsiTheme="majorBidi" w:cstheme="majorBidi"/>
            <w:sz w:val="28"/>
            <w:szCs w:val="28"/>
            <w:rtl/>
          </w:rPr>
          <w:t>اللغة</w:t>
        </w:r>
      </w:hyperlink>
      <w:r w:rsidRPr="00242DCD">
        <w:rPr>
          <w:rFonts w:asciiTheme="majorBidi" w:hAnsiTheme="majorBidi" w:cstheme="majorBidi"/>
          <w:sz w:val="28"/>
          <w:szCs w:val="28"/>
        </w:rPr>
        <w:t xml:space="preserve"> </w:t>
      </w:r>
      <w:r w:rsidRPr="00242DCD">
        <w:rPr>
          <w:rFonts w:asciiTheme="majorBidi" w:hAnsiTheme="majorBidi" w:cstheme="majorBidi"/>
          <w:sz w:val="28"/>
          <w:szCs w:val="28"/>
          <w:rtl/>
        </w:rPr>
        <w:t>مأخوذة من النظير أو من النظر بمعنى الإبصار أو الانتظار وفي الاصطلاح هي النظر بالبصيرة من الجانبين المعلل والسائل بغرض إظهار الصواب</w:t>
      </w:r>
      <w:r w:rsidRPr="00242DCD">
        <w:rPr>
          <w:rFonts w:asciiTheme="majorBidi" w:hAnsiTheme="majorBidi" w:cstheme="majorBidi"/>
          <w:sz w:val="28"/>
          <w:szCs w:val="28"/>
        </w:rPr>
        <w:t xml:space="preserve">. </w:t>
      </w:r>
      <w:hyperlink r:id="rId10" w:tooltip="علم آداب البحث" w:history="1">
        <w:r w:rsidRPr="00242DCD">
          <w:rPr>
            <w:rStyle w:val="Lienhypertexte"/>
            <w:rFonts w:asciiTheme="majorBidi" w:hAnsiTheme="majorBidi" w:cstheme="majorBidi"/>
            <w:sz w:val="28"/>
            <w:szCs w:val="28"/>
            <w:rtl/>
          </w:rPr>
          <w:t>وعلم المناظرة</w:t>
        </w:r>
      </w:hyperlink>
      <w:r w:rsidRPr="00242DCD">
        <w:rPr>
          <w:rFonts w:asciiTheme="majorBidi" w:hAnsiTheme="majorBidi" w:cstheme="majorBidi"/>
          <w:sz w:val="28"/>
          <w:szCs w:val="28"/>
        </w:rPr>
        <w:t xml:space="preserve"> </w:t>
      </w:r>
      <w:r w:rsidRPr="00242DCD">
        <w:rPr>
          <w:rFonts w:asciiTheme="majorBidi" w:hAnsiTheme="majorBidi" w:cstheme="majorBidi"/>
          <w:sz w:val="28"/>
          <w:szCs w:val="28"/>
          <w:rtl/>
        </w:rPr>
        <w:t>علم عربي أصيل يختص بدراسة الفعالية التناظرية الحوارية من خلال تقعيد قواعدها المنطقية وشروطها الأخلاقية بقصد تطوير أسلوب المباحثة التي تتم بين طرفين يسعيان إلى إصابة الحق في ميدان من ميادين المعرفة، حيث يواجه كل طرف الطرف الآخر بدعوى يدعيها ويسندها بجملة من الأدلة المناسبة، يواجهها في ذلك اعتراضات الخصم</w:t>
      </w:r>
      <w:r w:rsidRPr="00242DCD">
        <w:rPr>
          <w:rFonts w:asciiTheme="majorBidi" w:hAnsiTheme="majorBidi" w:cstheme="majorBidi"/>
          <w:sz w:val="28"/>
          <w:szCs w:val="28"/>
        </w:rPr>
        <w:t>.</w:t>
      </w:r>
    </w:p>
    <w:p w:rsidR="00AD6876" w:rsidRPr="00AD6876" w:rsidRDefault="00AD6876" w:rsidP="00BF0314">
      <w:pPr>
        <w:shd w:val="clear" w:color="auto" w:fill="FFFFFF" w:themeFill="background1"/>
        <w:bidi/>
        <w:spacing w:after="0" w:line="240" w:lineRule="auto"/>
        <w:rPr>
          <w:rFonts w:ascii="Times New Roman" w:eastAsia="Times New Roman" w:hAnsi="Times New Roman" w:cs="Times New Roman"/>
          <w:sz w:val="28"/>
          <w:szCs w:val="28"/>
        </w:rPr>
      </w:pPr>
    </w:p>
    <w:p w:rsidR="00AD6876" w:rsidRDefault="00AD6876" w:rsidP="00AD6876">
      <w:pPr>
        <w:shd w:val="clear" w:color="auto" w:fill="FFFFFF" w:themeFill="background1"/>
        <w:bidi/>
        <w:spacing w:after="0" w:line="240" w:lineRule="auto"/>
        <w:rPr>
          <w:rFonts w:ascii="Times New Roman" w:eastAsia="Times New Roman" w:hAnsi="Times New Roman" w:cs="Times New Roman"/>
          <w:sz w:val="28"/>
          <w:szCs w:val="28"/>
        </w:rPr>
      </w:pPr>
    </w:p>
    <w:p w:rsidR="00BF0314" w:rsidRPr="00465B21" w:rsidRDefault="00BF0314" w:rsidP="00AD6876">
      <w:pPr>
        <w:shd w:val="clear" w:color="auto" w:fill="FFFFFF" w:themeFill="background1"/>
        <w:bidi/>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hint="cs"/>
          <w:sz w:val="28"/>
          <w:szCs w:val="28"/>
          <w:rtl/>
        </w:rPr>
        <w:t xml:space="preserve"> </w:t>
      </w:r>
      <w:r w:rsidRPr="00BF0314">
        <w:rPr>
          <w:rFonts w:ascii="Times New Roman" w:eastAsia="Times New Roman" w:hAnsi="Times New Roman" w:cs="Times New Roman" w:hint="cs"/>
          <w:b/>
          <w:bCs/>
          <w:sz w:val="28"/>
          <w:szCs w:val="28"/>
          <w:rtl/>
        </w:rPr>
        <w:t>المفهوم:</w:t>
      </w:r>
      <w:r>
        <w:rPr>
          <w:rFonts w:ascii="Times New Roman" w:eastAsia="Times New Roman" w:hAnsi="Times New Roman" w:cs="Times New Roman" w:hint="cs"/>
          <w:sz w:val="28"/>
          <w:szCs w:val="28"/>
          <w:rtl/>
        </w:rPr>
        <w:t xml:space="preserve"> </w:t>
      </w:r>
      <w:r w:rsidRPr="00465B21">
        <w:rPr>
          <w:rFonts w:ascii="Times New Roman" w:eastAsia="Times New Roman" w:hAnsi="Times New Roman" w:cs="Times New Roman"/>
          <w:sz w:val="28"/>
          <w:szCs w:val="28"/>
          <w:rtl/>
        </w:rPr>
        <w:t>هي نقاش منظم بين طرفين أو أكثر، يتمحور حول قضية معينة، حيث يعرض كل طرف وجهة نظره مدعومةً بالأدلة والبراهين، بهدف إقناع الجمهور أو لجنة التحكيم بصحة موقفه</w:t>
      </w:r>
      <w:r w:rsidRPr="00465B21">
        <w:rPr>
          <w:rFonts w:ascii="Times New Roman" w:eastAsia="Times New Roman" w:hAnsi="Times New Roman" w:cs="Times New Roman"/>
          <w:sz w:val="28"/>
          <w:szCs w:val="28"/>
        </w:rPr>
        <w:t>.</w:t>
      </w:r>
    </w:p>
    <w:p w:rsidR="00BF0314" w:rsidRPr="00BF0314" w:rsidRDefault="00BF0314" w:rsidP="00BF0314">
      <w:pPr>
        <w:bidi/>
        <w:spacing w:after="0" w:line="240" w:lineRule="auto"/>
        <w:rPr>
          <w:rFonts w:ascii="Times New Roman" w:eastAsia="Times New Roman" w:hAnsi="Times New Roman" w:cs="Times New Roman"/>
          <w:b/>
          <w:bCs/>
          <w:sz w:val="32"/>
          <w:szCs w:val="32"/>
          <w:rtl/>
        </w:rPr>
      </w:pPr>
    </w:p>
    <w:p w:rsidR="00465B21" w:rsidRPr="00485080" w:rsidRDefault="00485080" w:rsidP="00BF0314">
      <w:pPr>
        <w:bidi/>
        <w:spacing w:after="0" w:line="240" w:lineRule="auto"/>
        <w:rPr>
          <w:rFonts w:ascii="Times New Roman" w:eastAsia="Times New Roman" w:hAnsi="Times New Roman" w:cs="Times New Roman"/>
          <w:b/>
          <w:bCs/>
          <w:sz w:val="32"/>
          <w:szCs w:val="32"/>
          <w:rtl/>
        </w:rPr>
      </w:pPr>
      <w:r w:rsidRPr="00485080">
        <w:rPr>
          <w:rFonts w:ascii="Times New Roman" w:eastAsia="Times New Roman" w:hAnsi="Times New Roman" w:cs="Times New Roman" w:hint="cs"/>
          <w:b/>
          <w:bCs/>
          <w:sz w:val="32"/>
          <w:szCs w:val="32"/>
          <w:rtl/>
        </w:rPr>
        <w:t>أهمية المناضرة</w:t>
      </w:r>
    </w:p>
    <w:p w:rsidR="00485080" w:rsidRPr="00465B21" w:rsidRDefault="00485080" w:rsidP="00107B4D">
      <w:pPr>
        <w:bidi/>
        <w:spacing w:after="0" w:line="240" w:lineRule="auto"/>
        <w:rPr>
          <w:rFonts w:ascii="Times New Roman" w:eastAsia="Times New Roman" w:hAnsi="Times New Roman" w:cs="Times New Roman"/>
          <w:sz w:val="28"/>
          <w:szCs w:val="28"/>
        </w:rPr>
      </w:pPr>
    </w:p>
    <w:p w:rsidR="00485080" w:rsidRPr="00485080" w:rsidRDefault="00485080" w:rsidP="00107B4D">
      <w:pPr>
        <w:bidi/>
        <w:spacing w:after="0" w:line="240" w:lineRule="auto"/>
        <w:rPr>
          <w:rFonts w:asciiTheme="majorBidi" w:eastAsia="Times New Roman" w:hAnsiTheme="majorBidi" w:cstheme="majorBidi"/>
          <w:sz w:val="28"/>
          <w:szCs w:val="28"/>
        </w:rPr>
      </w:pPr>
      <w:r>
        <w:rPr>
          <w:rFonts w:asciiTheme="majorBidi" w:eastAsia="Times New Roman" w:hAnsiTheme="majorBidi" w:cstheme="majorBidi" w:hint="cs"/>
          <w:sz w:val="28"/>
          <w:szCs w:val="28"/>
          <w:rtl/>
          <w:lang w:bidi="ar-DZ"/>
        </w:rPr>
        <w:t>-</w:t>
      </w:r>
      <w:r w:rsidRPr="00485080">
        <w:rPr>
          <w:rFonts w:asciiTheme="majorBidi" w:eastAsia="Times New Roman" w:hAnsiTheme="majorBidi" w:cstheme="majorBidi" w:hint="cs"/>
          <w:sz w:val="28"/>
          <w:szCs w:val="28"/>
          <w:rtl/>
          <w:lang w:bidi="ar-DZ"/>
        </w:rPr>
        <w:t>تع</w:t>
      </w:r>
      <w:r w:rsidRPr="00485080">
        <w:rPr>
          <w:rFonts w:asciiTheme="majorBidi" w:eastAsia="Times New Roman" w:hAnsiTheme="majorBidi" w:cstheme="majorBidi"/>
          <w:sz w:val="28"/>
          <w:szCs w:val="28"/>
          <w:rtl/>
        </w:rPr>
        <w:t xml:space="preserve">زيز الثقة بالنفس </w:t>
      </w:r>
      <w:r w:rsidR="0070087C" w:rsidRPr="00485080">
        <w:rPr>
          <w:rFonts w:asciiTheme="majorBidi" w:eastAsia="Times New Roman" w:hAnsiTheme="majorBidi" w:cstheme="majorBidi" w:hint="cs"/>
          <w:sz w:val="28"/>
          <w:szCs w:val="28"/>
          <w:rtl/>
        </w:rPr>
        <w:t>والاتزان</w:t>
      </w:r>
      <w:r w:rsidRPr="00485080">
        <w:rPr>
          <w:rFonts w:asciiTheme="majorBidi" w:eastAsia="Times New Roman" w:hAnsiTheme="majorBidi" w:cstheme="majorBidi"/>
          <w:sz w:val="28"/>
          <w:szCs w:val="28"/>
          <w:rtl/>
        </w:rPr>
        <w:t xml:space="preserve"> وتقدير الذات لدى المتعلمين</w:t>
      </w:r>
      <w:r w:rsidRPr="00485080">
        <w:rPr>
          <w:rFonts w:asciiTheme="majorBidi" w:eastAsia="Times New Roman" w:hAnsiTheme="majorBidi" w:cstheme="majorBidi"/>
          <w:sz w:val="28"/>
          <w:szCs w:val="28"/>
        </w:rPr>
        <w:t xml:space="preserve">. </w:t>
      </w:r>
    </w:p>
    <w:p w:rsidR="00485080" w:rsidRPr="00485080" w:rsidRDefault="00485080" w:rsidP="00107B4D">
      <w:pPr>
        <w:bidi/>
        <w:spacing w:after="0" w:line="240" w:lineRule="auto"/>
        <w:rPr>
          <w:rFonts w:asciiTheme="majorBidi" w:eastAsia="Times New Roman" w:hAnsiTheme="majorBidi" w:cstheme="majorBidi"/>
          <w:sz w:val="28"/>
          <w:szCs w:val="28"/>
        </w:rPr>
      </w:pPr>
      <w:r w:rsidRPr="00485080">
        <w:rPr>
          <w:rFonts w:asciiTheme="majorBidi" w:eastAsia="Times New Roman" w:hAnsiTheme="majorBidi" w:cstheme="majorBidi"/>
          <w:sz w:val="28"/>
          <w:szCs w:val="28"/>
        </w:rPr>
        <w:t xml:space="preserve">  </w:t>
      </w:r>
      <w:r w:rsidRPr="00485080">
        <w:rPr>
          <w:rFonts w:asciiTheme="majorBidi" w:eastAsia="Times New Roman" w:hAnsiTheme="majorBidi" w:cstheme="majorBidi"/>
          <w:sz w:val="28"/>
          <w:szCs w:val="28"/>
          <w:rtl/>
        </w:rPr>
        <w:t>اكتساب معارف متعددة والخوض في علوم شتى خارج نطاق المواد الدراسية للمتعلمين</w:t>
      </w:r>
      <w:r w:rsidRPr="00485080">
        <w:rPr>
          <w:rFonts w:asciiTheme="majorBidi" w:eastAsia="Times New Roman" w:hAnsiTheme="majorBidi" w:cstheme="majorBidi"/>
          <w:sz w:val="28"/>
          <w:szCs w:val="28"/>
        </w:rPr>
        <w:t xml:space="preserve">. </w:t>
      </w:r>
    </w:p>
    <w:p w:rsidR="00485080" w:rsidRPr="00485080" w:rsidRDefault="00485080" w:rsidP="00107B4D">
      <w:pPr>
        <w:bidi/>
        <w:spacing w:after="0" w:line="240" w:lineRule="auto"/>
        <w:rPr>
          <w:rFonts w:asciiTheme="majorBidi" w:eastAsia="Times New Roman" w:hAnsiTheme="majorBidi" w:cstheme="majorBidi"/>
          <w:sz w:val="28"/>
          <w:szCs w:val="28"/>
        </w:rPr>
      </w:pPr>
      <w:r w:rsidRPr="00485080">
        <w:rPr>
          <w:rFonts w:asciiTheme="majorBidi" w:eastAsia="Times New Roman" w:hAnsiTheme="majorBidi" w:cstheme="majorBidi"/>
          <w:sz w:val="28"/>
          <w:szCs w:val="28"/>
        </w:rPr>
        <w:t xml:space="preserve">  </w:t>
      </w:r>
      <w:r w:rsidRPr="00485080">
        <w:rPr>
          <w:rFonts w:asciiTheme="majorBidi" w:eastAsia="Times New Roman" w:hAnsiTheme="majorBidi" w:cstheme="majorBidi"/>
          <w:sz w:val="28"/>
          <w:szCs w:val="28"/>
          <w:rtl/>
        </w:rPr>
        <w:t>توفير أنشطة تعزز الانخراط الحيوي والفعال للمتعلمين</w:t>
      </w:r>
      <w:r w:rsidRPr="00485080">
        <w:rPr>
          <w:rFonts w:asciiTheme="majorBidi" w:eastAsia="Times New Roman" w:hAnsiTheme="majorBidi" w:cstheme="majorBidi"/>
          <w:sz w:val="28"/>
          <w:szCs w:val="28"/>
        </w:rPr>
        <w:t xml:space="preserve">. </w:t>
      </w:r>
    </w:p>
    <w:p w:rsidR="00485080" w:rsidRPr="00485080" w:rsidRDefault="00485080" w:rsidP="00107B4D">
      <w:pPr>
        <w:bidi/>
        <w:spacing w:after="0" w:line="240" w:lineRule="auto"/>
        <w:rPr>
          <w:rFonts w:asciiTheme="majorBidi" w:eastAsia="Times New Roman" w:hAnsiTheme="majorBidi" w:cstheme="majorBidi"/>
          <w:sz w:val="28"/>
          <w:szCs w:val="28"/>
        </w:rPr>
      </w:pPr>
      <w:r w:rsidRPr="00485080">
        <w:rPr>
          <w:rFonts w:asciiTheme="majorBidi" w:eastAsia="Times New Roman" w:hAnsiTheme="majorBidi" w:cstheme="majorBidi"/>
          <w:sz w:val="28"/>
          <w:szCs w:val="28"/>
        </w:rPr>
        <w:t xml:space="preserve">  </w:t>
      </w:r>
      <w:r w:rsidRPr="00485080">
        <w:rPr>
          <w:rFonts w:asciiTheme="majorBidi" w:eastAsia="Times New Roman" w:hAnsiTheme="majorBidi" w:cstheme="majorBidi"/>
          <w:sz w:val="28"/>
          <w:szCs w:val="28"/>
          <w:rtl/>
        </w:rPr>
        <w:t>تعزيز القدرة على بناء وتنظيم الأفكار</w:t>
      </w:r>
      <w:r w:rsidRPr="00485080">
        <w:rPr>
          <w:rFonts w:asciiTheme="majorBidi" w:eastAsia="Times New Roman" w:hAnsiTheme="majorBidi" w:cstheme="majorBidi"/>
          <w:sz w:val="28"/>
          <w:szCs w:val="28"/>
        </w:rPr>
        <w:t xml:space="preserve">. </w:t>
      </w:r>
    </w:p>
    <w:p w:rsidR="00485080" w:rsidRPr="00485080" w:rsidRDefault="00485080" w:rsidP="00107B4D">
      <w:pPr>
        <w:bidi/>
        <w:spacing w:after="0" w:line="240" w:lineRule="auto"/>
        <w:rPr>
          <w:rFonts w:asciiTheme="majorBidi" w:eastAsia="Times New Roman" w:hAnsiTheme="majorBidi" w:cstheme="majorBidi"/>
          <w:sz w:val="28"/>
          <w:szCs w:val="28"/>
        </w:rPr>
      </w:pPr>
      <w:r w:rsidRPr="00485080">
        <w:rPr>
          <w:rFonts w:asciiTheme="majorBidi" w:eastAsia="Times New Roman" w:hAnsiTheme="majorBidi" w:cstheme="majorBidi"/>
          <w:sz w:val="28"/>
          <w:szCs w:val="28"/>
        </w:rPr>
        <w:t xml:space="preserve">  </w:t>
      </w:r>
      <w:r w:rsidRPr="00485080">
        <w:rPr>
          <w:rFonts w:asciiTheme="majorBidi" w:eastAsia="Times New Roman" w:hAnsiTheme="majorBidi" w:cstheme="majorBidi"/>
          <w:sz w:val="28"/>
          <w:szCs w:val="28"/>
          <w:rtl/>
        </w:rPr>
        <w:t>تطوير مهارات التفكير العليا ومهارات التفكير النقدي</w:t>
      </w:r>
      <w:r w:rsidRPr="00485080">
        <w:rPr>
          <w:rFonts w:asciiTheme="majorBidi" w:eastAsia="Times New Roman" w:hAnsiTheme="majorBidi" w:cstheme="majorBidi"/>
          <w:sz w:val="28"/>
          <w:szCs w:val="28"/>
        </w:rPr>
        <w:t xml:space="preserve">. </w:t>
      </w:r>
    </w:p>
    <w:p w:rsidR="00485080" w:rsidRPr="00485080" w:rsidRDefault="00485080" w:rsidP="00107B4D">
      <w:pPr>
        <w:bidi/>
        <w:spacing w:after="0" w:line="240" w:lineRule="auto"/>
        <w:rPr>
          <w:rFonts w:asciiTheme="majorBidi" w:eastAsia="Times New Roman" w:hAnsiTheme="majorBidi" w:cstheme="majorBidi"/>
          <w:sz w:val="28"/>
          <w:szCs w:val="28"/>
        </w:rPr>
      </w:pPr>
      <w:r w:rsidRPr="00485080">
        <w:rPr>
          <w:rFonts w:asciiTheme="majorBidi" w:eastAsia="Times New Roman" w:hAnsiTheme="majorBidi" w:cstheme="majorBidi"/>
          <w:sz w:val="28"/>
          <w:szCs w:val="28"/>
        </w:rPr>
        <w:t xml:space="preserve">  </w:t>
      </w:r>
      <w:r w:rsidRPr="00485080">
        <w:rPr>
          <w:rFonts w:asciiTheme="majorBidi" w:eastAsia="Times New Roman" w:hAnsiTheme="majorBidi" w:cstheme="majorBidi"/>
          <w:sz w:val="28"/>
          <w:szCs w:val="28"/>
          <w:rtl/>
        </w:rPr>
        <w:t>تنمية مهارات التحليل والبحث العلمي وتدوين الملاحظات لدى المتدربين</w:t>
      </w:r>
      <w:r w:rsidRPr="00485080">
        <w:rPr>
          <w:rFonts w:asciiTheme="majorBidi" w:eastAsia="Times New Roman" w:hAnsiTheme="majorBidi" w:cstheme="majorBidi"/>
          <w:sz w:val="28"/>
          <w:szCs w:val="28"/>
        </w:rPr>
        <w:t xml:space="preserve">. </w:t>
      </w:r>
    </w:p>
    <w:p w:rsidR="00485080" w:rsidRPr="00485080" w:rsidRDefault="00485080" w:rsidP="00107B4D">
      <w:pPr>
        <w:bidi/>
        <w:spacing w:after="0" w:line="240" w:lineRule="auto"/>
        <w:rPr>
          <w:rFonts w:asciiTheme="majorBidi" w:eastAsia="Times New Roman" w:hAnsiTheme="majorBidi" w:cstheme="majorBidi"/>
          <w:sz w:val="28"/>
          <w:szCs w:val="28"/>
        </w:rPr>
      </w:pPr>
      <w:r w:rsidRPr="00485080">
        <w:rPr>
          <w:rFonts w:asciiTheme="majorBidi" w:eastAsia="Times New Roman" w:hAnsiTheme="majorBidi" w:cstheme="majorBidi"/>
          <w:sz w:val="28"/>
          <w:szCs w:val="28"/>
        </w:rPr>
        <w:t xml:space="preserve">  </w:t>
      </w:r>
      <w:r w:rsidRPr="00485080">
        <w:rPr>
          <w:rFonts w:asciiTheme="majorBidi" w:eastAsia="Times New Roman" w:hAnsiTheme="majorBidi" w:cstheme="majorBidi"/>
          <w:sz w:val="28"/>
          <w:szCs w:val="28"/>
          <w:rtl/>
        </w:rPr>
        <w:t xml:space="preserve">تطوير قدرة المتعلمين على </w:t>
      </w:r>
      <w:r w:rsidR="0070087C" w:rsidRPr="00485080">
        <w:rPr>
          <w:rFonts w:asciiTheme="majorBidi" w:eastAsia="Times New Roman" w:hAnsiTheme="majorBidi" w:cstheme="majorBidi" w:hint="cs"/>
          <w:sz w:val="28"/>
          <w:szCs w:val="28"/>
          <w:rtl/>
        </w:rPr>
        <w:t>الاتزان</w:t>
      </w:r>
      <w:r w:rsidRPr="00485080">
        <w:rPr>
          <w:rFonts w:asciiTheme="majorBidi" w:eastAsia="Times New Roman" w:hAnsiTheme="majorBidi" w:cstheme="majorBidi"/>
          <w:sz w:val="28"/>
          <w:szCs w:val="28"/>
          <w:rtl/>
        </w:rPr>
        <w:t xml:space="preserve"> وتقديم الحجج البناءة واستخدام المنطق والأدلة</w:t>
      </w:r>
      <w:r w:rsidRPr="00485080">
        <w:rPr>
          <w:rFonts w:asciiTheme="majorBidi" w:eastAsia="Times New Roman" w:hAnsiTheme="majorBidi" w:cstheme="majorBidi"/>
          <w:sz w:val="28"/>
          <w:szCs w:val="28"/>
        </w:rPr>
        <w:t xml:space="preserve">. </w:t>
      </w:r>
    </w:p>
    <w:p w:rsidR="00485080" w:rsidRPr="00485080" w:rsidRDefault="00485080" w:rsidP="00107B4D">
      <w:pPr>
        <w:bidi/>
        <w:spacing w:after="0" w:line="240" w:lineRule="auto"/>
        <w:rPr>
          <w:rFonts w:asciiTheme="majorBidi" w:eastAsia="Times New Roman" w:hAnsiTheme="majorBidi" w:cstheme="majorBidi"/>
          <w:sz w:val="28"/>
          <w:szCs w:val="28"/>
        </w:rPr>
      </w:pPr>
      <w:r w:rsidRPr="00485080">
        <w:rPr>
          <w:rFonts w:asciiTheme="majorBidi" w:eastAsia="Times New Roman" w:hAnsiTheme="majorBidi" w:cstheme="majorBidi"/>
          <w:sz w:val="28"/>
          <w:szCs w:val="28"/>
        </w:rPr>
        <w:t xml:space="preserve">  </w:t>
      </w:r>
      <w:r w:rsidRPr="00485080">
        <w:rPr>
          <w:rFonts w:asciiTheme="majorBidi" w:eastAsia="Times New Roman" w:hAnsiTheme="majorBidi" w:cstheme="majorBidi"/>
          <w:sz w:val="28"/>
          <w:szCs w:val="28"/>
          <w:rtl/>
        </w:rPr>
        <w:t>تطوير القدرة على بناء وتقديم الخطب الفعالة</w:t>
      </w:r>
      <w:r w:rsidRPr="00485080">
        <w:rPr>
          <w:rFonts w:asciiTheme="majorBidi" w:eastAsia="Times New Roman" w:hAnsiTheme="majorBidi" w:cstheme="majorBidi"/>
          <w:sz w:val="28"/>
          <w:szCs w:val="28"/>
        </w:rPr>
        <w:t xml:space="preserve">. </w:t>
      </w:r>
    </w:p>
    <w:p w:rsidR="00485080" w:rsidRPr="00485080" w:rsidRDefault="00485080" w:rsidP="00107B4D">
      <w:pPr>
        <w:bidi/>
        <w:spacing w:after="0" w:line="240" w:lineRule="auto"/>
        <w:rPr>
          <w:rFonts w:asciiTheme="majorBidi" w:eastAsia="Times New Roman" w:hAnsiTheme="majorBidi" w:cstheme="majorBidi"/>
          <w:sz w:val="28"/>
          <w:szCs w:val="28"/>
        </w:rPr>
      </w:pPr>
      <w:r w:rsidRPr="00485080">
        <w:rPr>
          <w:rFonts w:asciiTheme="majorBidi" w:eastAsia="Times New Roman" w:hAnsiTheme="majorBidi" w:cstheme="majorBidi"/>
          <w:sz w:val="28"/>
          <w:szCs w:val="28"/>
        </w:rPr>
        <w:t xml:space="preserve">  </w:t>
      </w:r>
      <w:r w:rsidRPr="00485080">
        <w:rPr>
          <w:rFonts w:asciiTheme="majorBidi" w:eastAsia="Times New Roman" w:hAnsiTheme="majorBidi" w:cstheme="majorBidi"/>
          <w:sz w:val="28"/>
          <w:szCs w:val="28"/>
          <w:rtl/>
        </w:rPr>
        <w:t>التشجيع على العمل الجماعي</w:t>
      </w:r>
      <w:r w:rsidRPr="00485080">
        <w:rPr>
          <w:rFonts w:asciiTheme="majorBidi" w:eastAsia="Times New Roman" w:hAnsiTheme="majorBidi" w:cstheme="majorBidi"/>
          <w:sz w:val="28"/>
          <w:szCs w:val="28"/>
        </w:rPr>
        <w:t xml:space="preserve">. </w:t>
      </w:r>
    </w:p>
    <w:p w:rsidR="00485080" w:rsidRPr="00CD44DC" w:rsidRDefault="00485080" w:rsidP="00107B4D">
      <w:pPr>
        <w:bidi/>
        <w:spacing w:after="0" w:line="240" w:lineRule="auto"/>
        <w:rPr>
          <w:rFonts w:asciiTheme="majorBidi" w:eastAsia="Times New Roman" w:hAnsiTheme="majorBidi" w:cstheme="majorBidi"/>
          <w:b/>
          <w:bCs/>
          <w:sz w:val="28"/>
          <w:szCs w:val="28"/>
          <w:lang w:bidi="ar-DZ"/>
        </w:rPr>
      </w:pPr>
      <w:r w:rsidRPr="00485080">
        <w:rPr>
          <w:rFonts w:asciiTheme="majorBidi" w:eastAsia="Times New Roman" w:hAnsiTheme="majorBidi" w:cstheme="majorBidi"/>
          <w:sz w:val="28"/>
          <w:szCs w:val="28"/>
        </w:rPr>
        <w:t xml:space="preserve">  </w:t>
      </w:r>
      <w:r w:rsidRPr="00485080">
        <w:rPr>
          <w:rFonts w:asciiTheme="majorBidi" w:eastAsia="Times New Roman" w:hAnsiTheme="majorBidi" w:cstheme="majorBidi"/>
          <w:sz w:val="28"/>
          <w:szCs w:val="28"/>
          <w:rtl/>
        </w:rPr>
        <w:t xml:space="preserve">توطيد مفهوم التركيز في الحديث والحوار والاستماع والإصغاء في </w:t>
      </w:r>
      <w:r w:rsidR="0070087C" w:rsidRPr="00485080">
        <w:rPr>
          <w:rFonts w:asciiTheme="majorBidi" w:eastAsia="Times New Roman" w:hAnsiTheme="majorBidi" w:cstheme="majorBidi" w:hint="cs"/>
          <w:sz w:val="28"/>
          <w:szCs w:val="28"/>
          <w:rtl/>
        </w:rPr>
        <w:t>الأذهان</w:t>
      </w:r>
      <w:r w:rsidRPr="00485080">
        <w:rPr>
          <w:rFonts w:asciiTheme="majorBidi" w:eastAsia="Times New Roman" w:hAnsiTheme="majorBidi" w:cstheme="majorBidi"/>
          <w:sz w:val="28"/>
          <w:szCs w:val="28"/>
        </w:rPr>
        <w:t>.</w:t>
      </w:r>
    </w:p>
    <w:p w:rsidR="00465B21" w:rsidRPr="00465B21" w:rsidRDefault="00465B21" w:rsidP="00107B4D">
      <w:pPr>
        <w:bidi/>
        <w:spacing w:after="0" w:line="240" w:lineRule="auto"/>
        <w:rPr>
          <w:rFonts w:ascii="Times New Roman" w:eastAsia="Times New Roman" w:hAnsi="Times New Roman" w:cs="Times New Roman"/>
          <w:sz w:val="28"/>
          <w:szCs w:val="28"/>
        </w:rPr>
      </w:pPr>
      <w:r w:rsidRPr="00260A5F">
        <w:rPr>
          <w:rFonts w:ascii="Times New Roman" w:eastAsia="Times New Roman" w:hAnsi="Times New Roman" w:cs="Times New Roman"/>
          <w:b/>
          <w:bCs/>
          <w:sz w:val="28"/>
          <w:szCs w:val="28"/>
          <w:rtl/>
        </w:rPr>
        <w:t>ثانيًا: أهداف المناظرة</w:t>
      </w:r>
    </w:p>
    <w:p w:rsidR="00465B21" w:rsidRPr="00465B21" w:rsidRDefault="00465B21" w:rsidP="00E071C3">
      <w:pPr>
        <w:numPr>
          <w:ilvl w:val="0"/>
          <w:numId w:val="34"/>
        </w:numPr>
        <w:bidi/>
        <w:spacing w:after="0" w:line="240" w:lineRule="auto"/>
        <w:rPr>
          <w:rFonts w:ascii="Times New Roman" w:eastAsia="Times New Roman" w:hAnsi="Times New Roman" w:cs="Times New Roman"/>
          <w:sz w:val="28"/>
          <w:szCs w:val="28"/>
        </w:rPr>
      </w:pPr>
      <w:r w:rsidRPr="00465B21">
        <w:rPr>
          <w:rFonts w:ascii="Times New Roman" w:eastAsia="Times New Roman" w:hAnsi="Times New Roman" w:cs="Times New Roman"/>
          <w:sz w:val="28"/>
          <w:szCs w:val="28"/>
          <w:rtl/>
        </w:rPr>
        <w:t>تعزيز التفكير النقدي</w:t>
      </w:r>
      <w:r w:rsidRPr="00465B21">
        <w:rPr>
          <w:rFonts w:ascii="Times New Roman" w:eastAsia="Times New Roman" w:hAnsi="Times New Roman" w:cs="Times New Roman"/>
          <w:sz w:val="28"/>
          <w:szCs w:val="28"/>
        </w:rPr>
        <w:t>.</w:t>
      </w:r>
    </w:p>
    <w:p w:rsidR="00465B21" w:rsidRPr="00465B21" w:rsidRDefault="00465B21" w:rsidP="00E071C3">
      <w:pPr>
        <w:numPr>
          <w:ilvl w:val="0"/>
          <w:numId w:val="34"/>
        </w:numPr>
        <w:bidi/>
        <w:spacing w:after="0" w:line="240" w:lineRule="auto"/>
        <w:rPr>
          <w:rFonts w:ascii="Times New Roman" w:eastAsia="Times New Roman" w:hAnsi="Times New Roman" w:cs="Times New Roman"/>
          <w:sz w:val="28"/>
          <w:szCs w:val="28"/>
        </w:rPr>
      </w:pPr>
      <w:r w:rsidRPr="00465B21">
        <w:rPr>
          <w:rFonts w:ascii="Times New Roman" w:eastAsia="Times New Roman" w:hAnsi="Times New Roman" w:cs="Times New Roman"/>
          <w:sz w:val="28"/>
          <w:szCs w:val="28"/>
          <w:rtl/>
        </w:rPr>
        <w:t>تنمية مهارات الإقناع والحوار</w:t>
      </w:r>
      <w:r w:rsidRPr="00465B21">
        <w:rPr>
          <w:rFonts w:ascii="Times New Roman" w:eastAsia="Times New Roman" w:hAnsi="Times New Roman" w:cs="Times New Roman"/>
          <w:sz w:val="28"/>
          <w:szCs w:val="28"/>
        </w:rPr>
        <w:t>.</w:t>
      </w:r>
    </w:p>
    <w:p w:rsidR="00465B21" w:rsidRPr="00465B21" w:rsidRDefault="00465B21" w:rsidP="00E071C3">
      <w:pPr>
        <w:numPr>
          <w:ilvl w:val="0"/>
          <w:numId w:val="34"/>
        </w:numPr>
        <w:bidi/>
        <w:spacing w:after="0" w:line="240" w:lineRule="auto"/>
        <w:rPr>
          <w:rFonts w:ascii="Times New Roman" w:eastAsia="Times New Roman" w:hAnsi="Times New Roman" w:cs="Times New Roman"/>
          <w:sz w:val="28"/>
          <w:szCs w:val="28"/>
        </w:rPr>
      </w:pPr>
      <w:r w:rsidRPr="00465B21">
        <w:rPr>
          <w:rFonts w:ascii="Times New Roman" w:eastAsia="Times New Roman" w:hAnsi="Times New Roman" w:cs="Times New Roman"/>
          <w:sz w:val="28"/>
          <w:szCs w:val="28"/>
          <w:rtl/>
        </w:rPr>
        <w:t>تعويد النفس على احترام الرأي المخالف</w:t>
      </w:r>
      <w:r w:rsidRPr="00465B21">
        <w:rPr>
          <w:rFonts w:ascii="Times New Roman" w:eastAsia="Times New Roman" w:hAnsi="Times New Roman" w:cs="Times New Roman"/>
          <w:sz w:val="28"/>
          <w:szCs w:val="28"/>
        </w:rPr>
        <w:t>.</w:t>
      </w:r>
    </w:p>
    <w:p w:rsidR="00465B21" w:rsidRPr="00BF7DF6" w:rsidRDefault="00465B21" w:rsidP="00E071C3">
      <w:pPr>
        <w:numPr>
          <w:ilvl w:val="0"/>
          <w:numId w:val="34"/>
        </w:numPr>
        <w:bidi/>
        <w:spacing w:after="0" w:line="240" w:lineRule="auto"/>
        <w:rPr>
          <w:rFonts w:ascii="Times New Roman" w:eastAsia="Times New Roman" w:hAnsi="Times New Roman" w:cs="Times New Roman"/>
          <w:sz w:val="28"/>
          <w:szCs w:val="28"/>
        </w:rPr>
      </w:pPr>
      <w:r w:rsidRPr="00465B21">
        <w:rPr>
          <w:rFonts w:ascii="Times New Roman" w:eastAsia="Times New Roman" w:hAnsi="Times New Roman" w:cs="Times New Roman"/>
          <w:sz w:val="28"/>
          <w:szCs w:val="28"/>
          <w:rtl/>
        </w:rPr>
        <w:t>تدريب العقل على تنظيم الأفكار والدفاع عنها بطريقة منطقية</w:t>
      </w:r>
      <w:r w:rsidRPr="00465B21">
        <w:rPr>
          <w:rFonts w:ascii="Times New Roman" w:eastAsia="Times New Roman" w:hAnsi="Times New Roman" w:cs="Times New Roman"/>
          <w:sz w:val="28"/>
          <w:szCs w:val="28"/>
        </w:rPr>
        <w:t>.</w:t>
      </w:r>
    </w:p>
    <w:p w:rsidR="00465B21" w:rsidRPr="00465B21" w:rsidRDefault="00465B21" w:rsidP="00107B4D">
      <w:pPr>
        <w:bidi/>
        <w:spacing w:after="0" w:line="240" w:lineRule="auto"/>
        <w:rPr>
          <w:rFonts w:ascii="Times New Roman" w:eastAsia="Times New Roman" w:hAnsi="Times New Roman" w:cs="Times New Roman"/>
          <w:sz w:val="28"/>
          <w:szCs w:val="28"/>
        </w:rPr>
      </w:pPr>
      <w:r w:rsidRPr="00260A5F">
        <w:rPr>
          <w:rFonts w:ascii="Times New Roman" w:eastAsia="Times New Roman" w:hAnsi="Times New Roman" w:cs="Times New Roman"/>
          <w:b/>
          <w:bCs/>
          <w:sz w:val="28"/>
          <w:szCs w:val="28"/>
          <w:rtl/>
        </w:rPr>
        <w:t>ثالثًا: عناصر المناظرة الناجحة</w:t>
      </w:r>
    </w:p>
    <w:p w:rsidR="00465B21" w:rsidRPr="00465B21" w:rsidRDefault="00465B21" w:rsidP="00E071C3">
      <w:pPr>
        <w:numPr>
          <w:ilvl w:val="0"/>
          <w:numId w:val="35"/>
        </w:numPr>
        <w:bidi/>
        <w:spacing w:after="0" w:line="240" w:lineRule="auto"/>
        <w:rPr>
          <w:rFonts w:ascii="Times New Roman" w:eastAsia="Times New Roman" w:hAnsi="Times New Roman" w:cs="Times New Roman"/>
          <w:sz w:val="28"/>
          <w:szCs w:val="28"/>
        </w:rPr>
      </w:pPr>
      <w:r w:rsidRPr="00260A5F">
        <w:rPr>
          <w:rFonts w:ascii="Times New Roman" w:eastAsia="Times New Roman" w:hAnsi="Times New Roman" w:cs="Times New Roman"/>
          <w:b/>
          <w:bCs/>
          <w:sz w:val="28"/>
          <w:szCs w:val="28"/>
          <w:rtl/>
        </w:rPr>
        <w:t>الموضوع</w:t>
      </w:r>
      <w:r w:rsidRPr="00465B21">
        <w:rPr>
          <w:rFonts w:ascii="Times New Roman" w:eastAsia="Times New Roman" w:hAnsi="Times New Roman" w:cs="Times New Roman"/>
          <w:sz w:val="28"/>
          <w:szCs w:val="28"/>
        </w:rPr>
        <w:t xml:space="preserve">: </w:t>
      </w:r>
      <w:r w:rsidRPr="00465B21">
        <w:rPr>
          <w:rFonts w:ascii="Times New Roman" w:eastAsia="Times New Roman" w:hAnsi="Times New Roman" w:cs="Times New Roman"/>
          <w:sz w:val="28"/>
          <w:szCs w:val="28"/>
          <w:rtl/>
        </w:rPr>
        <w:t>يجب أن يكون واضحًا، محددًا، ومثيرًا للجدل</w:t>
      </w:r>
      <w:r w:rsidRPr="00465B21">
        <w:rPr>
          <w:rFonts w:ascii="Times New Roman" w:eastAsia="Times New Roman" w:hAnsi="Times New Roman" w:cs="Times New Roman"/>
          <w:sz w:val="28"/>
          <w:szCs w:val="28"/>
        </w:rPr>
        <w:t>.</w:t>
      </w:r>
    </w:p>
    <w:p w:rsidR="00465B21" w:rsidRPr="00465B21" w:rsidRDefault="00465B21" w:rsidP="00E071C3">
      <w:pPr>
        <w:numPr>
          <w:ilvl w:val="0"/>
          <w:numId w:val="35"/>
        </w:numPr>
        <w:bidi/>
        <w:spacing w:after="0" w:line="240" w:lineRule="auto"/>
        <w:rPr>
          <w:rFonts w:ascii="Times New Roman" w:eastAsia="Times New Roman" w:hAnsi="Times New Roman" w:cs="Times New Roman"/>
          <w:sz w:val="28"/>
          <w:szCs w:val="28"/>
        </w:rPr>
      </w:pPr>
      <w:r w:rsidRPr="00260A5F">
        <w:rPr>
          <w:rFonts w:ascii="Times New Roman" w:eastAsia="Times New Roman" w:hAnsi="Times New Roman" w:cs="Times New Roman"/>
          <w:b/>
          <w:bCs/>
          <w:sz w:val="28"/>
          <w:szCs w:val="28"/>
          <w:rtl/>
        </w:rPr>
        <w:t>الفرق</w:t>
      </w:r>
      <w:r w:rsidRPr="00465B21">
        <w:rPr>
          <w:rFonts w:ascii="Times New Roman" w:eastAsia="Times New Roman" w:hAnsi="Times New Roman" w:cs="Times New Roman"/>
          <w:sz w:val="28"/>
          <w:szCs w:val="28"/>
        </w:rPr>
        <w:t xml:space="preserve">: </w:t>
      </w:r>
      <w:r w:rsidRPr="00465B21">
        <w:rPr>
          <w:rFonts w:ascii="Times New Roman" w:eastAsia="Times New Roman" w:hAnsi="Times New Roman" w:cs="Times New Roman"/>
          <w:sz w:val="28"/>
          <w:szCs w:val="28"/>
          <w:rtl/>
        </w:rPr>
        <w:t>عادةً ما تتكون المناظرة من فريقين؛ فريق مؤيد وفريق معارض</w:t>
      </w:r>
      <w:r w:rsidRPr="00465B21">
        <w:rPr>
          <w:rFonts w:ascii="Times New Roman" w:eastAsia="Times New Roman" w:hAnsi="Times New Roman" w:cs="Times New Roman"/>
          <w:sz w:val="28"/>
          <w:szCs w:val="28"/>
        </w:rPr>
        <w:t>.</w:t>
      </w:r>
    </w:p>
    <w:p w:rsidR="00465B21" w:rsidRPr="00465B21" w:rsidRDefault="00465B21" w:rsidP="00E071C3">
      <w:pPr>
        <w:numPr>
          <w:ilvl w:val="0"/>
          <w:numId w:val="35"/>
        </w:numPr>
        <w:bidi/>
        <w:spacing w:after="0" w:line="240" w:lineRule="auto"/>
        <w:rPr>
          <w:rFonts w:ascii="Times New Roman" w:eastAsia="Times New Roman" w:hAnsi="Times New Roman" w:cs="Times New Roman"/>
          <w:sz w:val="28"/>
          <w:szCs w:val="28"/>
        </w:rPr>
      </w:pPr>
      <w:r w:rsidRPr="00260A5F">
        <w:rPr>
          <w:rFonts w:ascii="Times New Roman" w:eastAsia="Times New Roman" w:hAnsi="Times New Roman" w:cs="Times New Roman"/>
          <w:b/>
          <w:bCs/>
          <w:sz w:val="28"/>
          <w:szCs w:val="28"/>
          <w:rtl/>
        </w:rPr>
        <w:t>التحكيم أو الجمهور</w:t>
      </w:r>
      <w:r w:rsidRPr="00465B21">
        <w:rPr>
          <w:rFonts w:ascii="Times New Roman" w:eastAsia="Times New Roman" w:hAnsi="Times New Roman" w:cs="Times New Roman"/>
          <w:sz w:val="28"/>
          <w:szCs w:val="28"/>
        </w:rPr>
        <w:t xml:space="preserve">: </w:t>
      </w:r>
      <w:r w:rsidRPr="00465B21">
        <w:rPr>
          <w:rFonts w:ascii="Times New Roman" w:eastAsia="Times New Roman" w:hAnsi="Times New Roman" w:cs="Times New Roman"/>
          <w:sz w:val="28"/>
          <w:szCs w:val="28"/>
          <w:rtl/>
        </w:rPr>
        <w:t>هم من يستمعون ويقيّمون قوة الحجج</w:t>
      </w:r>
      <w:r w:rsidRPr="00465B21">
        <w:rPr>
          <w:rFonts w:ascii="Times New Roman" w:eastAsia="Times New Roman" w:hAnsi="Times New Roman" w:cs="Times New Roman"/>
          <w:sz w:val="28"/>
          <w:szCs w:val="28"/>
        </w:rPr>
        <w:t>.</w:t>
      </w:r>
    </w:p>
    <w:p w:rsidR="00465B21" w:rsidRPr="00465B21" w:rsidRDefault="00465B21" w:rsidP="00E071C3">
      <w:pPr>
        <w:numPr>
          <w:ilvl w:val="0"/>
          <w:numId w:val="35"/>
        </w:numPr>
        <w:bidi/>
        <w:spacing w:after="0" w:line="240" w:lineRule="auto"/>
        <w:rPr>
          <w:rFonts w:ascii="Times New Roman" w:eastAsia="Times New Roman" w:hAnsi="Times New Roman" w:cs="Times New Roman"/>
          <w:sz w:val="28"/>
          <w:szCs w:val="28"/>
        </w:rPr>
      </w:pPr>
      <w:r w:rsidRPr="00260A5F">
        <w:rPr>
          <w:rFonts w:ascii="Times New Roman" w:eastAsia="Times New Roman" w:hAnsi="Times New Roman" w:cs="Times New Roman"/>
          <w:b/>
          <w:bCs/>
          <w:sz w:val="28"/>
          <w:szCs w:val="28"/>
          <w:rtl/>
        </w:rPr>
        <w:t>الوقت</w:t>
      </w:r>
      <w:r w:rsidRPr="00465B21">
        <w:rPr>
          <w:rFonts w:ascii="Times New Roman" w:eastAsia="Times New Roman" w:hAnsi="Times New Roman" w:cs="Times New Roman"/>
          <w:sz w:val="28"/>
          <w:szCs w:val="28"/>
        </w:rPr>
        <w:t xml:space="preserve">: </w:t>
      </w:r>
      <w:r w:rsidRPr="00465B21">
        <w:rPr>
          <w:rFonts w:ascii="Times New Roman" w:eastAsia="Times New Roman" w:hAnsi="Times New Roman" w:cs="Times New Roman"/>
          <w:sz w:val="28"/>
          <w:szCs w:val="28"/>
          <w:rtl/>
        </w:rPr>
        <w:t>يُخصص وقت محدد لكل متحدث للعدالة بين الطرفين</w:t>
      </w:r>
      <w:r w:rsidRPr="00465B21">
        <w:rPr>
          <w:rFonts w:ascii="Times New Roman" w:eastAsia="Times New Roman" w:hAnsi="Times New Roman" w:cs="Times New Roman"/>
          <w:sz w:val="28"/>
          <w:szCs w:val="28"/>
        </w:rPr>
        <w:t>.</w:t>
      </w:r>
    </w:p>
    <w:p w:rsidR="00465B21" w:rsidRPr="00465B21" w:rsidRDefault="00465B21" w:rsidP="00E071C3">
      <w:pPr>
        <w:numPr>
          <w:ilvl w:val="0"/>
          <w:numId w:val="35"/>
        </w:numPr>
        <w:bidi/>
        <w:spacing w:after="0" w:line="240" w:lineRule="auto"/>
        <w:rPr>
          <w:rFonts w:ascii="Times New Roman" w:eastAsia="Times New Roman" w:hAnsi="Times New Roman" w:cs="Times New Roman"/>
          <w:sz w:val="28"/>
          <w:szCs w:val="28"/>
        </w:rPr>
      </w:pPr>
      <w:r w:rsidRPr="00260A5F">
        <w:rPr>
          <w:rFonts w:ascii="Times New Roman" w:eastAsia="Times New Roman" w:hAnsi="Times New Roman" w:cs="Times New Roman"/>
          <w:b/>
          <w:bCs/>
          <w:sz w:val="28"/>
          <w:szCs w:val="28"/>
          <w:rtl/>
        </w:rPr>
        <w:t>الأدلة</w:t>
      </w:r>
      <w:r w:rsidRPr="00465B21">
        <w:rPr>
          <w:rFonts w:ascii="Times New Roman" w:eastAsia="Times New Roman" w:hAnsi="Times New Roman" w:cs="Times New Roman"/>
          <w:sz w:val="28"/>
          <w:szCs w:val="28"/>
        </w:rPr>
        <w:t xml:space="preserve">: </w:t>
      </w:r>
      <w:r w:rsidRPr="00465B21">
        <w:rPr>
          <w:rFonts w:ascii="Times New Roman" w:eastAsia="Times New Roman" w:hAnsi="Times New Roman" w:cs="Times New Roman"/>
          <w:sz w:val="28"/>
          <w:szCs w:val="28"/>
          <w:rtl/>
        </w:rPr>
        <w:t>يجب أن تكون الحجج مدعومة بالأمثلة، الإحصائيات، أو الوقائع</w:t>
      </w:r>
      <w:r w:rsidRPr="00465B21">
        <w:rPr>
          <w:rFonts w:ascii="Times New Roman" w:eastAsia="Times New Roman" w:hAnsi="Times New Roman" w:cs="Times New Roman"/>
          <w:sz w:val="28"/>
          <w:szCs w:val="28"/>
        </w:rPr>
        <w:t>.</w:t>
      </w:r>
    </w:p>
    <w:p w:rsidR="00465B21" w:rsidRPr="00465B21" w:rsidRDefault="00465B21" w:rsidP="00107B4D">
      <w:pPr>
        <w:bidi/>
        <w:spacing w:after="0" w:line="240" w:lineRule="auto"/>
        <w:rPr>
          <w:rFonts w:ascii="Times New Roman" w:eastAsia="Times New Roman" w:hAnsi="Times New Roman" w:cs="Times New Roman"/>
          <w:sz w:val="28"/>
          <w:szCs w:val="28"/>
        </w:rPr>
      </w:pPr>
    </w:p>
    <w:p w:rsidR="00465B21" w:rsidRPr="00465B21" w:rsidRDefault="00465B21" w:rsidP="00107B4D">
      <w:pPr>
        <w:bidi/>
        <w:spacing w:after="0" w:line="240" w:lineRule="auto"/>
        <w:rPr>
          <w:rFonts w:ascii="Times New Roman" w:eastAsia="Times New Roman" w:hAnsi="Times New Roman" w:cs="Times New Roman"/>
          <w:sz w:val="28"/>
          <w:szCs w:val="28"/>
        </w:rPr>
      </w:pPr>
      <w:r w:rsidRPr="00260A5F">
        <w:rPr>
          <w:rFonts w:ascii="Times New Roman" w:eastAsia="Times New Roman" w:hAnsi="Times New Roman" w:cs="Times New Roman"/>
          <w:b/>
          <w:bCs/>
          <w:sz w:val="28"/>
          <w:szCs w:val="28"/>
          <w:rtl/>
        </w:rPr>
        <w:t>رابعًا: مهارات يجب اكتسابها في المناظرة</w:t>
      </w:r>
    </w:p>
    <w:p w:rsidR="00465B21" w:rsidRPr="00465B21" w:rsidRDefault="00465B21" w:rsidP="00E071C3">
      <w:pPr>
        <w:numPr>
          <w:ilvl w:val="0"/>
          <w:numId w:val="36"/>
        </w:numPr>
        <w:bidi/>
        <w:spacing w:after="0" w:line="240" w:lineRule="auto"/>
        <w:rPr>
          <w:rFonts w:ascii="Times New Roman" w:eastAsia="Times New Roman" w:hAnsi="Times New Roman" w:cs="Times New Roman"/>
          <w:sz w:val="28"/>
          <w:szCs w:val="28"/>
        </w:rPr>
      </w:pPr>
      <w:r w:rsidRPr="00465B21">
        <w:rPr>
          <w:rFonts w:ascii="Times New Roman" w:eastAsia="Times New Roman" w:hAnsi="Times New Roman" w:cs="Times New Roman"/>
          <w:sz w:val="28"/>
          <w:szCs w:val="28"/>
          <w:rtl/>
        </w:rPr>
        <w:t>الإصغاء الجيد للطرف الآخر</w:t>
      </w:r>
      <w:r w:rsidRPr="00465B21">
        <w:rPr>
          <w:rFonts w:ascii="Times New Roman" w:eastAsia="Times New Roman" w:hAnsi="Times New Roman" w:cs="Times New Roman"/>
          <w:sz w:val="28"/>
          <w:szCs w:val="28"/>
        </w:rPr>
        <w:t>.</w:t>
      </w:r>
    </w:p>
    <w:p w:rsidR="00465B21" w:rsidRPr="00465B21" w:rsidRDefault="00465B21" w:rsidP="00E071C3">
      <w:pPr>
        <w:numPr>
          <w:ilvl w:val="0"/>
          <w:numId w:val="36"/>
        </w:numPr>
        <w:bidi/>
        <w:spacing w:after="0" w:line="240" w:lineRule="auto"/>
        <w:rPr>
          <w:rFonts w:ascii="Times New Roman" w:eastAsia="Times New Roman" w:hAnsi="Times New Roman" w:cs="Times New Roman"/>
          <w:sz w:val="28"/>
          <w:szCs w:val="28"/>
        </w:rPr>
      </w:pPr>
      <w:r w:rsidRPr="00465B21">
        <w:rPr>
          <w:rFonts w:ascii="Times New Roman" w:eastAsia="Times New Roman" w:hAnsi="Times New Roman" w:cs="Times New Roman"/>
          <w:sz w:val="28"/>
          <w:szCs w:val="28"/>
          <w:rtl/>
        </w:rPr>
        <w:t>القدرة على الرد المنطقي دون انفعال</w:t>
      </w:r>
      <w:r w:rsidRPr="00465B21">
        <w:rPr>
          <w:rFonts w:ascii="Times New Roman" w:eastAsia="Times New Roman" w:hAnsi="Times New Roman" w:cs="Times New Roman"/>
          <w:sz w:val="28"/>
          <w:szCs w:val="28"/>
        </w:rPr>
        <w:t>.</w:t>
      </w:r>
    </w:p>
    <w:p w:rsidR="00465B21" w:rsidRPr="00465B21" w:rsidRDefault="00465B21" w:rsidP="00E071C3">
      <w:pPr>
        <w:numPr>
          <w:ilvl w:val="0"/>
          <w:numId w:val="36"/>
        </w:numPr>
        <w:bidi/>
        <w:spacing w:after="0" w:line="240" w:lineRule="auto"/>
        <w:rPr>
          <w:rFonts w:ascii="Times New Roman" w:eastAsia="Times New Roman" w:hAnsi="Times New Roman" w:cs="Times New Roman"/>
          <w:sz w:val="28"/>
          <w:szCs w:val="28"/>
        </w:rPr>
      </w:pPr>
      <w:r w:rsidRPr="00465B21">
        <w:rPr>
          <w:rFonts w:ascii="Times New Roman" w:eastAsia="Times New Roman" w:hAnsi="Times New Roman" w:cs="Times New Roman"/>
          <w:sz w:val="28"/>
          <w:szCs w:val="28"/>
          <w:rtl/>
        </w:rPr>
        <w:t>استخدام لغة سليمة وواضحة</w:t>
      </w:r>
      <w:r w:rsidRPr="00465B21">
        <w:rPr>
          <w:rFonts w:ascii="Times New Roman" w:eastAsia="Times New Roman" w:hAnsi="Times New Roman" w:cs="Times New Roman"/>
          <w:sz w:val="28"/>
          <w:szCs w:val="28"/>
        </w:rPr>
        <w:t>.</w:t>
      </w:r>
    </w:p>
    <w:p w:rsidR="00465B21" w:rsidRPr="00465B21" w:rsidRDefault="00465B21" w:rsidP="00E071C3">
      <w:pPr>
        <w:numPr>
          <w:ilvl w:val="0"/>
          <w:numId w:val="36"/>
        </w:numPr>
        <w:bidi/>
        <w:spacing w:after="0" w:line="240" w:lineRule="auto"/>
        <w:rPr>
          <w:rFonts w:ascii="Times New Roman" w:eastAsia="Times New Roman" w:hAnsi="Times New Roman" w:cs="Times New Roman"/>
          <w:sz w:val="28"/>
          <w:szCs w:val="28"/>
        </w:rPr>
      </w:pPr>
      <w:r w:rsidRPr="00465B21">
        <w:rPr>
          <w:rFonts w:ascii="Times New Roman" w:eastAsia="Times New Roman" w:hAnsi="Times New Roman" w:cs="Times New Roman"/>
          <w:sz w:val="28"/>
          <w:szCs w:val="28"/>
          <w:rtl/>
        </w:rPr>
        <w:t>ترتيب الأفكار بشكل منطقي (مقدمة – عرض – خاتمة</w:t>
      </w:r>
      <w:r w:rsidRPr="00465B21">
        <w:rPr>
          <w:rFonts w:ascii="Times New Roman" w:eastAsia="Times New Roman" w:hAnsi="Times New Roman" w:cs="Times New Roman"/>
          <w:sz w:val="28"/>
          <w:szCs w:val="28"/>
        </w:rPr>
        <w:t>).</w:t>
      </w:r>
    </w:p>
    <w:p w:rsidR="00465B21" w:rsidRPr="00BF7DF6" w:rsidRDefault="00465B21" w:rsidP="00E071C3">
      <w:pPr>
        <w:numPr>
          <w:ilvl w:val="0"/>
          <w:numId w:val="36"/>
        </w:numPr>
        <w:bidi/>
        <w:spacing w:after="0" w:line="240" w:lineRule="auto"/>
        <w:rPr>
          <w:rFonts w:ascii="Times New Roman" w:eastAsia="Times New Roman" w:hAnsi="Times New Roman" w:cs="Times New Roman"/>
          <w:sz w:val="28"/>
          <w:szCs w:val="28"/>
        </w:rPr>
      </w:pPr>
      <w:r w:rsidRPr="00465B21">
        <w:rPr>
          <w:rFonts w:ascii="Times New Roman" w:eastAsia="Times New Roman" w:hAnsi="Times New Roman" w:cs="Times New Roman"/>
          <w:sz w:val="28"/>
          <w:szCs w:val="28"/>
          <w:rtl/>
        </w:rPr>
        <w:t>التحكم في نبرة الصوت ولغة الجسد</w:t>
      </w:r>
      <w:r w:rsidRPr="00465B21">
        <w:rPr>
          <w:rFonts w:ascii="Times New Roman" w:eastAsia="Times New Roman" w:hAnsi="Times New Roman" w:cs="Times New Roman"/>
          <w:sz w:val="28"/>
          <w:szCs w:val="28"/>
        </w:rPr>
        <w:t>.</w:t>
      </w:r>
    </w:p>
    <w:p w:rsidR="00465B21" w:rsidRPr="00465B21" w:rsidRDefault="00465B21" w:rsidP="00107B4D">
      <w:pPr>
        <w:bidi/>
        <w:spacing w:after="0" w:line="240" w:lineRule="auto"/>
        <w:rPr>
          <w:rFonts w:ascii="Times New Roman" w:eastAsia="Times New Roman" w:hAnsi="Times New Roman" w:cs="Times New Roman"/>
          <w:sz w:val="28"/>
          <w:szCs w:val="28"/>
        </w:rPr>
      </w:pPr>
      <w:r w:rsidRPr="00260A5F">
        <w:rPr>
          <w:rFonts w:ascii="Times New Roman" w:eastAsia="Times New Roman" w:hAnsi="Times New Roman" w:cs="Times New Roman"/>
          <w:b/>
          <w:bCs/>
          <w:sz w:val="28"/>
          <w:szCs w:val="28"/>
          <w:rtl/>
        </w:rPr>
        <w:t>خامسًا: خطوات الإعداد لمناظرة ناجحة</w:t>
      </w:r>
    </w:p>
    <w:p w:rsidR="00465B21" w:rsidRPr="00465B21" w:rsidRDefault="00465B21" w:rsidP="00E071C3">
      <w:pPr>
        <w:numPr>
          <w:ilvl w:val="0"/>
          <w:numId w:val="37"/>
        </w:numPr>
        <w:bidi/>
        <w:spacing w:after="0" w:line="240" w:lineRule="auto"/>
        <w:rPr>
          <w:rFonts w:ascii="Times New Roman" w:eastAsia="Times New Roman" w:hAnsi="Times New Roman" w:cs="Times New Roman"/>
          <w:sz w:val="28"/>
          <w:szCs w:val="28"/>
        </w:rPr>
      </w:pPr>
      <w:r w:rsidRPr="00465B21">
        <w:rPr>
          <w:rFonts w:ascii="Times New Roman" w:eastAsia="Times New Roman" w:hAnsi="Times New Roman" w:cs="Times New Roman"/>
          <w:sz w:val="28"/>
          <w:szCs w:val="28"/>
          <w:rtl/>
        </w:rPr>
        <w:t>دراسة الموضوع من جميع جوانبه</w:t>
      </w:r>
      <w:r w:rsidRPr="00465B21">
        <w:rPr>
          <w:rFonts w:ascii="Times New Roman" w:eastAsia="Times New Roman" w:hAnsi="Times New Roman" w:cs="Times New Roman"/>
          <w:sz w:val="28"/>
          <w:szCs w:val="28"/>
        </w:rPr>
        <w:t>.</w:t>
      </w:r>
    </w:p>
    <w:p w:rsidR="00465B21" w:rsidRPr="00465B21" w:rsidRDefault="00465B21" w:rsidP="00E071C3">
      <w:pPr>
        <w:numPr>
          <w:ilvl w:val="0"/>
          <w:numId w:val="37"/>
        </w:numPr>
        <w:bidi/>
        <w:spacing w:after="0" w:line="240" w:lineRule="auto"/>
        <w:rPr>
          <w:rFonts w:ascii="Times New Roman" w:eastAsia="Times New Roman" w:hAnsi="Times New Roman" w:cs="Times New Roman"/>
          <w:sz w:val="28"/>
          <w:szCs w:val="28"/>
        </w:rPr>
      </w:pPr>
      <w:r w:rsidRPr="00465B21">
        <w:rPr>
          <w:rFonts w:ascii="Times New Roman" w:eastAsia="Times New Roman" w:hAnsi="Times New Roman" w:cs="Times New Roman"/>
          <w:sz w:val="28"/>
          <w:szCs w:val="28"/>
          <w:rtl/>
        </w:rPr>
        <w:t>جمع المعلومات والبراهين</w:t>
      </w:r>
      <w:r w:rsidRPr="00465B21">
        <w:rPr>
          <w:rFonts w:ascii="Times New Roman" w:eastAsia="Times New Roman" w:hAnsi="Times New Roman" w:cs="Times New Roman"/>
          <w:sz w:val="28"/>
          <w:szCs w:val="28"/>
        </w:rPr>
        <w:t>.</w:t>
      </w:r>
    </w:p>
    <w:p w:rsidR="00465B21" w:rsidRPr="00465B21" w:rsidRDefault="00465B21" w:rsidP="00E071C3">
      <w:pPr>
        <w:numPr>
          <w:ilvl w:val="0"/>
          <w:numId w:val="37"/>
        </w:numPr>
        <w:bidi/>
        <w:spacing w:after="0" w:line="240" w:lineRule="auto"/>
        <w:rPr>
          <w:rFonts w:ascii="Times New Roman" w:eastAsia="Times New Roman" w:hAnsi="Times New Roman" w:cs="Times New Roman"/>
          <w:sz w:val="28"/>
          <w:szCs w:val="28"/>
        </w:rPr>
      </w:pPr>
      <w:r w:rsidRPr="00465B21">
        <w:rPr>
          <w:rFonts w:ascii="Times New Roman" w:eastAsia="Times New Roman" w:hAnsi="Times New Roman" w:cs="Times New Roman"/>
          <w:sz w:val="28"/>
          <w:szCs w:val="28"/>
          <w:rtl/>
        </w:rPr>
        <w:t>تقسيم الأدوار بين أفراد الفريق</w:t>
      </w:r>
      <w:r w:rsidRPr="00465B21">
        <w:rPr>
          <w:rFonts w:ascii="Times New Roman" w:eastAsia="Times New Roman" w:hAnsi="Times New Roman" w:cs="Times New Roman"/>
          <w:sz w:val="28"/>
          <w:szCs w:val="28"/>
        </w:rPr>
        <w:t>.</w:t>
      </w:r>
    </w:p>
    <w:p w:rsidR="00CF0F57" w:rsidRDefault="00465B21" w:rsidP="00E071C3">
      <w:pPr>
        <w:numPr>
          <w:ilvl w:val="0"/>
          <w:numId w:val="37"/>
        </w:numPr>
        <w:bidi/>
        <w:spacing w:after="0" w:line="240" w:lineRule="auto"/>
        <w:rPr>
          <w:rFonts w:ascii="Times New Roman" w:eastAsia="Times New Roman" w:hAnsi="Times New Roman" w:cs="Times New Roman"/>
          <w:sz w:val="28"/>
          <w:szCs w:val="28"/>
        </w:rPr>
      </w:pPr>
      <w:r w:rsidRPr="00465B21">
        <w:rPr>
          <w:rFonts w:ascii="Times New Roman" w:eastAsia="Times New Roman" w:hAnsi="Times New Roman" w:cs="Times New Roman"/>
          <w:sz w:val="28"/>
          <w:szCs w:val="28"/>
          <w:rtl/>
        </w:rPr>
        <w:t>التدريب المسبق على الإلقاء والردود المحتملة</w:t>
      </w:r>
      <w:r w:rsidRPr="00465B21">
        <w:rPr>
          <w:rFonts w:ascii="Times New Roman" w:eastAsia="Times New Roman" w:hAnsi="Times New Roman" w:cs="Times New Roman"/>
          <w:sz w:val="28"/>
          <w:szCs w:val="28"/>
        </w:rPr>
        <w:t>.</w:t>
      </w:r>
    </w:p>
    <w:p w:rsidR="002F58F8" w:rsidRPr="002F58F8" w:rsidRDefault="002F58F8" w:rsidP="002F58F8">
      <w:pPr>
        <w:shd w:val="clear" w:color="auto" w:fill="C2D69B" w:themeFill="accent3" w:themeFillTint="99"/>
        <w:bidi/>
        <w:spacing w:after="0" w:line="240" w:lineRule="auto"/>
        <w:ind w:left="720"/>
        <w:rPr>
          <w:rFonts w:ascii="Times New Roman" w:eastAsia="Times New Roman" w:hAnsi="Times New Roman" w:cs="Times New Roman"/>
          <w:color w:val="943634" w:themeColor="accent2" w:themeShade="BF"/>
          <w:sz w:val="32"/>
          <w:szCs w:val="32"/>
        </w:rPr>
      </w:pPr>
      <w:r w:rsidRPr="002F58F8">
        <w:rPr>
          <w:rFonts w:ascii="Times New Roman" w:eastAsia="Times New Roman" w:hAnsi="Times New Roman" w:cs="Times New Roman" w:hint="cs"/>
          <w:color w:val="943634" w:themeColor="accent2" w:themeShade="BF"/>
          <w:sz w:val="32"/>
          <w:szCs w:val="32"/>
          <w:rtl/>
        </w:rPr>
        <w:t>مثال حول المناضرة</w:t>
      </w:r>
    </w:p>
    <w:p w:rsidR="00242DCD" w:rsidRPr="00242DCD" w:rsidRDefault="00242DCD" w:rsidP="00F71808">
      <w:pPr>
        <w:pStyle w:val="Paragraphedeliste"/>
        <w:bidi/>
        <w:spacing w:after="0" w:line="240" w:lineRule="auto"/>
        <w:outlineLvl w:val="2"/>
        <w:rPr>
          <w:rFonts w:ascii="Times New Roman" w:eastAsia="Times New Roman" w:hAnsi="Times New Roman" w:cs="Times New Roman"/>
          <w:b/>
          <w:bCs/>
          <w:sz w:val="28"/>
          <w:szCs w:val="28"/>
        </w:rPr>
      </w:pPr>
      <w:r w:rsidRPr="00242DCD">
        <w:rPr>
          <w:rFonts w:ascii="Times New Roman" w:eastAsia="Times New Roman" w:hAnsi="Times New Roman" w:cs="Times New Roman"/>
          <w:b/>
          <w:bCs/>
          <w:sz w:val="27"/>
          <w:szCs w:val="27"/>
          <w:rtl/>
        </w:rPr>
        <w:t>الموضوع</w:t>
      </w:r>
      <w:r w:rsidRPr="00242DCD">
        <w:rPr>
          <w:rFonts w:ascii="Times New Roman" w:eastAsia="Times New Roman" w:hAnsi="Times New Roman" w:cs="Times New Roman"/>
          <w:b/>
          <w:bCs/>
          <w:sz w:val="27"/>
          <w:szCs w:val="27"/>
        </w:rPr>
        <w:t>:</w:t>
      </w:r>
    </w:p>
    <w:p w:rsidR="00242DCD" w:rsidRPr="00242DCD" w:rsidRDefault="00242DCD" w:rsidP="00F71808">
      <w:pPr>
        <w:pStyle w:val="Paragraphedeliste"/>
        <w:bidi/>
        <w:spacing w:after="0" w:line="240" w:lineRule="auto"/>
        <w:rPr>
          <w:rFonts w:ascii="Times New Roman" w:eastAsia="Times New Roman" w:hAnsi="Times New Roman" w:cs="Times New Roman"/>
          <w:sz w:val="28"/>
          <w:szCs w:val="28"/>
        </w:rPr>
      </w:pPr>
      <w:r w:rsidRPr="00242DCD">
        <w:rPr>
          <w:rFonts w:ascii="Times New Roman" w:eastAsia="Times New Roman" w:hAnsi="Times New Roman" w:cs="Times New Roman"/>
          <w:i/>
          <w:iCs/>
          <w:sz w:val="28"/>
          <w:szCs w:val="28"/>
          <w:rtl/>
        </w:rPr>
        <w:t>هل الأدب الجزائري المكتوب باللغة العربية أقوى تأثيرًا من الأدب الجزائري المكتوب باللغة الفرنسية؟</w:t>
      </w:r>
    </w:p>
    <w:p w:rsidR="00242DCD" w:rsidRPr="00242DCD" w:rsidRDefault="00242DCD" w:rsidP="00107B4D">
      <w:pPr>
        <w:pStyle w:val="Paragraphedeliste"/>
        <w:bidi/>
        <w:spacing w:after="0" w:line="240" w:lineRule="auto"/>
        <w:rPr>
          <w:rFonts w:ascii="Times New Roman" w:eastAsia="Times New Roman" w:hAnsi="Times New Roman" w:cs="Times New Roman"/>
          <w:sz w:val="28"/>
          <w:szCs w:val="28"/>
        </w:rPr>
      </w:pPr>
    </w:p>
    <w:p w:rsidR="00242DCD" w:rsidRPr="00242DCD" w:rsidRDefault="00242DCD" w:rsidP="00F71808">
      <w:pPr>
        <w:pStyle w:val="Paragraphedeliste"/>
        <w:bidi/>
        <w:spacing w:after="0" w:line="240" w:lineRule="auto"/>
        <w:outlineLvl w:val="2"/>
        <w:rPr>
          <w:rFonts w:ascii="Times New Roman" w:eastAsia="Times New Roman" w:hAnsi="Times New Roman" w:cs="Times New Roman"/>
          <w:b/>
          <w:bCs/>
          <w:sz w:val="28"/>
          <w:szCs w:val="28"/>
        </w:rPr>
      </w:pPr>
      <w:r w:rsidRPr="00242DCD">
        <w:rPr>
          <w:rFonts w:ascii="Times New Roman" w:eastAsia="Times New Roman" w:hAnsi="Times New Roman" w:cs="Times New Roman"/>
          <w:b/>
          <w:bCs/>
          <w:sz w:val="28"/>
          <w:szCs w:val="28"/>
          <w:rtl/>
        </w:rPr>
        <w:t>الفريق المؤيد (نعم، الأدب العربي أقوى تأثيرًا</w:t>
      </w:r>
      <w:r w:rsidRPr="00242DCD">
        <w:rPr>
          <w:rFonts w:ascii="Times New Roman" w:eastAsia="Times New Roman" w:hAnsi="Times New Roman" w:cs="Times New Roman"/>
          <w:b/>
          <w:bCs/>
          <w:sz w:val="28"/>
          <w:szCs w:val="28"/>
        </w:rPr>
        <w:t>):</w:t>
      </w:r>
    </w:p>
    <w:p w:rsidR="00242DCD" w:rsidRPr="00F71808" w:rsidRDefault="00F71808" w:rsidP="00F71808">
      <w:pPr>
        <w:bidi/>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hint="cs"/>
          <w:b/>
          <w:bCs/>
          <w:sz w:val="28"/>
          <w:szCs w:val="28"/>
          <w:rtl/>
        </w:rPr>
        <w:t xml:space="preserve">    </w:t>
      </w:r>
      <w:r w:rsidR="00242DCD" w:rsidRPr="00F71808">
        <w:rPr>
          <w:rFonts w:ascii="Times New Roman" w:eastAsia="Times New Roman" w:hAnsi="Times New Roman" w:cs="Times New Roman"/>
          <w:b/>
          <w:bCs/>
          <w:sz w:val="28"/>
          <w:szCs w:val="28"/>
          <w:rtl/>
        </w:rPr>
        <w:t>المتحدث 1</w:t>
      </w:r>
      <w:r w:rsidR="00242DCD" w:rsidRPr="00F71808">
        <w:rPr>
          <w:rFonts w:ascii="Times New Roman" w:eastAsia="Times New Roman" w:hAnsi="Times New Roman" w:cs="Times New Roman"/>
          <w:b/>
          <w:bCs/>
          <w:sz w:val="28"/>
          <w:szCs w:val="28"/>
        </w:rPr>
        <w:t>:</w:t>
      </w:r>
      <w:r w:rsidR="00242DCD" w:rsidRPr="00F71808">
        <w:rPr>
          <w:rFonts w:ascii="Times New Roman" w:eastAsia="Times New Roman" w:hAnsi="Times New Roman" w:cs="Times New Roman"/>
          <w:sz w:val="28"/>
          <w:szCs w:val="28"/>
        </w:rPr>
        <w:br/>
      </w:r>
      <w:r w:rsidR="00242DCD" w:rsidRPr="00F71808">
        <w:rPr>
          <w:rFonts w:ascii="Times New Roman" w:eastAsia="Times New Roman" w:hAnsi="Times New Roman" w:cs="Times New Roman"/>
          <w:sz w:val="28"/>
          <w:szCs w:val="28"/>
          <w:rtl/>
        </w:rPr>
        <w:t>الأدب الجزائري المكتوب بالعربية يعبر عن هوية الشعب وثقافته الأصلية. اللغة العربية قريبة من وجدان الجزائريين، ولذلك فهي أكثر تأثيرًا وانتشارًا</w:t>
      </w:r>
      <w:r w:rsidR="00242DCD" w:rsidRPr="00F71808">
        <w:rPr>
          <w:rFonts w:ascii="Times New Roman" w:eastAsia="Times New Roman" w:hAnsi="Times New Roman" w:cs="Times New Roman"/>
          <w:sz w:val="28"/>
          <w:szCs w:val="28"/>
        </w:rPr>
        <w:t>.</w:t>
      </w:r>
    </w:p>
    <w:p w:rsidR="00242DCD" w:rsidRPr="00F71808" w:rsidRDefault="00242DCD" w:rsidP="00F71808">
      <w:pPr>
        <w:bidi/>
        <w:spacing w:after="0" w:line="240" w:lineRule="auto"/>
        <w:ind w:left="360"/>
        <w:rPr>
          <w:rFonts w:ascii="Times New Roman" w:eastAsia="Times New Roman" w:hAnsi="Times New Roman" w:cs="Times New Roman"/>
          <w:sz w:val="28"/>
          <w:szCs w:val="28"/>
        </w:rPr>
      </w:pPr>
      <w:r w:rsidRPr="00F71808">
        <w:rPr>
          <w:rFonts w:ascii="Times New Roman" w:eastAsia="Times New Roman" w:hAnsi="Times New Roman" w:cs="Times New Roman"/>
          <w:b/>
          <w:bCs/>
          <w:sz w:val="28"/>
          <w:szCs w:val="28"/>
          <w:rtl/>
        </w:rPr>
        <w:t>المتحدث 2</w:t>
      </w:r>
      <w:r w:rsidRPr="00F71808">
        <w:rPr>
          <w:rFonts w:ascii="Times New Roman" w:eastAsia="Times New Roman" w:hAnsi="Times New Roman" w:cs="Times New Roman"/>
          <w:b/>
          <w:bCs/>
          <w:sz w:val="28"/>
          <w:szCs w:val="28"/>
        </w:rPr>
        <w:t>:</w:t>
      </w:r>
      <w:r w:rsidRPr="00F71808">
        <w:rPr>
          <w:rFonts w:ascii="Times New Roman" w:eastAsia="Times New Roman" w:hAnsi="Times New Roman" w:cs="Times New Roman"/>
          <w:sz w:val="28"/>
          <w:szCs w:val="28"/>
        </w:rPr>
        <w:br/>
      </w:r>
      <w:r w:rsidRPr="00F71808">
        <w:rPr>
          <w:rFonts w:ascii="Times New Roman" w:eastAsia="Times New Roman" w:hAnsi="Times New Roman" w:cs="Times New Roman"/>
          <w:sz w:val="28"/>
          <w:szCs w:val="28"/>
          <w:rtl/>
        </w:rPr>
        <w:t>شعراء مثل مفدي زكريا، ومحمد العيد آل خليفة، عبّروا عن قضايا التحرر الوطني والدين والهوية بلغة عربية أصيلة. لا يمكن إنكار أثرهم في وعي الأجيال</w:t>
      </w:r>
      <w:r w:rsidRPr="00F71808">
        <w:rPr>
          <w:rFonts w:ascii="Times New Roman" w:eastAsia="Times New Roman" w:hAnsi="Times New Roman" w:cs="Times New Roman"/>
          <w:sz w:val="28"/>
          <w:szCs w:val="28"/>
        </w:rPr>
        <w:t>.</w:t>
      </w:r>
    </w:p>
    <w:p w:rsidR="00242DCD" w:rsidRPr="00F71808" w:rsidRDefault="00242DCD" w:rsidP="00F71808">
      <w:pPr>
        <w:bidi/>
        <w:spacing w:after="0" w:line="240" w:lineRule="auto"/>
        <w:rPr>
          <w:rFonts w:ascii="Times New Roman" w:eastAsia="Times New Roman" w:hAnsi="Times New Roman" w:cs="Times New Roman"/>
          <w:sz w:val="28"/>
          <w:szCs w:val="28"/>
        </w:rPr>
      </w:pPr>
      <w:r w:rsidRPr="00F71808">
        <w:rPr>
          <w:rFonts w:ascii="Times New Roman" w:eastAsia="Times New Roman" w:hAnsi="Times New Roman" w:cs="Times New Roman"/>
          <w:b/>
          <w:bCs/>
          <w:sz w:val="28"/>
          <w:szCs w:val="28"/>
          <w:rtl/>
        </w:rPr>
        <w:t>المتحدث 3</w:t>
      </w:r>
      <w:r w:rsidRPr="00F71808">
        <w:rPr>
          <w:rFonts w:ascii="Times New Roman" w:eastAsia="Times New Roman" w:hAnsi="Times New Roman" w:cs="Times New Roman"/>
          <w:b/>
          <w:bCs/>
          <w:sz w:val="28"/>
          <w:szCs w:val="28"/>
        </w:rPr>
        <w:t>:</w:t>
      </w:r>
      <w:r w:rsidRPr="00F71808">
        <w:rPr>
          <w:rFonts w:ascii="Times New Roman" w:eastAsia="Times New Roman" w:hAnsi="Times New Roman" w:cs="Times New Roman"/>
          <w:sz w:val="28"/>
          <w:szCs w:val="28"/>
        </w:rPr>
        <w:br/>
      </w:r>
      <w:r w:rsidRPr="00F71808">
        <w:rPr>
          <w:rFonts w:ascii="Times New Roman" w:eastAsia="Times New Roman" w:hAnsi="Times New Roman" w:cs="Times New Roman"/>
          <w:sz w:val="28"/>
          <w:szCs w:val="28"/>
          <w:rtl/>
        </w:rPr>
        <w:t>اللغة العربية تربط الأدب الجزائري بالأدب العربي الكبير، مما يضمن له مكانة واسعة في العالم العربي، ويمنحه بعدًا ثقافيًا أعمق</w:t>
      </w:r>
      <w:r w:rsidRPr="00F71808">
        <w:rPr>
          <w:rFonts w:ascii="Times New Roman" w:eastAsia="Times New Roman" w:hAnsi="Times New Roman" w:cs="Times New Roman"/>
          <w:sz w:val="28"/>
          <w:szCs w:val="28"/>
        </w:rPr>
        <w:t>.</w:t>
      </w:r>
    </w:p>
    <w:p w:rsidR="00242DCD" w:rsidRDefault="00242DCD" w:rsidP="00107B4D">
      <w:pPr>
        <w:pStyle w:val="Paragraphedeliste"/>
        <w:bidi/>
        <w:spacing w:after="0" w:line="240" w:lineRule="auto"/>
        <w:rPr>
          <w:rFonts w:eastAsia="Times New Roman"/>
        </w:rPr>
      </w:pPr>
    </w:p>
    <w:p w:rsidR="007C7C1E" w:rsidRPr="00242DCD" w:rsidRDefault="007C7C1E" w:rsidP="00107B4D">
      <w:pPr>
        <w:pStyle w:val="Paragraphedeliste"/>
        <w:bidi/>
        <w:spacing w:after="0" w:line="240" w:lineRule="auto"/>
        <w:rPr>
          <w:rFonts w:ascii="Times New Roman" w:eastAsia="Times New Roman" w:hAnsi="Times New Roman" w:cs="Times New Roman"/>
          <w:sz w:val="28"/>
          <w:szCs w:val="28"/>
        </w:rPr>
      </w:pPr>
    </w:p>
    <w:p w:rsidR="00242DCD" w:rsidRPr="00F71808" w:rsidRDefault="00242DCD" w:rsidP="00F71808">
      <w:pPr>
        <w:bidi/>
        <w:spacing w:after="0" w:line="240" w:lineRule="auto"/>
        <w:outlineLvl w:val="2"/>
        <w:rPr>
          <w:rFonts w:ascii="Times New Roman" w:eastAsia="Times New Roman" w:hAnsi="Times New Roman" w:cs="Times New Roman"/>
          <w:b/>
          <w:bCs/>
          <w:sz w:val="28"/>
          <w:szCs w:val="28"/>
        </w:rPr>
      </w:pPr>
      <w:r w:rsidRPr="00F71808">
        <w:rPr>
          <w:rFonts w:ascii="Times New Roman" w:eastAsia="Times New Roman" w:hAnsi="Times New Roman" w:cs="Times New Roman"/>
          <w:b/>
          <w:bCs/>
          <w:sz w:val="28"/>
          <w:szCs w:val="28"/>
          <w:rtl/>
        </w:rPr>
        <w:t>الفريق المعارض (لا، الأدب الفرانكوفوني أكثر تأثيرًا</w:t>
      </w:r>
      <w:r w:rsidRPr="00F71808">
        <w:rPr>
          <w:rFonts w:ascii="Times New Roman" w:eastAsia="Times New Roman" w:hAnsi="Times New Roman" w:cs="Times New Roman"/>
          <w:b/>
          <w:bCs/>
          <w:sz w:val="28"/>
          <w:szCs w:val="28"/>
        </w:rPr>
        <w:t>):</w:t>
      </w:r>
    </w:p>
    <w:p w:rsidR="00242DCD" w:rsidRPr="00F71808" w:rsidRDefault="00242DCD" w:rsidP="00F71808">
      <w:pPr>
        <w:bidi/>
        <w:spacing w:after="0" w:line="240" w:lineRule="auto"/>
        <w:rPr>
          <w:rFonts w:ascii="Times New Roman" w:eastAsia="Times New Roman" w:hAnsi="Times New Roman" w:cs="Times New Roman"/>
          <w:sz w:val="28"/>
          <w:szCs w:val="28"/>
        </w:rPr>
      </w:pPr>
      <w:r w:rsidRPr="00F71808">
        <w:rPr>
          <w:rFonts w:ascii="Times New Roman" w:eastAsia="Times New Roman" w:hAnsi="Times New Roman" w:cs="Times New Roman"/>
          <w:b/>
          <w:bCs/>
          <w:sz w:val="28"/>
          <w:szCs w:val="28"/>
          <w:rtl/>
        </w:rPr>
        <w:t>المتحدث 1</w:t>
      </w:r>
      <w:r w:rsidRPr="00F71808">
        <w:rPr>
          <w:rFonts w:ascii="Times New Roman" w:eastAsia="Times New Roman" w:hAnsi="Times New Roman" w:cs="Times New Roman"/>
          <w:b/>
          <w:bCs/>
          <w:sz w:val="28"/>
          <w:szCs w:val="28"/>
        </w:rPr>
        <w:t>:</w:t>
      </w:r>
      <w:r w:rsidRPr="00F71808">
        <w:rPr>
          <w:rFonts w:ascii="Times New Roman" w:eastAsia="Times New Roman" w:hAnsi="Times New Roman" w:cs="Times New Roman"/>
          <w:sz w:val="28"/>
          <w:szCs w:val="28"/>
        </w:rPr>
        <w:br/>
      </w:r>
      <w:r w:rsidRPr="00F71808">
        <w:rPr>
          <w:rFonts w:ascii="Times New Roman" w:eastAsia="Times New Roman" w:hAnsi="Times New Roman" w:cs="Times New Roman"/>
          <w:sz w:val="28"/>
          <w:szCs w:val="28"/>
          <w:rtl/>
        </w:rPr>
        <w:t>الكثير من الأدباء الجزائريين البارزين كتبوا بالفرنسية، مثل كاتب ياسين، ومحمد ديب، ومالك حداد. وقد وصلت أعمالهم إلى العالمية</w:t>
      </w:r>
      <w:r w:rsidRPr="00F71808">
        <w:rPr>
          <w:rFonts w:ascii="Times New Roman" w:eastAsia="Times New Roman" w:hAnsi="Times New Roman" w:cs="Times New Roman"/>
          <w:sz w:val="28"/>
          <w:szCs w:val="28"/>
        </w:rPr>
        <w:t>.</w:t>
      </w:r>
    </w:p>
    <w:p w:rsidR="00242DCD" w:rsidRPr="00F71808" w:rsidRDefault="00242DCD" w:rsidP="00F71808">
      <w:pPr>
        <w:bidi/>
        <w:spacing w:after="0" w:line="240" w:lineRule="auto"/>
        <w:rPr>
          <w:rFonts w:ascii="Times New Roman" w:eastAsia="Times New Roman" w:hAnsi="Times New Roman" w:cs="Times New Roman"/>
          <w:sz w:val="28"/>
          <w:szCs w:val="28"/>
        </w:rPr>
      </w:pPr>
      <w:r w:rsidRPr="00F71808">
        <w:rPr>
          <w:rFonts w:ascii="Times New Roman" w:eastAsia="Times New Roman" w:hAnsi="Times New Roman" w:cs="Times New Roman"/>
          <w:b/>
          <w:bCs/>
          <w:sz w:val="28"/>
          <w:szCs w:val="28"/>
          <w:rtl/>
        </w:rPr>
        <w:t>المتحدث 2</w:t>
      </w:r>
      <w:r w:rsidRPr="00F71808">
        <w:rPr>
          <w:rFonts w:ascii="Times New Roman" w:eastAsia="Times New Roman" w:hAnsi="Times New Roman" w:cs="Times New Roman"/>
          <w:b/>
          <w:bCs/>
          <w:sz w:val="28"/>
          <w:szCs w:val="28"/>
        </w:rPr>
        <w:t>:</w:t>
      </w:r>
      <w:r w:rsidRPr="00F71808">
        <w:rPr>
          <w:rFonts w:ascii="Times New Roman" w:eastAsia="Times New Roman" w:hAnsi="Times New Roman" w:cs="Times New Roman"/>
          <w:sz w:val="28"/>
          <w:szCs w:val="28"/>
        </w:rPr>
        <w:br/>
      </w:r>
      <w:r w:rsidRPr="00F71808">
        <w:rPr>
          <w:rFonts w:ascii="Times New Roman" w:eastAsia="Times New Roman" w:hAnsi="Times New Roman" w:cs="Times New Roman"/>
          <w:sz w:val="28"/>
          <w:szCs w:val="28"/>
          <w:rtl/>
        </w:rPr>
        <w:t>الأدب المكتوب بالفرنسية استطاع إيصال صوت الجزائر إلى المحافل الدولية خلال الاستعمار وبعده، خاصة في الدفاع عن قضية التحرر</w:t>
      </w:r>
      <w:r w:rsidRPr="00F71808">
        <w:rPr>
          <w:rFonts w:ascii="Times New Roman" w:eastAsia="Times New Roman" w:hAnsi="Times New Roman" w:cs="Times New Roman"/>
          <w:sz w:val="28"/>
          <w:szCs w:val="28"/>
        </w:rPr>
        <w:t>.</w:t>
      </w:r>
    </w:p>
    <w:p w:rsidR="00CF0F57" w:rsidRPr="00F71808" w:rsidRDefault="00242DCD" w:rsidP="00F71808">
      <w:pPr>
        <w:bidi/>
        <w:spacing w:after="0" w:line="240" w:lineRule="auto"/>
        <w:rPr>
          <w:rFonts w:ascii="Times New Roman" w:eastAsia="Times New Roman" w:hAnsi="Times New Roman" w:cs="Times New Roman"/>
          <w:sz w:val="28"/>
          <w:szCs w:val="28"/>
          <w:rtl/>
          <w:lang w:bidi="ar-DZ"/>
        </w:rPr>
      </w:pPr>
      <w:r w:rsidRPr="00F71808">
        <w:rPr>
          <w:rFonts w:ascii="Times New Roman" w:eastAsia="Times New Roman" w:hAnsi="Times New Roman" w:cs="Times New Roman"/>
          <w:b/>
          <w:bCs/>
          <w:sz w:val="28"/>
          <w:szCs w:val="28"/>
          <w:rtl/>
        </w:rPr>
        <w:t>المتحدث 3</w:t>
      </w:r>
      <w:r w:rsidRPr="00F71808">
        <w:rPr>
          <w:rFonts w:ascii="Times New Roman" w:eastAsia="Times New Roman" w:hAnsi="Times New Roman" w:cs="Times New Roman"/>
          <w:b/>
          <w:bCs/>
          <w:sz w:val="28"/>
          <w:szCs w:val="28"/>
        </w:rPr>
        <w:t>:</w:t>
      </w:r>
      <w:r w:rsidRPr="00F71808">
        <w:rPr>
          <w:rFonts w:ascii="Times New Roman" w:eastAsia="Times New Roman" w:hAnsi="Times New Roman" w:cs="Times New Roman"/>
          <w:sz w:val="28"/>
          <w:szCs w:val="28"/>
        </w:rPr>
        <w:br/>
      </w:r>
      <w:r w:rsidRPr="00F71808">
        <w:rPr>
          <w:rFonts w:ascii="Times New Roman" w:eastAsia="Times New Roman" w:hAnsi="Times New Roman" w:cs="Times New Roman"/>
          <w:sz w:val="28"/>
          <w:szCs w:val="28"/>
          <w:rtl/>
        </w:rPr>
        <w:t>قوة الأدب لا تقاس بلغة الكتابة فقط، بل بعمق الفكرة وقدرتها على التأثير. واللغة الفرنسية كانت وسيلة فعالة لمقاومة الاستعمار من داخل لغته</w:t>
      </w:r>
      <w:r w:rsidRPr="00F71808">
        <w:rPr>
          <w:rFonts w:ascii="Times New Roman" w:eastAsia="Times New Roman" w:hAnsi="Times New Roman" w:cs="Times New Roman"/>
          <w:sz w:val="28"/>
          <w:szCs w:val="28"/>
        </w:rPr>
        <w:t>.</w:t>
      </w:r>
    </w:p>
    <w:p w:rsidR="00CF0F57" w:rsidRDefault="00CF0F57" w:rsidP="00107B4D">
      <w:pPr>
        <w:bidi/>
        <w:spacing w:after="0" w:line="240" w:lineRule="auto"/>
        <w:rPr>
          <w:rFonts w:ascii="Times New Roman" w:eastAsia="Times New Roman" w:hAnsi="Times New Roman" w:cs="Times New Roman"/>
          <w:b/>
          <w:bCs/>
          <w:sz w:val="28"/>
          <w:szCs w:val="28"/>
          <w:rtl/>
        </w:rPr>
      </w:pPr>
    </w:p>
    <w:p w:rsidR="00465B21" w:rsidRPr="00465B21" w:rsidRDefault="00465B21" w:rsidP="00107B4D">
      <w:pPr>
        <w:bidi/>
        <w:spacing w:after="0" w:line="240" w:lineRule="auto"/>
        <w:rPr>
          <w:rFonts w:ascii="Times New Roman" w:eastAsia="Times New Roman" w:hAnsi="Times New Roman" w:cs="Times New Roman"/>
          <w:sz w:val="28"/>
          <w:szCs w:val="28"/>
        </w:rPr>
      </w:pPr>
      <w:r w:rsidRPr="00260A5F">
        <w:rPr>
          <w:rFonts w:ascii="Times New Roman" w:eastAsia="Times New Roman" w:hAnsi="Times New Roman" w:cs="Times New Roman"/>
          <w:b/>
          <w:bCs/>
          <w:sz w:val="28"/>
          <w:szCs w:val="28"/>
          <w:rtl/>
        </w:rPr>
        <w:t>خاتمة</w:t>
      </w:r>
      <w:r w:rsidRPr="00260A5F">
        <w:rPr>
          <w:rFonts w:ascii="Times New Roman" w:eastAsia="Times New Roman" w:hAnsi="Times New Roman" w:cs="Times New Roman"/>
          <w:b/>
          <w:bCs/>
          <w:sz w:val="28"/>
          <w:szCs w:val="28"/>
        </w:rPr>
        <w:t>:</w:t>
      </w:r>
    </w:p>
    <w:p w:rsidR="00465B21" w:rsidRDefault="00465B21" w:rsidP="00107B4D">
      <w:pPr>
        <w:bidi/>
        <w:spacing w:after="0" w:line="240" w:lineRule="auto"/>
        <w:rPr>
          <w:rFonts w:ascii="Times New Roman" w:eastAsia="Times New Roman" w:hAnsi="Times New Roman" w:cs="Times New Roman"/>
          <w:sz w:val="28"/>
          <w:szCs w:val="28"/>
          <w:rtl/>
        </w:rPr>
      </w:pPr>
      <w:r w:rsidRPr="00465B21">
        <w:rPr>
          <w:rFonts w:ascii="Times New Roman" w:eastAsia="Times New Roman" w:hAnsi="Times New Roman" w:cs="Times New Roman"/>
          <w:sz w:val="28"/>
          <w:szCs w:val="28"/>
          <w:rtl/>
        </w:rPr>
        <w:t>في الختام، تبقى المناظرة وسيلة راقية للتعبير عن الرأي، وأداة فعالة لبناء شخصية واثقة ومثقفة. فلنتعلم هذا الفن ونتقنه، لأن المجتمعات التي تحترم الحوار والاختلاف، هي المجتمعات التي تنهض وتتقدم</w:t>
      </w:r>
      <w:r w:rsidRPr="00465B21">
        <w:rPr>
          <w:rFonts w:ascii="Times New Roman" w:eastAsia="Times New Roman" w:hAnsi="Times New Roman" w:cs="Times New Roman"/>
          <w:sz w:val="28"/>
          <w:szCs w:val="28"/>
        </w:rPr>
        <w:t>.</w:t>
      </w:r>
    </w:p>
    <w:p w:rsidR="007B7643" w:rsidRDefault="007B7643" w:rsidP="007B7643">
      <w:pPr>
        <w:bidi/>
        <w:spacing w:after="0" w:line="240" w:lineRule="auto"/>
        <w:rPr>
          <w:rFonts w:ascii="Times New Roman" w:eastAsia="Times New Roman" w:hAnsi="Times New Roman" w:cs="Times New Roman"/>
          <w:sz w:val="28"/>
          <w:szCs w:val="28"/>
          <w:rtl/>
        </w:rPr>
      </w:pPr>
    </w:p>
    <w:p w:rsidR="007B7643" w:rsidRPr="00465B21" w:rsidRDefault="007B7643" w:rsidP="007B7643">
      <w:pPr>
        <w:bidi/>
        <w:spacing w:after="0" w:line="240" w:lineRule="auto"/>
        <w:rPr>
          <w:rFonts w:ascii="Times New Roman" w:eastAsia="Times New Roman" w:hAnsi="Times New Roman" w:cs="Times New Roman"/>
          <w:sz w:val="28"/>
          <w:szCs w:val="28"/>
        </w:rPr>
      </w:pPr>
    </w:p>
    <w:p w:rsidR="00E861DD" w:rsidRDefault="007C7C1E" w:rsidP="00107B4D">
      <w:pPr>
        <w:shd w:val="clear" w:color="auto" w:fill="943634" w:themeFill="accent2" w:themeFillShade="BF"/>
        <w:bidi/>
        <w:spacing w:after="0" w:line="240" w:lineRule="auto"/>
        <w:rPr>
          <w:rFonts w:ascii="Times New Roman" w:eastAsia="Times New Roman" w:hAnsi="Times New Roman" w:cs="Times New Roman"/>
          <w:b/>
          <w:bCs/>
          <w:sz w:val="28"/>
          <w:szCs w:val="28"/>
          <w:rtl/>
        </w:rPr>
      </w:pPr>
      <w:r>
        <w:rPr>
          <w:rFonts w:ascii="Times New Roman" w:eastAsia="Times New Roman" w:hAnsi="Times New Roman" w:cs="Times New Roman" w:hint="cs"/>
          <w:b/>
          <w:bCs/>
          <w:sz w:val="28"/>
          <w:szCs w:val="28"/>
          <w:rtl/>
        </w:rPr>
        <w:t>أنشطة و</w:t>
      </w:r>
      <w:r w:rsidR="00BF7DF6" w:rsidRPr="00BF7DF6">
        <w:rPr>
          <w:rFonts w:ascii="Times New Roman" w:eastAsia="Times New Roman" w:hAnsi="Times New Roman" w:cs="Times New Roman" w:hint="cs"/>
          <w:b/>
          <w:bCs/>
          <w:sz w:val="28"/>
          <w:szCs w:val="28"/>
          <w:rtl/>
        </w:rPr>
        <w:t>فنون الاتصال:</w:t>
      </w:r>
    </w:p>
    <w:p w:rsidR="007C7C1E" w:rsidRDefault="007C7C1E" w:rsidP="00107B4D">
      <w:pPr>
        <w:shd w:val="clear" w:color="auto" w:fill="76923C" w:themeFill="accent3" w:themeFillShade="BF"/>
        <w:bidi/>
        <w:spacing w:after="0" w:line="240" w:lineRule="auto"/>
        <w:outlineLvl w:val="2"/>
        <w:rPr>
          <w:rFonts w:ascii="Times New Roman" w:eastAsia="Times New Roman" w:hAnsi="Times New Roman" w:cs="Times New Roman"/>
          <w:b/>
          <w:bCs/>
          <w:sz w:val="27"/>
          <w:szCs w:val="27"/>
          <w:rtl/>
        </w:rPr>
      </w:pPr>
      <w:r>
        <w:rPr>
          <w:rFonts w:ascii="Times New Roman" w:eastAsia="Times New Roman" w:hAnsi="Times New Roman" w:cs="Times New Roman" w:hint="cs"/>
          <w:b/>
          <w:bCs/>
          <w:sz w:val="27"/>
          <w:szCs w:val="27"/>
          <w:rtl/>
        </w:rPr>
        <w:t>فن الإعلام:</w:t>
      </w:r>
    </w:p>
    <w:p w:rsidR="00E861DD" w:rsidRPr="00E861DD" w:rsidRDefault="00E861DD" w:rsidP="00107B4D">
      <w:pPr>
        <w:bidi/>
        <w:spacing w:after="0" w:line="240" w:lineRule="auto"/>
        <w:outlineLvl w:val="2"/>
        <w:rPr>
          <w:rFonts w:asciiTheme="majorBidi" w:eastAsia="Times New Roman" w:hAnsiTheme="majorBidi" w:cstheme="majorBidi"/>
          <w:b/>
          <w:bCs/>
          <w:sz w:val="28"/>
          <w:szCs w:val="28"/>
        </w:rPr>
      </w:pPr>
      <w:r w:rsidRPr="00E861DD">
        <w:rPr>
          <w:rFonts w:ascii="Times New Roman" w:eastAsia="Times New Roman" w:hAnsi="Times New Roman" w:cs="Times New Roman"/>
          <w:b/>
          <w:bCs/>
          <w:sz w:val="27"/>
          <w:szCs w:val="27"/>
          <w:rtl/>
        </w:rPr>
        <w:t>مقدمة</w:t>
      </w:r>
      <w:r w:rsidRPr="00E861DD">
        <w:rPr>
          <w:rFonts w:ascii="Times New Roman" w:eastAsia="Times New Roman" w:hAnsi="Times New Roman" w:cs="Times New Roman"/>
          <w:b/>
          <w:bCs/>
          <w:sz w:val="27"/>
          <w:szCs w:val="27"/>
        </w:rPr>
        <w:t>:</w:t>
      </w:r>
    </w:p>
    <w:p w:rsidR="00E861DD" w:rsidRPr="00E861DD" w:rsidRDefault="00E861DD" w:rsidP="00107B4D">
      <w:pPr>
        <w:bidi/>
        <w:spacing w:after="0" w:line="240" w:lineRule="auto"/>
        <w:rPr>
          <w:rFonts w:asciiTheme="majorBidi" w:eastAsia="Times New Roman" w:hAnsiTheme="majorBidi" w:cstheme="majorBidi"/>
          <w:sz w:val="28"/>
          <w:szCs w:val="28"/>
        </w:rPr>
      </w:pPr>
      <w:r w:rsidRPr="00E861DD">
        <w:rPr>
          <w:rFonts w:asciiTheme="majorBidi" w:eastAsia="Times New Roman" w:hAnsiTheme="majorBidi" w:cstheme="majorBidi"/>
          <w:sz w:val="28"/>
          <w:szCs w:val="28"/>
          <w:rtl/>
        </w:rPr>
        <w:t xml:space="preserve">الإعلام هو وسيلة نقل المعلومات والأفكار والآراء إلى الجمهور. ومع تطور التكنولوجيا، أصبح الإعلام يلعب دورًا محوريًا في تشكيل الرأي العام والتأثير على المجتمعات. لكن وراء هذا التأثير الكبير، يقف ما يسمى بـ </w:t>
      </w:r>
      <w:r w:rsidRPr="00A433A1">
        <w:rPr>
          <w:rFonts w:asciiTheme="majorBidi" w:eastAsia="Times New Roman" w:hAnsiTheme="majorBidi" w:cstheme="majorBidi"/>
          <w:b/>
          <w:bCs/>
          <w:sz w:val="28"/>
          <w:szCs w:val="28"/>
          <w:rtl/>
        </w:rPr>
        <w:t>فن الإعلام</w:t>
      </w:r>
      <w:r w:rsidRPr="00E861DD">
        <w:rPr>
          <w:rFonts w:asciiTheme="majorBidi" w:eastAsia="Times New Roman" w:hAnsiTheme="majorBidi" w:cstheme="majorBidi"/>
          <w:sz w:val="28"/>
          <w:szCs w:val="28"/>
          <w:rtl/>
        </w:rPr>
        <w:t>، وهو القدرة على إيصال الرسالة بشكل فعّال، مؤثر، واحترافي</w:t>
      </w:r>
      <w:r w:rsidRPr="00E861DD">
        <w:rPr>
          <w:rFonts w:asciiTheme="majorBidi" w:eastAsia="Times New Roman" w:hAnsiTheme="majorBidi" w:cstheme="majorBidi"/>
          <w:sz w:val="28"/>
          <w:szCs w:val="28"/>
        </w:rPr>
        <w:t>.</w:t>
      </w:r>
    </w:p>
    <w:p w:rsidR="00E861DD" w:rsidRPr="00435A3F" w:rsidRDefault="00E861DD" w:rsidP="00107B4D">
      <w:pPr>
        <w:bidi/>
        <w:spacing w:after="0" w:line="240" w:lineRule="auto"/>
        <w:outlineLvl w:val="2"/>
        <w:rPr>
          <w:rFonts w:asciiTheme="majorBidi" w:eastAsia="Times New Roman" w:hAnsiTheme="majorBidi" w:cstheme="majorBidi"/>
          <w:b/>
          <w:bCs/>
          <w:sz w:val="28"/>
          <w:szCs w:val="28"/>
          <w:rtl/>
        </w:rPr>
      </w:pPr>
      <w:r w:rsidRPr="00E861DD">
        <w:rPr>
          <w:rFonts w:asciiTheme="majorBidi" w:eastAsia="Times New Roman" w:hAnsiTheme="majorBidi" w:cstheme="majorBidi"/>
          <w:b/>
          <w:bCs/>
          <w:sz w:val="28"/>
          <w:szCs w:val="28"/>
          <w:rtl/>
        </w:rPr>
        <w:t>أولًا: مفهوم فن الإعلام</w:t>
      </w:r>
      <w:r w:rsidR="00435A3F" w:rsidRPr="00435A3F">
        <w:rPr>
          <w:rFonts w:asciiTheme="majorBidi" w:eastAsia="Times New Roman" w:hAnsiTheme="majorBidi" w:cstheme="majorBidi"/>
          <w:b/>
          <w:bCs/>
          <w:sz w:val="28"/>
          <w:szCs w:val="28"/>
          <w:rtl/>
        </w:rPr>
        <w:t>.</w:t>
      </w:r>
    </w:p>
    <w:p w:rsidR="00435A3F" w:rsidRDefault="00435A3F" w:rsidP="0070087C">
      <w:pPr>
        <w:bidi/>
        <w:spacing w:after="0"/>
        <w:rPr>
          <w:rFonts w:asciiTheme="majorBidi" w:hAnsiTheme="majorBidi" w:cstheme="majorBidi"/>
          <w:sz w:val="28"/>
          <w:szCs w:val="28"/>
          <w:rtl/>
        </w:rPr>
      </w:pPr>
      <w:r w:rsidRPr="00435A3F">
        <w:rPr>
          <w:rFonts w:asciiTheme="majorBidi" w:hAnsiTheme="majorBidi" w:cstheme="majorBidi"/>
          <w:sz w:val="28"/>
          <w:szCs w:val="28"/>
          <w:rtl/>
        </w:rPr>
        <w:t xml:space="preserve">تعريف الإعلام </w:t>
      </w:r>
      <w:r w:rsidR="0070087C">
        <w:rPr>
          <w:rFonts w:asciiTheme="majorBidi" w:hAnsiTheme="majorBidi" w:cstheme="majorBidi" w:hint="cs"/>
          <w:sz w:val="28"/>
          <w:szCs w:val="28"/>
          <w:rtl/>
        </w:rPr>
        <w:t>:</w:t>
      </w:r>
      <w:r w:rsidRPr="00435A3F">
        <w:rPr>
          <w:rFonts w:asciiTheme="majorBidi" w:hAnsiTheme="majorBidi" w:cstheme="majorBidi"/>
          <w:sz w:val="28"/>
          <w:szCs w:val="28"/>
          <w:rtl/>
        </w:rPr>
        <w:t>(بالإنجليزيّة</w:t>
      </w:r>
      <w:r w:rsidRPr="00435A3F">
        <w:rPr>
          <w:rFonts w:asciiTheme="majorBidi" w:hAnsiTheme="majorBidi" w:cstheme="majorBidi"/>
          <w:sz w:val="28"/>
          <w:szCs w:val="28"/>
        </w:rPr>
        <w:t xml:space="preserve">: Media) </w:t>
      </w:r>
      <w:r w:rsidRPr="00435A3F">
        <w:rPr>
          <w:rFonts w:asciiTheme="majorBidi" w:hAnsiTheme="majorBidi" w:cstheme="majorBidi"/>
          <w:sz w:val="28"/>
          <w:szCs w:val="28"/>
          <w:rtl/>
        </w:rPr>
        <w:t>مجموعة من قنوات الاتّصال المُستخدَمة في نشر الأخبار أو الإعلانات الترويجيّة أو البيانات،</w:t>
      </w:r>
    </w:p>
    <w:p w:rsidR="00435A3F" w:rsidRDefault="00435A3F" w:rsidP="00107B4D">
      <w:pPr>
        <w:bidi/>
        <w:spacing w:after="0"/>
        <w:rPr>
          <w:rFonts w:asciiTheme="majorBidi" w:hAnsiTheme="majorBidi" w:cstheme="majorBidi"/>
          <w:sz w:val="28"/>
          <w:szCs w:val="28"/>
          <w:rtl/>
        </w:rPr>
      </w:pPr>
      <w:r w:rsidRPr="00435A3F">
        <w:rPr>
          <w:rFonts w:asciiTheme="majorBidi" w:hAnsiTheme="majorBidi" w:cstheme="majorBidi"/>
          <w:sz w:val="28"/>
          <w:szCs w:val="28"/>
          <w:rtl/>
        </w:rPr>
        <w:t>[١] ويُعرف الإعلام بأنّه الوسيلة الاجتماعيّة الرئيسيّة للتواصل مع الجماهير.</w:t>
      </w:r>
    </w:p>
    <w:p w:rsidR="00435A3F" w:rsidRDefault="00435A3F" w:rsidP="00107B4D">
      <w:pPr>
        <w:bidi/>
        <w:spacing w:after="0"/>
        <w:rPr>
          <w:rFonts w:asciiTheme="majorBidi" w:hAnsiTheme="majorBidi" w:cstheme="majorBidi"/>
          <w:sz w:val="28"/>
          <w:szCs w:val="28"/>
          <w:rtl/>
        </w:rPr>
      </w:pPr>
      <w:r w:rsidRPr="00435A3F">
        <w:rPr>
          <w:rFonts w:asciiTheme="majorBidi" w:hAnsiTheme="majorBidi" w:cstheme="majorBidi"/>
          <w:sz w:val="28"/>
          <w:szCs w:val="28"/>
          <w:rtl/>
        </w:rPr>
        <w:t>[٢</w:t>
      </w:r>
      <w:r w:rsidRPr="00435A3F">
        <w:rPr>
          <w:rFonts w:asciiTheme="majorBidi" w:hAnsiTheme="majorBidi" w:cstheme="majorBidi"/>
          <w:sz w:val="28"/>
          <w:szCs w:val="28"/>
        </w:rPr>
        <w:t xml:space="preserve">] </w:t>
      </w:r>
      <w:r w:rsidRPr="00435A3F">
        <w:rPr>
          <w:rFonts w:asciiTheme="majorBidi" w:hAnsiTheme="majorBidi" w:cstheme="majorBidi"/>
          <w:sz w:val="28"/>
          <w:szCs w:val="28"/>
          <w:rtl/>
        </w:rPr>
        <w:t>من التعريفات الأخرى للإعلام أنّه المعلومات التي تُنشر بواسطة الوسائل الإعلاميّة، مثل الصّحافة والإذاعة والتلفزيون،</w:t>
      </w:r>
    </w:p>
    <w:p w:rsidR="00435A3F" w:rsidRPr="00EB51C6" w:rsidRDefault="00435A3F" w:rsidP="00107B4D">
      <w:pPr>
        <w:bidi/>
        <w:spacing w:after="0"/>
        <w:rPr>
          <w:rFonts w:asciiTheme="majorBidi" w:hAnsiTheme="majorBidi" w:cstheme="majorBidi"/>
          <w:sz w:val="28"/>
          <w:szCs w:val="28"/>
        </w:rPr>
      </w:pPr>
      <w:r w:rsidRPr="00435A3F">
        <w:rPr>
          <w:rFonts w:asciiTheme="majorBidi" w:hAnsiTheme="majorBidi" w:cstheme="majorBidi"/>
          <w:sz w:val="28"/>
          <w:szCs w:val="28"/>
          <w:rtl/>
        </w:rPr>
        <w:t>[٣] كما أنّ الإعلام يكون بمجموعة من الوسائل التي تُؤثّر على نطاق كبير من الأفراد، كالإنترنت والمجلات</w:t>
      </w:r>
      <w:r w:rsidR="00EB51C6">
        <w:rPr>
          <w:rFonts w:asciiTheme="majorBidi" w:hAnsiTheme="majorBidi" w:cstheme="majorBidi"/>
          <w:sz w:val="28"/>
          <w:szCs w:val="28"/>
        </w:rPr>
        <w:t>.</w:t>
      </w:r>
    </w:p>
    <w:p w:rsidR="00E861DD" w:rsidRPr="00E861DD" w:rsidRDefault="00E861DD" w:rsidP="00107B4D">
      <w:pPr>
        <w:bidi/>
        <w:spacing w:after="0" w:line="240" w:lineRule="auto"/>
        <w:rPr>
          <w:rFonts w:asciiTheme="majorBidi" w:eastAsia="Times New Roman" w:hAnsiTheme="majorBidi" w:cstheme="majorBidi"/>
          <w:sz w:val="28"/>
          <w:szCs w:val="28"/>
        </w:rPr>
      </w:pPr>
      <w:r w:rsidRPr="00E861DD">
        <w:rPr>
          <w:rFonts w:asciiTheme="majorBidi" w:eastAsia="Times New Roman" w:hAnsiTheme="majorBidi" w:cstheme="majorBidi"/>
          <w:sz w:val="28"/>
          <w:szCs w:val="28"/>
          <w:rtl/>
        </w:rPr>
        <w:t>فن الإعلام هو استخدام المهارات والأساليب اللغوية، البصرية، والتقنية لنقل الرسائل الإعلامية بطريقة تُثير اهتمام الجمهور، وتحقق التأثير المطلوب. يشمل ذلك</w:t>
      </w:r>
      <w:r w:rsidRPr="00E861DD">
        <w:rPr>
          <w:rFonts w:asciiTheme="majorBidi" w:eastAsia="Times New Roman" w:hAnsiTheme="majorBidi" w:cstheme="majorBidi"/>
          <w:sz w:val="28"/>
          <w:szCs w:val="28"/>
        </w:rPr>
        <w:t>:</w:t>
      </w:r>
    </w:p>
    <w:p w:rsidR="00E861DD" w:rsidRPr="00E861DD" w:rsidRDefault="00E861DD" w:rsidP="00E071C3">
      <w:pPr>
        <w:numPr>
          <w:ilvl w:val="0"/>
          <w:numId w:val="48"/>
        </w:numPr>
        <w:bidi/>
        <w:spacing w:after="0" w:line="240" w:lineRule="auto"/>
        <w:rPr>
          <w:rFonts w:asciiTheme="majorBidi" w:eastAsia="Times New Roman" w:hAnsiTheme="majorBidi" w:cstheme="majorBidi"/>
          <w:sz w:val="28"/>
          <w:szCs w:val="28"/>
        </w:rPr>
      </w:pPr>
      <w:r w:rsidRPr="00A433A1">
        <w:rPr>
          <w:rFonts w:asciiTheme="majorBidi" w:eastAsia="Times New Roman" w:hAnsiTheme="majorBidi" w:cstheme="majorBidi"/>
          <w:b/>
          <w:bCs/>
          <w:sz w:val="28"/>
          <w:szCs w:val="28"/>
          <w:rtl/>
        </w:rPr>
        <w:t>اللغة الجذابة والواضحة</w:t>
      </w:r>
    </w:p>
    <w:p w:rsidR="00E861DD" w:rsidRPr="00E861DD" w:rsidRDefault="00E861DD" w:rsidP="00E071C3">
      <w:pPr>
        <w:numPr>
          <w:ilvl w:val="0"/>
          <w:numId w:val="48"/>
        </w:numPr>
        <w:bidi/>
        <w:spacing w:after="0" w:line="240" w:lineRule="auto"/>
        <w:rPr>
          <w:rFonts w:asciiTheme="majorBidi" w:eastAsia="Times New Roman" w:hAnsiTheme="majorBidi" w:cstheme="majorBidi"/>
          <w:sz w:val="28"/>
          <w:szCs w:val="28"/>
        </w:rPr>
      </w:pPr>
      <w:r w:rsidRPr="00A433A1">
        <w:rPr>
          <w:rFonts w:asciiTheme="majorBidi" w:eastAsia="Times New Roman" w:hAnsiTheme="majorBidi" w:cstheme="majorBidi"/>
          <w:b/>
          <w:bCs/>
          <w:sz w:val="28"/>
          <w:szCs w:val="28"/>
          <w:rtl/>
        </w:rPr>
        <w:t>الصور والصوت والمؤثرات البصرية</w:t>
      </w:r>
    </w:p>
    <w:p w:rsidR="00E861DD" w:rsidRPr="00E861DD" w:rsidRDefault="00E861DD" w:rsidP="00E071C3">
      <w:pPr>
        <w:numPr>
          <w:ilvl w:val="0"/>
          <w:numId w:val="48"/>
        </w:numPr>
        <w:bidi/>
        <w:spacing w:after="0" w:line="240" w:lineRule="auto"/>
        <w:rPr>
          <w:rFonts w:asciiTheme="majorBidi" w:eastAsia="Times New Roman" w:hAnsiTheme="majorBidi" w:cstheme="majorBidi"/>
          <w:sz w:val="28"/>
          <w:szCs w:val="28"/>
        </w:rPr>
      </w:pPr>
      <w:r w:rsidRPr="00A433A1">
        <w:rPr>
          <w:rFonts w:asciiTheme="majorBidi" w:eastAsia="Times New Roman" w:hAnsiTheme="majorBidi" w:cstheme="majorBidi"/>
          <w:b/>
          <w:bCs/>
          <w:sz w:val="28"/>
          <w:szCs w:val="28"/>
          <w:rtl/>
        </w:rPr>
        <w:t>اختيار التوقيت والمحتوى المناسبين</w:t>
      </w:r>
    </w:p>
    <w:p w:rsidR="00E861DD" w:rsidRPr="00E861DD" w:rsidRDefault="00E861DD" w:rsidP="00107B4D">
      <w:pPr>
        <w:bidi/>
        <w:spacing w:after="0" w:line="240" w:lineRule="auto"/>
        <w:rPr>
          <w:rFonts w:asciiTheme="majorBidi" w:eastAsia="Times New Roman" w:hAnsiTheme="majorBidi" w:cstheme="majorBidi"/>
          <w:sz w:val="28"/>
          <w:szCs w:val="28"/>
        </w:rPr>
      </w:pPr>
    </w:p>
    <w:p w:rsidR="00E861DD" w:rsidRPr="00E861DD" w:rsidRDefault="00E861DD" w:rsidP="00107B4D">
      <w:pPr>
        <w:bidi/>
        <w:spacing w:after="0" w:line="240" w:lineRule="auto"/>
        <w:outlineLvl w:val="2"/>
        <w:rPr>
          <w:rFonts w:asciiTheme="majorBidi" w:eastAsia="Times New Roman" w:hAnsiTheme="majorBidi" w:cstheme="majorBidi"/>
          <w:b/>
          <w:bCs/>
          <w:sz w:val="28"/>
          <w:szCs w:val="28"/>
        </w:rPr>
      </w:pPr>
      <w:r w:rsidRPr="00E861DD">
        <w:rPr>
          <w:rFonts w:ascii="Times New Roman" w:eastAsia="Times New Roman" w:hAnsi="Times New Roman" w:cstheme="majorBidi"/>
          <w:b/>
          <w:bCs/>
          <w:sz w:val="28"/>
          <w:szCs w:val="28"/>
        </w:rPr>
        <w:t>🎯</w:t>
      </w:r>
      <w:r w:rsidRPr="00E861DD">
        <w:rPr>
          <w:rFonts w:asciiTheme="majorBidi" w:eastAsia="Times New Roman" w:hAnsiTheme="majorBidi" w:cstheme="majorBidi"/>
          <w:b/>
          <w:bCs/>
          <w:sz w:val="28"/>
          <w:szCs w:val="28"/>
        </w:rPr>
        <w:t xml:space="preserve"> </w:t>
      </w:r>
      <w:r w:rsidRPr="00E861DD">
        <w:rPr>
          <w:rFonts w:asciiTheme="majorBidi" w:eastAsia="Times New Roman" w:hAnsiTheme="majorBidi" w:cstheme="majorBidi"/>
          <w:b/>
          <w:bCs/>
          <w:sz w:val="28"/>
          <w:szCs w:val="28"/>
          <w:rtl/>
        </w:rPr>
        <w:t>ثانيًا: أهداف فن الإعلام</w:t>
      </w:r>
    </w:p>
    <w:p w:rsidR="00E861DD" w:rsidRPr="007B7643" w:rsidRDefault="00E861DD" w:rsidP="00E071C3">
      <w:pPr>
        <w:numPr>
          <w:ilvl w:val="0"/>
          <w:numId w:val="49"/>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نقل المعلومات بفعالية</w:t>
      </w:r>
    </w:p>
    <w:p w:rsidR="00E861DD" w:rsidRPr="007B7643" w:rsidRDefault="00E861DD" w:rsidP="00E071C3">
      <w:pPr>
        <w:numPr>
          <w:ilvl w:val="0"/>
          <w:numId w:val="49"/>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إقناع الجمهور وتوجيه الرأي العام</w:t>
      </w:r>
    </w:p>
    <w:p w:rsidR="00E861DD" w:rsidRPr="007B7643" w:rsidRDefault="00E861DD" w:rsidP="00E071C3">
      <w:pPr>
        <w:numPr>
          <w:ilvl w:val="0"/>
          <w:numId w:val="49"/>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التسلية والترفيه</w:t>
      </w:r>
    </w:p>
    <w:p w:rsidR="00E861DD" w:rsidRPr="007B7643" w:rsidRDefault="00E861DD" w:rsidP="00E071C3">
      <w:pPr>
        <w:numPr>
          <w:ilvl w:val="0"/>
          <w:numId w:val="49"/>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التثقيف وزيادة الوعي</w:t>
      </w:r>
    </w:p>
    <w:p w:rsidR="00E861DD" w:rsidRPr="00E861DD" w:rsidRDefault="00E861DD" w:rsidP="00107B4D">
      <w:pPr>
        <w:bidi/>
        <w:spacing w:after="0" w:line="240" w:lineRule="auto"/>
        <w:rPr>
          <w:rFonts w:asciiTheme="majorBidi" w:eastAsia="Times New Roman" w:hAnsiTheme="majorBidi" w:cstheme="majorBidi"/>
          <w:sz w:val="28"/>
          <w:szCs w:val="28"/>
        </w:rPr>
      </w:pPr>
    </w:p>
    <w:p w:rsidR="00E861DD" w:rsidRPr="00E861DD" w:rsidRDefault="00E861DD" w:rsidP="00107B4D">
      <w:pPr>
        <w:bidi/>
        <w:spacing w:after="0" w:line="240" w:lineRule="auto"/>
        <w:outlineLvl w:val="2"/>
        <w:rPr>
          <w:rFonts w:asciiTheme="majorBidi" w:eastAsia="Times New Roman" w:hAnsiTheme="majorBidi" w:cstheme="majorBidi"/>
          <w:b/>
          <w:bCs/>
          <w:sz w:val="28"/>
          <w:szCs w:val="28"/>
        </w:rPr>
      </w:pPr>
      <w:r w:rsidRPr="00E861DD">
        <w:rPr>
          <w:rFonts w:ascii="Times New Roman" w:eastAsia="Times New Roman" w:hAnsi="Times New Roman" w:cstheme="majorBidi"/>
          <w:b/>
          <w:bCs/>
          <w:sz w:val="28"/>
          <w:szCs w:val="28"/>
        </w:rPr>
        <w:t>🧰</w:t>
      </w:r>
      <w:r w:rsidRPr="00E861DD">
        <w:rPr>
          <w:rFonts w:asciiTheme="majorBidi" w:eastAsia="Times New Roman" w:hAnsiTheme="majorBidi" w:cstheme="majorBidi"/>
          <w:b/>
          <w:bCs/>
          <w:sz w:val="28"/>
          <w:szCs w:val="28"/>
        </w:rPr>
        <w:t xml:space="preserve"> </w:t>
      </w:r>
      <w:r w:rsidRPr="00E861DD">
        <w:rPr>
          <w:rFonts w:asciiTheme="majorBidi" w:eastAsia="Times New Roman" w:hAnsiTheme="majorBidi" w:cstheme="majorBidi"/>
          <w:b/>
          <w:bCs/>
          <w:sz w:val="28"/>
          <w:szCs w:val="28"/>
          <w:rtl/>
        </w:rPr>
        <w:t>ثالثًا: أدوات فن الإعلام</w:t>
      </w:r>
    </w:p>
    <w:p w:rsidR="00E861DD" w:rsidRPr="007B7643" w:rsidRDefault="00E861DD" w:rsidP="00E071C3">
      <w:pPr>
        <w:numPr>
          <w:ilvl w:val="0"/>
          <w:numId w:val="50"/>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الإذاعة والتلفزيون</w:t>
      </w:r>
    </w:p>
    <w:p w:rsidR="00E861DD" w:rsidRPr="007B7643" w:rsidRDefault="00E861DD" w:rsidP="00E071C3">
      <w:pPr>
        <w:numPr>
          <w:ilvl w:val="0"/>
          <w:numId w:val="50"/>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الصحف والمجلات</w:t>
      </w:r>
    </w:p>
    <w:p w:rsidR="00E861DD" w:rsidRPr="007B7643" w:rsidRDefault="00E861DD" w:rsidP="00E071C3">
      <w:pPr>
        <w:numPr>
          <w:ilvl w:val="0"/>
          <w:numId w:val="50"/>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مواقع التواصل الاجتماعي</w:t>
      </w:r>
    </w:p>
    <w:p w:rsidR="00E861DD" w:rsidRPr="007B7643" w:rsidRDefault="00E861DD" w:rsidP="00E071C3">
      <w:pPr>
        <w:numPr>
          <w:ilvl w:val="0"/>
          <w:numId w:val="50"/>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البودكاست والفيديوهات</w:t>
      </w:r>
    </w:p>
    <w:p w:rsidR="00E861DD" w:rsidRPr="00BC2AA4" w:rsidRDefault="00E861DD" w:rsidP="00107B4D">
      <w:pPr>
        <w:bidi/>
        <w:spacing w:after="0" w:line="240" w:lineRule="auto"/>
        <w:rPr>
          <w:rFonts w:asciiTheme="majorBidi" w:eastAsia="Times New Roman" w:hAnsiTheme="majorBidi" w:cstheme="majorBidi"/>
          <w:sz w:val="28"/>
          <w:szCs w:val="28"/>
          <w:rtl/>
        </w:rPr>
      </w:pPr>
      <w:r w:rsidRPr="00E861DD">
        <w:rPr>
          <w:rFonts w:asciiTheme="majorBidi" w:eastAsia="Times New Roman" w:hAnsiTheme="majorBidi" w:cstheme="majorBidi"/>
          <w:sz w:val="28"/>
          <w:szCs w:val="28"/>
          <w:rtl/>
        </w:rPr>
        <w:t>كل وسيلة تحتاج لأسلوب خاص في التعامل معها، وصياغة الرسائل الإعلامية حسب طبيعتها</w:t>
      </w:r>
      <w:r w:rsidRPr="00E861DD">
        <w:rPr>
          <w:rFonts w:asciiTheme="majorBidi" w:eastAsia="Times New Roman" w:hAnsiTheme="majorBidi" w:cstheme="majorBidi"/>
          <w:sz w:val="28"/>
          <w:szCs w:val="28"/>
        </w:rPr>
        <w:t>.</w:t>
      </w:r>
    </w:p>
    <w:p w:rsidR="00BC2AA4" w:rsidRPr="00BC2AA4" w:rsidRDefault="00BC2AA4" w:rsidP="00107B4D">
      <w:pPr>
        <w:pStyle w:val="Titre4"/>
        <w:bidi/>
        <w:spacing w:before="0"/>
        <w:rPr>
          <w:rFonts w:asciiTheme="majorBidi" w:hAnsiTheme="majorBidi"/>
          <w:sz w:val="28"/>
          <w:szCs w:val="28"/>
        </w:rPr>
      </w:pPr>
      <w:r w:rsidRPr="00BC2AA4">
        <w:rPr>
          <w:rStyle w:val="lev"/>
          <w:rFonts w:asciiTheme="majorBidi" w:hAnsiTheme="majorBidi"/>
          <w:b/>
          <w:bCs/>
          <w:sz w:val="28"/>
          <w:szCs w:val="28"/>
          <w:rtl/>
        </w:rPr>
        <w:t>لإذاعة والتلفزيون</w:t>
      </w:r>
    </w:p>
    <w:p w:rsidR="00BC2AA4" w:rsidRPr="00BC2AA4" w:rsidRDefault="00BC2AA4" w:rsidP="00E071C3">
      <w:pPr>
        <w:numPr>
          <w:ilvl w:val="0"/>
          <w:numId w:val="52"/>
        </w:numPr>
        <w:bidi/>
        <w:spacing w:after="0" w:line="240" w:lineRule="auto"/>
        <w:rPr>
          <w:rFonts w:asciiTheme="majorBidi" w:hAnsiTheme="majorBidi" w:cstheme="majorBidi"/>
          <w:sz w:val="28"/>
          <w:szCs w:val="28"/>
        </w:rPr>
      </w:pPr>
      <w:r w:rsidRPr="00BC2AA4">
        <w:rPr>
          <w:rStyle w:val="lev"/>
          <w:rFonts w:asciiTheme="majorBidi" w:hAnsiTheme="majorBidi" w:cstheme="majorBidi"/>
          <w:sz w:val="28"/>
          <w:szCs w:val="28"/>
          <w:rtl/>
        </w:rPr>
        <w:t>الأسلوب</w:t>
      </w:r>
      <w:r w:rsidRPr="00BC2AA4">
        <w:rPr>
          <w:rFonts w:asciiTheme="majorBidi" w:hAnsiTheme="majorBidi" w:cstheme="majorBidi"/>
          <w:sz w:val="28"/>
          <w:szCs w:val="28"/>
        </w:rPr>
        <w:t xml:space="preserve">: </w:t>
      </w:r>
      <w:r w:rsidRPr="00BC2AA4">
        <w:rPr>
          <w:rFonts w:asciiTheme="majorBidi" w:hAnsiTheme="majorBidi" w:cstheme="majorBidi"/>
          <w:sz w:val="28"/>
          <w:szCs w:val="28"/>
          <w:rtl/>
        </w:rPr>
        <w:t>يعتمد على الصوت (في الإذاعة) والصورة مع الصوت (في التلفزيون). يجب أن يكون المحتوى واضحًا، مباشرًا، ومختصرًا</w:t>
      </w:r>
      <w:r w:rsidRPr="00BC2AA4">
        <w:rPr>
          <w:rFonts w:asciiTheme="majorBidi" w:hAnsiTheme="majorBidi" w:cstheme="majorBidi"/>
          <w:sz w:val="28"/>
          <w:szCs w:val="28"/>
        </w:rPr>
        <w:t>.</w:t>
      </w:r>
    </w:p>
    <w:p w:rsidR="00BC2AA4" w:rsidRPr="00BC2AA4" w:rsidRDefault="00BC2AA4" w:rsidP="00E071C3">
      <w:pPr>
        <w:numPr>
          <w:ilvl w:val="0"/>
          <w:numId w:val="52"/>
        </w:numPr>
        <w:bidi/>
        <w:spacing w:after="0" w:line="240" w:lineRule="auto"/>
        <w:rPr>
          <w:rFonts w:asciiTheme="majorBidi" w:hAnsiTheme="majorBidi" w:cstheme="majorBidi"/>
          <w:sz w:val="28"/>
          <w:szCs w:val="28"/>
        </w:rPr>
      </w:pPr>
      <w:r w:rsidRPr="00BC2AA4">
        <w:rPr>
          <w:rStyle w:val="lev"/>
          <w:rFonts w:asciiTheme="majorBidi" w:hAnsiTheme="majorBidi" w:cstheme="majorBidi"/>
          <w:sz w:val="28"/>
          <w:szCs w:val="28"/>
          <w:rtl/>
        </w:rPr>
        <w:t>صياغة الرسالة</w:t>
      </w:r>
      <w:r w:rsidRPr="00BC2AA4">
        <w:rPr>
          <w:rFonts w:asciiTheme="majorBidi" w:hAnsiTheme="majorBidi" w:cstheme="majorBidi"/>
          <w:sz w:val="28"/>
          <w:szCs w:val="28"/>
        </w:rPr>
        <w:t>:</w:t>
      </w:r>
    </w:p>
    <w:p w:rsidR="00BC2AA4" w:rsidRPr="00BC2AA4" w:rsidRDefault="00BC2AA4" w:rsidP="00E071C3">
      <w:pPr>
        <w:numPr>
          <w:ilvl w:val="1"/>
          <w:numId w:val="52"/>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استخدام لغة بسيطة وسلسة</w:t>
      </w:r>
      <w:r w:rsidRPr="00BC2AA4">
        <w:rPr>
          <w:rFonts w:asciiTheme="majorBidi" w:hAnsiTheme="majorBidi" w:cstheme="majorBidi"/>
          <w:sz w:val="28"/>
          <w:szCs w:val="28"/>
        </w:rPr>
        <w:t>.</w:t>
      </w:r>
    </w:p>
    <w:p w:rsidR="00BC2AA4" w:rsidRPr="00BC2AA4" w:rsidRDefault="00BC2AA4" w:rsidP="00E071C3">
      <w:pPr>
        <w:numPr>
          <w:ilvl w:val="1"/>
          <w:numId w:val="52"/>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توظيف نبرة الصوت وتعبيرات الوجه في التلفزيون</w:t>
      </w:r>
      <w:r w:rsidRPr="00BC2AA4">
        <w:rPr>
          <w:rFonts w:asciiTheme="majorBidi" w:hAnsiTheme="majorBidi" w:cstheme="majorBidi"/>
          <w:sz w:val="28"/>
          <w:szCs w:val="28"/>
        </w:rPr>
        <w:t>.</w:t>
      </w:r>
    </w:p>
    <w:p w:rsidR="00BC2AA4" w:rsidRPr="00BC2AA4" w:rsidRDefault="00BC2AA4" w:rsidP="00E071C3">
      <w:pPr>
        <w:numPr>
          <w:ilvl w:val="1"/>
          <w:numId w:val="52"/>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الحرص على التسلسل الزمني والمنطقي للمحتوى</w:t>
      </w:r>
      <w:r w:rsidRPr="00BC2AA4">
        <w:rPr>
          <w:rFonts w:asciiTheme="majorBidi" w:hAnsiTheme="majorBidi" w:cstheme="majorBidi"/>
          <w:sz w:val="28"/>
          <w:szCs w:val="28"/>
        </w:rPr>
        <w:t>.</w:t>
      </w:r>
    </w:p>
    <w:p w:rsidR="00BC2AA4" w:rsidRPr="00BC2AA4" w:rsidRDefault="00BC2AA4" w:rsidP="00E071C3">
      <w:pPr>
        <w:numPr>
          <w:ilvl w:val="1"/>
          <w:numId w:val="52"/>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استخدام المؤثرات الصوتية أو الموسيقى لجذب الانتباه</w:t>
      </w:r>
      <w:r w:rsidRPr="00BC2AA4">
        <w:rPr>
          <w:rFonts w:asciiTheme="majorBidi" w:hAnsiTheme="majorBidi" w:cstheme="majorBidi"/>
          <w:sz w:val="28"/>
          <w:szCs w:val="28"/>
        </w:rPr>
        <w:t>.</w:t>
      </w:r>
    </w:p>
    <w:p w:rsidR="00BC2AA4" w:rsidRPr="00BC2AA4" w:rsidRDefault="00BC2AA4" w:rsidP="00107B4D">
      <w:pPr>
        <w:bidi/>
        <w:spacing w:after="0"/>
        <w:rPr>
          <w:rFonts w:asciiTheme="majorBidi" w:hAnsiTheme="majorBidi" w:cstheme="majorBidi"/>
          <w:sz w:val="28"/>
          <w:szCs w:val="28"/>
        </w:rPr>
      </w:pPr>
      <w:r w:rsidRPr="00BC2AA4">
        <w:rPr>
          <w:rFonts w:ascii="Calibri" w:hAnsi="Calibri" w:cstheme="majorBidi"/>
          <w:sz w:val="28"/>
          <w:szCs w:val="28"/>
        </w:rPr>
        <w:t>👥</w:t>
      </w:r>
      <w:r w:rsidRPr="00BC2AA4">
        <w:rPr>
          <w:rFonts w:asciiTheme="majorBidi" w:hAnsiTheme="majorBidi" w:cstheme="majorBidi"/>
          <w:sz w:val="28"/>
          <w:szCs w:val="28"/>
        </w:rPr>
        <w:t xml:space="preserve"> </w:t>
      </w:r>
      <w:r w:rsidRPr="00BC2AA4">
        <w:rPr>
          <w:rStyle w:val="lev"/>
          <w:rFonts w:asciiTheme="majorBidi" w:hAnsiTheme="majorBidi" w:cstheme="majorBidi"/>
          <w:sz w:val="28"/>
          <w:szCs w:val="28"/>
          <w:rtl/>
        </w:rPr>
        <w:t>الجمهور المستهدف</w:t>
      </w:r>
      <w:r w:rsidRPr="00BC2AA4">
        <w:rPr>
          <w:rFonts w:asciiTheme="majorBidi" w:hAnsiTheme="majorBidi" w:cstheme="majorBidi"/>
          <w:sz w:val="28"/>
          <w:szCs w:val="28"/>
        </w:rPr>
        <w:t xml:space="preserve">: </w:t>
      </w:r>
      <w:r w:rsidRPr="00BC2AA4">
        <w:rPr>
          <w:rFonts w:asciiTheme="majorBidi" w:hAnsiTheme="majorBidi" w:cstheme="majorBidi"/>
          <w:sz w:val="28"/>
          <w:szCs w:val="28"/>
          <w:rtl/>
        </w:rPr>
        <w:t>جماهير متنوعة، من مختلف الأعمار والثقافات</w:t>
      </w:r>
      <w:r w:rsidRPr="00BC2AA4">
        <w:rPr>
          <w:rFonts w:asciiTheme="majorBidi" w:hAnsiTheme="majorBidi" w:cstheme="majorBidi"/>
          <w:sz w:val="28"/>
          <w:szCs w:val="28"/>
        </w:rPr>
        <w:t>.</w:t>
      </w:r>
    </w:p>
    <w:p w:rsidR="00BC2AA4" w:rsidRPr="00BC2AA4" w:rsidRDefault="00BC2AA4" w:rsidP="00107B4D">
      <w:pPr>
        <w:bidi/>
        <w:spacing w:after="0"/>
        <w:rPr>
          <w:rFonts w:asciiTheme="majorBidi" w:hAnsiTheme="majorBidi" w:cstheme="majorBidi"/>
          <w:sz w:val="28"/>
          <w:szCs w:val="28"/>
        </w:rPr>
      </w:pPr>
    </w:p>
    <w:p w:rsidR="00BC2AA4" w:rsidRPr="00BC2AA4" w:rsidRDefault="00BC2AA4" w:rsidP="00107B4D">
      <w:pPr>
        <w:pStyle w:val="Titre4"/>
        <w:bidi/>
        <w:spacing w:before="0"/>
        <w:rPr>
          <w:rFonts w:asciiTheme="majorBidi" w:hAnsiTheme="majorBidi"/>
          <w:sz w:val="28"/>
          <w:szCs w:val="28"/>
        </w:rPr>
      </w:pPr>
      <w:r w:rsidRPr="00BC2AA4">
        <w:rPr>
          <w:rFonts w:asciiTheme="majorBidi" w:hAnsiTheme="majorBidi"/>
          <w:sz w:val="28"/>
          <w:szCs w:val="28"/>
        </w:rPr>
        <w:t>2</w:t>
      </w:r>
      <w:r w:rsidRPr="00BC2AA4">
        <w:rPr>
          <w:rFonts w:asciiTheme="majorBidi" w:hAnsi="Cambria"/>
          <w:sz w:val="28"/>
          <w:szCs w:val="28"/>
        </w:rPr>
        <w:t>️</w:t>
      </w:r>
      <w:r w:rsidRPr="00BC2AA4">
        <w:rPr>
          <w:rFonts w:asciiTheme="majorBidi" w:hAnsi="Times New Roman"/>
          <w:sz w:val="28"/>
          <w:szCs w:val="28"/>
        </w:rPr>
        <w:t>⃣</w:t>
      </w:r>
      <w:r w:rsidRPr="00BC2AA4">
        <w:rPr>
          <w:rFonts w:asciiTheme="majorBidi" w:hAnsiTheme="majorBidi"/>
          <w:sz w:val="28"/>
          <w:szCs w:val="28"/>
        </w:rPr>
        <w:t xml:space="preserve"> </w:t>
      </w:r>
      <w:r w:rsidRPr="00BC2AA4">
        <w:rPr>
          <w:rStyle w:val="lev"/>
          <w:rFonts w:asciiTheme="majorBidi" w:hAnsiTheme="majorBidi"/>
          <w:b/>
          <w:bCs/>
          <w:sz w:val="28"/>
          <w:szCs w:val="28"/>
          <w:rtl/>
        </w:rPr>
        <w:t>الصحف والمجلات</w:t>
      </w:r>
    </w:p>
    <w:p w:rsidR="00BC2AA4" w:rsidRPr="00BC2AA4" w:rsidRDefault="00BC2AA4" w:rsidP="00E071C3">
      <w:pPr>
        <w:numPr>
          <w:ilvl w:val="0"/>
          <w:numId w:val="53"/>
        </w:numPr>
        <w:bidi/>
        <w:spacing w:after="0" w:line="240" w:lineRule="auto"/>
        <w:rPr>
          <w:rFonts w:asciiTheme="majorBidi" w:hAnsiTheme="majorBidi" w:cstheme="majorBidi"/>
          <w:sz w:val="28"/>
          <w:szCs w:val="28"/>
        </w:rPr>
      </w:pPr>
      <w:r w:rsidRPr="00BC2AA4">
        <w:rPr>
          <w:rStyle w:val="lev"/>
          <w:rFonts w:asciiTheme="majorBidi" w:hAnsiTheme="majorBidi" w:cstheme="majorBidi"/>
          <w:sz w:val="28"/>
          <w:szCs w:val="28"/>
          <w:rtl/>
        </w:rPr>
        <w:t>الأسلوب</w:t>
      </w:r>
      <w:r w:rsidRPr="00BC2AA4">
        <w:rPr>
          <w:rFonts w:asciiTheme="majorBidi" w:hAnsiTheme="majorBidi" w:cstheme="majorBidi"/>
          <w:sz w:val="28"/>
          <w:szCs w:val="28"/>
        </w:rPr>
        <w:t xml:space="preserve">: </w:t>
      </w:r>
      <w:r w:rsidRPr="00BC2AA4">
        <w:rPr>
          <w:rFonts w:asciiTheme="majorBidi" w:hAnsiTheme="majorBidi" w:cstheme="majorBidi"/>
          <w:sz w:val="28"/>
          <w:szCs w:val="28"/>
          <w:rtl/>
        </w:rPr>
        <w:t>وسيلة مكتوبة، تُقرأ في أوقات الفراغ أو العمل، وتحتاج للعمق والدقة</w:t>
      </w:r>
      <w:r w:rsidRPr="00BC2AA4">
        <w:rPr>
          <w:rFonts w:asciiTheme="majorBidi" w:hAnsiTheme="majorBidi" w:cstheme="majorBidi"/>
          <w:sz w:val="28"/>
          <w:szCs w:val="28"/>
        </w:rPr>
        <w:t>.</w:t>
      </w:r>
    </w:p>
    <w:p w:rsidR="00BC2AA4" w:rsidRPr="00BC2AA4" w:rsidRDefault="00BC2AA4" w:rsidP="00E071C3">
      <w:pPr>
        <w:numPr>
          <w:ilvl w:val="0"/>
          <w:numId w:val="53"/>
        </w:numPr>
        <w:bidi/>
        <w:spacing w:after="0" w:line="240" w:lineRule="auto"/>
        <w:rPr>
          <w:rFonts w:asciiTheme="majorBidi" w:hAnsiTheme="majorBidi" w:cstheme="majorBidi"/>
          <w:sz w:val="28"/>
          <w:szCs w:val="28"/>
        </w:rPr>
      </w:pPr>
      <w:r w:rsidRPr="00BC2AA4">
        <w:rPr>
          <w:rStyle w:val="lev"/>
          <w:rFonts w:asciiTheme="majorBidi" w:hAnsiTheme="majorBidi" w:cstheme="majorBidi"/>
          <w:sz w:val="28"/>
          <w:szCs w:val="28"/>
          <w:rtl/>
        </w:rPr>
        <w:t>صياغة الرسالة</w:t>
      </w:r>
      <w:r w:rsidRPr="00BC2AA4">
        <w:rPr>
          <w:rFonts w:asciiTheme="majorBidi" w:hAnsiTheme="majorBidi" w:cstheme="majorBidi"/>
          <w:sz w:val="28"/>
          <w:szCs w:val="28"/>
        </w:rPr>
        <w:t>:</w:t>
      </w:r>
    </w:p>
    <w:p w:rsidR="00BC2AA4" w:rsidRPr="00BC2AA4" w:rsidRDefault="00BC2AA4" w:rsidP="00E071C3">
      <w:pPr>
        <w:numPr>
          <w:ilvl w:val="1"/>
          <w:numId w:val="53"/>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استخدام عناوين جذابة</w:t>
      </w:r>
      <w:r w:rsidRPr="00BC2AA4">
        <w:rPr>
          <w:rFonts w:asciiTheme="majorBidi" w:hAnsiTheme="majorBidi" w:cstheme="majorBidi"/>
          <w:sz w:val="28"/>
          <w:szCs w:val="28"/>
        </w:rPr>
        <w:t>.</w:t>
      </w:r>
    </w:p>
    <w:p w:rsidR="00BC2AA4" w:rsidRPr="00BC2AA4" w:rsidRDefault="00BC2AA4" w:rsidP="00E071C3">
      <w:pPr>
        <w:numPr>
          <w:ilvl w:val="1"/>
          <w:numId w:val="53"/>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تقديم التفاصيل والتحليلات</w:t>
      </w:r>
      <w:r w:rsidRPr="00BC2AA4">
        <w:rPr>
          <w:rFonts w:asciiTheme="majorBidi" w:hAnsiTheme="majorBidi" w:cstheme="majorBidi"/>
          <w:sz w:val="28"/>
          <w:szCs w:val="28"/>
        </w:rPr>
        <w:t>.</w:t>
      </w:r>
    </w:p>
    <w:p w:rsidR="00BC2AA4" w:rsidRPr="00BC2AA4" w:rsidRDefault="00BC2AA4" w:rsidP="00E071C3">
      <w:pPr>
        <w:numPr>
          <w:ilvl w:val="1"/>
          <w:numId w:val="53"/>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الحفاظ على الموضوعية والدقة</w:t>
      </w:r>
      <w:r w:rsidRPr="00BC2AA4">
        <w:rPr>
          <w:rFonts w:asciiTheme="majorBidi" w:hAnsiTheme="majorBidi" w:cstheme="majorBidi"/>
          <w:sz w:val="28"/>
          <w:szCs w:val="28"/>
        </w:rPr>
        <w:t>.</w:t>
      </w:r>
    </w:p>
    <w:p w:rsidR="00BC2AA4" w:rsidRPr="00BC2AA4" w:rsidRDefault="00BC2AA4" w:rsidP="00E071C3">
      <w:pPr>
        <w:numPr>
          <w:ilvl w:val="1"/>
          <w:numId w:val="53"/>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استخدام أسلوب تقريري أو تفسيري</w:t>
      </w:r>
      <w:r w:rsidRPr="00BC2AA4">
        <w:rPr>
          <w:rFonts w:asciiTheme="majorBidi" w:hAnsiTheme="majorBidi" w:cstheme="majorBidi"/>
          <w:sz w:val="28"/>
          <w:szCs w:val="28"/>
        </w:rPr>
        <w:t>.</w:t>
      </w:r>
    </w:p>
    <w:p w:rsidR="00BC2AA4" w:rsidRPr="00BC2AA4" w:rsidRDefault="00BC2AA4" w:rsidP="00107B4D">
      <w:pPr>
        <w:bidi/>
        <w:spacing w:after="0"/>
        <w:rPr>
          <w:rFonts w:asciiTheme="majorBidi" w:hAnsiTheme="majorBidi" w:cstheme="majorBidi"/>
          <w:sz w:val="28"/>
          <w:szCs w:val="28"/>
        </w:rPr>
      </w:pPr>
      <w:r w:rsidRPr="00BC2AA4">
        <w:rPr>
          <w:rStyle w:val="lev"/>
          <w:rFonts w:asciiTheme="majorBidi" w:hAnsiTheme="majorBidi" w:cstheme="majorBidi"/>
          <w:sz w:val="28"/>
          <w:szCs w:val="28"/>
          <w:rtl/>
        </w:rPr>
        <w:t>الجمهور المستهدف</w:t>
      </w:r>
      <w:r w:rsidRPr="00BC2AA4">
        <w:rPr>
          <w:rFonts w:asciiTheme="majorBidi" w:hAnsiTheme="majorBidi" w:cstheme="majorBidi"/>
          <w:sz w:val="28"/>
          <w:szCs w:val="28"/>
        </w:rPr>
        <w:t xml:space="preserve">: </w:t>
      </w:r>
      <w:r w:rsidRPr="00BC2AA4">
        <w:rPr>
          <w:rFonts w:asciiTheme="majorBidi" w:hAnsiTheme="majorBidi" w:cstheme="majorBidi"/>
          <w:sz w:val="28"/>
          <w:szCs w:val="28"/>
          <w:rtl/>
        </w:rPr>
        <w:t>غالبًا جمهور متعلم، يبحث عن المعلومة الدقيقة والتفاصيل</w:t>
      </w:r>
      <w:r w:rsidRPr="00BC2AA4">
        <w:rPr>
          <w:rFonts w:asciiTheme="majorBidi" w:hAnsiTheme="majorBidi" w:cstheme="majorBidi"/>
          <w:sz w:val="28"/>
          <w:szCs w:val="28"/>
        </w:rPr>
        <w:t>.</w:t>
      </w:r>
    </w:p>
    <w:p w:rsidR="00BC2AA4" w:rsidRPr="00BC2AA4" w:rsidRDefault="00BC2AA4" w:rsidP="00107B4D">
      <w:pPr>
        <w:bidi/>
        <w:spacing w:after="0"/>
        <w:rPr>
          <w:rFonts w:asciiTheme="majorBidi" w:hAnsiTheme="majorBidi" w:cstheme="majorBidi"/>
          <w:sz w:val="28"/>
          <w:szCs w:val="28"/>
        </w:rPr>
      </w:pPr>
    </w:p>
    <w:p w:rsidR="00BC2AA4" w:rsidRPr="00BC2AA4" w:rsidRDefault="00BC2AA4" w:rsidP="00107B4D">
      <w:pPr>
        <w:pStyle w:val="Titre4"/>
        <w:bidi/>
        <w:spacing w:before="0"/>
        <w:rPr>
          <w:rFonts w:asciiTheme="majorBidi" w:hAnsiTheme="majorBidi"/>
          <w:sz w:val="28"/>
          <w:szCs w:val="28"/>
        </w:rPr>
      </w:pPr>
      <w:r w:rsidRPr="00BC2AA4">
        <w:rPr>
          <w:rFonts w:asciiTheme="majorBidi" w:hAnsiTheme="majorBidi"/>
          <w:sz w:val="28"/>
          <w:szCs w:val="28"/>
        </w:rPr>
        <w:t>3</w:t>
      </w:r>
      <w:r w:rsidRPr="00BC2AA4">
        <w:rPr>
          <w:rFonts w:asciiTheme="majorBidi" w:hAnsi="Cambria"/>
          <w:sz w:val="28"/>
          <w:szCs w:val="28"/>
        </w:rPr>
        <w:t>️</w:t>
      </w:r>
      <w:r w:rsidRPr="00BC2AA4">
        <w:rPr>
          <w:rFonts w:asciiTheme="majorBidi" w:hAnsi="Times New Roman"/>
          <w:sz w:val="28"/>
          <w:szCs w:val="28"/>
        </w:rPr>
        <w:t>⃣</w:t>
      </w:r>
      <w:r w:rsidRPr="00BC2AA4">
        <w:rPr>
          <w:rFonts w:asciiTheme="majorBidi" w:hAnsiTheme="majorBidi"/>
          <w:sz w:val="28"/>
          <w:szCs w:val="28"/>
        </w:rPr>
        <w:t xml:space="preserve"> </w:t>
      </w:r>
      <w:r w:rsidRPr="00BC2AA4">
        <w:rPr>
          <w:rStyle w:val="lev"/>
          <w:rFonts w:asciiTheme="majorBidi" w:hAnsiTheme="majorBidi"/>
          <w:b/>
          <w:bCs/>
          <w:sz w:val="28"/>
          <w:szCs w:val="28"/>
          <w:rtl/>
        </w:rPr>
        <w:t>مواقع التواصل الاجتماعي</w:t>
      </w:r>
    </w:p>
    <w:p w:rsidR="00BC2AA4" w:rsidRPr="00BC2AA4" w:rsidRDefault="00BC2AA4" w:rsidP="00E071C3">
      <w:pPr>
        <w:numPr>
          <w:ilvl w:val="0"/>
          <w:numId w:val="54"/>
        </w:numPr>
        <w:bidi/>
        <w:spacing w:after="0" w:line="240" w:lineRule="auto"/>
        <w:rPr>
          <w:rFonts w:asciiTheme="majorBidi" w:hAnsiTheme="majorBidi" w:cstheme="majorBidi"/>
          <w:sz w:val="28"/>
          <w:szCs w:val="28"/>
        </w:rPr>
      </w:pPr>
      <w:r w:rsidRPr="00BC2AA4">
        <w:rPr>
          <w:rStyle w:val="lev"/>
          <w:rFonts w:asciiTheme="majorBidi" w:hAnsiTheme="majorBidi" w:cstheme="majorBidi"/>
          <w:sz w:val="28"/>
          <w:szCs w:val="28"/>
          <w:rtl/>
        </w:rPr>
        <w:t>الأسلوب</w:t>
      </w:r>
      <w:r w:rsidRPr="00BC2AA4">
        <w:rPr>
          <w:rFonts w:asciiTheme="majorBidi" w:hAnsiTheme="majorBidi" w:cstheme="majorBidi"/>
          <w:sz w:val="28"/>
          <w:szCs w:val="28"/>
        </w:rPr>
        <w:t xml:space="preserve">: </w:t>
      </w:r>
      <w:r w:rsidRPr="00BC2AA4">
        <w:rPr>
          <w:rFonts w:asciiTheme="majorBidi" w:hAnsiTheme="majorBidi" w:cstheme="majorBidi"/>
          <w:sz w:val="28"/>
          <w:szCs w:val="28"/>
          <w:rtl/>
        </w:rPr>
        <w:t>تفاعلي وسريع، ويعتمد على الصور والفيديوهات القصيرة</w:t>
      </w:r>
      <w:r w:rsidRPr="00BC2AA4">
        <w:rPr>
          <w:rFonts w:asciiTheme="majorBidi" w:hAnsiTheme="majorBidi" w:cstheme="majorBidi"/>
          <w:sz w:val="28"/>
          <w:szCs w:val="28"/>
        </w:rPr>
        <w:t>.</w:t>
      </w:r>
    </w:p>
    <w:p w:rsidR="00BC2AA4" w:rsidRPr="00BC2AA4" w:rsidRDefault="00BC2AA4" w:rsidP="00E071C3">
      <w:pPr>
        <w:numPr>
          <w:ilvl w:val="0"/>
          <w:numId w:val="54"/>
        </w:numPr>
        <w:bidi/>
        <w:spacing w:after="0" w:line="240" w:lineRule="auto"/>
        <w:rPr>
          <w:rFonts w:asciiTheme="majorBidi" w:hAnsiTheme="majorBidi" w:cstheme="majorBidi"/>
          <w:sz w:val="28"/>
          <w:szCs w:val="28"/>
        </w:rPr>
      </w:pPr>
      <w:r w:rsidRPr="00BC2AA4">
        <w:rPr>
          <w:rStyle w:val="lev"/>
          <w:rFonts w:asciiTheme="majorBidi" w:hAnsiTheme="majorBidi" w:cstheme="majorBidi"/>
          <w:sz w:val="28"/>
          <w:szCs w:val="28"/>
          <w:rtl/>
        </w:rPr>
        <w:t>صياغة الرسالة</w:t>
      </w:r>
      <w:r w:rsidRPr="00BC2AA4">
        <w:rPr>
          <w:rFonts w:asciiTheme="majorBidi" w:hAnsiTheme="majorBidi" w:cstheme="majorBidi"/>
          <w:sz w:val="28"/>
          <w:szCs w:val="28"/>
        </w:rPr>
        <w:t>:</w:t>
      </w:r>
    </w:p>
    <w:p w:rsidR="00BC2AA4" w:rsidRPr="00BC2AA4" w:rsidRDefault="00BC2AA4" w:rsidP="00E071C3">
      <w:pPr>
        <w:numPr>
          <w:ilvl w:val="1"/>
          <w:numId w:val="54"/>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استخدام لغة بسيطة وسريعة</w:t>
      </w:r>
      <w:r w:rsidRPr="00BC2AA4">
        <w:rPr>
          <w:rFonts w:asciiTheme="majorBidi" w:hAnsiTheme="majorBidi" w:cstheme="majorBidi"/>
          <w:sz w:val="28"/>
          <w:szCs w:val="28"/>
        </w:rPr>
        <w:t>.</w:t>
      </w:r>
    </w:p>
    <w:p w:rsidR="00BC2AA4" w:rsidRPr="00BC2AA4" w:rsidRDefault="00BC2AA4" w:rsidP="00E071C3">
      <w:pPr>
        <w:numPr>
          <w:ilvl w:val="1"/>
          <w:numId w:val="54"/>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الإيجاز دون فقدان المعنى</w:t>
      </w:r>
      <w:r w:rsidRPr="00BC2AA4">
        <w:rPr>
          <w:rFonts w:asciiTheme="majorBidi" w:hAnsiTheme="majorBidi" w:cstheme="majorBidi"/>
          <w:sz w:val="28"/>
          <w:szCs w:val="28"/>
        </w:rPr>
        <w:t>.</w:t>
      </w:r>
    </w:p>
    <w:p w:rsidR="00BC2AA4" w:rsidRPr="00BC2AA4" w:rsidRDefault="00BC2AA4" w:rsidP="00E071C3">
      <w:pPr>
        <w:numPr>
          <w:ilvl w:val="1"/>
          <w:numId w:val="54"/>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إدخال الهاشتاغات والرموز التعبيرية</w:t>
      </w:r>
      <w:r w:rsidRPr="00BC2AA4">
        <w:rPr>
          <w:rFonts w:asciiTheme="majorBidi" w:hAnsiTheme="majorBidi" w:cstheme="majorBidi"/>
          <w:sz w:val="28"/>
          <w:szCs w:val="28"/>
        </w:rPr>
        <w:t xml:space="preserve"> (emojis).</w:t>
      </w:r>
    </w:p>
    <w:p w:rsidR="00BC2AA4" w:rsidRPr="00BC2AA4" w:rsidRDefault="00BC2AA4" w:rsidP="00E071C3">
      <w:pPr>
        <w:numPr>
          <w:ilvl w:val="1"/>
          <w:numId w:val="54"/>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دعوة المتابعين للتفاعل (إعجاب، تعليق، مشاركة</w:t>
      </w:r>
      <w:r w:rsidRPr="00BC2AA4">
        <w:rPr>
          <w:rFonts w:asciiTheme="majorBidi" w:hAnsiTheme="majorBidi" w:cstheme="majorBidi"/>
          <w:sz w:val="28"/>
          <w:szCs w:val="28"/>
        </w:rPr>
        <w:t>).</w:t>
      </w:r>
    </w:p>
    <w:p w:rsidR="00BC2AA4" w:rsidRPr="00BC2AA4" w:rsidRDefault="00BC2AA4" w:rsidP="00107B4D">
      <w:pPr>
        <w:bidi/>
        <w:spacing w:after="0"/>
        <w:rPr>
          <w:rFonts w:asciiTheme="majorBidi" w:hAnsiTheme="majorBidi" w:cstheme="majorBidi"/>
          <w:sz w:val="28"/>
          <w:szCs w:val="28"/>
        </w:rPr>
      </w:pPr>
      <w:r w:rsidRPr="00BC2AA4">
        <w:rPr>
          <w:rStyle w:val="lev"/>
          <w:rFonts w:asciiTheme="majorBidi" w:hAnsiTheme="majorBidi" w:cstheme="majorBidi"/>
          <w:sz w:val="28"/>
          <w:szCs w:val="28"/>
          <w:rtl/>
        </w:rPr>
        <w:t>الجمهور المستهدف</w:t>
      </w:r>
      <w:r w:rsidRPr="00BC2AA4">
        <w:rPr>
          <w:rFonts w:asciiTheme="majorBidi" w:hAnsiTheme="majorBidi" w:cstheme="majorBidi"/>
          <w:sz w:val="28"/>
          <w:szCs w:val="28"/>
        </w:rPr>
        <w:t xml:space="preserve">: </w:t>
      </w:r>
      <w:r w:rsidRPr="00BC2AA4">
        <w:rPr>
          <w:rFonts w:asciiTheme="majorBidi" w:hAnsiTheme="majorBidi" w:cstheme="majorBidi"/>
          <w:sz w:val="28"/>
          <w:szCs w:val="28"/>
          <w:rtl/>
        </w:rPr>
        <w:t>الشباب والمراهقون بشكل خاص، ومن يبحث عن الأخبار السريعة أو الترفيه</w:t>
      </w:r>
      <w:r w:rsidRPr="00BC2AA4">
        <w:rPr>
          <w:rFonts w:asciiTheme="majorBidi" w:hAnsiTheme="majorBidi" w:cstheme="majorBidi"/>
          <w:sz w:val="28"/>
          <w:szCs w:val="28"/>
        </w:rPr>
        <w:t>.</w:t>
      </w:r>
    </w:p>
    <w:p w:rsidR="00BC2AA4" w:rsidRPr="00BC2AA4" w:rsidRDefault="00BC2AA4" w:rsidP="00107B4D">
      <w:pPr>
        <w:bidi/>
        <w:spacing w:after="0"/>
        <w:rPr>
          <w:rFonts w:asciiTheme="majorBidi" w:hAnsiTheme="majorBidi" w:cstheme="majorBidi"/>
          <w:sz w:val="28"/>
          <w:szCs w:val="28"/>
        </w:rPr>
      </w:pPr>
    </w:p>
    <w:p w:rsidR="00BC2AA4" w:rsidRPr="00BC2AA4" w:rsidRDefault="00BC2AA4" w:rsidP="00107B4D">
      <w:pPr>
        <w:pStyle w:val="Titre4"/>
        <w:bidi/>
        <w:spacing w:before="0"/>
        <w:rPr>
          <w:rFonts w:asciiTheme="majorBidi" w:hAnsiTheme="majorBidi"/>
          <w:sz w:val="28"/>
          <w:szCs w:val="28"/>
        </w:rPr>
      </w:pPr>
      <w:r w:rsidRPr="00BC2AA4">
        <w:rPr>
          <w:rFonts w:asciiTheme="majorBidi" w:hAnsiTheme="majorBidi"/>
          <w:sz w:val="28"/>
          <w:szCs w:val="28"/>
        </w:rPr>
        <w:t>4</w:t>
      </w:r>
      <w:r w:rsidRPr="00BC2AA4">
        <w:rPr>
          <w:rFonts w:asciiTheme="majorBidi" w:hAnsi="Cambria"/>
          <w:sz w:val="28"/>
          <w:szCs w:val="28"/>
        </w:rPr>
        <w:t>️</w:t>
      </w:r>
      <w:r w:rsidRPr="00BC2AA4">
        <w:rPr>
          <w:rFonts w:asciiTheme="majorBidi" w:hAnsi="Times New Roman"/>
          <w:sz w:val="28"/>
          <w:szCs w:val="28"/>
        </w:rPr>
        <w:t>⃣</w:t>
      </w:r>
      <w:r w:rsidRPr="00BC2AA4">
        <w:rPr>
          <w:rFonts w:asciiTheme="majorBidi" w:hAnsiTheme="majorBidi"/>
          <w:sz w:val="28"/>
          <w:szCs w:val="28"/>
        </w:rPr>
        <w:t xml:space="preserve"> </w:t>
      </w:r>
      <w:r w:rsidRPr="00BC2AA4">
        <w:rPr>
          <w:rStyle w:val="lev"/>
          <w:rFonts w:asciiTheme="majorBidi" w:hAnsiTheme="majorBidi"/>
          <w:b/>
          <w:bCs/>
          <w:sz w:val="28"/>
          <w:szCs w:val="28"/>
          <w:rtl/>
        </w:rPr>
        <w:t>البودكاست والفيديوهات</w:t>
      </w:r>
    </w:p>
    <w:p w:rsidR="00BC2AA4" w:rsidRPr="00BC2AA4" w:rsidRDefault="00BC2AA4" w:rsidP="00E071C3">
      <w:pPr>
        <w:numPr>
          <w:ilvl w:val="0"/>
          <w:numId w:val="55"/>
        </w:numPr>
        <w:bidi/>
        <w:spacing w:after="0" w:line="240" w:lineRule="auto"/>
        <w:rPr>
          <w:rFonts w:asciiTheme="majorBidi" w:hAnsiTheme="majorBidi" w:cstheme="majorBidi"/>
          <w:sz w:val="28"/>
          <w:szCs w:val="28"/>
        </w:rPr>
      </w:pPr>
      <w:r w:rsidRPr="00BC2AA4">
        <w:rPr>
          <w:rStyle w:val="lev"/>
          <w:rFonts w:asciiTheme="majorBidi" w:hAnsiTheme="majorBidi" w:cstheme="majorBidi"/>
          <w:sz w:val="28"/>
          <w:szCs w:val="28"/>
          <w:rtl/>
        </w:rPr>
        <w:t>الأسلوب</w:t>
      </w:r>
      <w:r w:rsidRPr="00BC2AA4">
        <w:rPr>
          <w:rFonts w:asciiTheme="majorBidi" w:hAnsiTheme="majorBidi" w:cstheme="majorBidi"/>
          <w:sz w:val="28"/>
          <w:szCs w:val="28"/>
        </w:rPr>
        <w:t xml:space="preserve">: </w:t>
      </w:r>
      <w:r w:rsidRPr="00BC2AA4">
        <w:rPr>
          <w:rFonts w:asciiTheme="majorBidi" w:hAnsiTheme="majorBidi" w:cstheme="majorBidi"/>
          <w:sz w:val="28"/>
          <w:szCs w:val="28"/>
          <w:rtl/>
        </w:rPr>
        <w:t>يعتمد على الحوار أو السرد القصصي</w:t>
      </w:r>
      <w:r w:rsidRPr="00BC2AA4">
        <w:rPr>
          <w:rFonts w:asciiTheme="majorBidi" w:hAnsiTheme="majorBidi" w:cstheme="majorBidi"/>
          <w:sz w:val="28"/>
          <w:szCs w:val="28"/>
        </w:rPr>
        <w:t>.</w:t>
      </w:r>
    </w:p>
    <w:p w:rsidR="00BC2AA4" w:rsidRPr="00BC2AA4" w:rsidRDefault="00BC2AA4" w:rsidP="00E071C3">
      <w:pPr>
        <w:numPr>
          <w:ilvl w:val="0"/>
          <w:numId w:val="55"/>
        </w:numPr>
        <w:bidi/>
        <w:spacing w:after="0" w:line="240" w:lineRule="auto"/>
        <w:rPr>
          <w:rFonts w:asciiTheme="majorBidi" w:hAnsiTheme="majorBidi" w:cstheme="majorBidi"/>
          <w:sz w:val="28"/>
          <w:szCs w:val="28"/>
        </w:rPr>
      </w:pPr>
      <w:r w:rsidRPr="00BC2AA4">
        <w:rPr>
          <w:rStyle w:val="lev"/>
          <w:rFonts w:asciiTheme="majorBidi" w:hAnsiTheme="majorBidi" w:cstheme="majorBidi"/>
          <w:sz w:val="28"/>
          <w:szCs w:val="28"/>
          <w:rtl/>
        </w:rPr>
        <w:t>صياغة الرسالة</w:t>
      </w:r>
      <w:r w:rsidRPr="00BC2AA4">
        <w:rPr>
          <w:rFonts w:asciiTheme="majorBidi" w:hAnsiTheme="majorBidi" w:cstheme="majorBidi"/>
          <w:sz w:val="28"/>
          <w:szCs w:val="28"/>
        </w:rPr>
        <w:t>:</w:t>
      </w:r>
    </w:p>
    <w:p w:rsidR="00BC2AA4" w:rsidRPr="00BC2AA4" w:rsidRDefault="00BC2AA4" w:rsidP="00E071C3">
      <w:pPr>
        <w:numPr>
          <w:ilvl w:val="1"/>
          <w:numId w:val="55"/>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استخدام نبرة صوت مريحة وجذابة</w:t>
      </w:r>
      <w:r w:rsidRPr="00BC2AA4">
        <w:rPr>
          <w:rFonts w:asciiTheme="majorBidi" w:hAnsiTheme="majorBidi" w:cstheme="majorBidi"/>
          <w:sz w:val="28"/>
          <w:szCs w:val="28"/>
        </w:rPr>
        <w:t>.</w:t>
      </w:r>
    </w:p>
    <w:p w:rsidR="00BC2AA4" w:rsidRPr="00BC2AA4" w:rsidRDefault="00BC2AA4" w:rsidP="00E071C3">
      <w:pPr>
        <w:numPr>
          <w:ilvl w:val="1"/>
          <w:numId w:val="55"/>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تقديم المعلومة بأسلوب قصصي أو نقاشي</w:t>
      </w:r>
      <w:r w:rsidRPr="00BC2AA4">
        <w:rPr>
          <w:rFonts w:asciiTheme="majorBidi" w:hAnsiTheme="majorBidi" w:cstheme="majorBidi"/>
          <w:sz w:val="28"/>
          <w:szCs w:val="28"/>
        </w:rPr>
        <w:t>.</w:t>
      </w:r>
    </w:p>
    <w:p w:rsidR="00BC2AA4" w:rsidRPr="00BC2AA4" w:rsidRDefault="00BC2AA4" w:rsidP="00E071C3">
      <w:pPr>
        <w:numPr>
          <w:ilvl w:val="1"/>
          <w:numId w:val="55"/>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طرح الأسئلة وإشراك المستمع أو المشاهد فكريًا</w:t>
      </w:r>
      <w:r w:rsidRPr="00BC2AA4">
        <w:rPr>
          <w:rFonts w:asciiTheme="majorBidi" w:hAnsiTheme="majorBidi" w:cstheme="majorBidi"/>
          <w:sz w:val="28"/>
          <w:szCs w:val="28"/>
        </w:rPr>
        <w:t>.</w:t>
      </w:r>
    </w:p>
    <w:p w:rsidR="00BC2AA4" w:rsidRPr="00BC2AA4" w:rsidRDefault="00BC2AA4" w:rsidP="00E071C3">
      <w:pPr>
        <w:numPr>
          <w:ilvl w:val="1"/>
          <w:numId w:val="55"/>
        </w:numPr>
        <w:bidi/>
        <w:spacing w:after="0" w:line="240" w:lineRule="auto"/>
        <w:rPr>
          <w:rFonts w:asciiTheme="majorBidi" w:hAnsiTheme="majorBidi" w:cstheme="majorBidi"/>
          <w:sz w:val="28"/>
          <w:szCs w:val="28"/>
        </w:rPr>
      </w:pPr>
      <w:r w:rsidRPr="00BC2AA4">
        <w:rPr>
          <w:rFonts w:asciiTheme="majorBidi" w:hAnsiTheme="majorBidi" w:cstheme="majorBidi"/>
          <w:sz w:val="28"/>
          <w:szCs w:val="28"/>
          <w:rtl/>
        </w:rPr>
        <w:t>الحفاظ على مدة مناسبة حتى لا يشعر المتلقي بالملل</w:t>
      </w:r>
      <w:r w:rsidRPr="00BC2AA4">
        <w:rPr>
          <w:rFonts w:asciiTheme="majorBidi" w:hAnsiTheme="majorBidi" w:cstheme="majorBidi"/>
          <w:sz w:val="28"/>
          <w:szCs w:val="28"/>
        </w:rPr>
        <w:t>.</w:t>
      </w:r>
    </w:p>
    <w:p w:rsidR="00BC2AA4" w:rsidRDefault="00BC2AA4" w:rsidP="00107B4D">
      <w:pPr>
        <w:bidi/>
        <w:spacing w:after="0"/>
      </w:pPr>
      <w:r w:rsidRPr="00BC2AA4">
        <w:rPr>
          <w:rStyle w:val="lev"/>
          <w:rFonts w:asciiTheme="majorBidi" w:hAnsiTheme="majorBidi" w:cstheme="majorBidi"/>
          <w:sz w:val="28"/>
          <w:szCs w:val="28"/>
          <w:rtl/>
        </w:rPr>
        <w:t xml:space="preserve">الجمهور </w:t>
      </w:r>
      <w:r w:rsidRPr="007B7643">
        <w:rPr>
          <w:rStyle w:val="lev"/>
          <w:rFonts w:asciiTheme="majorBidi" w:hAnsiTheme="majorBidi" w:cstheme="majorBidi"/>
          <w:sz w:val="28"/>
          <w:szCs w:val="28"/>
          <w:rtl/>
        </w:rPr>
        <w:t>المستهدف</w:t>
      </w:r>
      <w:r w:rsidRPr="007B7643">
        <w:rPr>
          <w:rFonts w:asciiTheme="majorBidi" w:hAnsiTheme="majorBidi" w:cstheme="majorBidi"/>
          <w:sz w:val="28"/>
          <w:szCs w:val="28"/>
        </w:rPr>
        <w:t>:</w:t>
      </w:r>
      <w:r w:rsidRPr="007B7643">
        <w:rPr>
          <w:sz w:val="28"/>
          <w:szCs w:val="28"/>
        </w:rPr>
        <w:t xml:space="preserve"> </w:t>
      </w:r>
      <w:r w:rsidRPr="007B7643">
        <w:rPr>
          <w:sz w:val="28"/>
          <w:szCs w:val="28"/>
          <w:rtl/>
        </w:rPr>
        <w:t>أشخاص مهتمون بمواضيع معينة، يفضلون الاستماع أثناء القيادة أو العمل</w:t>
      </w:r>
      <w:r w:rsidRPr="007B7643">
        <w:rPr>
          <w:sz w:val="28"/>
          <w:szCs w:val="28"/>
        </w:rPr>
        <w:t>.</w:t>
      </w:r>
    </w:p>
    <w:p w:rsidR="00BC2AA4" w:rsidRPr="00BC2AA4" w:rsidRDefault="00BC2AA4" w:rsidP="00107B4D">
      <w:pPr>
        <w:bidi/>
        <w:spacing w:after="0" w:line="240" w:lineRule="auto"/>
        <w:rPr>
          <w:rFonts w:asciiTheme="majorBidi" w:eastAsia="Times New Roman" w:hAnsiTheme="majorBidi" w:cstheme="majorBidi"/>
          <w:sz w:val="28"/>
          <w:szCs w:val="28"/>
          <w:rtl/>
        </w:rPr>
      </w:pPr>
    </w:p>
    <w:p w:rsidR="00BC2AA4" w:rsidRPr="00E861DD" w:rsidRDefault="00BC2AA4" w:rsidP="00107B4D">
      <w:pPr>
        <w:bidi/>
        <w:spacing w:after="0" w:line="240" w:lineRule="auto"/>
        <w:rPr>
          <w:rFonts w:asciiTheme="majorBidi" w:eastAsia="Times New Roman" w:hAnsiTheme="majorBidi" w:cstheme="majorBidi"/>
          <w:sz w:val="28"/>
          <w:szCs w:val="28"/>
          <w:rtl/>
          <w:lang w:bidi="ar-DZ"/>
        </w:rPr>
      </w:pPr>
    </w:p>
    <w:p w:rsidR="00E861DD" w:rsidRPr="00E861DD" w:rsidRDefault="00E861DD" w:rsidP="00107B4D">
      <w:pPr>
        <w:bidi/>
        <w:spacing w:after="0" w:line="240" w:lineRule="auto"/>
        <w:outlineLvl w:val="2"/>
        <w:rPr>
          <w:rFonts w:asciiTheme="majorBidi" w:eastAsia="Times New Roman" w:hAnsiTheme="majorBidi" w:cstheme="majorBidi"/>
          <w:b/>
          <w:bCs/>
          <w:sz w:val="28"/>
          <w:szCs w:val="28"/>
        </w:rPr>
      </w:pPr>
      <w:r w:rsidRPr="00E861DD">
        <w:rPr>
          <w:rFonts w:asciiTheme="majorBidi" w:eastAsia="Times New Roman" w:hAnsiTheme="majorBidi" w:cstheme="majorBidi"/>
          <w:b/>
          <w:bCs/>
          <w:sz w:val="28"/>
          <w:szCs w:val="28"/>
          <w:rtl/>
        </w:rPr>
        <w:t>رابعًا: خصائص الإعلامي الناجح</w:t>
      </w:r>
    </w:p>
    <w:p w:rsidR="00E861DD" w:rsidRPr="007B7643" w:rsidRDefault="00E861DD" w:rsidP="00E071C3">
      <w:pPr>
        <w:numPr>
          <w:ilvl w:val="0"/>
          <w:numId w:val="51"/>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اللباقة في الحديث</w:t>
      </w:r>
    </w:p>
    <w:p w:rsidR="00E861DD" w:rsidRPr="007B7643" w:rsidRDefault="00E861DD" w:rsidP="00E071C3">
      <w:pPr>
        <w:numPr>
          <w:ilvl w:val="0"/>
          <w:numId w:val="51"/>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القدرة على البحث والتحليل</w:t>
      </w:r>
    </w:p>
    <w:p w:rsidR="00E861DD" w:rsidRPr="007B7643" w:rsidRDefault="00E861DD" w:rsidP="00E071C3">
      <w:pPr>
        <w:numPr>
          <w:ilvl w:val="0"/>
          <w:numId w:val="51"/>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الثقافة الواسعة</w:t>
      </w:r>
    </w:p>
    <w:p w:rsidR="00E861DD" w:rsidRPr="007B7643" w:rsidRDefault="00E861DD" w:rsidP="00E071C3">
      <w:pPr>
        <w:numPr>
          <w:ilvl w:val="0"/>
          <w:numId w:val="51"/>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الموضوعية والمصداقية</w:t>
      </w:r>
    </w:p>
    <w:p w:rsidR="00E861DD" w:rsidRPr="007B7643" w:rsidRDefault="00E861DD" w:rsidP="00E071C3">
      <w:pPr>
        <w:numPr>
          <w:ilvl w:val="0"/>
          <w:numId w:val="51"/>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التفاعل مع الجمهور</w:t>
      </w:r>
    </w:p>
    <w:p w:rsidR="00E861DD" w:rsidRPr="00A433A1" w:rsidRDefault="00E861DD" w:rsidP="00107B4D">
      <w:pPr>
        <w:bidi/>
        <w:spacing w:after="0" w:line="240" w:lineRule="auto"/>
        <w:rPr>
          <w:rFonts w:asciiTheme="majorBidi" w:eastAsia="Times New Roman" w:hAnsiTheme="majorBidi" w:cstheme="majorBidi"/>
          <w:b/>
          <w:bCs/>
          <w:sz w:val="28"/>
          <w:szCs w:val="28"/>
          <w:rtl/>
        </w:rPr>
      </w:pPr>
    </w:p>
    <w:p w:rsidR="00E861DD" w:rsidRPr="00A433A1" w:rsidRDefault="00E861DD" w:rsidP="00107B4D">
      <w:pPr>
        <w:bidi/>
        <w:spacing w:after="0" w:line="240" w:lineRule="auto"/>
        <w:rPr>
          <w:rFonts w:asciiTheme="majorBidi" w:eastAsia="Times New Roman" w:hAnsiTheme="majorBidi" w:cstheme="majorBidi"/>
          <w:b/>
          <w:bCs/>
          <w:sz w:val="28"/>
          <w:szCs w:val="28"/>
        </w:rPr>
      </w:pPr>
    </w:p>
    <w:p w:rsidR="007C7C1E" w:rsidRDefault="007C7C1E" w:rsidP="00107B4D">
      <w:pPr>
        <w:pStyle w:val="NormalWeb"/>
        <w:shd w:val="clear" w:color="auto" w:fill="4F6228" w:themeFill="accent3" w:themeFillShade="80"/>
        <w:bidi/>
        <w:spacing w:before="0" w:beforeAutospacing="0" w:after="0" w:afterAutospacing="0"/>
        <w:rPr>
          <w:rFonts w:asciiTheme="majorBidi" w:hAnsiTheme="majorBidi" w:cstheme="majorBidi"/>
          <w:color w:val="000000"/>
          <w:sz w:val="28"/>
          <w:szCs w:val="28"/>
          <w:rtl/>
        </w:rPr>
      </w:pPr>
      <w:r>
        <w:rPr>
          <w:rStyle w:val="lev"/>
          <w:rFonts w:asciiTheme="majorBidi" w:hAnsiTheme="majorBidi" w:cstheme="majorBidi" w:hint="cs"/>
          <w:color w:val="000000"/>
          <w:sz w:val="28"/>
          <w:szCs w:val="28"/>
          <w:rtl/>
        </w:rPr>
        <w:t xml:space="preserve">فن </w:t>
      </w:r>
      <w:r w:rsidR="00BF7DF6" w:rsidRPr="00A433A1">
        <w:rPr>
          <w:rStyle w:val="lev"/>
          <w:rFonts w:asciiTheme="majorBidi" w:hAnsiTheme="majorBidi" w:cstheme="majorBidi"/>
          <w:color w:val="000000"/>
          <w:sz w:val="28"/>
          <w:szCs w:val="28"/>
          <w:rtl/>
        </w:rPr>
        <w:t>الإعلان</w:t>
      </w:r>
      <w:r w:rsidR="00BF7DF6" w:rsidRPr="00A433A1">
        <w:rPr>
          <w:rFonts w:asciiTheme="majorBidi" w:hAnsiTheme="majorBidi" w:cstheme="majorBidi"/>
          <w:color w:val="000000"/>
          <w:sz w:val="28"/>
          <w:szCs w:val="28"/>
          <w:rtl/>
        </w:rPr>
        <w:t xml:space="preserve">: </w:t>
      </w:r>
    </w:p>
    <w:p w:rsidR="00BF7DF6" w:rsidRPr="00A433A1" w:rsidRDefault="00BF7DF6" w:rsidP="00107B4D">
      <w:pPr>
        <w:pStyle w:val="NormalWeb"/>
        <w:bidi/>
        <w:spacing w:before="0" w:beforeAutospacing="0" w:after="0" w:afterAutospacing="0"/>
        <w:rPr>
          <w:rFonts w:asciiTheme="majorBidi" w:hAnsiTheme="majorBidi" w:cstheme="majorBidi"/>
          <w:color w:val="000000"/>
          <w:sz w:val="28"/>
          <w:szCs w:val="28"/>
          <w:rtl/>
        </w:rPr>
      </w:pPr>
      <w:r w:rsidRPr="00A433A1">
        <w:rPr>
          <w:rFonts w:asciiTheme="majorBidi" w:hAnsiTheme="majorBidi" w:cstheme="majorBidi"/>
          <w:color w:val="000000"/>
          <w:sz w:val="28"/>
          <w:szCs w:val="28"/>
          <w:rtl/>
        </w:rPr>
        <w:t xml:space="preserve">هو أحد الأنشطة التسويقية التي لا غنى عنها للأنشطة الاقتصادية من </w:t>
      </w:r>
      <w:hyperlink r:id="rId11" w:tooltip="صناعة" w:history="1">
        <w:r w:rsidRPr="00A433A1">
          <w:rPr>
            <w:rStyle w:val="Lienhypertexte"/>
            <w:rFonts w:asciiTheme="majorBidi" w:hAnsiTheme="majorBidi" w:cstheme="majorBidi"/>
            <w:color w:val="000000"/>
            <w:sz w:val="28"/>
            <w:szCs w:val="28"/>
            <w:rtl/>
          </w:rPr>
          <w:t>صناعة</w:t>
        </w:r>
      </w:hyperlink>
      <w:r w:rsidRPr="00A433A1">
        <w:rPr>
          <w:rFonts w:asciiTheme="majorBidi" w:hAnsiTheme="majorBidi" w:cstheme="majorBidi"/>
          <w:color w:val="000000"/>
          <w:sz w:val="28"/>
          <w:szCs w:val="28"/>
          <w:rtl/>
        </w:rPr>
        <w:t xml:space="preserve"> </w:t>
      </w:r>
      <w:hyperlink r:id="rId12" w:tooltip="تجارة" w:history="1">
        <w:r w:rsidRPr="00A433A1">
          <w:rPr>
            <w:rStyle w:val="Lienhypertexte"/>
            <w:rFonts w:asciiTheme="majorBidi" w:hAnsiTheme="majorBidi" w:cstheme="majorBidi"/>
            <w:color w:val="000000"/>
            <w:sz w:val="28"/>
            <w:szCs w:val="28"/>
            <w:rtl/>
          </w:rPr>
          <w:t>وتجارة</w:t>
        </w:r>
      </w:hyperlink>
      <w:r w:rsidRPr="00A433A1">
        <w:rPr>
          <w:rFonts w:asciiTheme="majorBidi" w:hAnsiTheme="majorBidi" w:cstheme="majorBidi"/>
          <w:color w:val="000000"/>
          <w:sz w:val="28"/>
          <w:szCs w:val="28"/>
          <w:rtl/>
        </w:rPr>
        <w:t xml:space="preserve"> </w:t>
      </w:r>
      <w:hyperlink r:id="rId13" w:tooltip="خدمة" w:history="1">
        <w:r w:rsidRPr="00A433A1">
          <w:rPr>
            <w:rStyle w:val="Lienhypertexte"/>
            <w:rFonts w:asciiTheme="majorBidi" w:hAnsiTheme="majorBidi" w:cstheme="majorBidi"/>
            <w:color w:val="000000"/>
            <w:sz w:val="28"/>
            <w:szCs w:val="28"/>
            <w:rtl/>
          </w:rPr>
          <w:t>وخدمات</w:t>
        </w:r>
      </w:hyperlink>
      <w:r w:rsidRPr="00A433A1">
        <w:rPr>
          <w:rFonts w:asciiTheme="majorBidi" w:hAnsiTheme="majorBidi" w:cstheme="majorBidi"/>
          <w:color w:val="000000"/>
          <w:sz w:val="28"/>
          <w:szCs w:val="28"/>
          <w:rtl/>
        </w:rPr>
        <w:t xml:space="preserve"> وغيرها، وكذلك بالنسبة للمؤسسات </w:t>
      </w:r>
      <w:hyperlink r:id="rId14" w:tooltip="منظمات خيرية" w:history="1">
        <w:r w:rsidRPr="00A433A1">
          <w:rPr>
            <w:rStyle w:val="Lienhypertexte"/>
            <w:rFonts w:asciiTheme="majorBidi" w:hAnsiTheme="majorBidi" w:cstheme="majorBidi"/>
            <w:color w:val="000000"/>
            <w:sz w:val="28"/>
            <w:szCs w:val="28"/>
            <w:rtl/>
          </w:rPr>
          <w:t>والمنظمات الخيرية</w:t>
        </w:r>
      </w:hyperlink>
      <w:r w:rsidRPr="00A433A1">
        <w:rPr>
          <w:rFonts w:asciiTheme="majorBidi" w:hAnsiTheme="majorBidi" w:cstheme="majorBidi"/>
          <w:color w:val="000000"/>
          <w:sz w:val="28"/>
          <w:szCs w:val="28"/>
          <w:rtl/>
        </w:rPr>
        <w:t xml:space="preserve">، </w:t>
      </w:r>
      <w:hyperlink r:id="rId15" w:tooltip="منظمة غير ربحية" w:history="1">
        <w:r w:rsidRPr="00A433A1">
          <w:rPr>
            <w:rStyle w:val="Lienhypertexte"/>
            <w:rFonts w:asciiTheme="majorBidi" w:hAnsiTheme="majorBidi" w:cstheme="majorBidi"/>
            <w:color w:val="000000"/>
            <w:sz w:val="28"/>
            <w:szCs w:val="28"/>
            <w:rtl/>
          </w:rPr>
          <w:t>وغير الربحية</w:t>
        </w:r>
      </w:hyperlink>
      <w:r w:rsidRPr="00A433A1">
        <w:rPr>
          <w:rFonts w:asciiTheme="majorBidi" w:hAnsiTheme="majorBidi" w:cstheme="majorBidi"/>
          <w:color w:val="000000"/>
          <w:sz w:val="28"/>
          <w:szCs w:val="28"/>
          <w:rtl/>
        </w:rPr>
        <w:t xml:space="preserve"> التي بدون الإعلان عن منتجاتها أياً كان نوعها لن تحصل على الدعم المجتمعي </w:t>
      </w:r>
      <w:hyperlink r:id="rId16" w:tooltip="التمويل" w:history="1">
        <w:r w:rsidRPr="00A433A1">
          <w:rPr>
            <w:rStyle w:val="Lienhypertexte"/>
            <w:rFonts w:asciiTheme="majorBidi" w:hAnsiTheme="majorBidi" w:cstheme="majorBidi"/>
            <w:color w:val="000000"/>
            <w:sz w:val="28"/>
            <w:szCs w:val="28"/>
            <w:rtl/>
          </w:rPr>
          <w:t>والتمويل</w:t>
        </w:r>
      </w:hyperlink>
      <w:r w:rsidRPr="00A433A1">
        <w:rPr>
          <w:rFonts w:asciiTheme="majorBidi" w:hAnsiTheme="majorBidi" w:cstheme="majorBidi"/>
          <w:color w:val="000000"/>
          <w:sz w:val="28"/>
          <w:szCs w:val="28"/>
          <w:rtl/>
        </w:rPr>
        <w:t xml:space="preserve"> المادي اللازم لاستمرارها في عملها وأدائها لرسالتها</w:t>
      </w:r>
      <w:r w:rsidRPr="00A433A1">
        <w:rPr>
          <w:rFonts w:asciiTheme="majorBidi" w:hAnsiTheme="majorBidi" w:cstheme="majorBidi"/>
          <w:color w:val="000000"/>
          <w:sz w:val="28"/>
          <w:szCs w:val="28"/>
        </w:rPr>
        <w:t>.</w:t>
      </w:r>
    </w:p>
    <w:p w:rsidR="004E70D0" w:rsidRPr="00A433A1" w:rsidRDefault="004E70D0" w:rsidP="00107B4D">
      <w:pPr>
        <w:pStyle w:val="NormalWeb"/>
        <w:bidi/>
        <w:spacing w:before="0" w:beforeAutospacing="0" w:after="0" w:afterAutospacing="0"/>
        <w:rPr>
          <w:rFonts w:asciiTheme="majorBidi" w:hAnsiTheme="majorBidi" w:cstheme="majorBidi"/>
          <w:color w:val="000000"/>
          <w:sz w:val="28"/>
          <w:szCs w:val="28"/>
          <w:rtl/>
        </w:rPr>
      </w:pPr>
      <w:r w:rsidRPr="00A433A1">
        <w:rPr>
          <w:rFonts w:asciiTheme="majorBidi" w:hAnsiTheme="majorBidi" w:cstheme="majorBidi"/>
          <w:color w:val="000000"/>
          <w:sz w:val="28"/>
          <w:szCs w:val="28"/>
          <w:rtl/>
        </w:rPr>
        <w:t>ويعرفه:</w:t>
      </w:r>
      <w:r w:rsidR="00C05049" w:rsidRPr="00A433A1">
        <w:rPr>
          <w:rFonts w:asciiTheme="majorBidi" w:hAnsiTheme="majorBidi" w:cstheme="majorBidi"/>
          <w:color w:val="000000"/>
          <w:sz w:val="28"/>
          <w:szCs w:val="28"/>
          <w:rtl/>
        </w:rPr>
        <w:t xml:space="preserve"> يعرفه جيرني بولمر: رئيس احدى الشركات الرائدة في مجال الدعاية والإعلان في لندن" فن الإعلان </w:t>
      </w:r>
      <w:r w:rsidR="00665F3F">
        <w:rPr>
          <w:rFonts w:asciiTheme="majorBidi" w:hAnsiTheme="majorBidi" w:cstheme="majorBidi" w:hint="cs"/>
          <w:color w:val="000000"/>
          <w:sz w:val="28"/>
          <w:szCs w:val="28"/>
          <w:rtl/>
        </w:rPr>
        <w:t>ه</w:t>
      </w:r>
      <w:r w:rsidR="00C05049" w:rsidRPr="00A433A1">
        <w:rPr>
          <w:rFonts w:asciiTheme="majorBidi" w:hAnsiTheme="majorBidi" w:cstheme="majorBidi"/>
          <w:color w:val="000000"/>
          <w:sz w:val="28"/>
          <w:szCs w:val="28"/>
          <w:rtl/>
        </w:rPr>
        <w:t>و أي وسيلة اتصال مدفوعة الأجر الغرض منها ا</w:t>
      </w:r>
      <w:r w:rsidR="00665F3F">
        <w:rPr>
          <w:rFonts w:asciiTheme="majorBidi" w:hAnsiTheme="majorBidi" w:cstheme="majorBidi"/>
          <w:color w:val="000000"/>
          <w:sz w:val="28"/>
          <w:szCs w:val="28"/>
          <w:rtl/>
        </w:rPr>
        <w:t>لتعريف او التأثير على فرد أو مج</w:t>
      </w:r>
      <w:r w:rsidR="00C05049" w:rsidRPr="00A433A1">
        <w:rPr>
          <w:rFonts w:asciiTheme="majorBidi" w:hAnsiTheme="majorBidi" w:cstheme="majorBidi"/>
          <w:color w:val="000000"/>
          <w:sz w:val="28"/>
          <w:szCs w:val="28"/>
          <w:rtl/>
        </w:rPr>
        <w:t>موعة من الأفراد"</w:t>
      </w:r>
    </w:p>
    <w:p w:rsidR="00795CE1" w:rsidRPr="00A433A1" w:rsidRDefault="00A67E5C" w:rsidP="00107B4D">
      <w:pPr>
        <w:pStyle w:val="NormalWeb"/>
        <w:bidi/>
        <w:spacing w:before="0" w:beforeAutospacing="0" w:after="0" w:afterAutospacing="0"/>
        <w:rPr>
          <w:rFonts w:asciiTheme="majorBidi" w:hAnsiTheme="majorBidi" w:cstheme="majorBidi"/>
          <w:sz w:val="28"/>
          <w:szCs w:val="28"/>
          <w:rtl/>
        </w:rPr>
      </w:pPr>
      <w:r>
        <w:rPr>
          <w:rFonts w:asciiTheme="majorBidi" w:hAnsiTheme="majorBidi" w:cstheme="majorBidi" w:hint="cs"/>
          <w:sz w:val="28"/>
          <w:szCs w:val="28"/>
          <w:rtl/>
        </w:rPr>
        <w:t>ي</w:t>
      </w:r>
      <w:r w:rsidR="00795CE1" w:rsidRPr="00A433A1">
        <w:rPr>
          <w:rFonts w:asciiTheme="majorBidi" w:hAnsiTheme="majorBidi" w:cstheme="majorBidi"/>
          <w:sz w:val="28"/>
          <w:szCs w:val="28"/>
          <w:rtl/>
        </w:rPr>
        <w:t xml:space="preserve">رف بأنه النشاط الذي يقدم الرسائل </w:t>
      </w:r>
      <w:r>
        <w:rPr>
          <w:rFonts w:asciiTheme="majorBidi" w:hAnsiTheme="majorBidi" w:cstheme="majorBidi"/>
          <w:sz w:val="28"/>
          <w:szCs w:val="28"/>
          <w:rtl/>
        </w:rPr>
        <w:t>ا</w:t>
      </w:r>
      <w:r>
        <w:rPr>
          <w:rFonts w:asciiTheme="majorBidi" w:hAnsiTheme="majorBidi" w:cstheme="majorBidi" w:hint="cs"/>
          <w:sz w:val="28"/>
          <w:szCs w:val="28"/>
          <w:rtl/>
        </w:rPr>
        <w:t>لإعلانية</w:t>
      </w:r>
      <w:r w:rsidR="00795CE1" w:rsidRPr="00A433A1">
        <w:rPr>
          <w:rFonts w:asciiTheme="majorBidi" w:hAnsiTheme="majorBidi" w:cstheme="majorBidi"/>
          <w:sz w:val="28"/>
          <w:szCs w:val="28"/>
          <w:rtl/>
        </w:rPr>
        <w:t xml:space="preserve"> المرئية أو المسموعة إلى</w:t>
      </w:r>
      <w:r>
        <w:rPr>
          <w:rFonts w:asciiTheme="majorBidi" w:hAnsiTheme="majorBidi" w:cstheme="majorBidi" w:hint="cs"/>
          <w:sz w:val="28"/>
          <w:szCs w:val="28"/>
          <w:rtl/>
        </w:rPr>
        <w:t xml:space="preserve"> </w:t>
      </w:r>
      <w:r w:rsidR="00795CE1" w:rsidRPr="00A433A1">
        <w:rPr>
          <w:rFonts w:asciiTheme="majorBidi" w:hAnsiTheme="majorBidi" w:cstheme="majorBidi"/>
          <w:sz w:val="28"/>
          <w:szCs w:val="28"/>
          <w:rtl/>
        </w:rPr>
        <w:t xml:space="preserve">الجمهور </w:t>
      </w:r>
      <w:r w:rsidRPr="00A433A1">
        <w:rPr>
          <w:rFonts w:asciiTheme="majorBidi" w:hAnsiTheme="majorBidi" w:cstheme="majorBidi" w:hint="cs"/>
          <w:sz w:val="28"/>
          <w:szCs w:val="28"/>
          <w:rtl/>
        </w:rPr>
        <w:t>لإغرائه</w:t>
      </w:r>
      <w:r w:rsidR="00795CE1" w:rsidRPr="00A433A1">
        <w:rPr>
          <w:rFonts w:asciiTheme="majorBidi" w:hAnsiTheme="majorBidi" w:cstheme="majorBidi"/>
          <w:sz w:val="28"/>
          <w:szCs w:val="28"/>
          <w:rtl/>
        </w:rPr>
        <w:t xml:space="preserve"> على شراء سلعة أو خدمة مقابل أجر مدفوع</w:t>
      </w:r>
      <w:r>
        <w:rPr>
          <w:rFonts w:asciiTheme="majorBidi" w:hAnsiTheme="majorBidi" w:cstheme="majorBidi" w:hint="cs"/>
          <w:sz w:val="28"/>
          <w:szCs w:val="28"/>
          <w:rtl/>
        </w:rPr>
        <w:t>.</w:t>
      </w:r>
    </w:p>
    <w:p w:rsidR="00795CE1" w:rsidRPr="00A433A1" w:rsidRDefault="00795CE1" w:rsidP="00107B4D">
      <w:pPr>
        <w:pStyle w:val="NormalWeb"/>
        <w:bidi/>
        <w:spacing w:before="0" w:beforeAutospacing="0" w:after="0" w:afterAutospacing="0"/>
        <w:rPr>
          <w:rFonts w:asciiTheme="majorBidi" w:hAnsiTheme="majorBidi" w:cstheme="majorBidi"/>
          <w:sz w:val="28"/>
          <w:szCs w:val="28"/>
        </w:rPr>
      </w:pPr>
      <w:r w:rsidRPr="00A433A1">
        <w:rPr>
          <w:rFonts w:asciiTheme="majorBidi" w:hAnsiTheme="majorBidi" w:cstheme="majorBidi"/>
          <w:sz w:val="28"/>
          <w:szCs w:val="28"/>
          <w:rtl/>
        </w:rPr>
        <w:t xml:space="preserve">هناك تعريف </w:t>
      </w:r>
      <w:r w:rsidR="00A67E5C">
        <w:rPr>
          <w:rFonts w:asciiTheme="majorBidi" w:hAnsiTheme="majorBidi" w:cstheme="majorBidi" w:hint="cs"/>
          <w:sz w:val="28"/>
          <w:szCs w:val="28"/>
          <w:rtl/>
        </w:rPr>
        <w:t>ل</w:t>
      </w:r>
      <w:r w:rsidRPr="00A433A1">
        <w:rPr>
          <w:rFonts w:asciiTheme="majorBidi" w:hAnsiTheme="majorBidi" w:cstheme="majorBidi"/>
          <w:sz w:val="28"/>
          <w:szCs w:val="28"/>
          <w:rtl/>
        </w:rPr>
        <w:t xml:space="preserve">جمعية التسويق </w:t>
      </w:r>
      <w:r w:rsidR="00A67E5C">
        <w:rPr>
          <w:rFonts w:asciiTheme="majorBidi" w:hAnsiTheme="majorBidi" w:cstheme="majorBidi"/>
          <w:sz w:val="28"/>
          <w:szCs w:val="28"/>
          <w:rtl/>
        </w:rPr>
        <w:t>ا</w:t>
      </w:r>
      <w:r w:rsidRPr="00A433A1">
        <w:rPr>
          <w:rFonts w:asciiTheme="majorBidi" w:hAnsiTheme="majorBidi" w:cstheme="majorBidi"/>
          <w:sz w:val="28"/>
          <w:szCs w:val="28"/>
          <w:rtl/>
        </w:rPr>
        <w:t>ل</w:t>
      </w:r>
      <w:r w:rsidR="00A67E5C">
        <w:rPr>
          <w:rFonts w:asciiTheme="majorBidi" w:hAnsiTheme="majorBidi" w:cstheme="majorBidi" w:hint="cs"/>
          <w:sz w:val="28"/>
          <w:szCs w:val="28"/>
          <w:rtl/>
        </w:rPr>
        <w:t>أ</w:t>
      </w:r>
      <w:r w:rsidRPr="00A433A1">
        <w:rPr>
          <w:rFonts w:asciiTheme="majorBidi" w:hAnsiTheme="majorBidi" w:cstheme="majorBidi"/>
          <w:sz w:val="28"/>
          <w:szCs w:val="28"/>
          <w:rtl/>
        </w:rPr>
        <w:t>مريكية وقد نص على</w:t>
      </w:r>
      <w:r w:rsidRPr="00A433A1">
        <w:rPr>
          <w:rFonts w:asciiTheme="majorBidi" w:hAnsiTheme="majorBidi" w:cstheme="majorBidi"/>
          <w:sz w:val="28"/>
          <w:szCs w:val="28"/>
          <w:rtl/>
          <w:lang w:bidi="ar-DZ"/>
        </w:rPr>
        <w:t xml:space="preserve"> </w:t>
      </w:r>
      <w:r w:rsidRPr="00A433A1">
        <w:rPr>
          <w:rFonts w:asciiTheme="majorBidi" w:hAnsiTheme="majorBidi" w:cstheme="majorBidi"/>
          <w:sz w:val="28"/>
          <w:szCs w:val="28"/>
          <w:rtl/>
        </w:rPr>
        <w:t>"</w:t>
      </w:r>
      <w:r w:rsidR="00A67E5C">
        <w:rPr>
          <w:rFonts w:asciiTheme="majorBidi" w:hAnsiTheme="majorBidi" w:cstheme="majorBidi" w:hint="cs"/>
          <w:sz w:val="28"/>
          <w:szCs w:val="28"/>
          <w:rtl/>
        </w:rPr>
        <w:t>أن ال</w:t>
      </w:r>
      <w:r w:rsidR="00A67E5C">
        <w:rPr>
          <w:rFonts w:asciiTheme="majorBidi" w:hAnsiTheme="majorBidi" w:cstheme="majorBidi"/>
          <w:sz w:val="28"/>
          <w:szCs w:val="28"/>
          <w:rtl/>
        </w:rPr>
        <w:t>إع</w:t>
      </w:r>
      <w:r w:rsidR="00A67E5C">
        <w:rPr>
          <w:rFonts w:asciiTheme="majorBidi" w:hAnsiTheme="majorBidi" w:cstheme="majorBidi" w:hint="cs"/>
          <w:sz w:val="28"/>
          <w:szCs w:val="28"/>
          <w:rtl/>
        </w:rPr>
        <w:t>لا</w:t>
      </w:r>
      <w:r w:rsidRPr="00A433A1">
        <w:rPr>
          <w:rFonts w:asciiTheme="majorBidi" w:hAnsiTheme="majorBidi" w:cstheme="majorBidi"/>
          <w:sz w:val="28"/>
          <w:szCs w:val="28"/>
          <w:rtl/>
        </w:rPr>
        <w:t>ن هو الجهود غير الشخصية التي يدفع عنها مقابل لعرض</w:t>
      </w:r>
      <w:r w:rsidR="00A67E5C">
        <w:rPr>
          <w:rFonts w:asciiTheme="majorBidi" w:hAnsiTheme="majorBidi" w:cstheme="majorBidi" w:hint="cs"/>
          <w:sz w:val="28"/>
          <w:szCs w:val="28"/>
          <w:rtl/>
        </w:rPr>
        <w:t xml:space="preserve"> الأ</w:t>
      </w:r>
      <w:r w:rsidRPr="00A433A1">
        <w:rPr>
          <w:rFonts w:asciiTheme="majorBidi" w:hAnsiTheme="majorBidi" w:cstheme="majorBidi"/>
          <w:sz w:val="28"/>
          <w:szCs w:val="28"/>
          <w:rtl/>
        </w:rPr>
        <w:t>فكار أو</w:t>
      </w:r>
      <w:r w:rsidRPr="00A433A1">
        <w:rPr>
          <w:rFonts w:asciiTheme="majorBidi" w:hAnsiTheme="majorBidi" w:cstheme="majorBidi"/>
          <w:sz w:val="28"/>
          <w:szCs w:val="28"/>
          <w:rtl/>
          <w:lang w:bidi="ar-DZ"/>
        </w:rPr>
        <w:t xml:space="preserve"> </w:t>
      </w:r>
      <w:r w:rsidRPr="00A433A1">
        <w:rPr>
          <w:rFonts w:asciiTheme="majorBidi" w:hAnsiTheme="majorBidi" w:cstheme="majorBidi"/>
          <w:sz w:val="28"/>
          <w:szCs w:val="28"/>
          <w:rtl/>
        </w:rPr>
        <w:t>السلع أو الخدمات ويفصح فيها عن شخصية المعلن</w:t>
      </w:r>
    </w:p>
    <w:p w:rsidR="00BF7DF6" w:rsidRPr="00A433A1" w:rsidRDefault="00BF7DF6" w:rsidP="00107B4D">
      <w:pPr>
        <w:pStyle w:val="NormalWeb"/>
        <w:bidi/>
        <w:spacing w:before="0" w:beforeAutospacing="0" w:after="0" w:afterAutospacing="0"/>
        <w:rPr>
          <w:rFonts w:asciiTheme="majorBidi" w:hAnsiTheme="majorBidi" w:cstheme="majorBidi"/>
          <w:sz w:val="28"/>
          <w:szCs w:val="28"/>
          <w:rtl/>
        </w:rPr>
      </w:pPr>
      <w:r w:rsidRPr="00A433A1">
        <w:rPr>
          <w:rFonts w:asciiTheme="majorBidi" w:hAnsiTheme="majorBidi" w:cstheme="majorBidi"/>
          <w:color w:val="000000"/>
          <w:sz w:val="28"/>
          <w:szCs w:val="28"/>
          <w:rtl/>
        </w:rPr>
        <w:t>يعتبر الإعلان جزء من نشاط متعدد العناصر وهو النشاط الترويجي ومن المعروف أن الإعلان يتفوق في حالات كثيرة لأن له مزايا عن عناصر مزيج الترويجي الأخرى وعلى الأخص إذا تعلق الأمر بالمنظمات الصناعية وذلك لأن الطبيعة الخاصة للإعلان تحقق هذا التفوق والإعلان على عكس البيع الشخصي حيث أنه يمكن تحقيق اتصال على نطاق واسع جداً في وقت محدود للغاية. يحتل الإعلان مكانة متميزة ضمن المزيج الترويجي، بل أن أهميته تصل في بعض الحالات إلى أنه يراه البعض بكونه الكلمة المرادفة للترويج، نظراً للعمق التاريخي لهذا النشاط قياساً بالأنشطة الترويجية الأخرى ضمن المزيج.</w:t>
      </w:r>
    </w:p>
    <w:p w:rsidR="00BF7DF6" w:rsidRPr="00A433A1" w:rsidRDefault="00BF7DF6" w:rsidP="00107B4D">
      <w:pPr>
        <w:pStyle w:val="NormalWeb"/>
        <w:bidi/>
        <w:spacing w:before="0" w:beforeAutospacing="0" w:after="0" w:afterAutospacing="0"/>
        <w:rPr>
          <w:rFonts w:asciiTheme="majorBidi" w:hAnsiTheme="majorBidi" w:cstheme="majorBidi"/>
          <w:sz w:val="28"/>
          <w:szCs w:val="28"/>
          <w:rtl/>
        </w:rPr>
      </w:pPr>
      <w:r w:rsidRPr="00A433A1">
        <w:rPr>
          <w:rFonts w:asciiTheme="majorBidi" w:hAnsiTheme="majorBidi" w:cstheme="majorBidi"/>
          <w:color w:val="000000"/>
          <w:sz w:val="28"/>
          <w:szCs w:val="28"/>
          <w:rtl/>
        </w:rPr>
        <w:t xml:space="preserve">والإعلان فن يتطور تطوراً ذاتياً بالتطور التقني الذي نصل إليه، فمع التطور الكبير الذي أحدثته </w:t>
      </w:r>
      <w:hyperlink r:id="rId17" w:tooltip="حاسوب" w:history="1">
        <w:r w:rsidRPr="00A433A1">
          <w:rPr>
            <w:rStyle w:val="Lienhypertexte"/>
            <w:rFonts w:asciiTheme="majorBidi" w:hAnsiTheme="majorBidi" w:cstheme="majorBidi"/>
            <w:color w:val="000000"/>
            <w:sz w:val="28"/>
            <w:szCs w:val="28"/>
            <w:rtl/>
          </w:rPr>
          <w:t>الحواسيب</w:t>
        </w:r>
      </w:hyperlink>
      <w:r w:rsidRPr="00A433A1">
        <w:rPr>
          <w:rFonts w:asciiTheme="majorBidi" w:hAnsiTheme="majorBidi" w:cstheme="majorBidi"/>
          <w:color w:val="000000"/>
          <w:sz w:val="28"/>
          <w:szCs w:val="28"/>
          <w:rtl/>
        </w:rPr>
        <w:t xml:space="preserve"> في عالمنا اليوم، انعكس ذلك بدوره على عالم </w:t>
      </w:r>
      <w:r w:rsidRPr="00A433A1">
        <w:rPr>
          <w:rStyle w:val="lev"/>
          <w:rFonts w:asciiTheme="majorBidi" w:hAnsiTheme="majorBidi" w:cstheme="majorBidi"/>
          <w:color w:val="000000"/>
          <w:sz w:val="28"/>
          <w:szCs w:val="28"/>
          <w:rtl/>
        </w:rPr>
        <w:t>الدعاية والإعلان</w:t>
      </w:r>
      <w:r w:rsidRPr="00A433A1">
        <w:rPr>
          <w:rFonts w:asciiTheme="majorBidi" w:hAnsiTheme="majorBidi" w:cstheme="majorBidi"/>
          <w:color w:val="000000"/>
          <w:sz w:val="28"/>
          <w:szCs w:val="28"/>
          <w:rtl/>
        </w:rPr>
        <w:t xml:space="preserve"> فأصبح تصميم الإعلانات وإخراجها فيه من التطور والجاذبية الشيء الكثير</w:t>
      </w:r>
      <w:r w:rsidRPr="00A433A1">
        <w:rPr>
          <w:rFonts w:asciiTheme="majorBidi" w:hAnsiTheme="majorBidi" w:cstheme="majorBidi"/>
          <w:color w:val="000000"/>
          <w:sz w:val="28"/>
          <w:szCs w:val="28"/>
        </w:rPr>
        <w:t>.</w:t>
      </w:r>
    </w:p>
    <w:p w:rsidR="00BF7DF6" w:rsidRPr="00A433A1" w:rsidRDefault="00BF7DF6" w:rsidP="00107B4D">
      <w:pPr>
        <w:pStyle w:val="NormalWeb"/>
        <w:bidi/>
        <w:spacing w:before="0" w:beforeAutospacing="0" w:after="0" w:afterAutospacing="0"/>
        <w:rPr>
          <w:rFonts w:asciiTheme="majorBidi" w:hAnsiTheme="majorBidi" w:cstheme="majorBidi"/>
          <w:sz w:val="28"/>
          <w:szCs w:val="28"/>
          <w:rtl/>
        </w:rPr>
      </w:pPr>
      <w:r w:rsidRPr="00A433A1">
        <w:rPr>
          <w:rFonts w:asciiTheme="majorBidi" w:hAnsiTheme="majorBidi" w:cstheme="majorBidi"/>
          <w:color w:val="000000"/>
          <w:sz w:val="28"/>
          <w:szCs w:val="28"/>
          <w:rtl/>
        </w:rPr>
        <w:t>وليست صناعة الإعلانات من الفنون المستحدثة وإنما هي قديمة قدم التاريخ، فقد بدأ الإعلان على أشكال تطورت بمرور القرون حتى أصبح فن الإعلان كما نعرفه الآن</w:t>
      </w:r>
      <w:r w:rsidRPr="00A433A1">
        <w:rPr>
          <w:rFonts w:asciiTheme="majorBidi" w:hAnsiTheme="majorBidi" w:cstheme="majorBidi"/>
          <w:color w:val="000000"/>
          <w:sz w:val="28"/>
          <w:szCs w:val="28"/>
        </w:rPr>
        <w:t>.</w:t>
      </w:r>
      <w:r w:rsidRPr="00A433A1">
        <w:rPr>
          <w:rFonts w:asciiTheme="majorBidi" w:hAnsiTheme="majorBidi" w:cstheme="majorBidi"/>
          <w:color w:val="000000"/>
          <w:sz w:val="28"/>
          <w:szCs w:val="28"/>
          <w:rtl/>
        </w:rPr>
        <w:t>...</w:t>
      </w:r>
    </w:p>
    <w:p w:rsidR="00BF7DF6" w:rsidRPr="00A433A1" w:rsidRDefault="00BF7DF6" w:rsidP="00107B4D">
      <w:pPr>
        <w:pStyle w:val="NormalWeb"/>
        <w:bidi/>
        <w:spacing w:before="0" w:beforeAutospacing="0" w:after="0" w:afterAutospacing="0"/>
        <w:rPr>
          <w:rFonts w:asciiTheme="majorBidi" w:hAnsiTheme="majorBidi" w:cstheme="majorBidi"/>
          <w:sz w:val="28"/>
          <w:szCs w:val="28"/>
          <w:rtl/>
        </w:rPr>
      </w:pPr>
      <w:r w:rsidRPr="00A433A1">
        <w:rPr>
          <w:rFonts w:asciiTheme="majorBidi" w:hAnsiTheme="majorBidi" w:cstheme="majorBidi"/>
          <w:sz w:val="28"/>
          <w:szCs w:val="28"/>
          <w:rtl/>
        </w:rPr>
        <w:t> </w:t>
      </w:r>
    </w:p>
    <w:p w:rsidR="00BF7DF6" w:rsidRPr="00A433A1" w:rsidRDefault="00BF7DF6" w:rsidP="00E071C3">
      <w:pPr>
        <w:numPr>
          <w:ilvl w:val="0"/>
          <w:numId w:val="38"/>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 xml:space="preserve">الإعلانات المطبوعة، وهي الأقدم على الإطلاق بين </w:t>
      </w:r>
      <w:hyperlink r:id="rId18" w:tooltip="فن" w:history="1">
        <w:r w:rsidRPr="00A433A1">
          <w:rPr>
            <w:rStyle w:val="Lienhypertexte"/>
            <w:rFonts w:asciiTheme="majorBidi" w:hAnsiTheme="majorBidi" w:cstheme="majorBidi"/>
            <w:color w:val="000000"/>
            <w:sz w:val="28"/>
            <w:szCs w:val="28"/>
            <w:rtl/>
          </w:rPr>
          <w:t>فنون</w:t>
        </w:r>
      </w:hyperlink>
      <w:r w:rsidRPr="00A433A1">
        <w:rPr>
          <w:rFonts w:asciiTheme="majorBidi" w:hAnsiTheme="majorBidi" w:cstheme="majorBidi"/>
          <w:color w:val="000000"/>
          <w:sz w:val="28"/>
          <w:szCs w:val="28"/>
          <w:rtl/>
        </w:rPr>
        <w:t xml:space="preserve"> الإعلان وهي إعلانات </w:t>
      </w:r>
      <w:hyperlink r:id="rId19" w:tooltip="صحيفة" w:history="1">
        <w:r w:rsidRPr="00A433A1">
          <w:rPr>
            <w:rStyle w:val="Lienhypertexte"/>
            <w:rFonts w:asciiTheme="majorBidi" w:hAnsiTheme="majorBidi" w:cstheme="majorBidi"/>
            <w:color w:val="000000"/>
            <w:sz w:val="28"/>
            <w:szCs w:val="28"/>
            <w:rtl/>
          </w:rPr>
          <w:t>الصحف</w:t>
        </w:r>
      </w:hyperlink>
      <w:r w:rsidRPr="00A433A1">
        <w:rPr>
          <w:rFonts w:asciiTheme="majorBidi" w:hAnsiTheme="majorBidi" w:cstheme="majorBidi"/>
          <w:color w:val="000000"/>
          <w:sz w:val="28"/>
          <w:szCs w:val="28"/>
          <w:rtl/>
        </w:rPr>
        <w:t xml:space="preserve"> </w:t>
      </w:r>
      <w:hyperlink r:id="rId20" w:tooltip="مجلة" w:history="1">
        <w:r w:rsidRPr="00A433A1">
          <w:rPr>
            <w:rStyle w:val="Lienhypertexte"/>
            <w:rFonts w:asciiTheme="majorBidi" w:hAnsiTheme="majorBidi" w:cstheme="majorBidi"/>
            <w:color w:val="000000"/>
            <w:sz w:val="28"/>
            <w:szCs w:val="28"/>
            <w:rtl/>
          </w:rPr>
          <w:t>والمجلات</w:t>
        </w:r>
      </w:hyperlink>
      <w:r w:rsidRPr="00A433A1">
        <w:rPr>
          <w:rFonts w:asciiTheme="majorBidi" w:hAnsiTheme="majorBidi" w:cstheme="majorBidi"/>
          <w:color w:val="000000"/>
          <w:sz w:val="28"/>
          <w:szCs w:val="28"/>
          <w:rtl/>
        </w:rPr>
        <w:t xml:space="preserve"> والدوريات والمنشورات والملصقات، وهي ما يمكن تسميته أيضاً بالإعلانات غير المباشرة، لأنه لا يمكن تحديد الفرد المستهدف منها بدقة</w:t>
      </w:r>
      <w:r w:rsidRPr="00A433A1">
        <w:rPr>
          <w:rFonts w:asciiTheme="majorBidi" w:hAnsiTheme="majorBidi" w:cstheme="majorBidi"/>
          <w:color w:val="000000"/>
          <w:sz w:val="28"/>
          <w:szCs w:val="28"/>
        </w:rPr>
        <w:t>.</w:t>
      </w:r>
    </w:p>
    <w:p w:rsidR="00BF7DF6" w:rsidRPr="00A433A1" w:rsidRDefault="00BF7DF6" w:rsidP="00E071C3">
      <w:pPr>
        <w:numPr>
          <w:ilvl w:val="0"/>
          <w:numId w:val="38"/>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الإعلان المباشر، ومنه الكتيبات ( البروشورات ) التي ترسل بالبريد لأشخاص بعينهم</w:t>
      </w:r>
      <w:r w:rsidRPr="00A433A1">
        <w:rPr>
          <w:rFonts w:asciiTheme="majorBidi" w:hAnsiTheme="majorBidi" w:cstheme="majorBidi"/>
          <w:color w:val="000000"/>
          <w:sz w:val="28"/>
          <w:szCs w:val="28"/>
        </w:rPr>
        <w:t>.</w:t>
      </w:r>
    </w:p>
    <w:p w:rsidR="00BF7DF6" w:rsidRPr="00A433A1" w:rsidRDefault="00BF7DF6" w:rsidP="00E071C3">
      <w:pPr>
        <w:numPr>
          <w:ilvl w:val="0"/>
          <w:numId w:val="38"/>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الإعلانات الخارجية، إعلانات الشوارع والمعارض والإعلانات على جوانب الحافلات العامة</w:t>
      </w:r>
      <w:r w:rsidRPr="00A433A1">
        <w:rPr>
          <w:rFonts w:asciiTheme="majorBidi" w:hAnsiTheme="majorBidi" w:cstheme="majorBidi"/>
          <w:color w:val="000000"/>
          <w:sz w:val="28"/>
          <w:szCs w:val="28"/>
        </w:rPr>
        <w:t>.</w:t>
      </w:r>
    </w:p>
    <w:p w:rsidR="00BF7DF6" w:rsidRPr="00A433A1" w:rsidRDefault="00BF7DF6" w:rsidP="00E071C3">
      <w:pPr>
        <w:numPr>
          <w:ilvl w:val="0"/>
          <w:numId w:val="38"/>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الإعلانات المسموعة وهي الإعلانات الإذاعية التي تبث على موجات الأثير الإذاعي</w:t>
      </w:r>
      <w:r w:rsidRPr="00A433A1">
        <w:rPr>
          <w:rFonts w:asciiTheme="majorBidi" w:hAnsiTheme="majorBidi" w:cstheme="majorBidi"/>
          <w:color w:val="000000"/>
          <w:sz w:val="28"/>
          <w:szCs w:val="28"/>
        </w:rPr>
        <w:t>.</w:t>
      </w:r>
    </w:p>
    <w:p w:rsidR="00BF7DF6" w:rsidRPr="00A433A1" w:rsidRDefault="00BF7DF6" w:rsidP="00E071C3">
      <w:pPr>
        <w:numPr>
          <w:ilvl w:val="0"/>
          <w:numId w:val="38"/>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 xml:space="preserve">الإعلانات المسموعة / المرئية وهي إعلانات </w:t>
      </w:r>
      <w:hyperlink r:id="rId21" w:tooltip="تلفاز" w:history="1">
        <w:r w:rsidRPr="00A433A1">
          <w:rPr>
            <w:rStyle w:val="Lienhypertexte"/>
            <w:rFonts w:asciiTheme="majorBidi" w:hAnsiTheme="majorBidi" w:cstheme="majorBidi"/>
            <w:color w:val="000000"/>
            <w:sz w:val="28"/>
            <w:szCs w:val="28"/>
            <w:rtl/>
          </w:rPr>
          <w:t>التلفاز</w:t>
        </w:r>
      </w:hyperlink>
      <w:r w:rsidRPr="00A433A1">
        <w:rPr>
          <w:rFonts w:asciiTheme="majorBidi" w:hAnsiTheme="majorBidi" w:cstheme="majorBidi"/>
          <w:color w:val="000000"/>
          <w:sz w:val="28"/>
          <w:szCs w:val="28"/>
          <w:rtl/>
        </w:rPr>
        <w:t xml:space="preserve">، وهي الأكثر انتشاراً الآن وكذلك إعلانات دور </w:t>
      </w:r>
      <w:hyperlink r:id="rId22" w:tooltip="تصوير متحرك" w:history="1">
        <w:r w:rsidRPr="00A433A1">
          <w:rPr>
            <w:rStyle w:val="Lienhypertexte"/>
            <w:rFonts w:asciiTheme="majorBidi" w:hAnsiTheme="majorBidi" w:cstheme="majorBidi"/>
            <w:color w:val="000000"/>
            <w:sz w:val="28"/>
            <w:szCs w:val="28"/>
            <w:rtl/>
          </w:rPr>
          <w:t>السينما</w:t>
        </w:r>
      </w:hyperlink>
      <w:r w:rsidRPr="00A433A1">
        <w:rPr>
          <w:rFonts w:asciiTheme="majorBidi" w:hAnsiTheme="majorBidi" w:cstheme="majorBidi"/>
          <w:color w:val="000000"/>
          <w:sz w:val="28"/>
          <w:szCs w:val="28"/>
        </w:rPr>
        <w:t>.</w:t>
      </w:r>
    </w:p>
    <w:p w:rsidR="00BF7DF6" w:rsidRPr="00A433A1" w:rsidRDefault="00BF7DF6" w:rsidP="00E071C3">
      <w:pPr>
        <w:numPr>
          <w:ilvl w:val="0"/>
          <w:numId w:val="38"/>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 xml:space="preserve">الإعلانات على شبكة </w:t>
      </w:r>
      <w:hyperlink r:id="rId23" w:tooltip="إنترنت" w:history="1">
        <w:r w:rsidRPr="00A433A1">
          <w:rPr>
            <w:rStyle w:val="Lienhypertexte"/>
            <w:rFonts w:asciiTheme="majorBidi" w:hAnsiTheme="majorBidi" w:cstheme="majorBidi"/>
            <w:color w:val="000000"/>
            <w:sz w:val="28"/>
            <w:szCs w:val="28"/>
            <w:rtl/>
          </w:rPr>
          <w:t>إنترنت</w:t>
        </w:r>
      </w:hyperlink>
      <w:r w:rsidRPr="00A433A1">
        <w:rPr>
          <w:rFonts w:asciiTheme="majorBidi" w:hAnsiTheme="majorBidi" w:cstheme="majorBidi"/>
          <w:color w:val="000000"/>
          <w:sz w:val="28"/>
          <w:szCs w:val="28"/>
          <w:rtl/>
        </w:rPr>
        <w:t xml:space="preserve">، </w:t>
      </w:r>
      <w:r w:rsidRPr="00A433A1">
        <w:rPr>
          <w:rFonts w:asciiTheme="majorBidi" w:hAnsiTheme="majorBidi" w:cstheme="majorBidi"/>
          <w:color w:val="000000"/>
          <w:sz w:val="28"/>
          <w:szCs w:val="28"/>
        </w:rPr>
        <w:t>(</w:t>
      </w:r>
      <w:r w:rsidRPr="00A433A1">
        <w:rPr>
          <w:rFonts w:asciiTheme="majorBidi" w:hAnsiTheme="majorBidi" w:cstheme="majorBidi"/>
          <w:color w:val="000000"/>
          <w:sz w:val="28"/>
          <w:szCs w:val="28"/>
          <w:rtl/>
        </w:rPr>
        <w:t>مسموع/ مرئي/ تفاعلي) وقد زادت أهميته بازدياد أهمية شبكة المعلومات العالمية كوسيط إعلامي هائل وتطورت إعلاناتها حتى وصلت إلى المستوى المتقدم الذي نراه اليوم</w:t>
      </w:r>
      <w:r w:rsidRPr="00A433A1">
        <w:rPr>
          <w:rFonts w:asciiTheme="majorBidi" w:hAnsiTheme="majorBidi" w:cstheme="majorBidi"/>
          <w:color w:val="000000"/>
          <w:sz w:val="28"/>
          <w:szCs w:val="28"/>
        </w:rPr>
        <w:t>.</w:t>
      </w:r>
    </w:p>
    <w:p w:rsidR="00BF7DF6" w:rsidRPr="00A433A1" w:rsidRDefault="00BF7DF6" w:rsidP="00E071C3">
      <w:pPr>
        <w:numPr>
          <w:ilvl w:val="0"/>
          <w:numId w:val="38"/>
        </w:numPr>
        <w:bidi/>
        <w:spacing w:after="0" w:line="240" w:lineRule="auto"/>
        <w:rPr>
          <w:rFonts w:asciiTheme="majorBidi" w:hAnsiTheme="majorBidi" w:cstheme="majorBidi"/>
          <w:sz w:val="28"/>
          <w:szCs w:val="28"/>
        </w:rPr>
      </w:pPr>
      <w:r w:rsidRPr="00A433A1">
        <w:rPr>
          <w:rFonts w:asciiTheme="majorBidi" w:hAnsiTheme="majorBidi" w:cstheme="majorBidi"/>
          <w:color w:val="000000"/>
          <w:sz w:val="28"/>
          <w:szCs w:val="28"/>
          <w:rtl/>
        </w:rPr>
        <w:t xml:space="preserve">الإعلانات على شاشة </w:t>
      </w:r>
      <w:hyperlink r:id="rId24" w:tooltip="هاتف محمول" w:history="1">
        <w:r w:rsidRPr="00A433A1">
          <w:rPr>
            <w:rStyle w:val="Lienhypertexte"/>
            <w:rFonts w:asciiTheme="majorBidi" w:hAnsiTheme="majorBidi" w:cstheme="majorBidi"/>
            <w:color w:val="000000"/>
            <w:sz w:val="28"/>
            <w:szCs w:val="28"/>
            <w:rtl/>
          </w:rPr>
          <w:t>الهاتف الجوال</w:t>
        </w:r>
      </w:hyperlink>
      <w:r w:rsidRPr="00A433A1">
        <w:rPr>
          <w:rFonts w:asciiTheme="majorBidi" w:hAnsiTheme="majorBidi" w:cstheme="majorBidi"/>
          <w:color w:val="000000"/>
          <w:sz w:val="28"/>
          <w:szCs w:val="28"/>
          <w:rtl/>
        </w:rPr>
        <w:t xml:space="preserve"> بعد ازدياد عدد مستخدميه حول العالم فأصبح وسيلة إعلانية هامة</w:t>
      </w:r>
      <w:r w:rsidRPr="00A433A1">
        <w:rPr>
          <w:rFonts w:asciiTheme="majorBidi" w:hAnsiTheme="majorBidi" w:cstheme="majorBidi"/>
          <w:color w:val="000000"/>
          <w:sz w:val="28"/>
          <w:szCs w:val="28"/>
        </w:rPr>
        <w:t>.</w:t>
      </w:r>
    </w:p>
    <w:p w:rsidR="00F20D00" w:rsidRPr="00A433A1" w:rsidRDefault="00F20D00" w:rsidP="00107B4D">
      <w:pPr>
        <w:bidi/>
        <w:spacing w:after="0" w:line="240" w:lineRule="auto"/>
        <w:ind w:left="720"/>
        <w:rPr>
          <w:rFonts w:asciiTheme="majorBidi" w:hAnsiTheme="majorBidi" w:cstheme="majorBidi"/>
          <w:sz w:val="28"/>
          <w:szCs w:val="28"/>
        </w:rPr>
      </w:pPr>
      <w:r w:rsidRPr="00A433A1">
        <w:rPr>
          <w:rFonts w:asciiTheme="majorBidi" w:hAnsiTheme="majorBidi" w:cstheme="majorBidi"/>
          <w:sz w:val="28"/>
          <w:szCs w:val="28"/>
          <w:rtl/>
        </w:rPr>
        <w:t xml:space="preserve">خصائص </w:t>
      </w:r>
      <w:r w:rsidR="00725FB4">
        <w:rPr>
          <w:rFonts w:asciiTheme="majorBidi" w:hAnsiTheme="majorBidi" w:cstheme="majorBidi" w:hint="cs"/>
          <w:sz w:val="28"/>
          <w:szCs w:val="28"/>
          <w:rtl/>
        </w:rPr>
        <w:t>الإعلان</w:t>
      </w:r>
      <w:r w:rsidRPr="00A433A1">
        <w:rPr>
          <w:rFonts w:asciiTheme="majorBidi" w:hAnsiTheme="majorBidi" w:cstheme="majorBidi"/>
          <w:sz w:val="28"/>
          <w:szCs w:val="28"/>
          <w:rtl/>
        </w:rPr>
        <w:t>:</w:t>
      </w:r>
    </w:p>
    <w:p w:rsidR="00F20D00" w:rsidRPr="00A433A1" w:rsidRDefault="00F20D00" w:rsidP="00107B4D">
      <w:pPr>
        <w:bidi/>
        <w:spacing w:after="0" w:line="240" w:lineRule="auto"/>
        <w:ind w:left="720"/>
        <w:rPr>
          <w:rFonts w:asciiTheme="majorBidi" w:hAnsiTheme="majorBidi" w:cstheme="majorBidi"/>
          <w:sz w:val="28"/>
          <w:szCs w:val="28"/>
        </w:rPr>
      </w:pPr>
      <w:r w:rsidRPr="00A433A1">
        <w:rPr>
          <w:rFonts w:asciiTheme="majorBidi" w:hAnsiTheme="majorBidi" w:cstheme="majorBidi"/>
          <w:sz w:val="28"/>
          <w:szCs w:val="28"/>
          <w:rtl/>
        </w:rPr>
        <w:t xml:space="preserve">-نشاط </w:t>
      </w:r>
      <w:r w:rsidR="00725FB4" w:rsidRPr="00A433A1">
        <w:rPr>
          <w:rFonts w:asciiTheme="majorBidi" w:hAnsiTheme="majorBidi" w:cstheme="majorBidi" w:hint="cs"/>
          <w:sz w:val="28"/>
          <w:szCs w:val="28"/>
          <w:rtl/>
        </w:rPr>
        <w:t>اتصالي</w:t>
      </w:r>
      <w:r w:rsidRPr="00A433A1">
        <w:rPr>
          <w:rFonts w:asciiTheme="majorBidi" w:hAnsiTheme="majorBidi" w:cstheme="majorBidi"/>
          <w:sz w:val="28"/>
          <w:szCs w:val="28"/>
          <w:rtl/>
        </w:rPr>
        <w:t xml:space="preserve"> هادف ومؤثر .</w:t>
      </w:r>
    </w:p>
    <w:p w:rsidR="00F20D00" w:rsidRPr="00A433A1" w:rsidRDefault="00F20D00" w:rsidP="00107B4D">
      <w:pPr>
        <w:bidi/>
        <w:spacing w:after="0" w:line="240" w:lineRule="auto"/>
        <w:ind w:left="720"/>
        <w:rPr>
          <w:rFonts w:asciiTheme="majorBidi" w:hAnsiTheme="majorBidi" w:cstheme="majorBidi"/>
          <w:sz w:val="28"/>
          <w:szCs w:val="28"/>
        </w:rPr>
      </w:pPr>
      <w:r w:rsidRPr="00A433A1">
        <w:rPr>
          <w:rFonts w:asciiTheme="majorBidi" w:hAnsiTheme="majorBidi" w:cstheme="majorBidi"/>
          <w:sz w:val="28"/>
          <w:szCs w:val="28"/>
          <w:rtl/>
        </w:rPr>
        <w:t>-عملية اتصال جماهيرى عبر قنوات وسيطة .</w:t>
      </w:r>
    </w:p>
    <w:p w:rsidR="00F20D00" w:rsidRPr="00A433A1" w:rsidRDefault="00F20D00" w:rsidP="00107B4D">
      <w:pPr>
        <w:bidi/>
        <w:spacing w:after="0" w:line="240" w:lineRule="auto"/>
        <w:ind w:left="720"/>
        <w:rPr>
          <w:rFonts w:asciiTheme="majorBidi" w:hAnsiTheme="majorBidi" w:cstheme="majorBidi"/>
          <w:sz w:val="28"/>
          <w:szCs w:val="28"/>
        </w:rPr>
      </w:pPr>
      <w:r w:rsidRPr="00A433A1">
        <w:rPr>
          <w:rFonts w:asciiTheme="majorBidi" w:hAnsiTheme="majorBidi" w:cstheme="majorBidi"/>
          <w:sz w:val="28"/>
          <w:szCs w:val="28"/>
          <w:rtl/>
        </w:rPr>
        <w:t xml:space="preserve">-مدفوع </w:t>
      </w:r>
      <w:r w:rsidR="00725FB4">
        <w:rPr>
          <w:rFonts w:asciiTheme="majorBidi" w:hAnsiTheme="majorBidi" w:cstheme="majorBidi"/>
          <w:sz w:val="28"/>
          <w:szCs w:val="28"/>
          <w:rtl/>
        </w:rPr>
        <w:t>ا</w:t>
      </w:r>
      <w:r w:rsidR="00725FB4">
        <w:rPr>
          <w:rFonts w:asciiTheme="majorBidi" w:hAnsiTheme="majorBidi" w:cstheme="majorBidi" w:hint="cs"/>
          <w:sz w:val="28"/>
          <w:szCs w:val="28"/>
          <w:rtl/>
        </w:rPr>
        <w:t>لأ</w:t>
      </w:r>
      <w:r w:rsidRPr="00A433A1">
        <w:rPr>
          <w:rFonts w:asciiTheme="majorBidi" w:hAnsiTheme="majorBidi" w:cstheme="majorBidi"/>
          <w:sz w:val="28"/>
          <w:szCs w:val="28"/>
          <w:rtl/>
        </w:rPr>
        <w:t>جر .</w:t>
      </w:r>
    </w:p>
    <w:p w:rsidR="00F20D00" w:rsidRPr="00A433A1" w:rsidRDefault="00F20D00" w:rsidP="00107B4D">
      <w:pPr>
        <w:bidi/>
        <w:spacing w:after="0" w:line="240" w:lineRule="auto"/>
        <w:ind w:left="720"/>
        <w:rPr>
          <w:rFonts w:asciiTheme="majorBidi" w:hAnsiTheme="majorBidi" w:cstheme="majorBidi"/>
          <w:sz w:val="28"/>
          <w:szCs w:val="28"/>
        </w:rPr>
      </w:pPr>
      <w:r w:rsidRPr="00A433A1">
        <w:rPr>
          <w:rFonts w:asciiTheme="majorBidi" w:hAnsiTheme="majorBidi" w:cstheme="majorBidi"/>
          <w:sz w:val="28"/>
          <w:szCs w:val="28"/>
          <w:rtl/>
        </w:rPr>
        <w:t>-يتميز بوضوح شخصية المعلن .</w:t>
      </w:r>
    </w:p>
    <w:p w:rsidR="00F20D00" w:rsidRPr="00A433A1" w:rsidRDefault="00F20D00" w:rsidP="00107B4D">
      <w:pPr>
        <w:bidi/>
        <w:spacing w:after="0" w:line="240" w:lineRule="auto"/>
        <w:ind w:left="720"/>
        <w:rPr>
          <w:rFonts w:asciiTheme="majorBidi" w:hAnsiTheme="majorBidi" w:cstheme="majorBidi"/>
          <w:sz w:val="28"/>
          <w:szCs w:val="28"/>
        </w:rPr>
      </w:pPr>
      <w:r w:rsidRPr="00A433A1">
        <w:rPr>
          <w:rFonts w:asciiTheme="majorBidi" w:hAnsiTheme="majorBidi" w:cstheme="majorBidi"/>
          <w:sz w:val="28"/>
          <w:szCs w:val="28"/>
          <w:rtl/>
        </w:rPr>
        <w:t>-</w:t>
      </w:r>
      <w:r w:rsidR="00725FB4">
        <w:rPr>
          <w:rFonts w:asciiTheme="majorBidi" w:hAnsiTheme="majorBidi" w:cstheme="majorBidi"/>
          <w:sz w:val="28"/>
          <w:szCs w:val="28"/>
          <w:rtl/>
        </w:rPr>
        <w:t>ا</w:t>
      </w:r>
      <w:r w:rsidR="00725FB4">
        <w:rPr>
          <w:rFonts w:asciiTheme="majorBidi" w:hAnsiTheme="majorBidi" w:cstheme="majorBidi" w:hint="cs"/>
          <w:sz w:val="28"/>
          <w:szCs w:val="28"/>
          <w:rtl/>
        </w:rPr>
        <w:t>لإعلان</w:t>
      </w:r>
      <w:r w:rsidRPr="00A433A1">
        <w:rPr>
          <w:rFonts w:asciiTheme="majorBidi" w:hAnsiTheme="majorBidi" w:cstheme="majorBidi"/>
          <w:sz w:val="28"/>
          <w:szCs w:val="28"/>
          <w:rtl/>
        </w:rPr>
        <w:t xml:space="preserve"> نشاط يستخدم بواسطة </w:t>
      </w:r>
      <w:r w:rsidR="00725FB4">
        <w:rPr>
          <w:rFonts w:asciiTheme="majorBidi" w:hAnsiTheme="majorBidi" w:cstheme="majorBidi"/>
          <w:sz w:val="28"/>
          <w:szCs w:val="28"/>
          <w:rtl/>
        </w:rPr>
        <w:t>الفر</w:t>
      </w:r>
      <w:r w:rsidRPr="00A433A1">
        <w:rPr>
          <w:rFonts w:asciiTheme="majorBidi" w:hAnsiTheme="majorBidi" w:cstheme="majorBidi"/>
          <w:sz w:val="28"/>
          <w:szCs w:val="28"/>
          <w:rtl/>
        </w:rPr>
        <w:t>د او المنشأ ت المختلفة وقد يكون</w:t>
      </w:r>
      <w:r w:rsidR="00725FB4">
        <w:rPr>
          <w:rFonts w:asciiTheme="majorBidi" w:hAnsiTheme="majorBidi" w:cstheme="majorBidi" w:hint="cs"/>
          <w:sz w:val="28"/>
          <w:szCs w:val="28"/>
          <w:rtl/>
          <w:lang w:bidi="ar-DZ"/>
        </w:rPr>
        <w:t xml:space="preserve"> </w:t>
      </w:r>
      <w:r w:rsidRPr="00A433A1">
        <w:rPr>
          <w:rFonts w:asciiTheme="majorBidi" w:hAnsiTheme="majorBidi" w:cstheme="majorBidi"/>
          <w:sz w:val="28"/>
          <w:szCs w:val="28"/>
          <w:rtl/>
        </w:rPr>
        <w:t xml:space="preserve">الهدف الربح او غاية </w:t>
      </w:r>
      <w:r w:rsidR="00201504" w:rsidRPr="00A433A1">
        <w:rPr>
          <w:rFonts w:asciiTheme="majorBidi" w:hAnsiTheme="majorBidi" w:cstheme="majorBidi" w:hint="cs"/>
          <w:sz w:val="28"/>
          <w:szCs w:val="28"/>
          <w:rtl/>
        </w:rPr>
        <w:t>أخرى</w:t>
      </w:r>
      <w:r w:rsidRPr="00A433A1">
        <w:rPr>
          <w:rFonts w:asciiTheme="majorBidi" w:hAnsiTheme="majorBidi" w:cstheme="majorBidi"/>
          <w:sz w:val="28"/>
          <w:szCs w:val="28"/>
          <w:rtl/>
        </w:rPr>
        <w:t xml:space="preserve"> .</w:t>
      </w:r>
    </w:p>
    <w:p w:rsidR="00F20D00" w:rsidRPr="00A433A1" w:rsidRDefault="00F20D00" w:rsidP="00107B4D">
      <w:pPr>
        <w:bidi/>
        <w:spacing w:after="0" w:line="240" w:lineRule="auto"/>
        <w:ind w:left="720"/>
        <w:rPr>
          <w:rFonts w:asciiTheme="majorBidi" w:hAnsiTheme="majorBidi" w:cstheme="majorBidi"/>
          <w:sz w:val="28"/>
          <w:szCs w:val="28"/>
        </w:rPr>
      </w:pPr>
      <w:r w:rsidRPr="00A433A1">
        <w:rPr>
          <w:rFonts w:asciiTheme="majorBidi" w:hAnsiTheme="majorBidi" w:cstheme="majorBidi"/>
          <w:sz w:val="28"/>
          <w:szCs w:val="28"/>
          <w:rtl/>
        </w:rPr>
        <w:t>-يوجه لجماعات محددة من المستهلكين .</w:t>
      </w:r>
    </w:p>
    <w:p w:rsidR="00F20D00" w:rsidRPr="00A433A1" w:rsidRDefault="00201504" w:rsidP="00107B4D">
      <w:pPr>
        <w:bidi/>
        <w:spacing w:after="0" w:line="240" w:lineRule="auto"/>
        <w:ind w:left="720"/>
        <w:rPr>
          <w:rFonts w:asciiTheme="majorBidi" w:hAnsiTheme="majorBidi" w:cstheme="majorBidi"/>
          <w:sz w:val="28"/>
          <w:szCs w:val="28"/>
        </w:rPr>
      </w:pPr>
      <w:r>
        <w:rPr>
          <w:rFonts w:asciiTheme="majorBidi" w:hAnsiTheme="majorBidi" w:cstheme="majorBidi"/>
          <w:sz w:val="28"/>
          <w:szCs w:val="28"/>
          <w:rtl/>
        </w:rPr>
        <w:t>ا</w:t>
      </w:r>
      <w:r>
        <w:rPr>
          <w:rFonts w:asciiTheme="majorBidi" w:hAnsiTheme="majorBidi" w:cstheme="majorBidi" w:hint="cs"/>
          <w:sz w:val="28"/>
          <w:szCs w:val="28"/>
          <w:rtl/>
        </w:rPr>
        <w:t>لإ</w:t>
      </w:r>
      <w:r>
        <w:rPr>
          <w:rFonts w:asciiTheme="majorBidi" w:hAnsiTheme="majorBidi" w:cstheme="majorBidi"/>
          <w:sz w:val="28"/>
          <w:szCs w:val="28"/>
          <w:rtl/>
        </w:rPr>
        <w:t>ع</w:t>
      </w:r>
      <w:r>
        <w:rPr>
          <w:rFonts w:asciiTheme="majorBidi" w:hAnsiTheme="majorBidi" w:cstheme="majorBidi" w:hint="cs"/>
          <w:sz w:val="28"/>
          <w:szCs w:val="28"/>
          <w:rtl/>
        </w:rPr>
        <w:t>لا</w:t>
      </w:r>
      <w:r w:rsidR="00F20D00" w:rsidRPr="00A433A1">
        <w:rPr>
          <w:rFonts w:asciiTheme="majorBidi" w:hAnsiTheme="majorBidi" w:cstheme="majorBidi"/>
          <w:sz w:val="28"/>
          <w:szCs w:val="28"/>
          <w:rtl/>
        </w:rPr>
        <w:t xml:space="preserve">ن نشاط </w:t>
      </w:r>
      <w:r w:rsidRPr="00A433A1">
        <w:rPr>
          <w:rFonts w:asciiTheme="majorBidi" w:hAnsiTheme="majorBidi" w:cstheme="majorBidi" w:hint="cs"/>
          <w:sz w:val="28"/>
          <w:szCs w:val="28"/>
          <w:rtl/>
        </w:rPr>
        <w:t>اتصالي</w:t>
      </w:r>
      <w:r w:rsidR="00F20D00" w:rsidRPr="00A433A1">
        <w:rPr>
          <w:rFonts w:asciiTheme="majorBidi" w:hAnsiTheme="majorBidi" w:cstheme="majorBidi"/>
          <w:sz w:val="28"/>
          <w:szCs w:val="28"/>
          <w:rtl/>
        </w:rPr>
        <w:t xml:space="preserve"> اقناعى يهدف </w:t>
      </w:r>
      <w:r w:rsidRPr="00A433A1">
        <w:rPr>
          <w:rFonts w:asciiTheme="majorBidi" w:hAnsiTheme="majorBidi" w:cstheme="majorBidi" w:hint="cs"/>
          <w:sz w:val="28"/>
          <w:szCs w:val="28"/>
          <w:rtl/>
        </w:rPr>
        <w:t>إلى</w:t>
      </w:r>
      <w:r w:rsidR="00F20D00" w:rsidRPr="00A433A1">
        <w:rPr>
          <w:rFonts w:asciiTheme="majorBidi" w:hAnsiTheme="majorBidi" w:cstheme="majorBidi"/>
          <w:sz w:val="28"/>
          <w:szCs w:val="28"/>
          <w:rtl/>
        </w:rPr>
        <w:t xml:space="preserve"> زيادة الطلب على المنتج </w:t>
      </w:r>
      <w:r w:rsidRPr="00A433A1">
        <w:rPr>
          <w:rFonts w:asciiTheme="majorBidi" w:hAnsiTheme="majorBidi" w:cstheme="majorBidi" w:hint="cs"/>
          <w:sz w:val="28"/>
          <w:szCs w:val="28"/>
          <w:rtl/>
        </w:rPr>
        <w:t>الخدمي</w:t>
      </w:r>
      <w:r w:rsidR="00F20D00" w:rsidRPr="00A433A1">
        <w:rPr>
          <w:rFonts w:asciiTheme="majorBidi" w:hAnsiTheme="majorBidi" w:cstheme="majorBidi"/>
          <w:sz w:val="28"/>
          <w:szCs w:val="28"/>
          <w:rtl/>
        </w:rPr>
        <w:t xml:space="preserve"> او</w:t>
      </w:r>
      <w:r>
        <w:rPr>
          <w:rFonts w:asciiTheme="majorBidi" w:hAnsiTheme="majorBidi" w:cstheme="majorBidi" w:hint="cs"/>
          <w:sz w:val="28"/>
          <w:szCs w:val="28"/>
          <w:rtl/>
          <w:lang w:bidi="ar-DZ"/>
        </w:rPr>
        <w:t xml:space="preserve">  </w:t>
      </w:r>
      <w:r w:rsidR="00F20D00" w:rsidRPr="00A433A1">
        <w:rPr>
          <w:rFonts w:asciiTheme="majorBidi" w:hAnsiTheme="majorBidi" w:cstheme="majorBidi"/>
          <w:sz w:val="28"/>
          <w:szCs w:val="28"/>
          <w:rtl/>
        </w:rPr>
        <w:t>السلعى .</w:t>
      </w:r>
    </w:p>
    <w:p w:rsidR="00F20D00" w:rsidRPr="00A433A1" w:rsidRDefault="00201504" w:rsidP="00107B4D">
      <w:pPr>
        <w:bidi/>
        <w:spacing w:after="0" w:line="240" w:lineRule="auto"/>
        <w:ind w:left="720"/>
        <w:rPr>
          <w:rFonts w:asciiTheme="majorBidi" w:hAnsiTheme="majorBidi" w:cstheme="majorBidi"/>
          <w:sz w:val="28"/>
          <w:szCs w:val="28"/>
        </w:rPr>
      </w:pPr>
      <w:r>
        <w:rPr>
          <w:rFonts w:asciiTheme="majorBidi" w:hAnsiTheme="majorBidi" w:cstheme="majorBidi"/>
          <w:sz w:val="28"/>
          <w:szCs w:val="28"/>
          <w:rtl/>
        </w:rPr>
        <w:t xml:space="preserve">ويمكن للدعاة اللجوء إلى </w:t>
      </w:r>
      <w:r>
        <w:rPr>
          <w:rFonts w:asciiTheme="majorBidi" w:hAnsiTheme="majorBidi" w:cstheme="majorBidi" w:hint="cs"/>
          <w:sz w:val="28"/>
          <w:szCs w:val="28"/>
          <w:rtl/>
        </w:rPr>
        <w:t>الإعلان</w:t>
      </w:r>
      <w:r w:rsidR="00F20D00" w:rsidRPr="00A433A1">
        <w:rPr>
          <w:rFonts w:asciiTheme="majorBidi" w:hAnsiTheme="majorBidi" w:cstheme="majorBidi"/>
          <w:sz w:val="28"/>
          <w:szCs w:val="28"/>
          <w:rtl/>
        </w:rPr>
        <w:t xml:space="preserve"> ( وهنا اسمه ا</w:t>
      </w:r>
      <w:r>
        <w:rPr>
          <w:rFonts w:asciiTheme="majorBidi" w:hAnsiTheme="majorBidi" w:cstheme="majorBidi" w:hint="cs"/>
          <w:sz w:val="28"/>
          <w:szCs w:val="28"/>
          <w:rtl/>
        </w:rPr>
        <w:t>لإعلان</w:t>
      </w:r>
      <w:r w:rsidR="00F20D00" w:rsidRPr="00A433A1">
        <w:rPr>
          <w:rFonts w:asciiTheme="majorBidi" w:hAnsiTheme="majorBidi" w:cstheme="majorBidi"/>
          <w:sz w:val="28"/>
          <w:szCs w:val="28"/>
          <w:rtl/>
        </w:rPr>
        <w:t xml:space="preserve"> اجتماعي توعوي ) من أجل</w:t>
      </w:r>
    </w:p>
    <w:p w:rsidR="00F20D00" w:rsidRPr="00A433A1" w:rsidRDefault="00F20D00" w:rsidP="00107B4D">
      <w:pPr>
        <w:bidi/>
        <w:spacing w:after="0" w:line="240" w:lineRule="auto"/>
        <w:ind w:left="720"/>
        <w:rPr>
          <w:rFonts w:asciiTheme="majorBidi" w:hAnsiTheme="majorBidi" w:cstheme="majorBidi"/>
          <w:sz w:val="28"/>
          <w:szCs w:val="28"/>
          <w:rtl/>
        </w:rPr>
      </w:pPr>
      <w:r w:rsidRPr="00A433A1">
        <w:rPr>
          <w:rFonts w:asciiTheme="majorBidi" w:hAnsiTheme="majorBidi" w:cstheme="majorBidi"/>
          <w:sz w:val="28"/>
          <w:szCs w:val="28"/>
          <w:rtl/>
        </w:rPr>
        <w:t>توصيل رسائل محددة وفي وقت قصير حول بعض المعاني التي يرغبون في</w:t>
      </w:r>
      <w:r w:rsidR="00201504">
        <w:rPr>
          <w:rFonts w:asciiTheme="majorBidi" w:hAnsiTheme="majorBidi" w:cstheme="majorBidi" w:hint="cs"/>
          <w:sz w:val="28"/>
          <w:szCs w:val="28"/>
          <w:rtl/>
        </w:rPr>
        <w:t xml:space="preserve"> الإل</w:t>
      </w:r>
      <w:r w:rsidRPr="00A433A1">
        <w:rPr>
          <w:rFonts w:asciiTheme="majorBidi" w:hAnsiTheme="majorBidi" w:cstheme="majorBidi"/>
          <w:sz w:val="28"/>
          <w:szCs w:val="28"/>
          <w:rtl/>
        </w:rPr>
        <w:t>حاح عليها حيث يصيرمقبوال هذا ا</w:t>
      </w:r>
      <w:r w:rsidR="00201504">
        <w:rPr>
          <w:rFonts w:asciiTheme="majorBidi" w:hAnsiTheme="majorBidi" w:cstheme="majorBidi" w:hint="cs"/>
          <w:sz w:val="28"/>
          <w:szCs w:val="28"/>
          <w:rtl/>
        </w:rPr>
        <w:t>لإل</w:t>
      </w:r>
      <w:r w:rsidR="00201504">
        <w:rPr>
          <w:rFonts w:asciiTheme="majorBidi" w:hAnsiTheme="majorBidi" w:cstheme="majorBidi"/>
          <w:sz w:val="28"/>
          <w:szCs w:val="28"/>
          <w:rtl/>
        </w:rPr>
        <w:t>حاح من خ</w:t>
      </w:r>
      <w:r w:rsidR="00201504">
        <w:rPr>
          <w:rFonts w:asciiTheme="majorBidi" w:hAnsiTheme="majorBidi" w:cstheme="majorBidi" w:hint="cs"/>
          <w:sz w:val="28"/>
          <w:szCs w:val="28"/>
          <w:rtl/>
        </w:rPr>
        <w:t>لا</w:t>
      </w:r>
      <w:r w:rsidRPr="00A433A1">
        <w:rPr>
          <w:rFonts w:asciiTheme="majorBidi" w:hAnsiTheme="majorBidi" w:cstheme="majorBidi"/>
          <w:sz w:val="28"/>
          <w:szCs w:val="28"/>
          <w:rtl/>
        </w:rPr>
        <w:t xml:space="preserve">ل </w:t>
      </w:r>
      <w:r w:rsidR="00201504">
        <w:rPr>
          <w:rFonts w:asciiTheme="majorBidi" w:hAnsiTheme="majorBidi" w:cstheme="majorBidi" w:hint="cs"/>
          <w:sz w:val="28"/>
          <w:szCs w:val="28"/>
          <w:rtl/>
        </w:rPr>
        <w:t xml:space="preserve">الإعلان </w:t>
      </w:r>
      <w:r w:rsidRPr="00A433A1">
        <w:rPr>
          <w:rFonts w:asciiTheme="majorBidi" w:hAnsiTheme="majorBidi" w:cstheme="majorBidi"/>
          <w:sz w:val="28"/>
          <w:szCs w:val="28"/>
          <w:rtl/>
        </w:rPr>
        <w:t>ومثال ذلك</w:t>
      </w:r>
      <w:r w:rsidR="00201504">
        <w:rPr>
          <w:rFonts w:asciiTheme="majorBidi" w:hAnsiTheme="majorBidi" w:cstheme="majorBidi" w:hint="cs"/>
          <w:sz w:val="28"/>
          <w:szCs w:val="28"/>
          <w:rtl/>
        </w:rPr>
        <w:t xml:space="preserve"> الإعلا</w:t>
      </w:r>
      <w:r w:rsidRPr="00A433A1">
        <w:rPr>
          <w:rFonts w:asciiTheme="majorBidi" w:hAnsiTheme="majorBidi" w:cstheme="majorBidi"/>
          <w:sz w:val="28"/>
          <w:szCs w:val="28"/>
          <w:rtl/>
        </w:rPr>
        <w:t>ن عن الصالة بنشيد أو توجيهات ومثاله التحذير من بعض السلوكيات أوالعادات</w:t>
      </w:r>
    </w:p>
    <w:p w:rsidR="00BF7DF6" w:rsidRPr="00A433A1" w:rsidRDefault="00BF7DF6" w:rsidP="00107B4D">
      <w:pPr>
        <w:pStyle w:val="NormalWeb"/>
        <w:bidi/>
        <w:spacing w:before="0" w:beforeAutospacing="0" w:after="0" w:afterAutospacing="0"/>
        <w:rPr>
          <w:rFonts w:asciiTheme="majorBidi" w:hAnsiTheme="majorBidi" w:cstheme="majorBidi"/>
          <w:sz w:val="28"/>
          <w:szCs w:val="28"/>
          <w:rtl/>
        </w:rPr>
      </w:pPr>
      <w:r w:rsidRPr="00A433A1">
        <w:rPr>
          <w:rStyle w:val="lev"/>
          <w:rFonts w:asciiTheme="majorBidi" w:hAnsiTheme="majorBidi" w:cstheme="majorBidi"/>
          <w:color w:val="000000"/>
          <w:sz w:val="28"/>
          <w:szCs w:val="28"/>
          <w:rtl/>
        </w:rPr>
        <w:t>أنواع الإعلان:</w:t>
      </w:r>
    </w:p>
    <w:p w:rsidR="00BF7DF6" w:rsidRPr="00A433A1" w:rsidRDefault="00BF7DF6" w:rsidP="00E071C3">
      <w:pPr>
        <w:numPr>
          <w:ilvl w:val="0"/>
          <w:numId w:val="39"/>
        </w:numPr>
        <w:bidi/>
        <w:spacing w:after="0" w:line="240" w:lineRule="auto"/>
        <w:rPr>
          <w:rFonts w:asciiTheme="majorBidi" w:hAnsiTheme="majorBidi" w:cstheme="majorBidi"/>
          <w:sz w:val="28"/>
          <w:szCs w:val="28"/>
          <w:rtl/>
        </w:rPr>
      </w:pPr>
      <w:r w:rsidRPr="00A433A1">
        <w:rPr>
          <w:rStyle w:val="lev"/>
          <w:rFonts w:asciiTheme="majorBidi" w:hAnsiTheme="majorBidi" w:cstheme="majorBidi"/>
          <w:color w:val="000000"/>
          <w:sz w:val="28"/>
          <w:szCs w:val="28"/>
          <w:rtl/>
        </w:rPr>
        <w:t>إعلانات عن المنتج</w:t>
      </w:r>
      <w:r w:rsidRPr="00A433A1">
        <w:rPr>
          <w:rStyle w:val="lev"/>
          <w:rFonts w:asciiTheme="majorBidi" w:hAnsiTheme="majorBidi" w:cstheme="majorBidi"/>
          <w:color w:val="000000"/>
          <w:sz w:val="28"/>
          <w:szCs w:val="28"/>
        </w:rPr>
        <w:t> :</w:t>
      </w:r>
    </w:p>
    <w:p w:rsidR="00BF7DF6" w:rsidRPr="00A433A1" w:rsidRDefault="00BF7DF6" w:rsidP="00107B4D">
      <w:pPr>
        <w:pStyle w:val="NormalWeb"/>
        <w:bidi/>
        <w:spacing w:before="0" w:beforeAutospacing="0" w:after="0" w:afterAutospacing="0"/>
        <w:rPr>
          <w:rFonts w:asciiTheme="majorBidi" w:hAnsiTheme="majorBidi" w:cstheme="majorBidi"/>
          <w:sz w:val="28"/>
          <w:szCs w:val="28"/>
          <w:rtl/>
        </w:rPr>
      </w:pPr>
      <w:r w:rsidRPr="00A433A1">
        <w:rPr>
          <w:rFonts w:asciiTheme="majorBidi" w:hAnsiTheme="majorBidi" w:cstheme="majorBidi"/>
          <w:color w:val="000000"/>
          <w:sz w:val="28"/>
          <w:szCs w:val="28"/>
          <w:rtl/>
        </w:rPr>
        <w:t>و هي تلك الإعلانات التي تقوم بها الشركة لأغراض تتعلق بمنتجاتها التي تتعامل بها وتنحصر توجهاتها من وراء ذلك إلى الأتي</w:t>
      </w:r>
      <w:r w:rsidRPr="00A433A1">
        <w:rPr>
          <w:rFonts w:asciiTheme="majorBidi" w:hAnsiTheme="majorBidi" w:cstheme="majorBidi"/>
          <w:color w:val="000000"/>
          <w:sz w:val="28"/>
          <w:szCs w:val="28"/>
        </w:rPr>
        <w:t>:</w:t>
      </w:r>
    </w:p>
    <w:p w:rsidR="00BF7DF6" w:rsidRPr="00A433A1" w:rsidRDefault="00BF7DF6" w:rsidP="00107B4D">
      <w:pPr>
        <w:pStyle w:val="NormalWeb"/>
        <w:bidi/>
        <w:spacing w:before="0" w:beforeAutospacing="0" w:after="0" w:afterAutospacing="0"/>
        <w:rPr>
          <w:rFonts w:asciiTheme="majorBidi" w:hAnsiTheme="majorBidi" w:cstheme="majorBidi"/>
          <w:sz w:val="28"/>
          <w:szCs w:val="28"/>
          <w:rtl/>
        </w:rPr>
      </w:pPr>
      <w:r w:rsidRPr="00A433A1">
        <w:rPr>
          <w:rFonts w:asciiTheme="majorBidi" w:hAnsiTheme="majorBidi" w:cstheme="majorBidi"/>
          <w:color w:val="000000"/>
          <w:sz w:val="28"/>
          <w:szCs w:val="28"/>
          <w:rtl/>
        </w:rPr>
        <w:t> _ تحقيق الطلب على المنتج</w:t>
      </w:r>
    </w:p>
    <w:p w:rsidR="00BF7DF6" w:rsidRPr="00A433A1" w:rsidRDefault="00BF7DF6" w:rsidP="00107B4D">
      <w:pPr>
        <w:pStyle w:val="NormalWeb"/>
        <w:bidi/>
        <w:spacing w:before="0" w:beforeAutospacing="0" w:after="0" w:afterAutospacing="0"/>
        <w:rPr>
          <w:rFonts w:asciiTheme="majorBidi" w:hAnsiTheme="majorBidi" w:cstheme="majorBidi"/>
          <w:sz w:val="28"/>
          <w:szCs w:val="28"/>
          <w:rtl/>
        </w:rPr>
      </w:pPr>
      <w:r w:rsidRPr="00A433A1">
        <w:rPr>
          <w:rFonts w:asciiTheme="majorBidi" w:hAnsiTheme="majorBidi" w:cstheme="majorBidi"/>
          <w:color w:val="000000"/>
          <w:sz w:val="28"/>
          <w:szCs w:val="28"/>
        </w:rPr>
        <w:t xml:space="preserve">_ </w:t>
      </w:r>
      <w:r w:rsidRPr="00A433A1">
        <w:rPr>
          <w:rFonts w:asciiTheme="majorBidi" w:hAnsiTheme="majorBidi" w:cstheme="majorBidi"/>
          <w:color w:val="000000"/>
          <w:sz w:val="28"/>
          <w:szCs w:val="28"/>
          <w:rtl/>
        </w:rPr>
        <w:t> زيادة في حجم المبيعات</w:t>
      </w:r>
    </w:p>
    <w:p w:rsidR="00BF7DF6" w:rsidRPr="00A433A1" w:rsidRDefault="00BF7DF6" w:rsidP="00107B4D">
      <w:pPr>
        <w:pStyle w:val="NormalWeb"/>
        <w:bidi/>
        <w:spacing w:before="0" w:beforeAutospacing="0" w:after="0" w:afterAutospacing="0"/>
        <w:rPr>
          <w:rFonts w:asciiTheme="majorBidi" w:hAnsiTheme="majorBidi" w:cstheme="majorBidi"/>
          <w:sz w:val="28"/>
          <w:szCs w:val="28"/>
          <w:rtl/>
        </w:rPr>
      </w:pPr>
      <w:r w:rsidRPr="00A433A1">
        <w:rPr>
          <w:rFonts w:asciiTheme="majorBidi" w:hAnsiTheme="majorBidi" w:cstheme="majorBidi"/>
          <w:color w:val="000000"/>
          <w:sz w:val="28"/>
          <w:szCs w:val="28"/>
          <w:rtl/>
        </w:rPr>
        <w:t> _ خلق الطلب في ذهنية المستهلك.</w:t>
      </w:r>
    </w:p>
    <w:p w:rsidR="00BF7DF6" w:rsidRPr="00A433A1" w:rsidRDefault="00BF7DF6" w:rsidP="00107B4D">
      <w:pPr>
        <w:pStyle w:val="NormalWeb"/>
        <w:bidi/>
        <w:spacing w:before="0" w:beforeAutospacing="0" w:after="0" w:afterAutospacing="0"/>
        <w:rPr>
          <w:rFonts w:asciiTheme="majorBidi" w:hAnsiTheme="majorBidi" w:cstheme="majorBidi"/>
          <w:sz w:val="28"/>
          <w:szCs w:val="28"/>
          <w:rtl/>
        </w:rPr>
      </w:pPr>
      <w:r w:rsidRPr="00A433A1">
        <w:rPr>
          <w:rFonts w:asciiTheme="majorBidi" w:hAnsiTheme="majorBidi" w:cstheme="majorBidi"/>
          <w:color w:val="000000"/>
          <w:sz w:val="28"/>
          <w:szCs w:val="28"/>
        </w:rPr>
        <w:t xml:space="preserve"> _ </w:t>
      </w:r>
      <w:r w:rsidRPr="00A433A1">
        <w:rPr>
          <w:rFonts w:asciiTheme="majorBidi" w:hAnsiTheme="majorBidi" w:cstheme="majorBidi"/>
          <w:color w:val="000000"/>
          <w:sz w:val="28"/>
          <w:szCs w:val="28"/>
          <w:rtl/>
        </w:rPr>
        <w:t>تعزيز مكانة العلامة التجارية لدى الجمهور.</w:t>
      </w:r>
    </w:p>
    <w:p w:rsidR="00BF7DF6" w:rsidRPr="00A433A1" w:rsidRDefault="00BF7DF6" w:rsidP="00107B4D">
      <w:pPr>
        <w:pStyle w:val="NormalWeb"/>
        <w:bidi/>
        <w:spacing w:before="0" w:beforeAutospacing="0" w:after="0" w:afterAutospacing="0"/>
        <w:rPr>
          <w:rFonts w:asciiTheme="majorBidi" w:hAnsiTheme="majorBidi" w:cstheme="majorBidi"/>
          <w:sz w:val="28"/>
          <w:szCs w:val="28"/>
          <w:rtl/>
        </w:rPr>
      </w:pPr>
      <w:r w:rsidRPr="00A433A1">
        <w:rPr>
          <w:rFonts w:asciiTheme="majorBidi" w:hAnsiTheme="majorBidi" w:cstheme="majorBidi"/>
          <w:color w:val="000000"/>
          <w:sz w:val="28"/>
          <w:szCs w:val="28"/>
          <w:rtl/>
        </w:rPr>
        <w:t> _ تحديد المكان الذي يمكن شراء المنتج منه وتوقيت ذلك...إلخ</w:t>
      </w:r>
      <w:r w:rsidRPr="00A433A1">
        <w:rPr>
          <w:rFonts w:asciiTheme="majorBidi" w:hAnsiTheme="majorBidi" w:cstheme="majorBidi"/>
          <w:color w:val="000000"/>
          <w:sz w:val="28"/>
          <w:szCs w:val="28"/>
          <w:vertAlign w:val="superscript"/>
          <w:rtl/>
        </w:rPr>
        <w:t>..</w:t>
      </w:r>
    </w:p>
    <w:p w:rsidR="00BF7DF6" w:rsidRPr="00A433A1" w:rsidRDefault="00BF7DF6" w:rsidP="00E071C3">
      <w:pPr>
        <w:numPr>
          <w:ilvl w:val="0"/>
          <w:numId w:val="40"/>
        </w:numPr>
        <w:bidi/>
        <w:spacing w:after="0" w:line="240" w:lineRule="auto"/>
        <w:rPr>
          <w:rFonts w:asciiTheme="majorBidi" w:hAnsiTheme="majorBidi" w:cstheme="majorBidi"/>
          <w:sz w:val="28"/>
          <w:szCs w:val="28"/>
          <w:rtl/>
        </w:rPr>
      </w:pPr>
      <w:r w:rsidRPr="00A433A1">
        <w:rPr>
          <w:rStyle w:val="lev"/>
          <w:rFonts w:asciiTheme="majorBidi" w:hAnsiTheme="majorBidi" w:cstheme="majorBidi"/>
          <w:color w:val="000000"/>
          <w:sz w:val="28"/>
          <w:szCs w:val="28"/>
          <w:rtl/>
        </w:rPr>
        <w:t>إعلانات عن المؤسسة ذاتها</w:t>
      </w:r>
      <w:r w:rsidRPr="00A433A1">
        <w:rPr>
          <w:rStyle w:val="lev"/>
          <w:rFonts w:asciiTheme="majorBidi" w:hAnsiTheme="majorBidi" w:cstheme="majorBidi"/>
          <w:color w:val="000000"/>
          <w:sz w:val="28"/>
          <w:szCs w:val="28"/>
        </w:rPr>
        <w:t>:</w:t>
      </w:r>
    </w:p>
    <w:p w:rsidR="00BF7DF6" w:rsidRDefault="00BF7DF6" w:rsidP="00107B4D">
      <w:pPr>
        <w:pStyle w:val="NormalWeb"/>
        <w:bidi/>
        <w:spacing w:before="0" w:beforeAutospacing="0" w:after="0" w:afterAutospacing="0"/>
        <w:rPr>
          <w:rFonts w:asciiTheme="majorBidi" w:hAnsiTheme="majorBidi" w:cstheme="majorBidi"/>
          <w:color w:val="000000"/>
          <w:sz w:val="28"/>
          <w:szCs w:val="28"/>
          <w:rtl/>
        </w:rPr>
      </w:pPr>
      <w:r w:rsidRPr="00A433A1">
        <w:rPr>
          <w:rFonts w:asciiTheme="majorBidi" w:hAnsiTheme="majorBidi" w:cstheme="majorBidi"/>
          <w:color w:val="000000"/>
          <w:sz w:val="28"/>
          <w:szCs w:val="28"/>
          <w:rtl/>
        </w:rPr>
        <w:t>و تسعى المنظمة من وراء هذا النوع من الإعلانات إلى خلق صورة إيجابية عن أنشطتها التجاري وغير التجاري الذي تقوم به، وهادفة من وراء ذلك إلى تعزيز شهرتها أو مكانتها في ذهنية الزبائن، أو في تطوير علاقتها مع الأطراف المختلفة التي تتعامل معها وليس حصراً بالمستهلكين فقط حيث تمتد هذه العلاقة إلى المجهزون، العاملون في القناة التوزيعية، المساهمون، العاملون في المنظمة، وعامة المجتمع.</w:t>
      </w:r>
    </w:p>
    <w:p w:rsidR="007C0317" w:rsidRDefault="007C0317" w:rsidP="00107B4D">
      <w:pPr>
        <w:bidi/>
        <w:spacing w:after="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Pr="00ED47B3">
        <w:rPr>
          <w:rFonts w:ascii="Simplified Arabic" w:hAnsi="Simplified Arabic" w:cs="Simplified Arabic"/>
          <w:b/>
          <w:bCs/>
          <w:sz w:val="28"/>
          <w:szCs w:val="28"/>
          <w:rtl/>
          <w:lang w:bidi="ar-DZ"/>
        </w:rPr>
        <w:t>أنواع الإشهار التلفزيوني:</w:t>
      </w:r>
    </w:p>
    <w:p w:rsidR="007C0317" w:rsidRPr="00B11D75" w:rsidRDefault="007C0317" w:rsidP="00107B4D">
      <w:pPr>
        <w:pStyle w:val="Paragraphedeliste"/>
        <w:bidi/>
        <w:spacing w:after="0"/>
        <w:ind w:left="0" w:firstLine="708"/>
        <w:jc w:val="both"/>
        <w:rPr>
          <w:rFonts w:ascii="Simplified Arabic" w:hAnsi="Simplified Arabic" w:cs="Simplified Arabic"/>
          <w:sz w:val="28"/>
          <w:szCs w:val="28"/>
          <w:rtl/>
          <w:lang w:bidi="ar-DZ"/>
        </w:rPr>
      </w:pPr>
      <w:r w:rsidRPr="00B11D75">
        <w:rPr>
          <w:rFonts w:ascii="Simplified Arabic" w:hAnsi="Simplified Arabic" w:cs="Simplified Arabic"/>
          <w:sz w:val="28"/>
          <w:szCs w:val="28"/>
          <w:rtl/>
          <w:lang w:bidi="ar-DZ"/>
        </w:rPr>
        <w:t>يمكن  تقسيم الإشهار التلفزيوني على النحو التالي:</w:t>
      </w:r>
    </w:p>
    <w:p w:rsidR="007C0317" w:rsidRPr="00ED47B3" w:rsidRDefault="007C0317" w:rsidP="00107B4D">
      <w:pPr>
        <w:pStyle w:val="Paragraphedeliste"/>
        <w:bidi/>
        <w:spacing w:after="0"/>
        <w:ind w:left="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1.1.2. </w:t>
      </w:r>
      <w:r w:rsidRPr="00ED47B3">
        <w:rPr>
          <w:rFonts w:ascii="Simplified Arabic" w:hAnsi="Simplified Arabic" w:cs="Simplified Arabic"/>
          <w:b/>
          <w:bCs/>
          <w:sz w:val="28"/>
          <w:szCs w:val="28"/>
          <w:rtl/>
          <w:lang w:bidi="ar-DZ"/>
        </w:rPr>
        <w:t xml:space="preserve">طريقة عرض الإشهار: </w:t>
      </w:r>
      <w:r w:rsidRPr="00ED47B3">
        <w:rPr>
          <w:rFonts w:ascii="Simplified Arabic" w:hAnsi="Simplified Arabic" w:cs="Simplified Arabic"/>
          <w:sz w:val="28"/>
          <w:szCs w:val="28"/>
          <w:rtl/>
          <w:lang w:bidi="ar-DZ"/>
        </w:rPr>
        <w:t>يتم عرض الإشهار بعدة طرق أو قوالب تتناولها باختصار غير مخل كما يلي:</w:t>
      </w:r>
    </w:p>
    <w:p w:rsidR="007C0317" w:rsidRPr="00ED47B3" w:rsidRDefault="007C0317" w:rsidP="00107B4D">
      <w:pPr>
        <w:bidi/>
        <w:spacing w:after="0"/>
        <w:jc w:val="both"/>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t>2.1.2.</w:t>
      </w:r>
      <w:r w:rsidRPr="00ED47B3">
        <w:rPr>
          <w:rFonts w:ascii="Simplified Arabic" w:hAnsi="Simplified Arabic" w:cs="Simplified Arabic"/>
          <w:b/>
          <w:bCs/>
          <w:sz w:val="28"/>
          <w:szCs w:val="28"/>
          <w:rtl/>
          <w:lang w:bidi="ar-DZ"/>
        </w:rPr>
        <w:t>الإشهار المباشر:</w:t>
      </w:r>
      <w:r w:rsidRPr="00ED47B3">
        <w:rPr>
          <w:rFonts w:ascii="Simplified Arabic" w:hAnsi="Simplified Arabic" w:cs="Simplified Arabic"/>
          <w:sz w:val="28"/>
          <w:szCs w:val="28"/>
          <w:rtl/>
          <w:lang w:bidi="ar-DZ"/>
        </w:rPr>
        <w:t xml:space="preserve"> وهو كما يتضح من أسمه يستخدم الأسلوب المباشر في مخاطبة  الجمهور</w:t>
      </w:r>
      <w:r>
        <w:rPr>
          <w:rFonts w:ascii="Simplified Arabic" w:hAnsi="Simplified Arabic" w:cs="Simplified Arabic" w:hint="cs"/>
          <w:sz w:val="28"/>
          <w:szCs w:val="28"/>
          <w:rtl/>
          <w:lang w:bidi="ar-DZ"/>
        </w:rPr>
        <w:t xml:space="preserve"> </w:t>
      </w:r>
      <w:r w:rsidRPr="00ED47B3">
        <w:rPr>
          <w:rFonts w:ascii="Simplified Arabic" w:hAnsi="Simplified Arabic" w:cs="Simplified Arabic"/>
          <w:sz w:val="28"/>
          <w:szCs w:val="28"/>
          <w:rtl/>
          <w:lang w:bidi="ar-DZ"/>
        </w:rPr>
        <w:t xml:space="preserve"> حيث يتولى أحد الأشخاص تقديم الرسالة الإشهارية، وغالبا ما يكون مقدم الإشهار أحد الشخصيات المشهورة والمعروفة التي تتمتع بحب واحترام الجمهور المستهدف، ومن المهم أن تتلاءم شخصية المعلن مع طبيعة ونوع السلعة، فالمرأة مثلا أكثر ملائمة للإشهارات الخاصة ب</w:t>
      </w:r>
      <w:r>
        <w:rPr>
          <w:rFonts w:ascii="Simplified Arabic" w:hAnsi="Simplified Arabic" w:cs="Simplified Arabic"/>
          <w:sz w:val="28"/>
          <w:szCs w:val="28"/>
          <w:rtl/>
          <w:lang w:bidi="ar-DZ"/>
        </w:rPr>
        <w:t>مواد التنظيف و</w:t>
      </w:r>
      <w:r w:rsidRPr="00ED47B3">
        <w:rPr>
          <w:rFonts w:ascii="Simplified Arabic" w:hAnsi="Simplified Arabic" w:cs="Simplified Arabic"/>
          <w:sz w:val="28"/>
          <w:szCs w:val="28"/>
          <w:rtl/>
          <w:lang w:bidi="ar-DZ"/>
        </w:rPr>
        <w:t>الأثاث المنزلي ومستلزمات الأطفال، أما الرجل فهم أكثر ملائمة للإشهارات المتعلقة بالسيارات والتي تركز على خصائص القوة</w:t>
      </w:r>
      <w:r w:rsidRPr="00ED47B3">
        <w:rPr>
          <w:rStyle w:val="Appelnotedebasdep"/>
          <w:rFonts w:ascii="Simplified Arabic" w:hAnsi="Simplified Arabic" w:cs="Simplified Arabic"/>
          <w:sz w:val="28"/>
          <w:szCs w:val="28"/>
          <w:rtl/>
          <w:lang w:bidi="ar-DZ"/>
        </w:rPr>
        <w:footnoteReference w:id="2"/>
      </w:r>
      <w:r w:rsidRPr="00ED47B3">
        <w:rPr>
          <w:rFonts w:ascii="Simplified Arabic" w:hAnsi="Simplified Arabic" w:cs="Simplified Arabic"/>
          <w:b/>
          <w:bCs/>
          <w:sz w:val="28"/>
          <w:szCs w:val="28"/>
          <w:rtl/>
          <w:lang w:bidi="ar-DZ"/>
        </w:rPr>
        <w:t>.</w:t>
      </w:r>
    </w:p>
    <w:p w:rsidR="007C0317" w:rsidRPr="00ED47B3" w:rsidRDefault="007C0317" w:rsidP="00107B4D">
      <w:pPr>
        <w:bidi/>
        <w:spacing w:after="0"/>
        <w:jc w:val="both"/>
        <w:rPr>
          <w:rFonts w:ascii="Simplified Arabic" w:hAnsi="Simplified Arabic" w:cs="Simplified Arabic"/>
          <w:sz w:val="28"/>
          <w:szCs w:val="28"/>
          <w:rtl/>
          <w:lang w:bidi="ar-DZ"/>
        </w:rPr>
      </w:pPr>
      <w:r w:rsidRPr="00ED47B3">
        <w:rPr>
          <w:rFonts w:ascii="Simplified Arabic" w:hAnsi="Simplified Arabic" w:cs="Simplified Arabic"/>
          <w:b/>
          <w:bCs/>
          <w:sz w:val="28"/>
          <w:szCs w:val="28"/>
          <w:rtl/>
          <w:lang w:bidi="ar-DZ"/>
        </w:rPr>
        <w:t>1-</w:t>
      </w:r>
      <w:r w:rsidRPr="00E5032E">
        <w:rPr>
          <w:rFonts w:ascii="Simplified Arabic" w:hAnsi="Simplified Arabic" w:cs="Simplified Arabic"/>
          <w:b/>
          <w:bCs/>
          <w:sz w:val="28"/>
          <w:szCs w:val="28"/>
          <w:rtl/>
          <w:lang w:bidi="ar-DZ"/>
        </w:rPr>
        <w:t>3</w:t>
      </w:r>
      <w:r w:rsidRPr="00ED47B3">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ED47B3">
        <w:rPr>
          <w:rFonts w:ascii="Simplified Arabic" w:hAnsi="Simplified Arabic" w:cs="Simplified Arabic"/>
          <w:b/>
          <w:bCs/>
          <w:sz w:val="28"/>
          <w:szCs w:val="28"/>
          <w:rtl/>
          <w:lang w:bidi="ar-DZ"/>
        </w:rPr>
        <w:t xml:space="preserve">الإشهار الحواري: </w:t>
      </w:r>
      <w:r w:rsidRPr="00ED47B3">
        <w:rPr>
          <w:rFonts w:ascii="Simplified Arabic" w:hAnsi="Simplified Arabic" w:cs="Simplified Arabic"/>
          <w:sz w:val="28"/>
          <w:szCs w:val="28"/>
          <w:rtl/>
          <w:lang w:bidi="ar-DZ"/>
        </w:rPr>
        <w:t>ويقصد به إجراء حوار بين شخصية أو أكثر بخصوص السلعة يمثل أحدهما الجهة المعلنة، بينما الثاني يمثل المستهلك ويشكل بدعوة إلى تقبلها في النهاية من خلال شرح المزايا والفوائد التي يقدمها المعلن للمستهلك نحو السلعة موضوع الإشهار.</w:t>
      </w:r>
    </w:p>
    <w:p w:rsidR="007C0317" w:rsidRPr="00ED47B3" w:rsidRDefault="007C0317" w:rsidP="00107B4D">
      <w:pPr>
        <w:bidi/>
        <w:spacing w:after="0"/>
        <w:jc w:val="both"/>
        <w:rPr>
          <w:rFonts w:ascii="Simplified Arabic" w:hAnsi="Simplified Arabic" w:cs="Simplified Arabic"/>
          <w:b/>
          <w:bCs/>
          <w:sz w:val="28"/>
          <w:szCs w:val="28"/>
          <w:rtl/>
          <w:lang w:bidi="ar-DZ"/>
        </w:rPr>
      </w:pPr>
      <w:r w:rsidRPr="00ED47B3">
        <w:rPr>
          <w:rFonts w:ascii="Simplified Arabic" w:hAnsi="Simplified Arabic" w:cs="Simplified Arabic"/>
          <w:b/>
          <w:bCs/>
          <w:sz w:val="28"/>
          <w:szCs w:val="28"/>
          <w:rtl/>
          <w:lang w:bidi="ar-DZ"/>
        </w:rPr>
        <w:t>1-4:</w:t>
      </w:r>
      <w:r>
        <w:rPr>
          <w:rFonts w:ascii="Simplified Arabic" w:hAnsi="Simplified Arabic" w:cs="Simplified Arabic" w:hint="cs"/>
          <w:b/>
          <w:bCs/>
          <w:sz w:val="28"/>
          <w:szCs w:val="28"/>
          <w:rtl/>
          <w:lang w:bidi="ar-DZ"/>
        </w:rPr>
        <w:t xml:space="preserve"> </w:t>
      </w:r>
      <w:r w:rsidRPr="00ED47B3">
        <w:rPr>
          <w:rFonts w:ascii="Simplified Arabic" w:hAnsi="Simplified Arabic" w:cs="Simplified Arabic"/>
          <w:b/>
          <w:bCs/>
          <w:sz w:val="28"/>
          <w:szCs w:val="28"/>
          <w:rtl/>
          <w:lang w:bidi="ar-DZ"/>
        </w:rPr>
        <w:t>الإشهار عن طريق عرض السلعة:</w:t>
      </w:r>
      <w:r w:rsidRPr="00ED47B3">
        <w:rPr>
          <w:rFonts w:ascii="Simplified Arabic" w:hAnsi="Simplified Arabic" w:cs="Simplified Arabic"/>
          <w:sz w:val="28"/>
          <w:szCs w:val="28"/>
          <w:rtl/>
          <w:lang w:bidi="ar-DZ"/>
        </w:rPr>
        <w:t xml:space="preserve"> و يتم عرض السلعة بشكل مادي مع إبراز الخصائص وطرق الاستعمال ومزاياها مقارنة بالسلع المنافسة الأخرى</w:t>
      </w:r>
      <w:r w:rsidRPr="00ED47B3">
        <w:rPr>
          <w:rStyle w:val="Appelnotedebasdep"/>
          <w:rFonts w:ascii="Simplified Arabic" w:hAnsi="Simplified Arabic" w:cs="Simplified Arabic"/>
          <w:sz w:val="28"/>
          <w:szCs w:val="28"/>
          <w:rtl/>
          <w:lang w:bidi="ar-DZ"/>
        </w:rPr>
        <w:footnoteReference w:id="3"/>
      </w:r>
      <w:r w:rsidRPr="00ED47B3">
        <w:rPr>
          <w:rFonts w:ascii="Simplified Arabic" w:hAnsi="Simplified Arabic" w:cs="Simplified Arabic"/>
          <w:b/>
          <w:bCs/>
          <w:sz w:val="28"/>
          <w:szCs w:val="28"/>
          <w:rtl/>
          <w:lang w:bidi="ar-DZ"/>
        </w:rPr>
        <w:t>.</w:t>
      </w:r>
    </w:p>
    <w:p w:rsidR="007C0317" w:rsidRPr="00ED47B3" w:rsidRDefault="007C0317" w:rsidP="00107B4D">
      <w:pPr>
        <w:bidi/>
        <w:spacing w:after="0"/>
        <w:jc w:val="both"/>
        <w:rPr>
          <w:rFonts w:ascii="Simplified Arabic" w:hAnsi="Simplified Arabic" w:cs="Simplified Arabic"/>
          <w:sz w:val="28"/>
          <w:szCs w:val="28"/>
          <w:rtl/>
          <w:lang w:bidi="ar-DZ"/>
        </w:rPr>
      </w:pPr>
      <w:r w:rsidRPr="00ED47B3">
        <w:rPr>
          <w:rFonts w:ascii="Simplified Arabic" w:hAnsi="Simplified Arabic" w:cs="Simplified Arabic"/>
          <w:b/>
          <w:bCs/>
          <w:sz w:val="28"/>
          <w:szCs w:val="28"/>
          <w:rtl/>
          <w:lang w:bidi="ar-DZ"/>
        </w:rPr>
        <w:t>الإشهارات التسجيلية:</w:t>
      </w:r>
      <w:r w:rsidRPr="00ED47B3">
        <w:rPr>
          <w:rFonts w:ascii="Simplified Arabic" w:hAnsi="Simplified Arabic" w:cs="Simplified Arabic"/>
          <w:sz w:val="28"/>
          <w:szCs w:val="28"/>
          <w:rtl/>
          <w:lang w:bidi="ar-DZ"/>
        </w:rPr>
        <w:t xml:space="preserve"> وهي التي تعتمد في تأكيد رسالتها الإشهارية إلى عرض مستندات وسجلات توضيح بيانات أو معلومات متعلقة بالسلعة مثل تقارير طبية أو شهادات التقدير التي حصلت عليها السلعة.</w:t>
      </w:r>
    </w:p>
    <w:p w:rsidR="007C0317" w:rsidRPr="00ED47B3" w:rsidRDefault="007C0317" w:rsidP="00107B4D">
      <w:pPr>
        <w:bidi/>
        <w:spacing w:after="0"/>
        <w:jc w:val="both"/>
        <w:rPr>
          <w:rFonts w:ascii="Simplified Arabic" w:hAnsi="Simplified Arabic" w:cs="Simplified Arabic"/>
          <w:sz w:val="28"/>
          <w:szCs w:val="28"/>
          <w:rtl/>
          <w:lang w:bidi="ar-DZ"/>
        </w:rPr>
      </w:pPr>
      <w:r w:rsidRPr="00ED47B3">
        <w:rPr>
          <w:rFonts w:ascii="Simplified Arabic" w:hAnsi="Simplified Arabic" w:cs="Simplified Arabic"/>
          <w:b/>
          <w:bCs/>
          <w:sz w:val="28"/>
          <w:szCs w:val="28"/>
          <w:rtl/>
          <w:lang w:bidi="ar-DZ"/>
        </w:rPr>
        <w:t>الإشهار من خلال شهادة إحدى الشخصيات:</w:t>
      </w:r>
      <w:r w:rsidRPr="00ED47B3">
        <w:rPr>
          <w:rFonts w:ascii="Simplified Arabic" w:hAnsi="Simplified Arabic" w:cs="Simplified Arabic"/>
          <w:sz w:val="28"/>
          <w:szCs w:val="28"/>
          <w:rtl/>
          <w:lang w:bidi="ar-DZ"/>
        </w:rPr>
        <w:t>في هذا النوع من الإشهارات التلفزيونية يعتمد مصمم الإشهار على إبراز شخصية مشهورة وهي تستعمل السلعة أو تدعو إلى استعمالها، وهو هنا يشبه  الإشهار الإذاعي الذي يلجا إلى استخدام نفس الأسلوب</w:t>
      </w:r>
      <w:r w:rsidRPr="00ED47B3">
        <w:rPr>
          <w:rStyle w:val="Appelnotedebasdep"/>
          <w:rFonts w:ascii="Simplified Arabic" w:hAnsi="Simplified Arabic" w:cs="Simplified Arabic"/>
          <w:sz w:val="28"/>
          <w:szCs w:val="28"/>
          <w:rtl/>
          <w:lang w:bidi="ar-DZ"/>
        </w:rPr>
        <w:footnoteReference w:id="4"/>
      </w:r>
      <w:r w:rsidRPr="00ED47B3">
        <w:rPr>
          <w:rFonts w:ascii="Simplified Arabic" w:hAnsi="Simplified Arabic" w:cs="Simplified Arabic"/>
          <w:sz w:val="28"/>
          <w:szCs w:val="28"/>
          <w:rtl/>
          <w:lang w:bidi="ar-DZ"/>
        </w:rPr>
        <w:t>.</w:t>
      </w:r>
    </w:p>
    <w:p w:rsidR="007C0317" w:rsidRPr="00762B9F" w:rsidRDefault="007C0317" w:rsidP="00107B4D">
      <w:pPr>
        <w:bidi/>
        <w:spacing w:after="0"/>
        <w:ind w:left="-1"/>
        <w:jc w:val="both"/>
        <w:rPr>
          <w:rFonts w:ascii="Simplified Arabic" w:hAnsi="Simplified Arabic" w:cs="Simplified Arabic"/>
          <w:b/>
          <w:bCs/>
          <w:sz w:val="28"/>
          <w:szCs w:val="28"/>
          <w:lang w:bidi="ar-DZ"/>
        </w:rPr>
      </w:pPr>
      <w:r w:rsidRPr="00762B9F">
        <w:rPr>
          <w:rFonts w:ascii="Simplified Arabic" w:hAnsi="Simplified Arabic" w:cs="Simplified Arabic"/>
          <w:b/>
          <w:bCs/>
          <w:sz w:val="28"/>
          <w:szCs w:val="28"/>
          <w:rtl/>
          <w:lang w:bidi="ar-DZ"/>
        </w:rPr>
        <w:t>إشهار الرسوم المتحركة:</w:t>
      </w:r>
      <w:r w:rsidRPr="00762B9F">
        <w:rPr>
          <w:rFonts w:ascii="Simplified Arabic" w:hAnsi="Simplified Arabic" w:cs="Simplified Arabic"/>
          <w:sz w:val="28"/>
          <w:szCs w:val="28"/>
          <w:rtl/>
          <w:lang w:bidi="ar-DZ"/>
        </w:rPr>
        <w:t xml:space="preserve"> هذا الأسلوب يعتمد على الخيال والمبالغة في إضفاء  صفة الإنسانية على الرسوم الكرتونية، وهذا النوع من الإشهارات يتمتع بجماهيرية وقبول لدى المشاهدين سواء لدى الأطفال أو كبار السن.</w:t>
      </w:r>
    </w:p>
    <w:p w:rsidR="007C0317" w:rsidRPr="007C0317" w:rsidRDefault="00915769" w:rsidP="00107B4D">
      <w:pPr>
        <w:pStyle w:val="NormalWeb"/>
        <w:bidi/>
        <w:spacing w:before="0" w:beforeAutospacing="0" w:after="0" w:afterAutospacing="0"/>
        <w:rPr>
          <w:rFonts w:asciiTheme="majorBidi" w:hAnsiTheme="majorBidi" w:cstheme="majorBidi"/>
          <w:color w:val="000000"/>
          <w:sz w:val="28"/>
          <w:szCs w:val="28"/>
          <w:rtl/>
        </w:rPr>
      </w:pPr>
      <w:r w:rsidRPr="00762B9F">
        <w:rPr>
          <w:rFonts w:ascii="Simplified Arabic" w:hAnsi="Simplified Arabic" w:cs="Simplified Arabic"/>
          <w:b/>
          <w:bCs/>
          <w:sz w:val="28"/>
          <w:szCs w:val="28"/>
          <w:rtl/>
          <w:lang w:bidi="ar-DZ"/>
        </w:rPr>
        <w:t>الإشهار التذكيري:</w:t>
      </w:r>
      <w:r w:rsidRPr="00762B9F">
        <w:rPr>
          <w:rFonts w:ascii="Simplified Arabic" w:hAnsi="Simplified Arabic" w:cs="Simplified Arabic" w:hint="cs"/>
          <w:b/>
          <w:bCs/>
          <w:sz w:val="28"/>
          <w:szCs w:val="28"/>
          <w:rtl/>
          <w:lang w:bidi="ar-DZ"/>
        </w:rPr>
        <w:t xml:space="preserve"> </w:t>
      </w:r>
      <w:r w:rsidRPr="00762B9F">
        <w:rPr>
          <w:rFonts w:ascii="Simplified Arabic" w:hAnsi="Simplified Arabic" w:cs="Simplified Arabic"/>
          <w:sz w:val="28"/>
          <w:szCs w:val="28"/>
          <w:rtl/>
          <w:lang w:bidi="ar-DZ"/>
        </w:rPr>
        <w:t>عبارة عن  إشهار مختصر يجدب المشاهد لمعرفة اسم المنتج وهذا النوع يكون قصير للغاية لذلك يجب أن يتمتع بالوضوح والبساطة أو يكون له لمسة أو بصمة واضحة تعرف مباشرة وبسهولة كما يجب أن تكون الرسالة المراد توضيحها من خلال إشهار مختصر مشيرا إلى الرسالة الأساسية للمبيعات</w:t>
      </w:r>
    </w:p>
    <w:p w:rsidR="00696557" w:rsidRPr="00ED47B3" w:rsidRDefault="00696557" w:rsidP="00107B4D">
      <w:pPr>
        <w:bidi/>
        <w:spacing w:after="0"/>
        <w:jc w:val="both"/>
        <w:rPr>
          <w:rFonts w:ascii="Simplified Arabic" w:hAnsi="Simplified Arabic" w:cs="Simplified Arabic"/>
          <w:b/>
          <w:bCs/>
          <w:sz w:val="28"/>
          <w:szCs w:val="28"/>
          <w:rtl/>
          <w:lang w:bidi="ar-DZ"/>
        </w:rPr>
      </w:pPr>
      <w:r w:rsidRPr="00ED47B3">
        <w:rPr>
          <w:rFonts w:ascii="Simplified Arabic" w:hAnsi="Simplified Arabic" w:cs="Simplified Arabic"/>
          <w:b/>
          <w:bCs/>
          <w:sz w:val="28"/>
          <w:szCs w:val="28"/>
          <w:rtl/>
          <w:lang w:bidi="ar-DZ"/>
        </w:rPr>
        <w:t>من حيث طريقة شراء الوقت الإشهاري:</w:t>
      </w:r>
    </w:p>
    <w:p w:rsidR="00696557" w:rsidRPr="00ED47B3" w:rsidRDefault="00696557" w:rsidP="00107B4D">
      <w:pPr>
        <w:bidi/>
        <w:spacing w:after="0"/>
        <w:jc w:val="both"/>
        <w:rPr>
          <w:rFonts w:ascii="Simplified Arabic" w:hAnsi="Simplified Arabic" w:cs="Simplified Arabic"/>
          <w:sz w:val="28"/>
          <w:szCs w:val="28"/>
          <w:rtl/>
          <w:lang w:bidi="ar-DZ"/>
        </w:rPr>
      </w:pPr>
      <w:r w:rsidRPr="00ED47B3">
        <w:rPr>
          <w:rFonts w:ascii="Simplified Arabic" w:hAnsi="Simplified Arabic" w:cs="Simplified Arabic"/>
          <w:b/>
          <w:bCs/>
          <w:sz w:val="28"/>
          <w:szCs w:val="28"/>
          <w:rtl/>
          <w:lang w:bidi="ar-DZ"/>
        </w:rPr>
        <w:t>1-2-1</w:t>
      </w:r>
      <w:r w:rsidRPr="00ED47B3">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ED47B3">
        <w:rPr>
          <w:rFonts w:ascii="Simplified Arabic" w:hAnsi="Simplified Arabic" w:cs="Simplified Arabic"/>
          <w:b/>
          <w:bCs/>
          <w:sz w:val="28"/>
          <w:szCs w:val="28"/>
          <w:rtl/>
          <w:lang w:bidi="ar-DZ"/>
        </w:rPr>
        <w:t>القيام بتمويل برامج تلفزيونية كاملة:</w:t>
      </w:r>
      <w:r>
        <w:rPr>
          <w:rFonts w:ascii="Simplified Arabic" w:hAnsi="Simplified Arabic" w:cs="Simplified Arabic" w:hint="cs"/>
          <w:b/>
          <w:bCs/>
          <w:sz w:val="28"/>
          <w:szCs w:val="28"/>
          <w:rtl/>
          <w:lang w:bidi="ar-DZ"/>
        </w:rPr>
        <w:t xml:space="preserve"> </w:t>
      </w:r>
      <w:r w:rsidRPr="00ED47B3">
        <w:rPr>
          <w:rFonts w:ascii="Simplified Arabic" w:hAnsi="Simplified Arabic" w:cs="Simplified Arabic"/>
          <w:sz w:val="28"/>
          <w:szCs w:val="28"/>
          <w:rtl/>
          <w:lang w:bidi="ar-DZ"/>
        </w:rPr>
        <w:t>وفيها يقوم المعلن بالإشهار عن سلعة خلال فترة عرض البرنامج أو حتى قبل أو بعد عرض البرنامج ومثال ذلك نرى أن شركة ما تقوم بتمويل حدث معين مثل "الألعاب الأولمبية، او مهرجان ما ...الخ،ثم تقوم الشركة باستخدام حق بث إشهاراتها الخاصة بها فقط قبل وخلال وبعد هذه البطولة، مثلا النشرة الرياضية في التلفزيون الأردني برعاية بيبسي كولا</w:t>
      </w:r>
      <w:r w:rsidRPr="00ED47B3">
        <w:rPr>
          <w:rStyle w:val="Appelnotedebasdep"/>
          <w:rFonts w:ascii="Simplified Arabic" w:hAnsi="Simplified Arabic" w:cs="Simplified Arabic"/>
          <w:sz w:val="28"/>
          <w:szCs w:val="28"/>
          <w:rtl/>
          <w:lang w:bidi="ar-DZ"/>
        </w:rPr>
        <w:footnoteReference w:id="5"/>
      </w:r>
      <w:r w:rsidRPr="00ED47B3">
        <w:rPr>
          <w:rFonts w:ascii="Simplified Arabic" w:hAnsi="Simplified Arabic" w:cs="Simplified Arabic"/>
          <w:sz w:val="28"/>
          <w:szCs w:val="28"/>
          <w:rtl/>
          <w:lang w:bidi="ar-DZ"/>
        </w:rPr>
        <w:t>.</w:t>
      </w:r>
    </w:p>
    <w:p w:rsidR="00696557" w:rsidRPr="00ED47B3" w:rsidRDefault="00696557" w:rsidP="00107B4D">
      <w:pPr>
        <w:bidi/>
        <w:spacing w:after="0"/>
        <w:jc w:val="both"/>
        <w:rPr>
          <w:rFonts w:ascii="Simplified Arabic" w:hAnsi="Simplified Arabic" w:cs="Simplified Arabic"/>
          <w:b/>
          <w:bCs/>
          <w:sz w:val="28"/>
          <w:szCs w:val="28"/>
          <w:rtl/>
          <w:lang w:bidi="ar-DZ"/>
        </w:rPr>
      </w:pPr>
      <w:r w:rsidRPr="00ED47B3">
        <w:rPr>
          <w:rFonts w:ascii="Simplified Arabic" w:hAnsi="Simplified Arabic" w:cs="Simplified Arabic"/>
          <w:b/>
          <w:bCs/>
          <w:sz w:val="28"/>
          <w:szCs w:val="28"/>
          <w:rtl/>
          <w:lang w:bidi="ar-DZ"/>
        </w:rPr>
        <w:t>2-2-1: مشاركة أكثر من معلن في عملية شراء وقت الإشهار</w:t>
      </w:r>
      <w:r w:rsidRPr="00ED47B3">
        <w:rPr>
          <w:rFonts w:ascii="Simplified Arabic" w:hAnsi="Simplified Arabic" w:cs="Simplified Arabic"/>
          <w:sz w:val="28"/>
          <w:szCs w:val="28"/>
          <w:rtl/>
          <w:lang w:bidi="ar-DZ"/>
        </w:rPr>
        <w:t xml:space="preserve"> عن منتجاتهم مما يؤدي إلى تخفيض التكاليف بينهم عن طريق قسمة الوقت المشترى على عدد المعلنين</w:t>
      </w:r>
      <w:r w:rsidRPr="00ED47B3">
        <w:rPr>
          <w:rStyle w:val="Appelnotedebasdep"/>
          <w:rFonts w:ascii="Simplified Arabic" w:hAnsi="Simplified Arabic" w:cs="Simplified Arabic"/>
          <w:sz w:val="28"/>
          <w:szCs w:val="28"/>
          <w:rtl/>
          <w:lang w:bidi="ar-DZ"/>
        </w:rPr>
        <w:footnoteReference w:id="6"/>
      </w:r>
      <w:r w:rsidRPr="00ED47B3">
        <w:rPr>
          <w:rFonts w:ascii="Simplified Arabic" w:hAnsi="Simplified Arabic" w:cs="Simplified Arabic"/>
          <w:sz w:val="28"/>
          <w:szCs w:val="28"/>
          <w:rtl/>
          <w:lang w:bidi="ar-DZ"/>
        </w:rPr>
        <w:t>.</w:t>
      </w:r>
    </w:p>
    <w:p w:rsidR="00696557" w:rsidRPr="00ED47B3" w:rsidRDefault="00696557" w:rsidP="00107B4D">
      <w:pPr>
        <w:bidi/>
        <w:spacing w:after="0"/>
        <w:jc w:val="both"/>
        <w:rPr>
          <w:rFonts w:ascii="Simplified Arabic" w:hAnsi="Simplified Arabic" w:cs="Simplified Arabic"/>
          <w:b/>
          <w:bCs/>
          <w:sz w:val="28"/>
          <w:szCs w:val="28"/>
          <w:rtl/>
          <w:lang w:bidi="ar-DZ"/>
        </w:rPr>
      </w:pPr>
      <w:r w:rsidRPr="00ED47B3">
        <w:rPr>
          <w:rFonts w:ascii="Simplified Arabic" w:hAnsi="Simplified Arabic" w:cs="Simplified Arabic"/>
          <w:b/>
          <w:bCs/>
          <w:sz w:val="28"/>
          <w:szCs w:val="28"/>
          <w:rtl/>
          <w:lang w:bidi="ar-DZ"/>
        </w:rPr>
        <w:t>3-2-1:</w:t>
      </w:r>
      <w:r>
        <w:rPr>
          <w:rFonts w:ascii="Simplified Arabic" w:hAnsi="Simplified Arabic" w:cs="Simplified Arabic" w:hint="cs"/>
          <w:b/>
          <w:bCs/>
          <w:sz w:val="28"/>
          <w:szCs w:val="28"/>
          <w:rtl/>
          <w:lang w:bidi="ar-DZ"/>
        </w:rPr>
        <w:t xml:space="preserve"> </w:t>
      </w:r>
      <w:r w:rsidRPr="00ED47B3">
        <w:rPr>
          <w:rFonts w:ascii="Simplified Arabic" w:hAnsi="Simplified Arabic" w:cs="Simplified Arabic"/>
          <w:b/>
          <w:bCs/>
          <w:sz w:val="28"/>
          <w:szCs w:val="28"/>
          <w:rtl/>
          <w:lang w:bidi="ar-DZ"/>
        </w:rPr>
        <w:t>الإشهار الفردي:</w:t>
      </w:r>
      <w:r>
        <w:rPr>
          <w:rFonts w:ascii="Simplified Arabic" w:hAnsi="Simplified Arabic" w:cs="Simplified Arabic" w:hint="cs"/>
          <w:b/>
          <w:bCs/>
          <w:sz w:val="28"/>
          <w:szCs w:val="28"/>
          <w:rtl/>
          <w:lang w:bidi="ar-DZ"/>
        </w:rPr>
        <w:t xml:space="preserve"> </w:t>
      </w:r>
      <w:r w:rsidRPr="00ED47B3">
        <w:rPr>
          <w:rFonts w:ascii="Simplified Arabic" w:hAnsi="Simplified Arabic" w:cs="Simplified Arabic"/>
          <w:sz w:val="28"/>
          <w:szCs w:val="28"/>
          <w:rtl/>
          <w:lang w:bidi="ar-DZ"/>
        </w:rPr>
        <w:t>وذلك عن طريق قيام المعلن بشراء وقت للإشهار عن منتجاته لفترات زمنية محددة وفي أوقات معينة ويختلف سعر الإشهار هنا حسب اختلاف أوقات المشاهدة في التلفزيون</w:t>
      </w:r>
      <w:r w:rsidRPr="00ED47B3">
        <w:rPr>
          <w:rStyle w:val="Appelnotedebasdep"/>
          <w:rFonts w:ascii="Simplified Arabic" w:hAnsi="Simplified Arabic" w:cs="Simplified Arabic"/>
          <w:sz w:val="28"/>
          <w:szCs w:val="28"/>
          <w:rtl/>
          <w:lang w:bidi="ar-DZ"/>
        </w:rPr>
        <w:footnoteReference w:id="7"/>
      </w:r>
      <w:r w:rsidRPr="00ED47B3">
        <w:rPr>
          <w:rFonts w:ascii="Simplified Arabic" w:hAnsi="Simplified Arabic" w:cs="Simplified Arabic"/>
          <w:sz w:val="28"/>
          <w:szCs w:val="28"/>
          <w:rtl/>
          <w:lang w:bidi="ar-DZ"/>
        </w:rPr>
        <w:t>.</w:t>
      </w:r>
    </w:p>
    <w:p w:rsidR="00696557" w:rsidRPr="00ED47B3" w:rsidRDefault="00696557" w:rsidP="00107B4D">
      <w:pPr>
        <w:bidi/>
        <w:spacing w:after="0"/>
        <w:jc w:val="both"/>
        <w:rPr>
          <w:rFonts w:ascii="Simplified Arabic" w:hAnsi="Simplified Arabic" w:cs="Simplified Arabic"/>
          <w:b/>
          <w:bCs/>
          <w:sz w:val="28"/>
          <w:szCs w:val="28"/>
          <w:rtl/>
          <w:lang w:bidi="ar-DZ"/>
        </w:rPr>
      </w:pPr>
      <w:r w:rsidRPr="00ED47B3">
        <w:rPr>
          <w:rFonts w:ascii="Simplified Arabic" w:hAnsi="Simplified Arabic" w:cs="Simplified Arabic"/>
          <w:b/>
          <w:bCs/>
          <w:sz w:val="28"/>
          <w:szCs w:val="28"/>
          <w:rtl/>
          <w:lang w:bidi="ar-DZ"/>
        </w:rPr>
        <w:t>3-1:</w:t>
      </w:r>
      <w:r>
        <w:rPr>
          <w:rFonts w:ascii="Simplified Arabic" w:hAnsi="Simplified Arabic" w:cs="Simplified Arabic" w:hint="cs"/>
          <w:b/>
          <w:bCs/>
          <w:sz w:val="28"/>
          <w:szCs w:val="28"/>
          <w:rtl/>
          <w:lang w:bidi="ar-DZ"/>
        </w:rPr>
        <w:t xml:space="preserve"> </w:t>
      </w:r>
      <w:r w:rsidRPr="00ED47B3">
        <w:rPr>
          <w:rFonts w:ascii="Simplified Arabic" w:hAnsi="Simplified Arabic" w:cs="Simplified Arabic"/>
          <w:b/>
          <w:bCs/>
          <w:sz w:val="28"/>
          <w:szCs w:val="28"/>
          <w:rtl/>
          <w:lang w:bidi="ar-DZ"/>
        </w:rPr>
        <w:t>من حيث النطاق الجغرافي:</w:t>
      </w:r>
    </w:p>
    <w:p w:rsidR="00696557" w:rsidRPr="00ED47B3" w:rsidRDefault="00696557" w:rsidP="00107B4D">
      <w:pPr>
        <w:bidi/>
        <w:spacing w:after="0"/>
        <w:jc w:val="both"/>
        <w:rPr>
          <w:rFonts w:ascii="Simplified Arabic" w:hAnsi="Simplified Arabic" w:cs="Simplified Arabic"/>
          <w:sz w:val="28"/>
          <w:szCs w:val="28"/>
          <w:rtl/>
          <w:lang w:bidi="ar-DZ"/>
        </w:rPr>
      </w:pPr>
      <w:r w:rsidRPr="00ED47B3">
        <w:rPr>
          <w:rFonts w:ascii="Simplified Arabic" w:hAnsi="Simplified Arabic" w:cs="Simplified Arabic"/>
          <w:b/>
          <w:bCs/>
          <w:sz w:val="28"/>
          <w:szCs w:val="28"/>
          <w:rtl/>
          <w:lang w:bidi="ar-DZ"/>
        </w:rPr>
        <w:t>-الإشهار المحلي:</w:t>
      </w:r>
      <w:r>
        <w:rPr>
          <w:rFonts w:ascii="Simplified Arabic" w:hAnsi="Simplified Arabic" w:cs="Simplified Arabic" w:hint="cs"/>
          <w:b/>
          <w:bCs/>
          <w:sz w:val="28"/>
          <w:szCs w:val="28"/>
          <w:rtl/>
          <w:lang w:bidi="ar-DZ"/>
        </w:rPr>
        <w:t xml:space="preserve"> </w:t>
      </w:r>
      <w:r w:rsidRPr="00ED47B3">
        <w:rPr>
          <w:rFonts w:ascii="Simplified Arabic" w:hAnsi="Simplified Arabic" w:cs="Simplified Arabic"/>
          <w:sz w:val="28"/>
          <w:szCs w:val="28"/>
          <w:rtl/>
          <w:lang w:bidi="ar-DZ"/>
        </w:rPr>
        <w:t>وهو الذي ينشر ضمن منطقة جغرافية محصورة</w:t>
      </w:r>
      <w:r>
        <w:rPr>
          <w:rFonts w:ascii="Simplified Arabic" w:hAnsi="Simplified Arabic" w:cs="Simplified Arabic" w:hint="cs"/>
          <w:sz w:val="28"/>
          <w:szCs w:val="28"/>
          <w:rtl/>
          <w:lang w:bidi="ar-DZ"/>
        </w:rPr>
        <w:t xml:space="preserve"> </w:t>
      </w:r>
      <w:r w:rsidRPr="00ED47B3">
        <w:rPr>
          <w:rFonts w:ascii="Simplified Arabic" w:hAnsi="Simplified Arabic" w:cs="Simplified Arabic"/>
          <w:sz w:val="28"/>
          <w:szCs w:val="28"/>
          <w:rtl/>
          <w:lang w:bidi="ar-DZ"/>
        </w:rPr>
        <w:t>(ضمن محافظة ما).</w:t>
      </w:r>
    </w:p>
    <w:p w:rsidR="00696557" w:rsidRPr="00F6531D" w:rsidRDefault="00696557" w:rsidP="00107B4D">
      <w:pPr>
        <w:bidi/>
        <w:spacing w:after="0"/>
        <w:jc w:val="both"/>
        <w:rPr>
          <w:rFonts w:ascii="Simplified Arabic" w:hAnsi="Simplified Arabic" w:cs="Simplified Arabic"/>
          <w:sz w:val="28"/>
          <w:szCs w:val="28"/>
          <w:rtl/>
          <w:lang w:bidi="ar-DZ"/>
        </w:rPr>
      </w:pPr>
      <w:r w:rsidRPr="00ED47B3">
        <w:rPr>
          <w:rFonts w:ascii="Simplified Arabic" w:hAnsi="Simplified Arabic" w:cs="Simplified Arabic"/>
          <w:b/>
          <w:bCs/>
          <w:sz w:val="28"/>
          <w:szCs w:val="28"/>
          <w:rtl/>
          <w:lang w:bidi="ar-DZ"/>
        </w:rPr>
        <w:t>- الإشهار الأهلي</w:t>
      </w:r>
      <w:r>
        <w:rPr>
          <w:rFonts w:ascii="Simplified Arabic" w:hAnsi="Simplified Arabic" w:cs="Simplified Arabic" w:hint="cs"/>
          <w:b/>
          <w:bCs/>
          <w:sz w:val="28"/>
          <w:szCs w:val="28"/>
          <w:rtl/>
          <w:lang w:bidi="ar-DZ"/>
        </w:rPr>
        <w:t xml:space="preserve"> </w:t>
      </w:r>
      <w:r w:rsidRPr="00ED47B3">
        <w:rPr>
          <w:rFonts w:ascii="Simplified Arabic" w:hAnsi="Simplified Arabic" w:cs="Simplified Arabic"/>
          <w:b/>
          <w:bCs/>
          <w:sz w:val="28"/>
          <w:szCs w:val="28"/>
          <w:rtl/>
          <w:lang w:bidi="ar-DZ"/>
        </w:rPr>
        <w:t>(الوطني):</w:t>
      </w:r>
      <w:r>
        <w:rPr>
          <w:rFonts w:ascii="Simplified Arabic" w:hAnsi="Simplified Arabic" w:cs="Simplified Arabic" w:hint="cs"/>
          <w:b/>
          <w:bCs/>
          <w:sz w:val="28"/>
          <w:szCs w:val="28"/>
          <w:rtl/>
          <w:lang w:bidi="ar-DZ"/>
        </w:rPr>
        <w:t xml:space="preserve"> </w:t>
      </w:r>
      <w:r w:rsidRPr="00ED47B3">
        <w:rPr>
          <w:rFonts w:ascii="Simplified Arabic" w:hAnsi="Simplified Arabic" w:cs="Simplified Arabic"/>
          <w:sz w:val="28"/>
          <w:szCs w:val="28"/>
          <w:rtl/>
          <w:lang w:bidi="ar-DZ"/>
        </w:rPr>
        <w:t>وهو الذي ينشر ضمن منطقة جغرافية اكبر وأوسع من الإشهار المحلي مثل عموم أرجاء الوطن .</w:t>
      </w:r>
    </w:p>
    <w:p w:rsidR="007C0317" w:rsidRDefault="00696557" w:rsidP="00107B4D">
      <w:pPr>
        <w:pStyle w:val="NormalWeb"/>
        <w:bidi/>
        <w:spacing w:before="0" w:beforeAutospacing="0" w:after="0" w:afterAutospacing="0"/>
        <w:rPr>
          <w:rFonts w:asciiTheme="majorBidi" w:hAnsiTheme="majorBidi" w:cstheme="majorBidi"/>
          <w:color w:val="000000"/>
          <w:sz w:val="28"/>
          <w:szCs w:val="28"/>
          <w:rtl/>
        </w:rPr>
      </w:pPr>
      <w:r w:rsidRPr="00ED47B3">
        <w:rPr>
          <w:rFonts w:ascii="Simplified Arabic" w:hAnsi="Simplified Arabic" w:cs="Simplified Arabic"/>
          <w:b/>
          <w:bCs/>
          <w:sz w:val="28"/>
          <w:szCs w:val="28"/>
          <w:rtl/>
          <w:lang w:bidi="ar-DZ"/>
        </w:rPr>
        <w:t>الإشهار الدولي:</w:t>
      </w:r>
      <w:r w:rsidRPr="00ED47B3">
        <w:rPr>
          <w:rFonts w:ascii="Simplified Arabic" w:hAnsi="Simplified Arabic" w:cs="Simplified Arabic"/>
          <w:sz w:val="28"/>
          <w:szCs w:val="28"/>
          <w:rtl/>
          <w:lang w:bidi="ar-DZ"/>
        </w:rPr>
        <w:t>وهو الذي ينشر ضمن منطقة جغرافية أكبر اتساعا وشمولا من الإشهار الوطني مثل استخدام المحطات التلفزيونية الفضائية</w:t>
      </w:r>
      <w:r w:rsidRPr="00ED47B3">
        <w:rPr>
          <w:rStyle w:val="Appelnotedebasdep"/>
          <w:rFonts w:ascii="Simplified Arabic" w:hAnsi="Simplified Arabic" w:cs="Simplified Arabic"/>
          <w:sz w:val="28"/>
          <w:szCs w:val="28"/>
          <w:rtl/>
          <w:lang w:bidi="ar-DZ"/>
        </w:rPr>
        <w:footnoteReference w:id="8"/>
      </w:r>
      <w:r w:rsidRPr="00ED47B3">
        <w:rPr>
          <w:rFonts w:ascii="Simplified Arabic" w:hAnsi="Simplified Arabic" w:cs="Simplified Arabic"/>
          <w:sz w:val="28"/>
          <w:szCs w:val="28"/>
          <w:rtl/>
          <w:lang w:bidi="ar-DZ"/>
        </w:rPr>
        <w:t xml:space="preserve">.  </w:t>
      </w:r>
    </w:p>
    <w:p w:rsidR="00696557" w:rsidRPr="00A433A1" w:rsidRDefault="00696557" w:rsidP="00107B4D">
      <w:pPr>
        <w:bidi/>
        <w:spacing w:after="0" w:line="240" w:lineRule="auto"/>
        <w:rPr>
          <w:rFonts w:asciiTheme="majorBidi" w:eastAsia="Times New Roman" w:hAnsiTheme="majorBidi" w:cstheme="majorBidi"/>
          <w:sz w:val="28"/>
          <w:szCs w:val="28"/>
        </w:rPr>
      </w:pPr>
    </w:p>
    <w:p w:rsidR="00B23707" w:rsidRPr="00A433A1" w:rsidRDefault="00B23707" w:rsidP="00107B4D">
      <w:pPr>
        <w:pStyle w:val="NormalWeb"/>
        <w:bidi/>
        <w:spacing w:before="0" w:beforeAutospacing="0" w:after="0" w:afterAutospacing="0"/>
        <w:rPr>
          <w:rFonts w:asciiTheme="majorBidi" w:hAnsiTheme="majorBidi" w:cstheme="majorBidi"/>
          <w:sz w:val="28"/>
          <w:szCs w:val="28"/>
        </w:rPr>
      </w:pPr>
      <w:r w:rsidRPr="00A433A1">
        <w:rPr>
          <w:rStyle w:val="lev"/>
          <w:rFonts w:asciiTheme="majorBidi" w:hAnsiTheme="majorBidi" w:cstheme="majorBidi"/>
          <w:color w:val="000000"/>
          <w:sz w:val="28"/>
          <w:szCs w:val="28"/>
          <w:rtl/>
        </w:rPr>
        <w:t>أطراف العملية الإعلانية:</w:t>
      </w:r>
    </w:p>
    <w:p w:rsidR="00B23707" w:rsidRPr="00A433A1" w:rsidRDefault="00B23707" w:rsidP="00107B4D">
      <w:pPr>
        <w:pStyle w:val="NormalWeb"/>
        <w:bidi/>
        <w:spacing w:before="0" w:beforeAutospacing="0" w:after="0" w:afterAutospacing="0"/>
        <w:rPr>
          <w:rFonts w:asciiTheme="majorBidi" w:hAnsiTheme="majorBidi" w:cstheme="majorBidi"/>
          <w:sz w:val="28"/>
          <w:szCs w:val="28"/>
          <w:rtl/>
        </w:rPr>
      </w:pPr>
      <w:r w:rsidRPr="00A433A1">
        <w:rPr>
          <w:rStyle w:val="lev"/>
          <w:rFonts w:asciiTheme="majorBidi" w:hAnsiTheme="majorBidi" w:cstheme="majorBidi"/>
          <w:color w:val="000000"/>
          <w:sz w:val="28"/>
          <w:szCs w:val="28"/>
          <w:rtl/>
        </w:rPr>
        <w:t>هناك ثلاثة أطراف أساسية في العملية الإعلانية</w:t>
      </w:r>
      <w:r w:rsidRPr="00A433A1">
        <w:rPr>
          <w:rStyle w:val="lev"/>
          <w:rFonts w:asciiTheme="majorBidi" w:hAnsiTheme="majorBidi" w:cstheme="majorBidi"/>
          <w:color w:val="000000"/>
          <w:sz w:val="28"/>
          <w:szCs w:val="28"/>
        </w:rPr>
        <w:t>:</w:t>
      </w:r>
    </w:p>
    <w:p w:rsidR="00B23707" w:rsidRPr="00A433A1" w:rsidRDefault="00B23707" w:rsidP="00E071C3">
      <w:pPr>
        <w:numPr>
          <w:ilvl w:val="0"/>
          <w:numId w:val="41"/>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معلن (شركة تنتج أو جمعية غير ربحية ذات أهداف مجتمعية - أو مشاريع قومية)</w:t>
      </w:r>
    </w:p>
    <w:p w:rsidR="00B23707" w:rsidRPr="00A433A1" w:rsidRDefault="00B23707" w:rsidP="00E071C3">
      <w:pPr>
        <w:numPr>
          <w:ilvl w:val="0"/>
          <w:numId w:val="41"/>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وكالات وشركات الإعلان (الوسيط المتولي وصل المعلن بالشريحة المستهدفة عبر وسائله الإعلانية)</w:t>
      </w:r>
    </w:p>
    <w:p w:rsidR="00B23707" w:rsidRPr="00A433A1" w:rsidRDefault="00B23707" w:rsidP="00E071C3">
      <w:pPr>
        <w:numPr>
          <w:ilvl w:val="0"/>
          <w:numId w:val="41"/>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شريحة مستهدفة (فئة من الناس - كل الناس)</w:t>
      </w:r>
    </w:p>
    <w:p w:rsidR="00B23707" w:rsidRDefault="00B23707" w:rsidP="00107B4D">
      <w:pPr>
        <w:pStyle w:val="NormalWeb"/>
        <w:bidi/>
        <w:spacing w:before="0" w:beforeAutospacing="0" w:after="0" w:afterAutospacing="0"/>
        <w:rPr>
          <w:rStyle w:val="lev"/>
          <w:rFonts w:asciiTheme="majorBidi" w:hAnsiTheme="majorBidi" w:cstheme="majorBidi"/>
          <w:color w:val="000000"/>
          <w:sz w:val="28"/>
          <w:szCs w:val="28"/>
          <w:rtl/>
        </w:rPr>
      </w:pPr>
      <w:r w:rsidRPr="00A433A1">
        <w:rPr>
          <w:rStyle w:val="lev"/>
          <w:rFonts w:asciiTheme="majorBidi" w:hAnsiTheme="majorBidi" w:cstheme="majorBidi"/>
          <w:color w:val="000000"/>
          <w:sz w:val="28"/>
          <w:szCs w:val="28"/>
          <w:rtl/>
        </w:rPr>
        <w:t>ما الذي تقوم به تحديداً شركات الإعلان؟</w:t>
      </w:r>
    </w:p>
    <w:p w:rsidR="006F78CB" w:rsidRPr="00A433A1" w:rsidRDefault="006F78CB" w:rsidP="006F78CB">
      <w:pPr>
        <w:pStyle w:val="NormalWeb"/>
        <w:bidi/>
        <w:spacing w:before="0" w:beforeAutospacing="0" w:after="0" w:afterAutospacing="0"/>
        <w:rPr>
          <w:rFonts w:asciiTheme="majorBidi" w:hAnsiTheme="majorBidi" w:cstheme="majorBidi"/>
          <w:sz w:val="28"/>
          <w:szCs w:val="28"/>
          <w:rtl/>
        </w:rPr>
      </w:pPr>
    </w:p>
    <w:p w:rsidR="00B23707" w:rsidRPr="00A433A1" w:rsidRDefault="00B23707" w:rsidP="00E071C3">
      <w:pPr>
        <w:numPr>
          <w:ilvl w:val="0"/>
          <w:numId w:val="42"/>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تصميم الإعلانات الخاصة بالشركات والمؤسسات من الشعارات والعلامات المميزة والتغليف التي يخرج بها المنتج للجمهور وتعديل شكله إن لزم الأمر في بعض الأحيان</w:t>
      </w:r>
      <w:r w:rsidRPr="00A433A1">
        <w:rPr>
          <w:rFonts w:asciiTheme="majorBidi" w:hAnsiTheme="majorBidi" w:cstheme="majorBidi"/>
          <w:color w:val="000000"/>
          <w:sz w:val="28"/>
          <w:szCs w:val="28"/>
        </w:rPr>
        <w:t>·</w:t>
      </w:r>
    </w:p>
    <w:p w:rsidR="00B23707" w:rsidRPr="00A433A1" w:rsidRDefault="00B23707" w:rsidP="00E071C3">
      <w:pPr>
        <w:numPr>
          <w:ilvl w:val="0"/>
          <w:numId w:val="42"/>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تصميم شكل وكثافة واتجاه الحملات الإعلانية الموجهة، و حجز وشراء المساحات الإعلانية في الجرائد والمجلات والتلفاز ووسائل الإعلام الأخرى لصالح الشركات لقاء نسبة من سعر المساحة الأصلي تصل إلى 14%، وهذه النسبة هي فرق البيع أو الخصم الذي تحصل عليه الوكالة من ثمن المساحة الإعلانية الأصلي.</w:t>
      </w:r>
    </w:p>
    <w:p w:rsidR="00B23707" w:rsidRPr="00A433A1" w:rsidRDefault="00B23707" w:rsidP="00E071C3">
      <w:pPr>
        <w:numPr>
          <w:ilvl w:val="0"/>
          <w:numId w:val="42"/>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تقوم وكالات الإعلان بشراء بعض المساحات في الجرائد مقدماً وتكون صاحبة امتيازها للتصرف بها كيف تشاء بعيداً عن تصرف الجريدة أو المجلة</w:t>
      </w:r>
      <w:r w:rsidRPr="00A433A1">
        <w:rPr>
          <w:rFonts w:asciiTheme="majorBidi" w:hAnsiTheme="majorBidi" w:cstheme="majorBidi"/>
          <w:color w:val="000000"/>
          <w:sz w:val="28"/>
          <w:szCs w:val="28"/>
        </w:rPr>
        <w:t>·</w:t>
      </w:r>
    </w:p>
    <w:p w:rsidR="00B23707" w:rsidRPr="00A433A1" w:rsidRDefault="00B23707" w:rsidP="00E071C3">
      <w:pPr>
        <w:numPr>
          <w:ilvl w:val="0"/>
          <w:numId w:val="42"/>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تصميم وتنظيم المناسبات الخاصة بالشركات من معارض ··إلخ</w:t>
      </w:r>
    </w:p>
    <w:p w:rsidR="00B23707" w:rsidRPr="00A433A1" w:rsidRDefault="00B23707" w:rsidP="00E071C3">
      <w:pPr>
        <w:numPr>
          <w:ilvl w:val="0"/>
          <w:numId w:val="42"/>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تقديم الخدمات الاستشارية فيما يتعلق باتجاه وحجم النشاط الإعلاني لمؤسسة ما.</w:t>
      </w:r>
    </w:p>
    <w:p w:rsidR="00B23707" w:rsidRPr="00A433A1" w:rsidRDefault="00B23707" w:rsidP="00E071C3">
      <w:pPr>
        <w:numPr>
          <w:ilvl w:val="0"/>
          <w:numId w:val="42"/>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من أجل تقديم الخدمات الاستشارية، ينبغي القيام بالكثير من الأبحاث التسويقية التي تجس نبض السوق ومدى احتياجه لخدمات ومنتجات الشركة</w:t>
      </w:r>
      <w:r w:rsidRPr="00A433A1">
        <w:rPr>
          <w:rFonts w:asciiTheme="majorBidi" w:hAnsiTheme="majorBidi" w:cstheme="majorBidi"/>
          <w:color w:val="000000"/>
          <w:sz w:val="28"/>
          <w:szCs w:val="28"/>
        </w:rPr>
        <w:t>·</w:t>
      </w:r>
    </w:p>
    <w:p w:rsidR="00B23707" w:rsidRPr="00242DCD" w:rsidRDefault="00B23707" w:rsidP="00E071C3">
      <w:pPr>
        <w:numPr>
          <w:ilvl w:val="0"/>
          <w:numId w:val="42"/>
        </w:numPr>
        <w:bidi/>
        <w:spacing w:after="0" w:line="240" w:lineRule="auto"/>
        <w:rPr>
          <w:rFonts w:asciiTheme="majorBidi" w:hAnsiTheme="majorBidi" w:cstheme="majorBidi"/>
          <w:sz w:val="28"/>
          <w:szCs w:val="28"/>
          <w:rtl/>
        </w:rPr>
      </w:pPr>
      <w:r w:rsidRPr="00A433A1">
        <w:rPr>
          <w:rFonts w:asciiTheme="majorBidi" w:hAnsiTheme="majorBidi" w:cstheme="majorBidi"/>
          <w:color w:val="000000"/>
          <w:sz w:val="28"/>
          <w:szCs w:val="28"/>
          <w:rtl/>
        </w:rPr>
        <w:t>إصدار النشرات والأخبار الصحفية في الصحف والمجلات عن المنتجات والشركات</w:t>
      </w:r>
      <w:r w:rsidRPr="00A433A1">
        <w:rPr>
          <w:rFonts w:asciiTheme="majorBidi" w:hAnsiTheme="majorBidi" w:cstheme="majorBidi"/>
          <w:color w:val="000000"/>
          <w:sz w:val="28"/>
          <w:szCs w:val="28"/>
        </w:rPr>
        <w:t>.</w:t>
      </w:r>
    </w:p>
    <w:p w:rsidR="006F78CB" w:rsidRDefault="006F78CB" w:rsidP="00107B4D">
      <w:pPr>
        <w:bidi/>
        <w:spacing w:after="0" w:line="240" w:lineRule="auto"/>
        <w:rPr>
          <w:rFonts w:asciiTheme="majorBidi" w:eastAsia="Times New Roman" w:hAnsiTheme="majorBidi" w:cstheme="majorBidi"/>
          <w:b/>
          <w:bCs/>
          <w:color w:val="000000"/>
          <w:sz w:val="28"/>
          <w:szCs w:val="28"/>
          <w:rtl/>
        </w:rPr>
      </w:pPr>
    </w:p>
    <w:p w:rsidR="002F137A" w:rsidRPr="002F137A" w:rsidRDefault="002F137A" w:rsidP="006F78CB">
      <w:pPr>
        <w:bidi/>
        <w:spacing w:after="0" w:line="240" w:lineRule="auto"/>
        <w:rPr>
          <w:rFonts w:asciiTheme="majorBidi" w:eastAsia="Times New Roman" w:hAnsiTheme="majorBidi" w:cstheme="majorBidi"/>
          <w:sz w:val="28"/>
          <w:szCs w:val="28"/>
          <w:rtl/>
        </w:rPr>
      </w:pPr>
      <w:r w:rsidRPr="00A433A1">
        <w:rPr>
          <w:rFonts w:asciiTheme="majorBidi" w:eastAsia="Times New Roman" w:hAnsiTheme="majorBidi" w:cstheme="majorBidi"/>
          <w:b/>
          <w:bCs/>
          <w:color w:val="000000"/>
          <w:sz w:val="28"/>
          <w:szCs w:val="28"/>
          <w:rtl/>
        </w:rPr>
        <w:t>متى تلجأ الشركات لوكالات الإعلان ؟</w:t>
      </w:r>
    </w:p>
    <w:p w:rsidR="002F137A" w:rsidRPr="002F137A" w:rsidRDefault="002F137A" w:rsidP="00107B4D">
      <w:pPr>
        <w:bidi/>
        <w:spacing w:after="0" w:line="240" w:lineRule="auto"/>
        <w:rPr>
          <w:rFonts w:asciiTheme="majorBidi" w:eastAsia="Times New Roman" w:hAnsiTheme="majorBidi" w:cstheme="majorBidi"/>
          <w:sz w:val="28"/>
          <w:szCs w:val="28"/>
          <w:rtl/>
        </w:rPr>
      </w:pPr>
      <w:r w:rsidRPr="002F137A">
        <w:rPr>
          <w:rFonts w:asciiTheme="majorBidi" w:eastAsia="Times New Roman" w:hAnsiTheme="majorBidi" w:cstheme="majorBidi"/>
          <w:color w:val="000000"/>
          <w:sz w:val="28"/>
          <w:szCs w:val="28"/>
        </w:rPr>
        <w:t xml:space="preserve">- </w:t>
      </w:r>
      <w:r w:rsidRPr="002F137A">
        <w:rPr>
          <w:rFonts w:asciiTheme="majorBidi" w:eastAsia="Times New Roman" w:hAnsiTheme="majorBidi" w:cstheme="majorBidi"/>
          <w:color w:val="000000"/>
          <w:sz w:val="28"/>
          <w:szCs w:val="28"/>
          <w:rtl/>
        </w:rPr>
        <w:t> تلجأ الشركات لوكالات الإعلان في الحالات التالية</w:t>
      </w:r>
      <w:r w:rsidRPr="002F137A">
        <w:rPr>
          <w:rFonts w:asciiTheme="majorBidi" w:eastAsia="Times New Roman" w:hAnsiTheme="majorBidi" w:cstheme="majorBidi"/>
          <w:color w:val="000000"/>
          <w:sz w:val="28"/>
          <w:szCs w:val="28"/>
        </w:rPr>
        <w:t> :</w:t>
      </w:r>
    </w:p>
    <w:p w:rsidR="002F137A" w:rsidRPr="002F137A" w:rsidRDefault="002F137A" w:rsidP="00E071C3">
      <w:pPr>
        <w:numPr>
          <w:ilvl w:val="0"/>
          <w:numId w:val="44"/>
        </w:numPr>
        <w:bidi/>
        <w:spacing w:after="0" w:line="240" w:lineRule="auto"/>
        <w:rPr>
          <w:rFonts w:asciiTheme="majorBidi" w:eastAsia="Times New Roman" w:hAnsiTheme="majorBidi" w:cstheme="majorBidi"/>
          <w:sz w:val="28"/>
          <w:szCs w:val="28"/>
          <w:rtl/>
        </w:rPr>
      </w:pPr>
      <w:r w:rsidRPr="002F137A">
        <w:rPr>
          <w:rFonts w:asciiTheme="majorBidi" w:eastAsia="Times New Roman" w:hAnsiTheme="majorBidi" w:cstheme="majorBidi"/>
          <w:color w:val="000000"/>
          <w:sz w:val="28"/>
          <w:szCs w:val="28"/>
          <w:rtl/>
        </w:rPr>
        <w:t>دخول سوق جديد يلزمه الكثير من التمهيد والإعلان</w:t>
      </w:r>
    </w:p>
    <w:p w:rsidR="002F137A" w:rsidRPr="002F137A" w:rsidRDefault="002F137A" w:rsidP="00E071C3">
      <w:pPr>
        <w:numPr>
          <w:ilvl w:val="0"/>
          <w:numId w:val="44"/>
        </w:numPr>
        <w:bidi/>
        <w:spacing w:after="0" w:line="240" w:lineRule="auto"/>
        <w:rPr>
          <w:rFonts w:asciiTheme="majorBidi" w:eastAsia="Times New Roman" w:hAnsiTheme="majorBidi" w:cstheme="majorBidi"/>
          <w:sz w:val="28"/>
          <w:szCs w:val="28"/>
          <w:rtl/>
        </w:rPr>
      </w:pPr>
      <w:r w:rsidRPr="002F137A">
        <w:rPr>
          <w:rFonts w:asciiTheme="majorBidi" w:eastAsia="Times New Roman" w:hAnsiTheme="majorBidi" w:cstheme="majorBidi"/>
          <w:color w:val="000000"/>
          <w:sz w:val="28"/>
          <w:szCs w:val="28"/>
          <w:rtl/>
        </w:rPr>
        <w:t>تقديم منتج جديد.</w:t>
      </w:r>
    </w:p>
    <w:p w:rsidR="002F137A" w:rsidRPr="002F137A" w:rsidRDefault="002F137A" w:rsidP="00E071C3">
      <w:pPr>
        <w:numPr>
          <w:ilvl w:val="0"/>
          <w:numId w:val="44"/>
        </w:numPr>
        <w:bidi/>
        <w:spacing w:after="0" w:line="240" w:lineRule="auto"/>
        <w:rPr>
          <w:rFonts w:asciiTheme="majorBidi" w:eastAsia="Times New Roman" w:hAnsiTheme="majorBidi" w:cstheme="majorBidi"/>
          <w:sz w:val="28"/>
          <w:szCs w:val="28"/>
          <w:rtl/>
        </w:rPr>
      </w:pPr>
      <w:r w:rsidRPr="002F137A">
        <w:rPr>
          <w:rFonts w:asciiTheme="majorBidi" w:eastAsia="Times New Roman" w:hAnsiTheme="majorBidi" w:cstheme="majorBidi"/>
          <w:color w:val="000000"/>
          <w:sz w:val="28"/>
          <w:szCs w:val="28"/>
          <w:rtl/>
        </w:rPr>
        <w:t>إعطاء دفعة لتنشيط منتج موجود بالفعل في السوق.</w:t>
      </w:r>
    </w:p>
    <w:p w:rsidR="002F137A" w:rsidRPr="002F137A" w:rsidRDefault="002F137A" w:rsidP="00E071C3">
      <w:pPr>
        <w:numPr>
          <w:ilvl w:val="0"/>
          <w:numId w:val="44"/>
        </w:numPr>
        <w:bidi/>
        <w:spacing w:after="0" w:line="240" w:lineRule="auto"/>
        <w:rPr>
          <w:rFonts w:asciiTheme="majorBidi" w:eastAsia="Times New Roman" w:hAnsiTheme="majorBidi" w:cstheme="majorBidi"/>
          <w:sz w:val="28"/>
          <w:szCs w:val="28"/>
          <w:rtl/>
        </w:rPr>
      </w:pPr>
      <w:r w:rsidRPr="002F137A">
        <w:rPr>
          <w:rFonts w:asciiTheme="majorBidi" w:eastAsia="Times New Roman" w:hAnsiTheme="majorBidi" w:cstheme="majorBidi"/>
          <w:color w:val="000000"/>
          <w:sz w:val="28"/>
          <w:szCs w:val="28"/>
          <w:rtl/>
        </w:rPr>
        <w:t>عند دخول منافسين جدد في السوق من نفس المجال.</w:t>
      </w:r>
    </w:p>
    <w:p w:rsidR="002F137A" w:rsidRPr="002F137A" w:rsidRDefault="002F137A" w:rsidP="00E071C3">
      <w:pPr>
        <w:numPr>
          <w:ilvl w:val="0"/>
          <w:numId w:val="44"/>
        </w:numPr>
        <w:bidi/>
        <w:spacing w:after="0" w:line="240" w:lineRule="auto"/>
        <w:rPr>
          <w:rFonts w:asciiTheme="majorBidi" w:eastAsia="Times New Roman" w:hAnsiTheme="majorBidi" w:cstheme="majorBidi"/>
          <w:sz w:val="28"/>
          <w:szCs w:val="28"/>
          <w:rtl/>
        </w:rPr>
      </w:pPr>
      <w:r w:rsidRPr="002F137A">
        <w:rPr>
          <w:rFonts w:asciiTheme="majorBidi" w:eastAsia="Times New Roman" w:hAnsiTheme="majorBidi" w:cstheme="majorBidi"/>
          <w:color w:val="000000"/>
          <w:sz w:val="28"/>
          <w:szCs w:val="28"/>
          <w:rtl/>
        </w:rPr>
        <w:t>ترسيخ المنتج في السوق حتى لو كان رواجه جيداً.</w:t>
      </w:r>
    </w:p>
    <w:p w:rsidR="002F137A" w:rsidRPr="002F137A" w:rsidRDefault="002F137A" w:rsidP="00107B4D">
      <w:pPr>
        <w:bidi/>
        <w:spacing w:after="0" w:line="240" w:lineRule="auto"/>
        <w:rPr>
          <w:rFonts w:asciiTheme="majorBidi" w:eastAsia="Times New Roman" w:hAnsiTheme="majorBidi" w:cstheme="majorBidi"/>
          <w:sz w:val="28"/>
          <w:szCs w:val="28"/>
          <w:rtl/>
        </w:rPr>
      </w:pPr>
      <w:r w:rsidRPr="00A433A1">
        <w:rPr>
          <w:rFonts w:asciiTheme="majorBidi" w:eastAsia="Times New Roman" w:hAnsiTheme="majorBidi" w:cstheme="majorBidi"/>
          <w:b/>
          <w:bCs/>
          <w:color w:val="000000"/>
          <w:sz w:val="28"/>
          <w:szCs w:val="28"/>
          <w:rtl/>
        </w:rPr>
        <w:t>من يقوم بالإعلان:</w:t>
      </w:r>
    </w:p>
    <w:p w:rsidR="002F137A" w:rsidRPr="002F137A" w:rsidRDefault="002F137A" w:rsidP="00E071C3">
      <w:pPr>
        <w:numPr>
          <w:ilvl w:val="0"/>
          <w:numId w:val="45"/>
        </w:numPr>
        <w:bidi/>
        <w:spacing w:after="0" w:line="240" w:lineRule="auto"/>
        <w:rPr>
          <w:rFonts w:asciiTheme="majorBidi" w:eastAsia="Times New Roman" w:hAnsiTheme="majorBidi" w:cstheme="majorBidi"/>
          <w:sz w:val="28"/>
          <w:szCs w:val="28"/>
          <w:rtl/>
        </w:rPr>
      </w:pPr>
      <w:r w:rsidRPr="002F137A">
        <w:rPr>
          <w:rFonts w:asciiTheme="majorBidi" w:eastAsia="Times New Roman" w:hAnsiTheme="majorBidi" w:cstheme="majorBidi"/>
          <w:color w:val="000000"/>
          <w:sz w:val="28"/>
          <w:szCs w:val="28"/>
          <w:rtl/>
        </w:rPr>
        <w:t>وكالات الإعلان المستقلة.</w:t>
      </w:r>
    </w:p>
    <w:p w:rsidR="002F137A" w:rsidRPr="002F137A" w:rsidRDefault="002F137A" w:rsidP="00E071C3">
      <w:pPr>
        <w:numPr>
          <w:ilvl w:val="0"/>
          <w:numId w:val="45"/>
        </w:numPr>
        <w:bidi/>
        <w:spacing w:after="0" w:line="240" w:lineRule="auto"/>
        <w:rPr>
          <w:rFonts w:asciiTheme="majorBidi" w:eastAsia="Times New Roman" w:hAnsiTheme="majorBidi" w:cstheme="majorBidi"/>
          <w:sz w:val="28"/>
          <w:szCs w:val="28"/>
          <w:rtl/>
        </w:rPr>
      </w:pPr>
      <w:r w:rsidRPr="002F137A">
        <w:rPr>
          <w:rFonts w:asciiTheme="majorBidi" w:eastAsia="Times New Roman" w:hAnsiTheme="majorBidi" w:cstheme="majorBidi"/>
          <w:color w:val="000000"/>
          <w:sz w:val="28"/>
          <w:szCs w:val="28"/>
          <w:rtl/>
        </w:rPr>
        <w:t>أقسام الإعلان بالشركات الكبرى.</w:t>
      </w:r>
    </w:p>
    <w:p w:rsidR="002F137A" w:rsidRPr="002F137A" w:rsidRDefault="002F137A" w:rsidP="00E071C3">
      <w:pPr>
        <w:numPr>
          <w:ilvl w:val="0"/>
          <w:numId w:val="45"/>
        </w:numPr>
        <w:bidi/>
        <w:spacing w:after="0" w:line="240" w:lineRule="auto"/>
        <w:rPr>
          <w:rFonts w:asciiTheme="majorBidi" w:eastAsia="Times New Roman" w:hAnsiTheme="majorBidi" w:cstheme="majorBidi"/>
          <w:sz w:val="28"/>
          <w:szCs w:val="28"/>
          <w:rtl/>
        </w:rPr>
      </w:pPr>
      <w:r w:rsidRPr="002F137A">
        <w:rPr>
          <w:rFonts w:asciiTheme="majorBidi" w:eastAsia="Times New Roman" w:hAnsiTheme="majorBidi" w:cstheme="majorBidi"/>
          <w:color w:val="000000"/>
          <w:sz w:val="28"/>
          <w:szCs w:val="28"/>
          <w:rtl/>
        </w:rPr>
        <w:t>أقسام العلاقات العامة بالشركات والمؤسسات.</w:t>
      </w:r>
    </w:p>
    <w:p w:rsidR="002F137A" w:rsidRPr="002F137A" w:rsidRDefault="002F137A" w:rsidP="00E071C3">
      <w:pPr>
        <w:numPr>
          <w:ilvl w:val="0"/>
          <w:numId w:val="45"/>
        </w:numPr>
        <w:bidi/>
        <w:spacing w:after="0" w:line="240" w:lineRule="auto"/>
        <w:rPr>
          <w:rFonts w:asciiTheme="majorBidi" w:eastAsia="Times New Roman" w:hAnsiTheme="majorBidi" w:cstheme="majorBidi"/>
          <w:sz w:val="28"/>
          <w:szCs w:val="28"/>
          <w:rtl/>
        </w:rPr>
      </w:pPr>
      <w:r w:rsidRPr="002F137A">
        <w:rPr>
          <w:rFonts w:asciiTheme="majorBidi" w:eastAsia="Times New Roman" w:hAnsiTheme="majorBidi" w:cstheme="majorBidi"/>
          <w:color w:val="000000"/>
          <w:sz w:val="28"/>
          <w:szCs w:val="28"/>
          <w:rtl/>
        </w:rPr>
        <w:t>الجرائد والمجلات ودور النشر.</w:t>
      </w:r>
    </w:p>
    <w:p w:rsidR="002F137A" w:rsidRPr="00443512" w:rsidRDefault="002F137A" w:rsidP="00E071C3">
      <w:pPr>
        <w:numPr>
          <w:ilvl w:val="0"/>
          <w:numId w:val="45"/>
        </w:numPr>
        <w:bidi/>
        <w:spacing w:after="0" w:line="240" w:lineRule="auto"/>
        <w:rPr>
          <w:rFonts w:asciiTheme="majorBidi" w:eastAsia="Times New Roman" w:hAnsiTheme="majorBidi" w:cstheme="majorBidi"/>
          <w:sz w:val="28"/>
          <w:szCs w:val="28"/>
        </w:rPr>
      </w:pPr>
      <w:r w:rsidRPr="002F137A">
        <w:rPr>
          <w:rFonts w:asciiTheme="majorBidi" w:eastAsia="Times New Roman" w:hAnsiTheme="majorBidi" w:cstheme="majorBidi"/>
          <w:color w:val="000000"/>
          <w:sz w:val="28"/>
          <w:szCs w:val="28"/>
          <w:rtl/>
        </w:rPr>
        <w:t>المكاتب المتخصصة في الإعلان.</w:t>
      </w:r>
    </w:p>
    <w:p w:rsidR="00443512" w:rsidRPr="007B7643" w:rsidRDefault="00443512" w:rsidP="00107B4D">
      <w:pPr>
        <w:bidi/>
        <w:spacing w:after="0" w:line="240" w:lineRule="auto"/>
        <w:rPr>
          <w:rFonts w:asciiTheme="majorBidi" w:eastAsia="Times New Roman" w:hAnsiTheme="majorBidi" w:cstheme="majorBidi"/>
          <w:sz w:val="28"/>
          <w:szCs w:val="28"/>
        </w:rPr>
      </w:pPr>
      <w:r w:rsidRPr="00A433A1">
        <w:rPr>
          <w:rFonts w:asciiTheme="majorBidi" w:eastAsia="Times New Roman" w:hAnsiTheme="majorBidi" w:cstheme="majorBidi"/>
          <w:b/>
          <w:bCs/>
          <w:color w:val="000000"/>
          <w:sz w:val="28"/>
          <w:szCs w:val="28"/>
          <w:rtl/>
        </w:rPr>
        <w:t xml:space="preserve">هدف </w:t>
      </w:r>
      <w:hyperlink r:id="rId25" w:tooltip="حملة إعلانية" w:history="1">
        <w:r w:rsidRPr="007B7643">
          <w:rPr>
            <w:rFonts w:asciiTheme="majorBidi" w:eastAsia="Times New Roman" w:hAnsiTheme="majorBidi" w:cstheme="majorBidi"/>
            <w:b/>
            <w:bCs/>
            <w:color w:val="000000"/>
            <w:sz w:val="28"/>
            <w:szCs w:val="28"/>
            <w:u w:val="single"/>
            <w:rtl/>
          </w:rPr>
          <w:t>الحملات الإعلانية</w:t>
        </w:r>
      </w:hyperlink>
      <w:r w:rsidRPr="007B7643">
        <w:rPr>
          <w:rFonts w:asciiTheme="majorBidi" w:eastAsia="Times New Roman" w:hAnsiTheme="majorBidi" w:cstheme="majorBidi"/>
          <w:b/>
          <w:bCs/>
          <w:color w:val="000000"/>
          <w:sz w:val="28"/>
          <w:szCs w:val="28"/>
          <w:rtl/>
        </w:rPr>
        <w:t>:</w:t>
      </w:r>
    </w:p>
    <w:p w:rsidR="00443512" w:rsidRPr="007B7643" w:rsidRDefault="00443512" w:rsidP="00E071C3">
      <w:pPr>
        <w:numPr>
          <w:ilvl w:val="0"/>
          <w:numId w:val="43"/>
        </w:numPr>
        <w:bidi/>
        <w:spacing w:after="0" w:line="240" w:lineRule="auto"/>
        <w:rPr>
          <w:rFonts w:asciiTheme="majorBidi" w:eastAsia="Times New Roman" w:hAnsiTheme="majorBidi" w:cstheme="majorBidi"/>
          <w:sz w:val="28"/>
          <w:szCs w:val="28"/>
          <w:rtl/>
        </w:rPr>
      </w:pPr>
      <w:r w:rsidRPr="007B7643">
        <w:rPr>
          <w:rFonts w:asciiTheme="majorBidi" w:eastAsia="Times New Roman" w:hAnsiTheme="majorBidi" w:cstheme="majorBidi"/>
          <w:color w:val="000000"/>
          <w:sz w:val="28"/>
          <w:szCs w:val="28"/>
          <w:rtl/>
        </w:rPr>
        <w:t>تهدف الحملات الإعلانية إلى التعريف بالمنتجات والخدمات الجديدة أو القائمة بالفعل.</w:t>
      </w:r>
    </w:p>
    <w:p w:rsidR="00443512" w:rsidRPr="007B7643" w:rsidRDefault="00443512" w:rsidP="00E071C3">
      <w:pPr>
        <w:numPr>
          <w:ilvl w:val="0"/>
          <w:numId w:val="43"/>
        </w:numPr>
        <w:bidi/>
        <w:spacing w:after="0" w:line="240" w:lineRule="auto"/>
        <w:rPr>
          <w:rFonts w:asciiTheme="majorBidi" w:eastAsia="Times New Roman" w:hAnsiTheme="majorBidi" w:cstheme="majorBidi"/>
          <w:sz w:val="28"/>
          <w:szCs w:val="28"/>
          <w:rtl/>
        </w:rPr>
      </w:pPr>
      <w:r w:rsidRPr="007B7643">
        <w:rPr>
          <w:rFonts w:asciiTheme="majorBidi" w:eastAsia="Times New Roman" w:hAnsiTheme="majorBidi" w:cstheme="majorBidi"/>
          <w:color w:val="000000"/>
          <w:sz w:val="28"/>
          <w:szCs w:val="28"/>
          <w:rtl/>
        </w:rPr>
        <w:t>حث المتلقي على التجربة.</w:t>
      </w:r>
    </w:p>
    <w:p w:rsidR="00443512" w:rsidRPr="007B7643" w:rsidRDefault="00443512" w:rsidP="00E071C3">
      <w:pPr>
        <w:numPr>
          <w:ilvl w:val="0"/>
          <w:numId w:val="43"/>
        </w:numPr>
        <w:bidi/>
        <w:spacing w:after="0" w:line="240" w:lineRule="auto"/>
        <w:rPr>
          <w:rFonts w:asciiTheme="majorBidi" w:eastAsia="Times New Roman" w:hAnsiTheme="majorBidi" w:cstheme="majorBidi"/>
          <w:sz w:val="28"/>
          <w:szCs w:val="28"/>
          <w:rtl/>
        </w:rPr>
      </w:pPr>
      <w:r w:rsidRPr="007B7643">
        <w:rPr>
          <w:rFonts w:asciiTheme="majorBidi" w:eastAsia="Times New Roman" w:hAnsiTheme="majorBidi" w:cstheme="majorBidi"/>
          <w:color w:val="000000"/>
          <w:sz w:val="28"/>
          <w:szCs w:val="28"/>
          <w:rtl/>
        </w:rPr>
        <w:t>الحفاظ على ولاء المستهلك للمنتج أو السلعة.</w:t>
      </w:r>
    </w:p>
    <w:p w:rsidR="00443512" w:rsidRPr="007B7643" w:rsidRDefault="00443512" w:rsidP="00E071C3">
      <w:pPr>
        <w:numPr>
          <w:ilvl w:val="0"/>
          <w:numId w:val="43"/>
        </w:numPr>
        <w:bidi/>
        <w:spacing w:after="0" w:line="240" w:lineRule="auto"/>
        <w:rPr>
          <w:rFonts w:asciiTheme="majorBidi" w:eastAsia="Times New Roman" w:hAnsiTheme="majorBidi" w:cstheme="majorBidi"/>
          <w:sz w:val="28"/>
          <w:szCs w:val="28"/>
          <w:rtl/>
        </w:rPr>
      </w:pPr>
      <w:r w:rsidRPr="007B7643">
        <w:rPr>
          <w:rFonts w:asciiTheme="majorBidi" w:eastAsia="Times New Roman" w:hAnsiTheme="majorBidi" w:cstheme="majorBidi"/>
          <w:color w:val="000000"/>
          <w:sz w:val="28"/>
          <w:szCs w:val="28"/>
          <w:rtl/>
        </w:rPr>
        <w:t>الحفاظ على مكانة المنتجات حتى لا يأخذ مكانتها المنافسون.</w:t>
      </w:r>
    </w:p>
    <w:p w:rsidR="00443512" w:rsidRPr="007B7643" w:rsidRDefault="00443512" w:rsidP="00E071C3">
      <w:pPr>
        <w:numPr>
          <w:ilvl w:val="0"/>
          <w:numId w:val="43"/>
        </w:numPr>
        <w:bidi/>
        <w:spacing w:after="0" w:line="240" w:lineRule="auto"/>
        <w:rPr>
          <w:rFonts w:asciiTheme="majorBidi" w:eastAsia="Times New Roman" w:hAnsiTheme="majorBidi" w:cstheme="majorBidi"/>
          <w:sz w:val="28"/>
          <w:szCs w:val="28"/>
          <w:rtl/>
        </w:rPr>
      </w:pPr>
      <w:r w:rsidRPr="007B7643">
        <w:rPr>
          <w:rFonts w:asciiTheme="majorBidi" w:eastAsia="Times New Roman" w:hAnsiTheme="majorBidi" w:cstheme="majorBidi"/>
          <w:color w:val="000000"/>
          <w:sz w:val="28"/>
          <w:szCs w:val="28"/>
          <w:rtl/>
        </w:rPr>
        <w:t>الحفاظ على العملاء الحاليين وكسب عملاء جدد.</w:t>
      </w:r>
    </w:p>
    <w:p w:rsidR="00443512" w:rsidRPr="007B7643" w:rsidRDefault="00443512" w:rsidP="00E071C3">
      <w:pPr>
        <w:numPr>
          <w:ilvl w:val="0"/>
          <w:numId w:val="43"/>
        </w:numPr>
        <w:bidi/>
        <w:spacing w:after="0" w:line="240" w:lineRule="auto"/>
        <w:rPr>
          <w:rFonts w:asciiTheme="majorBidi" w:eastAsia="Times New Roman" w:hAnsiTheme="majorBidi" w:cstheme="majorBidi"/>
          <w:sz w:val="28"/>
          <w:szCs w:val="28"/>
          <w:rtl/>
        </w:rPr>
      </w:pPr>
      <w:r w:rsidRPr="007B7643">
        <w:rPr>
          <w:rFonts w:asciiTheme="majorBidi" w:eastAsia="Times New Roman" w:hAnsiTheme="majorBidi" w:cstheme="majorBidi"/>
          <w:color w:val="000000"/>
          <w:sz w:val="28"/>
          <w:szCs w:val="28"/>
          <w:rtl/>
        </w:rPr>
        <w:t>التعريف العميق بالمنتج وتوضيح كيفية الاستفادة القصوى منه.</w:t>
      </w:r>
    </w:p>
    <w:p w:rsidR="00443512" w:rsidRPr="007B7643" w:rsidRDefault="00443512" w:rsidP="00E071C3">
      <w:pPr>
        <w:numPr>
          <w:ilvl w:val="0"/>
          <w:numId w:val="43"/>
        </w:numPr>
        <w:bidi/>
        <w:spacing w:after="0" w:line="240" w:lineRule="auto"/>
        <w:rPr>
          <w:rFonts w:asciiTheme="majorBidi" w:eastAsia="Times New Roman" w:hAnsiTheme="majorBidi" w:cstheme="majorBidi"/>
          <w:sz w:val="28"/>
          <w:szCs w:val="28"/>
          <w:rtl/>
        </w:rPr>
      </w:pPr>
      <w:r w:rsidRPr="007B7643">
        <w:rPr>
          <w:rFonts w:asciiTheme="majorBidi" w:eastAsia="Times New Roman" w:hAnsiTheme="majorBidi" w:cstheme="majorBidi"/>
          <w:color w:val="000000"/>
          <w:sz w:val="28"/>
          <w:szCs w:val="28"/>
          <w:rtl/>
        </w:rPr>
        <w:t>تعزيز صورة الشركات والمؤسسات في أذهان المجتمع.</w:t>
      </w:r>
    </w:p>
    <w:p w:rsidR="00443512" w:rsidRPr="007B7643" w:rsidRDefault="00443512" w:rsidP="00E071C3">
      <w:pPr>
        <w:numPr>
          <w:ilvl w:val="0"/>
          <w:numId w:val="43"/>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color w:val="000000"/>
          <w:sz w:val="28"/>
          <w:szCs w:val="28"/>
          <w:rtl/>
        </w:rPr>
        <w:t>زيادة المبيعات هو الهدف النهائي.</w:t>
      </w:r>
    </w:p>
    <w:p w:rsidR="009D7F05" w:rsidRPr="007B7643" w:rsidRDefault="009D7F05" w:rsidP="00107B4D">
      <w:pPr>
        <w:bidi/>
        <w:spacing w:after="0" w:line="240" w:lineRule="auto"/>
        <w:rPr>
          <w:rFonts w:asciiTheme="majorBidi" w:eastAsia="Times New Roman" w:hAnsiTheme="majorBidi" w:cstheme="majorBidi"/>
          <w:color w:val="000000"/>
          <w:sz w:val="28"/>
          <w:szCs w:val="28"/>
          <w:rtl/>
        </w:rPr>
      </w:pPr>
    </w:p>
    <w:p w:rsidR="009D7F05" w:rsidRPr="007B7643" w:rsidRDefault="00201504" w:rsidP="00107B4D">
      <w:pPr>
        <w:shd w:val="clear" w:color="auto" w:fill="76923C" w:themeFill="accent3" w:themeFillShade="BF"/>
        <w:bidi/>
        <w:spacing w:after="0" w:line="240" w:lineRule="auto"/>
        <w:rPr>
          <w:rFonts w:asciiTheme="majorBidi" w:eastAsia="Times New Roman" w:hAnsiTheme="majorBidi" w:cstheme="majorBidi"/>
          <w:b/>
          <w:bCs/>
          <w:color w:val="000000"/>
          <w:sz w:val="28"/>
          <w:szCs w:val="28"/>
          <w:rtl/>
        </w:rPr>
      </w:pPr>
      <w:r w:rsidRPr="007B7643">
        <w:rPr>
          <w:rFonts w:asciiTheme="majorBidi" w:eastAsia="Times New Roman" w:hAnsiTheme="majorBidi" w:cstheme="majorBidi" w:hint="cs"/>
          <w:b/>
          <w:bCs/>
          <w:color w:val="000000"/>
          <w:sz w:val="28"/>
          <w:szCs w:val="28"/>
          <w:rtl/>
        </w:rPr>
        <w:t>فن الدعاية:</w:t>
      </w:r>
    </w:p>
    <w:p w:rsidR="009D7F05" w:rsidRPr="007B7643" w:rsidRDefault="009D7F05" w:rsidP="00107B4D">
      <w:p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b/>
          <w:bCs/>
          <w:sz w:val="28"/>
          <w:szCs w:val="28"/>
          <w:rtl/>
        </w:rPr>
        <w:t>مقدمة</w:t>
      </w:r>
      <w:r w:rsidRPr="007B7643">
        <w:rPr>
          <w:rFonts w:asciiTheme="majorBidi" w:eastAsia="Times New Roman" w:hAnsiTheme="majorBidi" w:cstheme="majorBidi"/>
          <w:b/>
          <w:bCs/>
          <w:sz w:val="28"/>
          <w:szCs w:val="28"/>
        </w:rPr>
        <w:t>:</w:t>
      </w:r>
    </w:p>
    <w:p w:rsidR="009D7F05" w:rsidRPr="007B7643" w:rsidRDefault="009D7F05" w:rsidP="00107B4D">
      <w:p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sz w:val="28"/>
          <w:szCs w:val="28"/>
          <w:rtl/>
        </w:rPr>
        <w:t xml:space="preserve">في عصرنا الحديث، أصبحت </w:t>
      </w:r>
      <w:r w:rsidRPr="007B7643">
        <w:rPr>
          <w:rFonts w:asciiTheme="majorBidi" w:eastAsia="Times New Roman" w:hAnsiTheme="majorBidi" w:cstheme="majorBidi"/>
          <w:b/>
          <w:bCs/>
          <w:sz w:val="28"/>
          <w:szCs w:val="28"/>
          <w:rtl/>
        </w:rPr>
        <w:t>الدعاية</w:t>
      </w:r>
      <w:r w:rsidRPr="007B7643">
        <w:rPr>
          <w:rFonts w:asciiTheme="majorBidi" w:eastAsia="Times New Roman" w:hAnsiTheme="majorBidi" w:cstheme="majorBidi"/>
          <w:sz w:val="28"/>
          <w:szCs w:val="28"/>
          <w:rtl/>
        </w:rPr>
        <w:t xml:space="preserve"> جزءًا لا يتجزأ من حياتنا اليومية، سواء في الإعلانات التجارية أو في السياسة أو حتى في وسائل التواصل الاجتماعي. فما هي الدعاية؟ وما أنواعها؟ وكيف تُستخدم بأساليب مختلفة للتأثير على الجمهور؟</w:t>
      </w:r>
    </w:p>
    <w:p w:rsidR="009D7F05" w:rsidRPr="007B7643" w:rsidRDefault="009D7F05" w:rsidP="00107B4D">
      <w:pPr>
        <w:bidi/>
        <w:spacing w:after="0" w:line="240" w:lineRule="auto"/>
        <w:outlineLvl w:val="2"/>
        <w:rPr>
          <w:rFonts w:asciiTheme="majorBidi" w:eastAsia="Times New Roman" w:hAnsiTheme="majorBidi" w:cstheme="majorBidi"/>
          <w:b/>
          <w:bCs/>
          <w:sz w:val="28"/>
          <w:szCs w:val="28"/>
        </w:rPr>
      </w:pPr>
      <w:r w:rsidRPr="007B7643">
        <w:rPr>
          <w:rFonts w:asciiTheme="majorBidi" w:eastAsia="Times New Roman" w:hAnsiTheme="majorBidi" w:cstheme="majorBidi"/>
          <w:b/>
          <w:bCs/>
          <w:sz w:val="28"/>
          <w:szCs w:val="28"/>
          <w:rtl/>
        </w:rPr>
        <w:t>أولاً: مفهوم الدعاية</w:t>
      </w:r>
    </w:p>
    <w:p w:rsidR="009D7F05" w:rsidRPr="007B7643" w:rsidRDefault="009D7F05" w:rsidP="00107B4D">
      <w:p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b/>
          <w:bCs/>
          <w:sz w:val="28"/>
          <w:szCs w:val="28"/>
          <w:rtl/>
        </w:rPr>
        <w:t>الدعاية</w:t>
      </w:r>
      <w:r w:rsidRPr="007B7643">
        <w:rPr>
          <w:rFonts w:asciiTheme="majorBidi" w:eastAsia="Times New Roman" w:hAnsiTheme="majorBidi" w:cstheme="majorBidi"/>
          <w:sz w:val="28"/>
          <w:szCs w:val="28"/>
          <w:rtl/>
        </w:rPr>
        <w:t xml:space="preserve"> هي مجموعة من الوسائل والطرق التي تُستخدم للتأثير على آراء الناس وسلوكهم، بهدف إقناعهم بفكرة أو منتج أو موقف معين</w:t>
      </w:r>
      <w:r w:rsidRPr="007B7643">
        <w:rPr>
          <w:rFonts w:asciiTheme="majorBidi" w:eastAsia="Times New Roman" w:hAnsiTheme="majorBidi" w:cstheme="majorBidi"/>
          <w:sz w:val="28"/>
          <w:szCs w:val="28"/>
        </w:rPr>
        <w:t>.</w:t>
      </w:r>
      <w:r w:rsidRPr="007B7643">
        <w:rPr>
          <w:rFonts w:asciiTheme="majorBidi" w:eastAsia="Times New Roman" w:hAnsiTheme="majorBidi" w:cstheme="majorBidi"/>
          <w:sz w:val="28"/>
          <w:szCs w:val="28"/>
        </w:rPr>
        <w:br/>
      </w:r>
      <w:r w:rsidRPr="007B7643">
        <w:rPr>
          <w:rFonts w:asciiTheme="majorBidi" w:eastAsia="Times New Roman" w:hAnsiTheme="majorBidi" w:cstheme="majorBidi"/>
          <w:sz w:val="28"/>
          <w:szCs w:val="28"/>
          <w:rtl/>
        </w:rPr>
        <w:t>قد تكون الدعاية إيجابية تهدف لنشر الوعي أو دعم قضية معينة، وقد تكون سلبية تسعى للتلاعب بالعقول أو تشويه الحقائق</w:t>
      </w:r>
      <w:r w:rsidRPr="007B7643">
        <w:rPr>
          <w:rFonts w:asciiTheme="majorBidi" w:eastAsia="Times New Roman" w:hAnsiTheme="majorBidi" w:cstheme="majorBidi"/>
          <w:sz w:val="28"/>
          <w:szCs w:val="28"/>
        </w:rPr>
        <w:t>.</w:t>
      </w:r>
    </w:p>
    <w:p w:rsidR="009D7F05" w:rsidRPr="007B7643" w:rsidRDefault="009D7F05" w:rsidP="00107B4D">
      <w:pPr>
        <w:bidi/>
        <w:spacing w:after="0" w:line="240" w:lineRule="auto"/>
        <w:rPr>
          <w:rFonts w:asciiTheme="majorBidi" w:eastAsia="Times New Roman" w:hAnsiTheme="majorBidi" w:cstheme="majorBidi"/>
          <w:sz w:val="28"/>
          <w:szCs w:val="28"/>
          <w:rtl/>
        </w:rPr>
      </w:pPr>
    </w:p>
    <w:p w:rsidR="004F6925" w:rsidRPr="007B7643" w:rsidRDefault="004F6925" w:rsidP="00DC52AD">
      <w:pPr>
        <w:bidi/>
        <w:spacing w:after="0" w:line="240" w:lineRule="auto"/>
        <w:rPr>
          <w:rFonts w:asciiTheme="majorBidi" w:eastAsia="Times New Roman" w:hAnsiTheme="majorBidi" w:cstheme="majorBidi"/>
          <w:sz w:val="28"/>
          <w:szCs w:val="28"/>
        </w:rPr>
      </w:pPr>
      <w:r w:rsidRPr="007B7643">
        <w:rPr>
          <w:rFonts w:ascii="TimesNewRomanPSMT" w:hAnsi="TimesNewRomanPSMT"/>
          <w:color w:val="000000"/>
          <w:sz w:val="28"/>
          <w:szCs w:val="28"/>
          <w:rtl/>
        </w:rPr>
        <w:t>أما الباحث المعروف</w:t>
      </w:r>
      <w:r w:rsidRPr="007B7643">
        <w:rPr>
          <w:rFonts w:ascii="TimesNewRomanPSMT" w:hAnsi="TimesNewRomanPSMT"/>
          <w:color w:val="000000"/>
          <w:sz w:val="28"/>
          <w:szCs w:val="28"/>
        </w:rPr>
        <w:t xml:space="preserve"> (</w:t>
      </w:r>
      <w:r w:rsidRPr="007B7643">
        <w:rPr>
          <w:rFonts w:ascii="TimesNewRomanPS-BoldMT" w:hAnsi="TimesNewRomanPS-BoldMT"/>
          <w:b/>
          <w:bCs/>
          <w:color w:val="000000"/>
          <w:sz w:val="28"/>
          <w:szCs w:val="28"/>
          <w:rtl/>
        </w:rPr>
        <w:t>هارولد لازويل</w:t>
      </w:r>
      <w:r w:rsidRPr="007B7643">
        <w:rPr>
          <w:rFonts w:ascii="TimesNewRomanPSMT" w:hAnsi="TimesNewRomanPSMT"/>
          <w:color w:val="000000"/>
          <w:sz w:val="28"/>
          <w:szCs w:val="28"/>
        </w:rPr>
        <w:t xml:space="preserve">) </w:t>
      </w:r>
      <w:r w:rsidRPr="007B7643">
        <w:rPr>
          <w:rFonts w:ascii="TimesNewRomanPSMT" w:hAnsi="TimesNewRomanPSMT"/>
          <w:color w:val="000000"/>
          <w:sz w:val="28"/>
          <w:szCs w:val="28"/>
          <w:rtl/>
        </w:rPr>
        <w:t>الذي يعد مؤسس الاتجاه السياسي في</w:t>
      </w:r>
      <w:r w:rsidR="006C50D5" w:rsidRPr="007B7643">
        <w:rPr>
          <w:rFonts w:ascii="TimesNewRomanPSMT" w:hAnsi="TimesNewRomanPSMT" w:hint="cs"/>
          <w:color w:val="000000"/>
          <w:sz w:val="28"/>
          <w:szCs w:val="28"/>
          <w:rtl/>
        </w:rPr>
        <w:t xml:space="preserve"> </w:t>
      </w:r>
      <w:r w:rsidRPr="007B7643">
        <w:rPr>
          <w:rFonts w:ascii="TimesNewRomanPSMT" w:hAnsi="TimesNewRomanPSMT"/>
          <w:color w:val="000000"/>
          <w:sz w:val="28"/>
          <w:szCs w:val="28"/>
          <w:rtl/>
        </w:rPr>
        <w:t>بحوث الاتصال فقد عرف</w:t>
      </w:r>
      <w:r w:rsidRPr="007B7643">
        <w:rPr>
          <w:rFonts w:ascii="TimesNewRomanPSMT" w:hAnsi="TimesNewRomanPSMT"/>
          <w:color w:val="000000"/>
          <w:sz w:val="28"/>
          <w:szCs w:val="28"/>
        </w:rPr>
        <w:t xml:space="preserve"> (</w:t>
      </w:r>
      <w:r w:rsidRPr="007B7643">
        <w:rPr>
          <w:rFonts w:ascii="TimesNewRomanPS-BoldMT" w:hAnsi="TimesNewRomanPS-BoldMT"/>
          <w:b/>
          <w:bCs/>
          <w:color w:val="000000"/>
          <w:sz w:val="28"/>
          <w:szCs w:val="28"/>
          <w:rtl/>
        </w:rPr>
        <w:t>الدعاية</w:t>
      </w:r>
      <w:r w:rsidRPr="007B7643">
        <w:rPr>
          <w:rFonts w:ascii="TimesNewRomanPSMT" w:hAnsi="TimesNewRomanPSMT"/>
          <w:color w:val="000000"/>
          <w:sz w:val="28"/>
          <w:szCs w:val="28"/>
        </w:rPr>
        <w:t xml:space="preserve">) </w:t>
      </w:r>
      <w:r w:rsidRPr="007B7643">
        <w:rPr>
          <w:rFonts w:ascii="TimesNewRomanPSMT" w:hAnsi="TimesNewRomanPSMT"/>
          <w:color w:val="000000"/>
          <w:sz w:val="28"/>
          <w:szCs w:val="28"/>
          <w:rtl/>
        </w:rPr>
        <w:t>في آتابه</w:t>
      </w:r>
      <w:r w:rsidRPr="007B7643">
        <w:rPr>
          <w:rFonts w:ascii="TimesNewRomanPSMT" w:hAnsi="TimesNewRomanPSMT"/>
          <w:color w:val="000000"/>
          <w:sz w:val="28"/>
          <w:szCs w:val="28"/>
        </w:rPr>
        <w:t xml:space="preserve"> (</w:t>
      </w:r>
      <w:r w:rsidRPr="007B7643">
        <w:rPr>
          <w:rFonts w:ascii="TimesNewRomanPS-BoldMT" w:hAnsi="TimesNewRomanPS-BoldMT"/>
          <w:b/>
          <w:bCs/>
          <w:color w:val="000000"/>
          <w:sz w:val="28"/>
          <w:szCs w:val="28"/>
          <w:rtl/>
        </w:rPr>
        <w:t>الدعاية والنشاط الدعائي</w:t>
      </w:r>
      <w:r w:rsidRPr="007B7643">
        <w:rPr>
          <w:rFonts w:ascii="TimesNewRomanPSMT" w:hAnsi="TimesNewRomanPSMT"/>
          <w:color w:val="000000"/>
          <w:sz w:val="28"/>
          <w:szCs w:val="28"/>
        </w:rPr>
        <w:t xml:space="preserve">) </w:t>
      </w:r>
      <w:r w:rsidRPr="007B7643">
        <w:rPr>
          <w:rFonts w:ascii="TimesNewRomanPSMT" w:hAnsi="TimesNewRomanPSMT"/>
          <w:color w:val="000000"/>
          <w:sz w:val="28"/>
          <w:szCs w:val="28"/>
          <w:rtl/>
        </w:rPr>
        <w:t>بأنها</w:t>
      </w:r>
      <w:r w:rsidR="006C50D5" w:rsidRPr="007B7643">
        <w:rPr>
          <w:rFonts w:ascii="TimesNewRomanPSMT" w:hAnsi="TimesNewRomanPSMT"/>
          <w:color w:val="000000"/>
          <w:sz w:val="28"/>
          <w:szCs w:val="28"/>
        </w:rPr>
        <w:t xml:space="preserve"> ( </w:t>
      </w:r>
      <w:r w:rsidRPr="007B7643">
        <w:rPr>
          <w:rFonts w:ascii="TimesNewRomanPSMT" w:hAnsi="TimesNewRomanPSMT"/>
          <w:color w:val="000000"/>
          <w:sz w:val="28"/>
          <w:szCs w:val="28"/>
          <w:rtl/>
        </w:rPr>
        <w:t xml:space="preserve">التعبير المدروس عن </w:t>
      </w:r>
      <w:r w:rsidR="007B7643" w:rsidRPr="007B7643">
        <w:rPr>
          <w:rFonts w:ascii="TimesNewRomanPSMT" w:hAnsi="TimesNewRomanPSMT" w:hint="cs"/>
          <w:color w:val="000000"/>
          <w:sz w:val="28"/>
          <w:szCs w:val="28"/>
          <w:rtl/>
        </w:rPr>
        <w:t>الآراء</w:t>
      </w:r>
      <w:r w:rsidRPr="007B7643">
        <w:rPr>
          <w:rFonts w:ascii="TimesNewRomanPSMT" w:hAnsi="TimesNewRomanPSMT"/>
          <w:color w:val="000000"/>
          <w:sz w:val="28"/>
          <w:szCs w:val="28"/>
          <w:rtl/>
        </w:rPr>
        <w:t xml:space="preserve"> أو أفعال أفراد أو جماعات أخرى ، وذلك من أجل</w:t>
      </w:r>
      <w:r w:rsidR="009477A5" w:rsidRPr="007B7643">
        <w:rPr>
          <w:rFonts w:ascii="TimesNewRomanPSMT" w:hAnsi="TimesNewRomanPSMT" w:hint="cs"/>
          <w:color w:val="000000"/>
          <w:sz w:val="28"/>
          <w:szCs w:val="28"/>
          <w:rtl/>
        </w:rPr>
        <w:t xml:space="preserve"> </w:t>
      </w:r>
      <w:r w:rsidRPr="007B7643">
        <w:rPr>
          <w:rFonts w:ascii="TimesNewRomanPSMT" w:hAnsi="TimesNewRomanPSMT"/>
          <w:color w:val="000000"/>
          <w:sz w:val="28"/>
          <w:szCs w:val="28"/>
          <w:rtl/>
        </w:rPr>
        <w:t>أهداف محددة مسبقاً ومن خلال تحكم نفسي ) ، ويقول في موضع أخر ( ليست</w:t>
      </w:r>
      <w:r w:rsidR="006C50D5" w:rsidRPr="007B7643">
        <w:rPr>
          <w:rFonts w:ascii="TimesNewRomanPSMT" w:hAnsi="TimesNewRomanPSMT" w:hint="cs"/>
          <w:color w:val="000000"/>
          <w:sz w:val="28"/>
          <w:szCs w:val="28"/>
          <w:rtl/>
        </w:rPr>
        <w:t xml:space="preserve"> </w:t>
      </w:r>
      <w:r w:rsidRPr="007B7643">
        <w:rPr>
          <w:rFonts w:ascii="TimesNewRomanPSMT" w:hAnsi="TimesNewRomanPSMT"/>
          <w:color w:val="000000"/>
          <w:sz w:val="28"/>
          <w:szCs w:val="28"/>
          <w:rtl/>
        </w:rPr>
        <w:t>القنابل أو الخبز هي الوسائل النموذجية للدعاية ، وأنما الكلمات والصور</w:t>
      </w:r>
      <w:r w:rsidR="006C50D5" w:rsidRPr="007B7643">
        <w:rPr>
          <w:rFonts w:ascii="TimesNewRomanPSMT" w:hAnsi="TimesNewRomanPSMT" w:hint="cs"/>
          <w:color w:val="000000"/>
          <w:sz w:val="28"/>
          <w:szCs w:val="28"/>
          <w:rtl/>
        </w:rPr>
        <w:t xml:space="preserve"> </w:t>
      </w:r>
      <w:r w:rsidRPr="007B7643">
        <w:rPr>
          <w:rFonts w:ascii="TimesNewRomanPSMT" w:hAnsi="TimesNewRomanPSMT"/>
          <w:color w:val="000000"/>
          <w:sz w:val="28"/>
          <w:szCs w:val="28"/>
          <w:rtl/>
        </w:rPr>
        <w:t>والاستعر</w:t>
      </w:r>
      <w:r w:rsidR="00DC52AD">
        <w:rPr>
          <w:rFonts w:ascii="TimesNewRomanPSMT" w:hAnsi="TimesNewRomanPSMT"/>
          <w:color w:val="000000"/>
          <w:sz w:val="28"/>
          <w:szCs w:val="28"/>
          <w:rtl/>
        </w:rPr>
        <w:t>اضات والحيل الأخرى المتعددة ، ف</w:t>
      </w:r>
      <w:r w:rsidR="00DC52AD">
        <w:rPr>
          <w:rFonts w:ascii="TimesNewRomanPSMT" w:hAnsi="TimesNewRomanPSMT" w:hint="cs"/>
          <w:color w:val="000000"/>
          <w:sz w:val="28"/>
          <w:szCs w:val="28"/>
          <w:rtl/>
        </w:rPr>
        <w:t>ا</w:t>
      </w:r>
      <w:r w:rsidRPr="007B7643">
        <w:rPr>
          <w:rFonts w:ascii="TimesNewRomanPSMT" w:hAnsi="TimesNewRomanPSMT"/>
          <w:color w:val="000000"/>
          <w:sz w:val="28"/>
          <w:szCs w:val="28"/>
          <w:rtl/>
        </w:rPr>
        <w:t>لدعاية هي الاحتيال عن</w:t>
      </w:r>
      <w:r w:rsidR="009477A5" w:rsidRPr="007B7643">
        <w:rPr>
          <w:rFonts w:ascii="TimesNewRomanPSMT" w:hAnsi="TimesNewRomanPSMT" w:hint="cs"/>
          <w:color w:val="000000"/>
          <w:sz w:val="28"/>
          <w:szCs w:val="28"/>
          <w:rtl/>
        </w:rPr>
        <w:t xml:space="preserve"> </w:t>
      </w:r>
      <w:r w:rsidRPr="007B7643">
        <w:rPr>
          <w:rFonts w:ascii="TimesNewRomanPSMT" w:hAnsi="TimesNewRomanPSMT"/>
          <w:color w:val="000000"/>
          <w:sz w:val="28"/>
          <w:szCs w:val="28"/>
          <w:rtl/>
        </w:rPr>
        <w:t>طريق الرموز</w:t>
      </w:r>
      <w:r w:rsidRPr="007B7643">
        <w:rPr>
          <w:rFonts w:ascii="TimesNewRomanPSMT" w:hAnsi="TimesNewRomanPSMT"/>
          <w:color w:val="000000"/>
          <w:sz w:val="28"/>
          <w:szCs w:val="28"/>
        </w:rPr>
        <w:t>)</w:t>
      </w:r>
    </w:p>
    <w:p w:rsidR="009D7F05" w:rsidRPr="007B7643" w:rsidRDefault="009D7F05" w:rsidP="00107B4D">
      <w:pPr>
        <w:bidi/>
        <w:spacing w:after="0" w:line="240" w:lineRule="auto"/>
        <w:outlineLvl w:val="2"/>
        <w:rPr>
          <w:rFonts w:asciiTheme="majorBidi" w:eastAsia="Times New Roman" w:hAnsiTheme="majorBidi" w:cstheme="majorBidi"/>
          <w:b/>
          <w:bCs/>
          <w:sz w:val="28"/>
          <w:szCs w:val="28"/>
          <w:rtl/>
        </w:rPr>
      </w:pPr>
      <w:r w:rsidRPr="007B7643">
        <w:rPr>
          <w:rFonts w:asciiTheme="majorBidi" w:eastAsia="Times New Roman" w:hAnsiTheme="majorBidi" w:cstheme="majorBidi"/>
          <w:b/>
          <w:bCs/>
          <w:sz w:val="28"/>
          <w:szCs w:val="28"/>
          <w:rtl/>
        </w:rPr>
        <w:t>ثانياً: أنواع الدعاية</w:t>
      </w:r>
    </w:p>
    <w:p w:rsidR="00AF6417" w:rsidRPr="007B7643" w:rsidRDefault="00AF6417" w:rsidP="00107B4D">
      <w:pPr>
        <w:bidi/>
        <w:spacing w:after="0" w:line="240" w:lineRule="auto"/>
        <w:outlineLvl w:val="2"/>
        <w:rPr>
          <w:rFonts w:asciiTheme="majorBidi" w:eastAsia="Times New Roman" w:hAnsiTheme="majorBidi" w:cstheme="majorBidi"/>
          <w:b/>
          <w:bCs/>
          <w:sz w:val="28"/>
          <w:szCs w:val="28"/>
        </w:rPr>
      </w:pPr>
      <w:r w:rsidRPr="007B7643">
        <w:rPr>
          <w:rFonts w:asciiTheme="majorBidi" w:eastAsia="Times New Roman" w:hAnsiTheme="majorBidi" w:cstheme="majorBidi" w:hint="cs"/>
          <w:b/>
          <w:bCs/>
          <w:sz w:val="28"/>
          <w:szCs w:val="28"/>
          <w:rtl/>
        </w:rPr>
        <w:t>من حيث نشاطها:</w:t>
      </w:r>
    </w:p>
    <w:p w:rsidR="00B12BA3" w:rsidRPr="00BF0314" w:rsidRDefault="009D7F05" w:rsidP="00E071C3">
      <w:pPr>
        <w:numPr>
          <w:ilvl w:val="0"/>
          <w:numId w:val="46"/>
        </w:numPr>
        <w:bidi/>
        <w:spacing w:after="0" w:line="240" w:lineRule="auto"/>
        <w:rPr>
          <w:rFonts w:asciiTheme="majorBidi" w:eastAsia="Times New Roman" w:hAnsiTheme="majorBidi" w:cstheme="majorBidi"/>
          <w:sz w:val="28"/>
          <w:szCs w:val="28"/>
        </w:rPr>
      </w:pPr>
      <w:r w:rsidRPr="007B7643">
        <w:rPr>
          <w:rFonts w:asciiTheme="majorBidi" w:eastAsia="Times New Roman" w:hAnsiTheme="majorBidi" w:cstheme="majorBidi"/>
          <w:b/>
          <w:bCs/>
          <w:sz w:val="28"/>
          <w:szCs w:val="28"/>
          <w:rtl/>
        </w:rPr>
        <w:t>الدعاية التجارية</w:t>
      </w:r>
      <w:r w:rsidRPr="007B7643">
        <w:rPr>
          <w:rFonts w:asciiTheme="majorBidi" w:eastAsia="Times New Roman" w:hAnsiTheme="majorBidi" w:cstheme="majorBidi"/>
          <w:b/>
          <w:bCs/>
          <w:sz w:val="28"/>
          <w:szCs w:val="28"/>
        </w:rPr>
        <w:t>:</w:t>
      </w:r>
      <w:r w:rsidRPr="007B7643">
        <w:rPr>
          <w:rFonts w:asciiTheme="majorBidi" w:eastAsia="Times New Roman" w:hAnsiTheme="majorBidi" w:cstheme="majorBidi"/>
          <w:sz w:val="28"/>
          <w:szCs w:val="28"/>
        </w:rPr>
        <w:br/>
      </w:r>
      <w:r w:rsidRPr="00BF0314">
        <w:rPr>
          <w:rFonts w:asciiTheme="majorBidi" w:eastAsia="Times New Roman" w:hAnsiTheme="majorBidi" w:cstheme="majorBidi"/>
          <w:sz w:val="28"/>
          <w:szCs w:val="28"/>
          <w:rtl/>
        </w:rPr>
        <w:t>تهدف إلى ترويج المنتجات أو الخدمات من أجل تحقيق أرباح. مثل الإعلانات التي نراها في التلفزيون أو الإنترنت</w:t>
      </w:r>
      <w:r w:rsidR="00B12BA3" w:rsidRPr="00BF0314">
        <w:rPr>
          <w:rFonts w:asciiTheme="majorBidi" w:eastAsia="Times New Roman" w:hAnsiTheme="majorBidi" w:cstheme="majorBidi" w:hint="cs"/>
          <w:sz w:val="28"/>
          <w:szCs w:val="28"/>
          <w:rtl/>
        </w:rPr>
        <w:t>.</w:t>
      </w:r>
    </w:p>
    <w:p w:rsidR="00B12BA3" w:rsidRPr="00BF0314" w:rsidRDefault="00B12BA3" w:rsidP="00107B4D">
      <w:pPr>
        <w:bidi/>
        <w:spacing w:after="0" w:line="240" w:lineRule="auto"/>
        <w:ind w:left="720"/>
        <w:rPr>
          <w:rFonts w:asciiTheme="majorBidi" w:eastAsia="Times New Roman" w:hAnsiTheme="majorBidi" w:cstheme="majorBidi"/>
          <w:sz w:val="28"/>
          <w:szCs w:val="28"/>
        </w:rPr>
      </w:pPr>
      <w:r w:rsidRPr="00BF0314">
        <w:rPr>
          <w:sz w:val="28"/>
          <w:szCs w:val="28"/>
          <w:rtl/>
        </w:rPr>
        <w:t>الإعلانات التلفزيونية، أو العروض الترويجية على مواقع التواصل</w:t>
      </w:r>
      <w:r w:rsidRPr="00BF0314">
        <w:rPr>
          <w:sz w:val="28"/>
          <w:szCs w:val="28"/>
        </w:rPr>
        <w:t>.</w:t>
      </w:r>
    </w:p>
    <w:p w:rsidR="009D7F05" w:rsidRPr="00BF0314" w:rsidRDefault="009D7F05" w:rsidP="00E071C3">
      <w:pPr>
        <w:numPr>
          <w:ilvl w:val="0"/>
          <w:numId w:val="46"/>
        </w:numPr>
        <w:bidi/>
        <w:spacing w:after="0" w:line="240" w:lineRule="auto"/>
        <w:rPr>
          <w:rFonts w:asciiTheme="majorBidi" w:eastAsia="Times New Roman" w:hAnsiTheme="majorBidi" w:cstheme="majorBidi"/>
          <w:sz w:val="28"/>
          <w:szCs w:val="28"/>
        </w:rPr>
      </w:pPr>
      <w:r w:rsidRPr="00BF0314">
        <w:rPr>
          <w:rFonts w:asciiTheme="majorBidi" w:eastAsia="Times New Roman" w:hAnsiTheme="majorBidi" w:cstheme="majorBidi"/>
          <w:b/>
          <w:bCs/>
          <w:sz w:val="28"/>
          <w:szCs w:val="28"/>
          <w:rtl/>
        </w:rPr>
        <w:t>الدعاية السياسية</w:t>
      </w:r>
      <w:r w:rsidRPr="00BF0314">
        <w:rPr>
          <w:rFonts w:asciiTheme="majorBidi" w:eastAsia="Times New Roman" w:hAnsiTheme="majorBidi" w:cstheme="majorBidi"/>
          <w:b/>
          <w:bCs/>
          <w:sz w:val="28"/>
          <w:szCs w:val="28"/>
        </w:rPr>
        <w:t>:</w:t>
      </w:r>
      <w:r w:rsidRPr="00BF0314">
        <w:rPr>
          <w:rFonts w:asciiTheme="majorBidi" w:eastAsia="Times New Roman" w:hAnsiTheme="majorBidi" w:cstheme="majorBidi"/>
          <w:sz w:val="28"/>
          <w:szCs w:val="28"/>
        </w:rPr>
        <w:br/>
      </w:r>
      <w:r w:rsidRPr="00BF0314">
        <w:rPr>
          <w:rFonts w:asciiTheme="majorBidi" w:eastAsia="Times New Roman" w:hAnsiTheme="majorBidi" w:cstheme="majorBidi"/>
          <w:sz w:val="28"/>
          <w:szCs w:val="28"/>
          <w:rtl/>
        </w:rPr>
        <w:t>تُستخدم للتأثير على آراء الناس حول الأحزاب أو الشخصيات السياسية. وغالبًا ما تظهر خلال الحملات الانتخابية</w:t>
      </w:r>
      <w:r w:rsidRPr="00BF0314">
        <w:rPr>
          <w:rFonts w:asciiTheme="majorBidi" w:eastAsia="Times New Roman" w:hAnsiTheme="majorBidi" w:cstheme="majorBidi"/>
          <w:sz w:val="28"/>
          <w:szCs w:val="28"/>
        </w:rPr>
        <w:t>.</w:t>
      </w:r>
    </w:p>
    <w:p w:rsidR="00B12BA3" w:rsidRPr="00BF0314" w:rsidRDefault="00B12BA3" w:rsidP="00107B4D">
      <w:pPr>
        <w:bidi/>
        <w:spacing w:after="0" w:line="240" w:lineRule="auto"/>
        <w:rPr>
          <w:rFonts w:asciiTheme="majorBidi" w:eastAsia="Times New Roman" w:hAnsiTheme="majorBidi" w:cstheme="majorBidi"/>
          <w:sz w:val="28"/>
          <w:szCs w:val="28"/>
          <w:rtl/>
          <w:lang w:bidi="ar-DZ"/>
        </w:rPr>
      </w:pPr>
      <w:r w:rsidRPr="00BF0314">
        <w:rPr>
          <w:rStyle w:val="Accentuation"/>
          <w:sz w:val="28"/>
          <w:szCs w:val="28"/>
          <w:rtl/>
        </w:rPr>
        <w:t>مثال</w:t>
      </w:r>
      <w:r w:rsidRPr="00BF0314">
        <w:rPr>
          <w:rStyle w:val="Accentuation"/>
          <w:sz w:val="28"/>
          <w:szCs w:val="28"/>
        </w:rPr>
        <w:t>:</w:t>
      </w:r>
      <w:r w:rsidRPr="00BF0314">
        <w:rPr>
          <w:sz w:val="28"/>
          <w:szCs w:val="28"/>
        </w:rPr>
        <w:t xml:space="preserve"> </w:t>
      </w:r>
      <w:r w:rsidRPr="00BF0314">
        <w:rPr>
          <w:sz w:val="28"/>
          <w:szCs w:val="28"/>
          <w:rtl/>
        </w:rPr>
        <w:t>إعلانات المرشحين، أو الخطب التي تُبرز إنجازات حزب معيّن</w:t>
      </w:r>
      <w:r w:rsidRPr="00BF0314">
        <w:rPr>
          <w:sz w:val="28"/>
          <w:szCs w:val="28"/>
        </w:rPr>
        <w:t>.</w:t>
      </w:r>
    </w:p>
    <w:p w:rsidR="009D7F05" w:rsidRPr="00BF0314" w:rsidRDefault="009D7F05" w:rsidP="00E071C3">
      <w:pPr>
        <w:numPr>
          <w:ilvl w:val="0"/>
          <w:numId w:val="46"/>
        </w:numPr>
        <w:bidi/>
        <w:spacing w:after="0" w:line="240" w:lineRule="auto"/>
        <w:rPr>
          <w:rFonts w:asciiTheme="majorBidi" w:eastAsia="Times New Roman" w:hAnsiTheme="majorBidi" w:cstheme="majorBidi"/>
          <w:sz w:val="28"/>
          <w:szCs w:val="28"/>
        </w:rPr>
      </w:pPr>
      <w:r w:rsidRPr="00BF0314">
        <w:rPr>
          <w:rFonts w:asciiTheme="majorBidi" w:eastAsia="Times New Roman" w:hAnsiTheme="majorBidi" w:cstheme="majorBidi"/>
          <w:b/>
          <w:bCs/>
          <w:sz w:val="28"/>
          <w:szCs w:val="28"/>
          <w:rtl/>
        </w:rPr>
        <w:t>الدعاية الاجتماعية</w:t>
      </w:r>
      <w:r w:rsidRPr="00BF0314">
        <w:rPr>
          <w:rFonts w:asciiTheme="majorBidi" w:eastAsia="Times New Roman" w:hAnsiTheme="majorBidi" w:cstheme="majorBidi"/>
          <w:b/>
          <w:bCs/>
          <w:sz w:val="28"/>
          <w:szCs w:val="28"/>
        </w:rPr>
        <w:t>:</w:t>
      </w:r>
      <w:r w:rsidRPr="00BF0314">
        <w:rPr>
          <w:rFonts w:asciiTheme="majorBidi" w:eastAsia="Times New Roman" w:hAnsiTheme="majorBidi" w:cstheme="majorBidi"/>
          <w:sz w:val="28"/>
          <w:szCs w:val="28"/>
        </w:rPr>
        <w:br/>
      </w:r>
      <w:r w:rsidRPr="00BF0314">
        <w:rPr>
          <w:rFonts w:asciiTheme="majorBidi" w:eastAsia="Times New Roman" w:hAnsiTheme="majorBidi" w:cstheme="majorBidi"/>
          <w:sz w:val="28"/>
          <w:szCs w:val="28"/>
          <w:rtl/>
        </w:rPr>
        <w:t>تهدف إلى نشر قيم أو سلوكيات إيجابية في المجتمع، مثل حملات التوعية ضد التدخين أو حوادث السير</w:t>
      </w:r>
      <w:r w:rsidRPr="00BF0314">
        <w:rPr>
          <w:rFonts w:asciiTheme="majorBidi" w:eastAsia="Times New Roman" w:hAnsiTheme="majorBidi" w:cstheme="majorBidi"/>
          <w:sz w:val="28"/>
          <w:szCs w:val="28"/>
        </w:rPr>
        <w:t>.</w:t>
      </w:r>
    </w:p>
    <w:p w:rsidR="00B12BA3" w:rsidRPr="00BF0314" w:rsidRDefault="00B12BA3" w:rsidP="00107B4D">
      <w:pPr>
        <w:bidi/>
        <w:spacing w:after="0" w:line="240" w:lineRule="auto"/>
        <w:ind w:left="720"/>
        <w:rPr>
          <w:rFonts w:asciiTheme="majorBidi" w:eastAsia="Times New Roman" w:hAnsiTheme="majorBidi" w:cstheme="majorBidi"/>
          <w:sz w:val="28"/>
          <w:szCs w:val="28"/>
        </w:rPr>
      </w:pPr>
      <w:r w:rsidRPr="00BF0314">
        <w:rPr>
          <w:rStyle w:val="Accentuation"/>
          <w:sz w:val="28"/>
          <w:szCs w:val="28"/>
          <w:rtl/>
        </w:rPr>
        <w:t>مثال</w:t>
      </w:r>
      <w:r w:rsidRPr="00BF0314">
        <w:rPr>
          <w:rStyle w:val="Accentuation"/>
          <w:sz w:val="28"/>
          <w:szCs w:val="28"/>
        </w:rPr>
        <w:t>:</w:t>
      </w:r>
      <w:r w:rsidRPr="00BF0314">
        <w:rPr>
          <w:sz w:val="28"/>
          <w:szCs w:val="28"/>
        </w:rPr>
        <w:t xml:space="preserve"> </w:t>
      </w:r>
      <w:r w:rsidRPr="00BF0314">
        <w:rPr>
          <w:sz w:val="28"/>
          <w:szCs w:val="28"/>
          <w:rtl/>
        </w:rPr>
        <w:t>حملات ضد التدخين، أو التوعية بأهمية النظافة أو التبرع بالدم</w:t>
      </w:r>
      <w:r w:rsidRPr="00BF0314">
        <w:rPr>
          <w:sz w:val="28"/>
          <w:szCs w:val="28"/>
        </w:rPr>
        <w:t>.</w:t>
      </w:r>
    </w:p>
    <w:p w:rsidR="009D7F05" w:rsidRPr="00BF0314" w:rsidRDefault="009D7F05" w:rsidP="00E071C3">
      <w:pPr>
        <w:numPr>
          <w:ilvl w:val="0"/>
          <w:numId w:val="46"/>
        </w:numPr>
        <w:bidi/>
        <w:spacing w:after="0" w:line="240" w:lineRule="auto"/>
        <w:rPr>
          <w:rFonts w:asciiTheme="majorBidi" w:eastAsia="Times New Roman" w:hAnsiTheme="majorBidi" w:cstheme="majorBidi"/>
          <w:sz w:val="28"/>
          <w:szCs w:val="28"/>
        </w:rPr>
      </w:pPr>
      <w:r w:rsidRPr="00BF0314">
        <w:rPr>
          <w:rFonts w:asciiTheme="majorBidi" w:eastAsia="Times New Roman" w:hAnsiTheme="majorBidi" w:cstheme="majorBidi"/>
          <w:b/>
          <w:bCs/>
          <w:sz w:val="28"/>
          <w:szCs w:val="28"/>
          <w:rtl/>
        </w:rPr>
        <w:t>الدعاية الحربية أو النفسية</w:t>
      </w:r>
      <w:r w:rsidRPr="00BF0314">
        <w:rPr>
          <w:rFonts w:asciiTheme="majorBidi" w:eastAsia="Times New Roman" w:hAnsiTheme="majorBidi" w:cstheme="majorBidi"/>
          <w:b/>
          <w:bCs/>
          <w:sz w:val="28"/>
          <w:szCs w:val="28"/>
        </w:rPr>
        <w:t>:</w:t>
      </w:r>
      <w:r w:rsidRPr="00BF0314">
        <w:rPr>
          <w:rFonts w:asciiTheme="majorBidi" w:eastAsia="Times New Roman" w:hAnsiTheme="majorBidi" w:cstheme="majorBidi"/>
          <w:sz w:val="28"/>
          <w:szCs w:val="28"/>
        </w:rPr>
        <w:br/>
      </w:r>
      <w:r w:rsidRPr="00BF0314">
        <w:rPr>
          <w:rFonts w:asciiTheme="majorBidi" w:eastAsia="Times New Roman" w:hAnsiTheme="majorBidi" w:cstheme="majorBidi"/>
          <w:sz w:val="28"/>
          <w:szCs w:val="28"/>
          <w:rtl/>
        </w:rPr>
        <w:t>تُستخدم في الحروب للتأثير على العدو أو كسب دعم الشعوب</w:t>
      </w:r>
      <w:r w:rsidRPr="00BF0314">
        <w:rPr>
          <w:rFonts w:asciiTheme="majorBidi" w:eastAsia="Times New Roman" w:hAnsiTheme="majorBidi" w:cstheme="majorBidi"/>
          <w:sz w:val="28"/>
          <w:szCs w:val="28"/>
        </w:rPr>
        <w:t>.</w:t>
      </w:r>
    </w:p>
    <w:p w:rsidR="0094629F" w:rsidRPr="00BF0314" w:rsidRDefault="0094629F" w:rsidP="00107B4D">
      <w:pPr>
        <w:bidi/>
        <w:spacing w:after="0" w:line="240" w:lineRule="auto"/>
        <w:rPr>
          <w:rFonts w:asciiTheme="majorBidi" w:eastAsia="Times New Roman" w:hAnsiTheme="majorBidi" w:cs="Times New Roman"/>
          <w:sz w:val="28"/>
          <w:szCs w:val="28"/>
          <w:rtl/>
          <w:lang w:bidi="ar-DZ"/>
        </w:rPr>
      </w:pPr>
      <w:r w:rsidRPr="00BF0314">
        <w:rPr>
          <w:rFonts w:asciiTheme="majorBidi" w:eastAsia="Times New Roman" w:hAnsiTheme="majorBidi" w:cs="Times New Roman" w:hint="eastAsia"/>
          <w:sz w:val="28"/>
          <w:szCs w:val="28"/>
          <w:rtl/>
          <w:lang w:bidi="ar-DZ"/>
        </w:rPr>
        <w:t>هي</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الدعاية</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التي</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تنشط</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أثناء</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الحرب</w:t>
      </w:r>
      <w:r w:rsidRPr="00BF0314">
        <w:rPr>
          <w:rFonts w:asciiTheme="majorBidi" w:eastAsia="Times New Roman" w:hAnsiTheme="majorBidi" w:cs="Times New Roman" w:hint="cs"/>
          <w:sz w:val="28"/>
          <w:szCs w:val="28"/>
          <w:rtl/>
          <w:lang w:bidi="ar-DZ"/>
        </w:rPr>
        <w:t xml:space="preserve"> </w:t>
      </w:r>
      <w:r w:rsidRPr="00BF0314">
        <w:rPr>
          <w:rFonts w:asciiTheme="majorBidi" w:eastAsia="Times New Roman" w:hAnsiTheme="majorBidi" w:cs="Times New Roman" w:hint="eastAsia"/>
          <w:sz w:val="28"/>
          <w:szCs w:val="28"/>
          <w:rtl/>
          <w:lang w:bidi="ar-DZ"/>
        </w:rPr>
        <w:t>وتستهدف</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إضعاف</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الروح</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المعنوية</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عند</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الخصم</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بتحقيق</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الدعم</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والتأيد</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لها</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عند</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شعوبها</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أو</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عند</w:t>
      </w:r>
      <w:r w:rsidRPr="00BF0314">
        <w:rPr>
          <w:rFonts w:asciiTheme="majorBidi" w:eastAsia="Times New Roman" w:hAnsiTheme="majorBidi" w:cs="Times New Roman" w:hint="cs"/>
          <w:sz w:val="28"/>
          <w:szCs w:val="28"/>
          <w:rtl/>
          <w:lang w:bidi="ar-DZ"/>
        </w:rPr>
        <w:t xml:space="preserve"> </w:t>
      </w:r>
      <w:r w:rsidRPr="00BF0314">
        <w:rPr>
          <w:rFonts w:asciiTheme="majorBidi" w:eastAsia="Times New Roman" w:hAnsiTheme="majorBidi" w:cs="Times New Roman" w:hint="eastAsia"/>
          <w:sz w:val="28"/>
          <w:szCs w:val="28"/>
          <w:rtl/>
          <w:lang w:bidi="ar-DZ"/>
        </w:rPr>
        <w:t>لشعوب</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المحايدة</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لها</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أو</w:t>
      </w:r>
      <w:r w:rsidRPr="00BF0314">
        <w:rPr>
          <w:rFonts w:asciiTheme="majorBidi" w:eastAsia="Times New Roman" w:hAnsiTheme="majorBidi" w:cs="Times New Roman"/>
          <w:sz w:val="28"/>
          <w:szCs w:val="28"/>
          <w:rtl/>
          <w:lang w:bidi="ar-DZ"/>
        </w:rPr>
        <w:t xml:space="preserve"> </w:t>
      </w:r>
      <w:r w:rsidRPr="00BF0314">
        <w:rPr>
          <w:rFonts w:asciiTheme="majorBidi" w:eastAsia="Times New Roman" w:hAnsiTheme="majorBidi" w:cs="Times New Roman" w:hint="eastAsia"/>
          <w:sz w:val="28"/>
          <w:szCs w:val="28"/>
          <w:rtl/>
          <w:lang w:bidi="ar-DZ"/>
        </w:rPr>
        <w:t>الصديقة</w:t>
      </w:r>
      <w:r w:rsidRPr="00BF0314">
        <w:rPr>
          <w:rFonts w:asciiTheme="majorBidi" w:eastAsia="Times New Roman" w:hAnsiTheme="majorBidi" w:cs="Times New Roman" w:hint="cs"/>
          <w:sz w:val="28"/>
          <w:szCs w:val="28"/>
          <w:rtl/>
          <w:lang w:bidi="ar-DZ"/>
        </w:rPr>
        <w:t>.</w:t>
      </w:r>
    </w:p>
    <w:p w:rsidR="00C1010B" w:rsidRPr="00BF0314" w:rsidRDefault="00C1010B" w:rsidP="00107B4D">
      <w:pPr>
        <w:bidi/>
        <w:spacing w:after="0" w:line="240" w:lineRule="auto"/>
        <w:rPr>
          <w:rFonts w:asciiTheme="majorBidi" w:eastAsia="Times New Roman" w:hAnsiTheme="majorBidi" w:cs="Times New Roman"/>
          <w:sz w:val="28"/>
          <w:szCs w:val="28"/>
          <w:rtl/>
          <w:lang w:bidi="ar-DZ"/>
        </w:rPr>
      </w:pPr>
      <w:r w:rsidRPr="00BF0314">
        <w:rPr>
          <w:sz w:val="28"/>
          <w:szCs w:val="28"/>
          <w:rtl/>
        </w:rPr>
        <w:t>نشر أخبار كاذبة عن خسائر العدو أو تضخيم انتصارات الجيش</w:t>
      </w:r>
      <w:r w:rsidRPr="00BF0314">
        <w:rPr>
          <w:sz w:val="28"/>
          <w:szCs w:val="28"/>
        </w:rPr>
        <w:t>.</w:t>
      </w:r>
    </w:p>
    <w:p w:rsidR="005F0763" w:rsidRPr="00AF6417" w:rsidRDefault="005F0763" w:rsidP="00107B4D">
      <w:pPr>
        <w:bidi/>
        <w:spacing w:after="0" w:line="240" w:lineRule="auto"/>
        <w:rPr>
          <w:rFonts w:asciiTheme="majorBidi" w:eastAsia="Times New Roman" w:hAnsiTheme="majorBidi" w:cs="Times New Roman"/>
          <w:b/>
          <w:bCs/>
          <w:sz w:val="28"/>
          <w:szCs w:val="28"/>
          <w:rtl/>
          <w:lang w:bidi="ar-DZ"/>
        </w:rPr>
      </w:pPr>
      <w:r w:rsidRPr="005F0763">
        <w:rPr>
          <w:rFonts w:ascii="Simplified Arabic" w:hAnsi="Simplified Arabic" w:cs="Simplified Arabic"/>
          <w:b/>
          <w:bCs/>
          <w:color w:val="000000"/>
          <w:sz w:val="30"/>
          <w:szCs w:val="30"/>
          <w:rtl/>
        </w:rPr>
        <w:t>الدعاية الزاحفة:</w:t>
      </w:r>
      <w:r w:rsidR="006F78CB">
        <w:rPr>
          <w:rFonts w:ascii="Simplified Arabic" w:hAnsi="Simplified Arabic" w:cs="Simplified Arabic"/>
          <w:color w:val="000000"/>
          <w:sz w:val="30"/>
          <w:szCs w:val="30"/>
          <w:rtl/>
        </w:rPr>
        <w:t xml:space="preserve"> و </w:t>
      </w:r>
      <w:r w:rsidR="006F78CB">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 xml:space="preserve">ي التي تروج ببطء و بشكل غير عمني، كفكرة أن الجيش الصييوني </w:t>
      </w:r>
      <w:r>
        <w:rPr>
          <w:rFonts w:ascii="Simplified Arabic" w:hAnsi="Simplified Arabic" w:cs="Simplified Arabic"/>
          <w:color w:val="000000"/>
          <w:sz w:val="30"/>
          <w:szCs w:val="30"/>
        </w:rPr>
        <w:br/>
      </w:r>
      <w:r w:rsidR="003635CF">
        <w:rPr>
          <w:rFonts w:ascii="Simplified Arabic" w:hAnsi="Simplified Arabic" w:cs="Simplified Arabic"/>
          <w:color w:val="000000"/>
          <w:sz w:val="30"/>
          <w:szCs w:val="30"/>
          <w:rtl/>
        </w:rPr>
        <w:t>جيش لا ي</w:t>
      </w:r>
      <w:r w:rsidR="003635CF">
        <w:rPr>
          <w:rFonts w:ascii="Simplified Arabic" w:hAnsi="Simplified Arabic" w:cs="Simplified Arabic" w:hint="cs"/>
          <w:color w:val="000000"/>
          <w:sz w:val="30"/>
          <w:szCs w:val="30"/>
          <w:rtl/>
        </w:rPr>
        <w:t>ه</w:t>
      </w:r>
      <w:r>
        <w:rPr>
          <w:rFonts w:ascii="Simplified Arabic" w:hAnsi="Simplified Arabic" w:cs="Simplified Arabic"/>
          <w:color w:val="000000"/>
          <w:sz w:val="30"/>
          <w:szCs w:val="30"/>
          <w:rtl/>
        </w:rPr>
        <w:t>زم، و إبان العيد النازي دعاية السلاح السري</w:t>
      </w:r>
      <w:r>
        <w:rPr>
          <w:rFonts w:ascii="Simplified Arabic" w:hAnsi="Simplified Arabic" w:cs="Simplified Arabic" w:hint="cs"/>
          <w:color w:val="000000"/>
          <w:sz w:val="30"/>
          <w:szCs w:val="30"/>
          <w:rtl/>
        </w:rPr>
        <w:t>.</w:t>
      </w:r>
    </w:p>
    <w:p w:rsidR="005F0763" w:rsidRDefault="005F0763" w:rsidP="00107B4D">
      <w:pPr>
        <w:bidi/>
        <w:spacing w:after="0" w:line="240" w:lineRule="auto"/>
        <w:rPr>
          <w:rFonts w:asciiTheme="majorBidi" w:eastAsia="Times New Roman" w:hAnsiTheme="majorBidi" w:cs="Times New Roman"/>
          <w:sz w:val="28"/>
          <w:szCs w:val="28"/>
          <w:rtl/>
          <w:lang w:bidi="ar-DZ"/>
        </w:rPr>
      </w:pPr>
    </w:p>
    <w:p w:rsidR="00AF6417" w:rsidRPr="00AF6417" w:rsidRDefault="00AF6417" w:rsidP="00107B4D">
      <w:pPr>
        <w:bidi/>
        <w:spacing w:after="0" w:line="240" w:lineRule="auto"/>
        <w:rPr>
          <w:rFonts w:asciiTheme="majorBidi" w:eastAsia="Times New Roman" w:hAnsiTheme="majorBidi" w:cs="Times New Roman"/>
          <w:b/>
          <w:bCs/>
          <w:sz w:val="28"/>
          <w:szCs w:val="28"/>
          <w:lang w:bidi="ar-DZ"/>
        </w:rPr>
      </w:pPr>
      <w:r w:rsidRPr="00AF6417">
        <w:rPr>
          <w:rFonts w:asciiTheme="majorBidi" w:eastAsia="Times New Roman" w:hAnsiTheme="majorBidi" w:cs="Times New Roman" w:hint="cs"/>
          <w:b/>
          <w:bCs/>
          <w:sz w:val="28"/>
          <w:szCs w:val="28"/>
          <w:rtl/>
          <w:lang w:bidi="ar-DZ"/>
        </w:rPr>
        <w:t>هناك ثلاث صور رئيسية للدعاية:</w:t>
      </w:r>
    </w:p>
    <w:p w:rsidR="000B5774" w:rsidRPr="00F904E3" w:rsidRDefault="000B5774" w:rsidP="00107B4D">
      <w:pPr>
        <w:bidi/>
        <w:spacing w:after="0" w:line="240" w:lineRule="auto"/>
        <w:rPr>
          <w:rFonts w:asciiTheme="majorBidi" w:eastAsia="Times New Roman" w:hAnsiTheme="majorBidi" w:cstheme="majorBidi"/>
          <w:sz w:val="28"/>
          <w:szCs w:val="28"/>
          <w:lang w:bidi="ar-DZ"/>
        </w:rPr>
      </w:pPr>
      <w:r w:rsidRPr="00F904E3">
        <w:rPr>
          <w:rFonts w:asciiTheme="majorBidi" w:eastAsia="Times New Roman" w:hAnsiTheme="majorBidi" w:cs="Times New Roman" w:hint="cs"/>
          <w:b/>
          <w:bCs/>
          <w:sz w:val="28"/>
          <w:szCs w:val="28"/>
          <w:rtl/>
          <w:lang w:bidi="ar-DZ"/>
        </w:rPr>
        <w:t>الدعاية البيضاء:</w:t>
      </w:r>
      <w:r w:rsidRPr="00F904E3">
        <w:rPr>
          <w:rFonts w:asciiTheme="majorBidi" w:eastAsia="Times New Roman" w:hAnsiTheme="majorBidi" w:cs="Times New Roman" w:hint="cs"/>
          <w:sz w:val="28"/>
          <w:szCs w:val="28"/>
          <w:rtl/>
          <w:lang w:bidi="ar-DZ"/>
        </w:rPr>
        <w:t xml:space="preserve"> </w:t>
      </w:r>
      <w:r w:rsidRPr="00F904E3">
        <w:rPr>
          <w:rFonts w:asciiTheme="majorBidi" w:eastAsia="Times New Roman" w:hAnsiTheme="majorBidi" w:cs="Times New Roman" w:hint="eastAsia"/>
          <w:sz w:val="28"/>
          <w:szCs w:val="28"/>
          <w:rtl/>
          <w:lang w:bidi="ar-DZ"/>
        </w:rPr>
        <w:t>وهي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دعاية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يكون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معروف</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فيها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الجهة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الصادرة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عنها،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حيث</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تنبثق</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دولة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أوجهة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معروفة</w:t>
      </w:r>
    </w:p>
    <w:p w:rsidR="000B5774" w:rsidRPr="00F904E3" w:rsidRDefault="000B5774" w:rsidP="00107B4D">
      <w:pPr>
        <w:bidi/>
        <w:spacing w:after="0" w:line="240" w:lineRule="auto"/>
        <w:rPr>
          <w:rFonts w:asciiTheme="majorBidi" w:eastAsia="Times New Roman" w:hAnsiTheme="majorBidi" w:cstheme="majorBidi"/>
          <w:sz w:val="28"/>
          <w:szCs w:val="28"/>
          <w:lang w:bidi="ar-DZ"/>
        </w:rPr>
      </w:pPr>
      <w:r w:rsidRPr="00F904E3">
        <w:rPr>
          <w:rFonts w:asciiTheme="majorBidi" w:eastAsia="Times New Roman" w:hAnsiTheme="majorBidi" w:cs="Times New Roman" w:hint="eastAsia"/>
          <w:sz w:val="28"/>
          <w:szCs w:val="28"/>
          <w:rtl/>
          <w:lang w:bidi="ar-DZ"/>
        </w:rPr>
        <w:t>ومعلنة؛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cs"/>
          <w:sz w:val="28"/>
          <w:szCs w:val="28"/>
          <w:rtl/>
          <w:lang w:bidi="ar-DZ"/>
        </w:rPr>
        <w:t>ﻹ</w:t>
      </w:r>
      <w:r w:rsidRPr="00F904E3">
        <w:rPr>
          <w:rFonts w:asciiTheme="majorBidi" w:eastAsia="Times New Roman" w:hAnsiTheme="majorBidi" w:cs="Times New Roman" w:hint="eastAsia"/>
          <w:sz w:val="28"/>
          <w:szCs w:val="28"/>
          <w:rtl/>
          <w:lang w:bidi="ar-DZ"/>
        </w:rPr>
        <w:t>حداث</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w:t>
      </w:r>
      <w:r w:rsidRPr="00F904E3">
        <w:rPr>
          <w:rFonts w:asciiTheme="majorBidi" w:eastAsia="Times New Roman" w:hAnsiTheme="majorBidi" w:cs="Times New Roman" w:hint="cs"/>
          <w:sz w:val="28"/>
          <w:szCs w:val="28"/>
          <w:rtl/>
          <w:lang w:bidi="ar-DZ"/>
        </w:rPr>
        <w:t>ﻷ</w:t>
      </w:r>
      <w:r w:rsidRPr="00F904E3">
        <w:rPr>
          <w:rFonts w:asciiTheme="majorBidi" w:eastAsia="Times New Roman" w:hAnsiTheme="majorBidi" w:cs="Times New Roman" w:hint="eastAsia"/>
          <w:sz w:val="28"/>
          <w:szCs w:val="28"/>
          <w:rtl/>
          <w:lang w:bidi="ar-DZ"/>
        </w:rPr>
        <w:t>ثر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على</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شعب</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أو</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جيش</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دولة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وتستند</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في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بث</w:t>
      </w:r>
      <w:r w:rsidRPr="00F904E3">
        <w:rPr>
          <w:rFonts w:asciiTheme="majorBidi" w:eastAsia="Times New Roman" w:hAnsiTheme="majorBidi" w:cs="Times New Roman"/>
          <w:sz w:val="28"/>
          <w:szCs w:val="28"/>
          <w:rtl/>
          <w:lang w:bidi="ar-DZ"/>
        </w:rPr>
        <w:t xml:space="preserve"> ّ </w:t>
      </w:r>
      <w:r w:rsidRPr="00F904E3">
        <w:rPr>
          <w:rFonts w:asciiTheme="majorBidi" w:eastAsia="Times New Roman" w:hAnsiTheme="majorBidi" w:cs="Times New Roman" w:hint="eastAsia"/>
          <w:sz w:val="28"/>
          <w:szCs w:val="28"/>
          <w:rtl/>
          <w:lang w:bidi="ar-DZ"/>
        </w:rPr>
        <w:t>أخبارها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بمصدر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صحيح</w:t>
      </w:r>
    </w:p>
    <w:p w:rsidR="000B5774" w:rsidRPr="00F904E3" w:rsidRDefault="000B5774" w:rsidP="00107B4D">
      <w:pPr>
        <w:bidi/>
        <w:spacing w:after="0" w:line="240" w:lineRule="auto"/>
        <w:rPr>
          <w:rFonts w:asciiTheme="majorBidi" w:eastAsia="Times New Roman" w:hAnsiTheme="majorBidi" w:cstheme="majorBidi"/>
          <w:sz w:val="28"/>
          <w:szCs w:val="28"/>
          <w:lang w:bidi="ar-DZ"/>
        </w:rPr>
      </w:pPr>
      <w:r w:rsidRPr="00F904E3">
        <w:rPr>
          <w:rFonts w:asciiTheme="majorBidi" w:eastAsia="Times New Roman" w:hAnsiTheme="majorBidi" w:cs="Times New Roman" w:hint="eastAsia"/>
          <w:sz w:val="28"/>
          <w:szCs w:val="28"/>
          <w:rtl/>
          <w:lang w:bidi="ar-DZ"/>
        </w:rPr>
        <w:t>ومعروف،</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إذ</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تعتمد</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على</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الحجة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والبرهان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والمنطق</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في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تسويق</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أخبارها؛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بحيثتظهر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بشكل</w:t>
      </w:r>
    </w:p>
    <w:p w:rsidR="000B5774" w:rsidRPr="00F904E3" w:rsidRDefault="000B5774" w:rsidP="00107B4D">
      <w:pPr>
        <w:bidi/>
        <w:spacing w:after="0" w:line="240" w:lineRule="auto"/>
        <w:rPr>
          <w:rFonts w:asciiTheme="majorBidi" w:eastAsia="Times New Roman" w:hAnsiTheme="majorBidi" w:cstheme="majorBidi"/>
          <w:sz w:val="28"/>
          <w:szCs w:val="28"/>
          <w:lang w:bidi="ar-DZ"/>
        </w:rPr>
      </w:pPr>
      <w:r w:rsidRPr="00F904E3">
        <w:rPr>
          <w:rFonts w:asciiTheme="majorBidi" w:eastAsia="Times New Roman" w:hAnsiTheme="majorBidi" w:cs="Times New Roman" w:hint="eastAsia"/>
          <w:sz w:val="28"/>
          <w:szCs w:val="28"/>
          <w:rtl/>
          <w:lang w:bidi="ar-DZ"/>
        </w:rPr>
        <w:t>م</w:t>
      </w:r>
      <w:r w:rsidRPr="00F904E3">
        <w:rPr>
          <w:rFonts w:asciiTheme="majorBidi" w:eastAsia="Times New Roman" w:hAnsiTheme="majorBidi" w:cs="Times New Roman" w:hint="cs"/>
          <w:sz w:val="28"/>
          <w:szCs w:val="28"/>
          <w:rtl/>
          <w:lang w:bidi="ar-DZ"/>
        </w:rPr>
        <w:t>ﻘ</w:t>
      </w:r>
      <w:r w:rsidRPr="00F904E3">
        <w:rPr>
          <w:rFonts w:asciiTheme="majorBidi" w:eastAsia="Times New Roman" w:hAnsiTheme="majorBidi" w:cs="Times New Roman" w:hint="eastAsia"/>
          <w:sz w:val="28"/>
          <w:szCs w:val="28"/>
          <w:rtl/>
          <w:lang w:bidi="ar-DZ"/>
        </w:rPr>
        <w:t>ن</w:t>
      </w:r>
      <w:r w:rsidRPr="00F904E3">
        <w:rPr>
          <w:rFonts w:asciiTheme="majorBidi" w:eastAsia="Times New Roman" w:hAnsiTheme="majorBidi" w:cs="Times New Roman" w:hint="cs"/>
          <w:sz w:val="28"/>
          <w:szCs w:val="28"/>
          <w:rtl/>
          <w:lang w:bidi="ar-DZ"/>
        </w:rPr>
        <w:t>ﻊ</w:t>
      </w:r>
      <w:r w:rsidRPr="00F904E3">
        <w:rPr>
          <w:rFonts w:asciiTheme="majorBidi" w:eastAsia="Times New Roman" w:hAnsiTheme="majorBidi" w:cs="Times New Roman" w:hint="eastAsia"/>
          <w:sz w:val="28"/>
          <w:szCs w:val="28"/>
          <w:rtl/>
          <w:lang w:bidi="ar-DZ"/>
        </w:rPr>
        <w:t>أكثر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أي</w:t>
      </w:r>
      <w:r w:rsidRPr="00F904E3">
        <w:rPr>
          <w:rFonts w:asciiTheme="majorBidi" w:eastAsia="Times New Roman" w:hAnsiTheme="majorBidi" w:cs="Times New Roman" w:hint="cs"/>
          <w:sz w:val="28"/>
          <w:szCs w:val="28"/>
          <w:rtl/>
          <w:lang w:bidi="ar-DZ"/>
        </w:rPr>
        <w:t>ﱠ</w:t>
      </w:r>
      <w:r w:rsidRPr="00F904E3">
        <w:rPr>
          <w:rFonts w:asciiTheme="majorBidi" w:eastAsia="Times New Roman" w:hAnsiTheme="majorBidi" w:cs="Times New Roman" w:hint="eastAsia"/>
          <w:sz w:val="28"/>
          <w:szCs w:val="28"/>
          <w:rtl/>
          <w:lang w:bidi="ar-DZ"/>
        </w:rPr>
        <w:t>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جهة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أخرى</w:t>
      </w:r>
      <w:r w:rsidRPr="00F904E3">
        <w:rPr>
          <w:rFonts w:asciiTheme="majorBidi" w:eastAsia="Times New Roman" w:hAnsiTheme="majorBidi" w:cs="Times New Roman"/>
          <w:sz w:val="28"/>
          <w:szCs w:val="28"/>
          <w:rtl/>
          <w:lang w:bidi="ar-DZ"/>
        </w:rPr>
        <w:t>.</w:t>
      </w:r>
    </w:p>
    <w:p w:rsidR="000B5774" w:rsidRPr="00F904E3" w:rsidRDefault="000B5774" w:rsidP="00107B4D">
      <w:pPr>
        <w:bidi/>
        <w:spacing w:after="0" w:line="240" w:lineRule="auto"/>
        <w:rPr>
          <w:rFonts w:asciiTheme="majorBidi" w:eastAsia="Times New Roman" w:hAnsiTheme="majorBidi" w:cstheme="majorBidi"/>
          <w:sz w:val="28"/>
          <w:szCs w:val="28"/>
          <w:lang w:bidi="ar-DZ"/>
        </w:rPr>
      </w:pPr>
      <w:r w:rsidRPr="00F904E3">
        <w:rPr>
          <w:rFonts w:asciiTheme="majorBidi" w:eastAsia="Times New Roman" w:hAnsiTheme="majorBidi" w:cs="Times New Roman" w:hint="eastAsia"/>
          <w:sz w:val="28"/>
          <w:szCs w:val="28"/>
          <w:rtl/>
          <w:lang w:bidi="ar-DZ"/>
        </w:rPr>
        <w:t>ومثال</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على</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ذلك</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نوع</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الدعاية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w:t>
      </w:r>
      <w:r w:rsidRPr="00F904E3">
        <w:rPr>
          <w:rFonts w:asciiTheme="majorBidi" w:eastAsia="Times New Roman" w:hAnsiTheme="majorBidi" w:cs="Times New Roman" w:hint="cs"/>
          <w:sz w:val="28"/>
          <w:szCs w:val="28"/>
          <w:rtl/>
          <w:lang w:bidi="ar-DZ"/>
        </w:rPr>
        <w:t>ﻹ</w:t>
      </w:r>
      <w:r w:rsidRPr="00F904E3">
        <w:rPr>
          <w:rFonts w:asciiTheme="majorBidi" w:eastAsia="Times New Roman" w:hAnsiTheme="majorBidi" w:cs="Times New Roman" w:hint="eastAsia"/>
          <w:sz w:val="28"/>
          <w:szCs w:val="28"/>
          <w:rtl/>
          <w:lang w:bidi="ar-DZ"/>
        </w:rPr>
        <w:t>ذاعات</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التي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تصدر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عن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دولة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تعلن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عننفسها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بوضوح،</w:t>
      </w:r>
    </w:p>
    <w:p w:rsidR="000B5774" w:rsidRPr="00F904E3" w:rsidRDefault="000B5774" w:rsidP="00107B4D">
      <w:pPr>
        <w:bidi/>
        <w:spacing w:after="0" w:line="240" w:lineRule="auto"/>
        <w:rPr>
          <w:rFonts w:asciiTheme="majorBidi" w:eastAsia="Times New Roman" w:hAnsiTheme="majorBidi" w:cstheme="majorBidi"/>
          <w:sz w:val="28"/>
          <w:szCs w:val="28"/>
          <w:lang w:bidi="ar-DZ"/>
        </w:rPr>
      </w:pPr>
      <w:r w:rsidRPr="00F904E3">
        <w:rPr>
          <w:rFonts w:asciiTheme="majorBidi" w:eastAsia="Times New Roman" w:hAnsiTheme="majorBidi" w:cs="Times New Roman" w:hint="eastAsia"/>
          <w:sz w:val="28"/>
          <w:szCs w:val="28"/>
          <w:rtl/>
          <w:lang w:bidi="ar-DZ"/>
        </w:rPr>
        <w:t>لكنها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تستخدم</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لغة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الدولة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الخصم</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وتستخدم</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w:t>
      </w:r>
      <w:r w:rsidRPr="00F904E3">
        <w:rPr>
          <w:rFonts w:asciiTheme="majorBidi" w:eastAsia="Times New Roman" w:hAnsiTheme="majorBidi" w:cs="Times New Roman" w:hint="cs"/>
          <w:sz w:val="28"/>
          <w:szCs w:val="28"/>
          <w:rtl/>
          <w:lang w:bidi="ar-DZ"/>
        </w:rPr>
        <w:t>ﻷ</w:t>
      </w:r>
      <w:r w:rsidRPr="00F904E3">
        <w:rPr>
          <w:rFonts w:asciiTheme="majorBidi" w:eastAsia="Times New Roman" w:hAnsiTheme="majorBidi" w:cs="Times New Roman" w:hint="eastAsia"/>
          <w:sz w:val="28"/>
          <w:szCs w:val="28"/>
          <w:rtl/>
          <w:lang w:bidi="ar-DZ"/>
        </w:rPr>
        <w:t>ساليب</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التي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تجذب</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شعبها؛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كا</w:t>
      </w:r>
      <w:r w:rsidRPr="00F904E3">
        <w:rPr>
          <w:rFonts w:asciiTheme="majorBidi" w:eastAsia="Times New Roman" w:hAnsiTheme="majorBidi" w:cs="Times New Roman" w:hint="cs"/>
          <w:sz w:val="28"/>
          <w:szCs w:val="28"/>
          <w:rtl/>
          <w:lang w:bidi="ar-DZ"/>
        </w:rPr>
        <w:t>ﻷﻏ</w:t>
      </w:r>
      <w:r w:rsidRPr="00F904E3">
        <w:rPr>
          <w:rFonts w:asciiTheme="majorBidi" w:eastAsia="Times New Roman" w:hAnsiTheme="majorBidi" w:cs="Times New Roman" w:hint="eastAsia"/>
          <w:sz w:val="28"/>
          <w:szCs w:val="28"/>
          <w:rtl/>
          <w:lang w:bidi="ar-DZ"/>
        </w:rPr>
        <w:t>اني</w:t>
      </w:r>
    </w:p>
    <w:p w:rsidR="000B5774" w:rsidRPr="00F904E3" w:rsidRDefault="000B5774" w:rsidP="00107B4D">
      <w:pPr>
        <w:bidi/>
        <w:spacing w:after="0" w:line="240" w:lineRule="auto"/>
        <w:rPr>
          <w:rFonts w:asciiTheme="majorBidi" w:eastAsia="Times New Roman" w:hAnsiTheme="majorBidi" w:cstheme="majorBidi"/>
          <w:sz w:val="28"/>
          <w:szCs w:val="28"/>
          <w:lang w:bidi="ar-DZ"/>
        </w:rPr>
      </w:pPr>
      <w:r w:rsidRPr="00F904E3">
        <w:rPr>
          <w:rFonts w:asciiTheme="majorBidi" w:eastAsia="Times New Roman" w:hAnsiTheme="majorBidi" w:cs="Times New Roman" w:hint="eastAsia"/>
          <w:sz w:val="28"/>
          <w:szCs w:val="28"/>
          <w:rtl/>
          <w:lang w:bidi="ar-DZ"/>
        </w:rPr>
        <w:t>والمواضي</w:t>
      </w:r>
      <w:r w:rsidRPr="00F904E3">
        <w:rPr>
          <w:rFonts w:asciiTheme="majorBidi" w:eastAsia="Times New Roman" w:hAnsiTheme="majorBidi" w:cs="Times New Roman" w:hint="cs"/>
          <w:sz w:val="28"/>
          <w:szCs w:val="28"/>
          <w:rtl/>
          <w:lang w:bidi="ar-DZ"/>
        </w:rPr>
        <w:t>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المفضلة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لهم</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أيضاً،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بحيث</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تدس</w:t>
      </w:r>
      <w:r w:rsidRPr="00F904E3">
        <w:rPr>
          <w:rFonts w:asciiTheme="majorBidi" w:eastAsia="Times New Roman" w:hAnsiTheme="majorBidi" w:cs="Times New Roman"/>
          <w:sz w:val="28"/>
          <w:szCs w:val="28"/>
          <w:rtl/>
          <w:lang w:bidi="ar-DZ"/>
        </w:rPr>
        <w:t xml:space="preserve"> ّ </w:t>
      </w:r>
      <w:r w:rsidRPr="00F904E3">
        <w:rPr>
          <w:rFonts w:asciiTheme="majorBidi" w:eastAsia="Times New Roman" w:hAnsiTheme="majorBidi" w:cs="Times New Roman" w:hint="eastAsia"/>
          <w:sz w:val="28"/>
          <w:szCs w:val="28"/>
          <w:rtl/>
          <w:lang w:bidi="ar-DZ"/>
        </w:rPr>
        <w:t>بين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هذا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وهذا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بعض</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w:t>
      </w:r>
      <w:r w:rsidRPr="00F904E3">
        <w:rPr>
          <w:rFonts w:asciiTheme="majorBidi" w:eastAsia="Times New Roman" w:hAnsiTheme="majorBidi" w:cs="Times New Roman" w:hint="cs"/>
          <w:sz w:val="28"/>
          <w:szCs w:val="28"/>
          <w:rtl/>
          <w:lang w:bidi="ar-DZ"/>
        </w:rPr>
        <w:t>ﻷ</w:t>
      </w:r>
      <w:r w:rsidRPr="00F904E3">
        <w:rPr>
          <w:rFonts w:asciiTheme="majorBidi" w:eastAsia="Times New Roman" w:hAnsiTheme="majorBidi" w:cs="Times New Roman" w:hint="eastAsia"/>
          <w:sz w:val="28"/>
          <w:szCs w:val="28"/>
          <w:rtl/>
          <w:lang w:bidi="ar-DZ"/>
        </w:rPr>
        <w:t>خبار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التي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ربما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تكون</w:t>
      </w:r>
    </w:p>
    <w:p w:rsidR="000B5774" w:rsidRPr="00F904E3" w:rsidRDefault="000B5774" w:rsidP="00107B4D">
      <w:pPr>
        <w:bidi/>
        <w:spacing w:after="0" w:line="240" w:lineRule="auto"/>
        <w:rPr>
          <w:rFonts w:asciiTheme="majorBidi" w:eastAsia="Times New Roman" w:hAnsiTheme="majorBidi" w:cstheme="majorBidi"/>
          <w:sz w:val="28"/>
          <w:szCs w:val="28"/>
          <w:lang w:bidi="ar-DZ"/>
        </w:rPr>
      </w:pPr>
      <w:r w:rsidRPr="00F904E3">
        <w:rPr>
          <w:rFonts w:asciiTheme="majorBidi" w:eastAsia="Times New Roman" w:hAnsiTheme="majorBidi" w:cs="Times New Roman" w:hint="eastAsia"/>
          <w:sz w:val="28"/>
          <w:szCs w:val="28"/>
          <w:rtl/>
          <w:lang w:bidi="ar-DZ"/>
        </w:rPr>
        <w:t>صحيحة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أو</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cs"/>
          <w:sz w:val="28"/>
          <w:szCs w:val="28"/>
          <w:rtl/>
          <w:lang w:bidi="ar-DZ"/>
        </w:rPr>
        <w:t>ﻏ</w:t>
      </w:r>
      <w:r w:rsidRPr="00F904E3">
        <w:rPr>
          <w:rFonts w:asciiTheme="majorBidi" w:eastAsia="Times New Roman" w:hAnsiTheme="majorBidi" w:cs="Times New Roman" w:hint="eastAsia"/>
          <w:sz w:val="28"/>
          <w:szCs w:val="28"/>
          <w:rtl/>
          <w:lang w:bidi="ar-DZ"/>
        </w:rPr>
        <w:t>ير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ذلك</w:t>
      </w:r>
      <w:r w:rsidRPr="00F904E3">
        <w:rPr>
          <w:rFonts w:asciiTheme="majorBidi" w:eastAsia="Times New Roman" w:hAnsiTheme="majorBidi" w:cs="Times New Roman"/>
          <w:sz w:val="28"/>
          <w:szCs w:val="28"/>
          <w:rtl/>
          <w:lang w:bidi="ar-DZ"/>
        </w:rPr>
        <w:t>.</w:t>
      </w:r>
    </w:p>
    <w:p w:rsidR="000B5774" w:rsidRPr="00F904E3" w:rsidRDefault="000B5774" w:rsidP="00107B4D">
      <w:pPr>
        <w:bidi/>
        <w:spacing w:after="0" w:line="240" w:lineRule="auto"/>
        <w:rPr>
          <w:rFonts w:asciiTheme="majorBidi" w:eastAsia="Times New Roman" w:hAnsiTheme="majorBidi" w:cstheme="majorBidi"/>
          <w:sz w:val="28"/>
          <w:szCs w:val="28"/>
          <w:lang w:bidi="ar-DZ"/>
        </w:rPr>
      </w:pPr>
      <w:r w:rsidRPr="00F904E3">
        <w:rPr>
          <w:rFonts w:asciiTheme="majorBidi" w:eastAsia="Times New Roman" w:hAnsiTheme="majorBidi" w:cs="Times New Roman" w:hint="eastAsia"/>
          <w:sz w:val="28"/>
          <w:szCs w:val="28"/>
          <w:rtl/>
          <w:lang w:bidi="ar-DZ"/>
        </w:rPr>
        <w:t>فالدعاية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البيضاء</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عبارة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عن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النشاط</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العلني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أجل</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هدف</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معين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وتستهدف</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إ</w:t>
      </w:r>
      <w:r w:rsidR="00F904E3">
        <w:rPr>
          <w:rFonts w:asciiTheme="majorBidi" w:eastAsia="Times New Roman" w:hAnsiTheme="majorBidi" w:cs="Times New Roman" w:hint="cs"/>
          <w:sz w:val="28"/>
          <w:szCs w:val="28"/>
          <w:rtl/>
          <w:lang w:bidi="ar-DZ"/>
        </w:rPr>
        <w:t>علام</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الشعوب</w:t>
      </w:r>
    </w:p>
    <w:p w:rsidR="000B5774" w:rsidRPr="00F904E3" w:rsidRDefault="000B5774" w:rsidP="00107B4D">
      <w:pPr>
        <w:bidi/>
        <w:spacing w:after="0" w:line="240" w:lineRule="auto"/>
        <w:rPr>
          <w:rFonts w:asciiTheme="majorBidi" w:eastAsia="Times New Roman" w:hAnsiTheme="majorBidi" w:cstheme="majorBidi"/>
          <w:sz w:val="28"/>
          <w:szCs w:val="28"/>
          <w:lang w:bidi="ar-DZ"/>
        </w:rPr>
      </w:pPr>
      <w:r w:rsidRPr="00F904E3">
        <w:rPr>
          <w:rFonts w:asciiTheme="majorBidi" w:eastAsia="Times New Roman" w:hAnsiTheme="majorBidi" w:cs="Times New Roman" w:hint="eastAsia"/>
          <w:sz w:val="28"/>
          <w:szCs w:val="28"/>
          <w:rtl/>
          <w:lang w:bidi="ar-DZ"/>
        </w:rPr>
        <w:t>ا</w:t>
      </w:r>
      <w:r w:rsidRPr="00F904E3">
        <w:rPr>
          <w:rFonts w:asciiTheme="majorBidi" w:eastAsia="Times New Roman" w:hAnsiTheme="majorBidi" w:cs="Times New Roman" w:hint="cs"/>
          <w:sz w:val="28"/>
          <w:szCs w:val="28"/>
          <w:rtl/>
          <w:lang w:bidi="ar-DZ"/>
        </w:rPr>
        <w:t>ﻷ</w:t>
      </w:r>
      <w:r w:rsidRPr="00F904E3">
        <w:rPr>
          <w:rFonts w:asciiTheme="majorBidi" w:eastAsia="Times New Roman" w:hAnsiTheme="majorBidi" w:cs="Times New Roman" w:hint="eastAsia"/>
          <w:sz w:val="28"/>
          <w:szCs w:val="28"/>
          <w:rtl/>
          <w:lang w:bidi="ar-DZ"/>
        </w:rPr>
        <w:t>خرى</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بنواحي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الت</w:t>
      </w:r>
      <w:r w:rsidRPr="00F904E3">
        <w:rPr>
          <w:rFonts w:asciiTheme="majorBidi" w:eastAsia="Times New Roman" w:hAnsiTheme="majorBidi" w:cs="Times New Roman" w:hint="cs"/>
          <w:sz w:val="28"/>
          <w:szCs w:val="28"/>
          <w:rtl/>
          <w:lang w:bidi="ar-DZ"/>
        </w:rPr>
        <w:t>ﻘ</w:t>
      </w:r>
      <w:r w:rsidRPr="00F904E3">
        <w:rPr>
          <w:rFonts w:asciiTheme="majorBidi" w:eastAsia="Times New Roman" w:hAnsiTheme="majorBidi" w:cs="Times New Roman" w:hint="eastAsia"/>
          <w:sz w:val="28"/>
          <w:szCs w:val="28"/>
          <w:rtl/>
          <w:lang w:bidi="ar-DZ"/>
        </w:rPr>
        <w:t>دّم</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في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البلد</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بشتى</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المج</w:t>
      </w:r>
      <w:r w:rsidRPr="00F904E3">
        <w:rPr>
          <w:rFonts w:asciiTheme="majorBidi" w:eastAsia="Times New Roman" w:hAnsiTheme="majorBidi" w:cs="Times New Roman" w:hint="cs"/>
          <w:sz w:val="28"/>
          <w:szCs w:val="28"/>
          <w:rtl/>
          <w:lang w:bidi="ar-DZ"/>
        </w:rPr>
        <w:t>ﻼﻻ</w:t>
      </w:r>
      <w:r w:rsidRPr="00F904E3">
        <w:rPr>
          <w:rFonts w:asciiTheme="majorBidi" w:eastAsia="Times New Roman" w:hAnsiTheme="majorBidi" w:cs="Times New Roman" w:hint="eastAsia"/>
          <w:sz w:val="28"/>
          <w:szCs w:val="28"/>
          <w:rtl/>
          <w:lang w:bidi="ar-DZ"/>
        </w:rPr>
        <w:t>ت،</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كذلك</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إيجاد</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نوع</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الت</w:t>
      </w:r>
      <w:r w:rsidRPr="00F904E3">
        <w:rPr>
          <w:rFonts w:asciiTheme="majorBidi" w:eastAsia="Times New Roman" w:hAnsiTheme="majorBidi" w:cs="Times New Roman" w:hint="cs"/>
          <w:sz w:val="28"/>
          <w:szCs w:val="28"/>
          <w:rtl/>
          <w:lang w:bidi="ar-DZ"/>
        </w:rPr>
        <w:t>ﻘ</w:t>
      </w:r>
      <w:r w:rsidRPr="00F904E3">
        <w:rPr>
          <w:rFonts w:asciiTheme="majorBidi" w:eastAsia="Times New Roman" w:hAnsiTheme="majorBidi" w:cs="Times New Roman" w:hint="eastAsia"/>
          <w:sz w:val="28"/>
          <w:szCs w:val="28"/>
          <w:rtl/>
          <w:lang w:bidi="ar-DZ"/>
        </w:rPr>
        <w:t>ارب</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w:t>
      </w:r>
      <w:r w:rsidRPr="00F904E3">
        <w:rPr>
          <w:rFonts w:asciiTheme="majorBidi" w:eastAsia="Times New Roman" w:hAnsiTheme="majorBidi" w:cs="Times New Roman" w:hint="cs"/>
          <w:sz w:val="28"/>
          <w:szCs w:val="28"/>
          <w:rtl/>
          <w:lang w:bidi="ar-DZ"/>
        </w:rPr>
        <w:t>ﻘ</w:t>
      </w:r>
      <w:r w:rsidRPr="00F904E3">
        <w:rPr>
          <w:rFonts w:asciiTheme="majorBidi" w:eastAsia="Times New Roman" w:hAnsiTheme="majorBidi" w:cs="Times New Roman" w:hint="eastAsia"/>
          <w:sz w:val="28"/>
          <w:szCs w:val="28"/>
          <w:rtl/>
          <w:lang w:bidi="ar-DZ"/>
        </w:rPr>
        <w:t>ائم</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على</w:t>
      </w:r>
    </w:p>
    <w:p w:rsidR="000B5774" w:rsidRPr="00F904E3" w:rsidRDefault="000B5774" w:rsidP="00107B4D">
      <w:pPr>
        <w:bidi/>
        <w:spacing w:after="0" w:line="240" w:lineRule="auto"/>
        <w:rPr>
          <w:rFonts w:asciiTheme="majorBidi" w:eastAsia="Times New Roman" w:hAnsiTheme="majorBidi" w:cstheme="majorBidi"/>
          <w:sz w:val="28"/>
          <w:szCs w:val="28"/>
          <w:lang w:bidi="ar-DZ"/>
        </w:rPr>
      </w:pPr>
      <w:r w:rsidRPr="00F904E3">
        <w:rPr>
          <w:rFonts w:asciiTheme="majorBidi" w:eastAsia="Times New Roman" w:hAnsiTheme="majorBidi" w:cs="Times New Roman" w:hint="eastAsia"/>
          <w:sz w:val="28"/>
          <w:szCs w:val="28"/>
          <w:rtl/>
          <w:lang w:bidi="ar-DZ"/>
        </w:rPr>
        <w:t>أساس</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معرفة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الشعوب؛</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ولذلك</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w:t>
      </w:r>
      <w:r w:rsidRPr="00F904E3">
        <w:rPr>
          <w:rFonts w:asciiTheme="majorBidi" w:eastAsia="Times New Roman" w:hAnsiTheme="majorBidi" w:cs="Times New Roman" w:hint="cs"/>
          <w:sz w:val="28"/>
          <w:szCs w:val="28"/>
          <w:rtl/>
          <w:lang w:bidi="ar-DZ"/>
        </w:rPr>
        <w:t>ﻘ</w:t>
      </w:r>
      <w:r w:rsidRPr="00F904E3">
        <w:rPr>
          <w:rFonts w:asciiTheme="majorBidi" w:eastAsia="Times New Roman" w:hAnsiTheme="majorBidi" w:cs="Times New Roman" w:hint="eastAsia"/>
          <w:sz w:val="28"/>
          <w:szCs w:val="28"/>
          <w:rtl/>
          <w:lang w:bidi="ar-DZ"/>
        </w:rPr>
        <w:t>ترب</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الدعاية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البيضاء</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w:t>
      </w:r>
      <w:r w:rsidRPr="00F904E3">
        <w:rPr>
          <w:rFonts w:asciiTheme="majorBidi" w:eastAsia="Times New Roman" w:hAnsiTheme="majorBidi" w:cs="Times New Roman" w:hint="cs"/>
          <w:sz w:val="28"/>
          <w:szCs w:val="28"/>
          <w:rtl/>
          <w:lang w:bidi="ar-DZ"/>
        </w:rPr>
        <w:t>ﻹ</w:t>
      </w:r>
      <w:r w:rsidRPr="00F904E3">
        <w:rPr>
          <w:rFonts w:asciiTheme="majorBidi" w:eastAsia="Times New Roman" w:hAnsiTheme="majorBidi" w:cs="Times New Roman" w:hint="eastAsia"/>
          <w:sz w:val="28"/>
          <w:szCs w:val="28"/>
          <w:rtl/>
          <w:lang w:bidi="ar-DZ"/>
        </w:rPr>
        <w:t>ع</w:t>
      </w:r>
      <w:r w:rsidRPr="00F904E3">
        <w:rPr>
          <w:rFonts w:asciiTheme="majorBidi" w:eastAsia="Times New Roman" w:hAnsiTheme="majorBidi" w:cs="Times New Roman" w:hint="cs"/>
          <w:sz w:val="28"/>
          <w:szCs w:val="28"/>
          <w:rtl/>
          <w:lang w:bidi="ar-DZ"/>
        </w:rPr>
        <w:t>ﻼ</w:t>
      </w:r>
      <w:r w:rsidRPr="00F904E3">
        <w:rPr>
          <w:rFonts w:asciiTheme="majorBidi" w:eastAsia="Times New Roman" w:hAnsiTheme="majorBidi" w:cs="Times New Roman" w:hint="eastAsia"/>
          <w:sz w:val="28"/>
          <w:szCs w:val="28"/>
          <w:rtl/>
          <w:lang w:bidi="ar-DZ"/>
        </w:rPr>
        <w:t>م</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وإن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اختلفت</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عنه</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من</w:t>
      </w:r>
      <w:r w:rsidR="00F904E3">
        <w:rPr>
          <w:rFonts w:asciiTheme="majorBidi" w:eastAsia="Times New Roman" w:hAnsiTheme="majorBidi" w:cs="Times New Roman" w:hint="cs"/>
          <w:sz w:val="28"/>
          <w:szCs w:val="28"/>
          <w:rtl/>
          <w:lang w:bidi="ar-DZ"/>
        </w:rPr>
        <w:t xml:space="preserve"> </w:t>
      </w:r>
      <w:r w:rsidRPr="00F904E3">
        <w:rPr>
          <w:rFonts w:asciiTheme="majorBidi" w:eastAsia="Times New Roman" w:hAnsiTheme="majorBidi" w:cs="Times New Roman" w:hint="eastAsia"/>
          <w:sz w:val="28"/>
          <w:szCs w:val="28"/>
          <w:rtl/>
          <w:lang w:bidi="ar-DZ"/>
        </w:rPr>
        <w:t>حيث</w:t>
      </w:r>
    </w:p>
    <w:p w:rsidR="000B5774" w:rsidRPr="00F904E3" w:rsidRDefault="000B5774" w:rsidP="00107B4D">
      <w:pPr>
        <w:bidi/>
        <w:spacing w:after="0" w:line="240" w:lineRule="auto"/>
        <w:rPr>
          <w:rFonts w:asciiTheme="majorBidi" w:eastAsia="Times New Roman" w:hAnsiTheme="majorBidi" w:cstheme="majorBidi"/>
          <w:sz w:val="28"/>
          <w:szCs w:val="28"/>
          <w:lang w:bidi="ar-DZ"/>
        </w:rPr>
      </w:pPr>
      <w:r w:rsidRPr="00F904E3">
        <w:rPr>
          <w:rFonts w:asciiTheme="majorBidi" w:eastAsia="Times New Roman" w:hAnsiTheme="majorBidi" w:cs="Times New Roman" w:hint="eastAsia"/>
          <w:sz w:val="28"/>
          <w:szCs w:val="28"/>
          <w:rtl/>
          <w:lang w:bidi="ar-DZ"/>
        </w:rPr>
        <w:t>وجود</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أهداف</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تأثيرية</w:t>
      </w:r>
      <w:r w:rsidRPr="00F904E3">
        <w:rPr>
          <w:rFonts w:asciiTheme="majorBidi" w:eastAsia="Times New Roman" w:hAnsiTheme="majorBidi" w:cs="Times New Roman"/>
          <w:sz w:val="28"/>
          <w:szCs w:val="28"/>
          <w:rtl/>
          <w:lang w:bidi="ar-DZ"/>
        </w:rPr>
        <w:t>.</w:t>
      </w:r>
    </w:p>
    <w:p w:rsidR="000B5774" w:rsidRPr="00F904E3" w:rsidRDefault="000B5774" w:rsidP="00107B4D">
      <w:pPr>
        <w:bidi/>
        <w:spacing w:after="0" w:line="240" w:lineRule="auto"/>
        <w:rPr>
          <w:rFonts w:asciiTheme="majorBidi" w:eastAsia="Times New Roman" w:hAnsiTheme="majorBidi" w:cstheme="majorBidi"/>
          <w:sz w:val="28"/>
          <w:szCs w:val="28"/>
          <w:rtl/>
          <w:lang w:bidi="ar-DZ"/>
        </w:rPr>
      </w:pPr>
      <w:r w:rsidRPr="00F904E3">
        <w:rPr>
          <w:rFonts w:asciiTheme="majorBidi" w:eastAsia="Times New Roman" w:hAnsiTheme="majorBidi" w:cs="Times New Roman" w:hint="eastAsia"/>
          <w:sz w:val="28"/>
          <w:szCs w:val="28"/>
          <w:rtl/>
          <w:lang w:bidi="ar-DZ"/>
        </w:rPr>
        <w:t>وحتى</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تنجح</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الدعاية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الب</w:t>
      </w:r>
      <w:r w:rsidR="0094629F" w:rsidRPr="00F904E3">
        <w:rPr>
          <w:rFonts w:asciiTheme="majorBidi" w:eastAsia="Times New Roman" w:hAnsiTheme="majorBidi" w:cs="Times New Roman" w:hint="cs"/>
          <w:sz w:val="28"/>
          <w:szCs w:val="28"/>
          <w:rtl/>
          <w:lang w:bidi="ar-DZ"/>
        </w:rPr>
        <w:t>ي</w:t>
      </w:r>
      <w:r w:rsidRPr="00F904E3">
        <w:rPr>
          <w:rFonts w:asciiTheme="majorBidi" w:eastAsia="Times New Roman" w:hAnsiTheme="majorBidi" w:cs="Times New Roman" w:hint="eastAsia"/>
          <w:sz w:val="28"/>
          <w:szCs w:val="28"/>
          <w:rtl/>
          <w:lang w:bidi="ar-DZ"/>
        </w:rPr>
        <w:t>ضاء</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cs"/>
          <w:sz w:val="28"/>
          <w:szCs w:val="28"/>
          <w:rtl/>
          <w:lang w:bidi="ar-DZ"/>
        </w:rPr>
        <w:t>ﻻ</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بُد</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cs"/>
          <w:sz w:val="28"/>
          <w:szCs w:val="28"/>
          <w:rtl/>
          <w:lang w:bidi="ar-DZ"/>
        </w:rPr>
        <w:t>ﱠ</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تعتمد</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على</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شيء</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من</w:t>
      </w:r>
      <w:r w:rsidRPr="00F904E3">
        <w:rPr>
          <w:rFonts w:asciiTheme="majorBidi" w:eastAsia="Times New Roman" w:hAnsiTheme="majorBidi" w:cs="Times New Roman"/>
          <w:sz w:val="28"/>
          <w:szCs w:val="28"/>
          <w:rtl/>
          <w:lang w:bidi="ar-DZ"/>
        </w:rPr>
        <w:t xml:space="preserve"> </w:t>
      </w:r>
      <w:r w:rsidR="00F904E3" w:rsidRPr="00F904E3">
        <w:rPr>
          <w:rFonts w:asciiTheme="majorBidi" w:eastAsia="Times New Roman" w:hAnsiTheme="majorBidi" w:cs="Times New Roman" w:hint="eastAsia"/>
          <w:sz w:val="28"/>
          <w:szCs w:val="28"/>
          <w:rtl/>
          <w:lang w:bidi="ar-DZ"/>
        </w:rPr>
        <w:t>ا</w:t>
      </w:r>
      <w:r w:rsidR="00F904E3">
        <w:rPr>
          <w:rFonts w:asciiTheme="majorBidi" w:eastAsia="Times New Roman" w:hAnsiTheme="majorBidi" w:cs="Times New Roman" w:hint="cs"/>
          <w:sz w:val="28"/>
          <w:szCs w:val="28"/>
          <w:rtl/>
          <w:lang w:bidi="ar-DZ"/>
        </w:rPr>
        <w:t>لحقائق</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التي</w:t>
      </w:r>
      <w:r w:rsidR="00F904E3" w:rsidRPr="00F904E3">
        <w:rPr>
          <w:rFonts w:asciiTheme="majorBidi" w:eastAsia="Times New Roman" w:hAnsiTheme="majorBidi" w:cs="Times New Roman" w:hint="cs"/>
          <w:sz w:val="28"/>
          <w:szCs w:val="28"/>
          <w:rtl/>
          <w:lang w:bidi="ar-DZ"/>
        </w:rPr>
        <w:t xml:space="preserve"> </w:t>
      </w:r>
      <w:r w:rsidR="00F904E3">
        <w:rPr>
          <w:rFonts w:asciiTheme="majorBidi" w:eastAsia="Times New Roman" w:hAnsiTheme="majorBidi" w:cs="Times New Roman" w:hint="cs"/>
          <w:sz w:val="28"/>
          <w:szCs w:val="28"/>
          <w:rtl/>
          <w:lang w:bidi="ar-DZ"/>
        </w:rPr>
        <w:t>يتقبلها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شعب</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أو</w:t>
      </w:r>
      <w:r w:rsidR="0094629F" w:rsidRPr="00F904E3">
        <w:rPr>
          <w:rFonts w:asciiTheme="majorBidi" w:eastAsia="Times New Roman" w:hAnsiTheme="majorBidi" w:cstheme="majorBidi" w:hint="cs"/>
          <w:sz w:val="28"/>
          <w:szCs w:val="28"/>
          <w:rtl/>
          <w:lang w:bidi="ar-DZ"/>
        </w:rPr>
        <w:t xml:space="preserve"> </w:t>
      </w:r>
      <w:r w:rsidRPr="00F904E3">
        <w:rPr>
          <w:rFonts w:asciiTheme="majorBidi" w:eastAsia="Times New Roman" w:hAnsiTheme="majorBidi" w:cs="Times New Roman" w:hint="eastAsia"/>
          <w:sz w:val="28"/>
          <w:szCs w:val="28"/>
          <w:rtl/>
          <w:lang w:bidi="ar-DZ"/>
        </w:rPr>
        <w:t>جيش</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الخصم؛</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حتى</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cs"/>
          <w:sz w:val="28"/>
          <w:szCs w:val="28"/>
          <w:rtl/>
          <w:lang w:bidi="ar-DZ"/>
        </w:rPr>
        <w:t>ﻻ</w:t>
      </w:r>
      <w:r w:rsidRPr="00F904E3">
        <w:rPr>
          <w:rFonts w:asciiTheme="majorBidi" w:eastAsia="Times New Roman" w:hAnsiTheme="majorBidi" w:cs="Times New Roman"/>
          <w:sz w:val="28"/>
          <w:szCs w:val="28"/>
          <w:rtl/>
          <w:lang w:bidi="ar-DZ"/>
        </w:rPr>
        <w:t xml:space="preserve"> </w:t>
      </w:r>
      <w:r w:rsidR="00F904E3">
        <w:rPr>
          <w:rFonts w:asciiTheme="majorBidi" w:eastAsia="Times New Roman" w:hAnsiTheme="majorBidi" w:cs="Times New Roman" w:hint="cs"/>
          <w:sz w:val="28"/>
          <w:szCs w:val="28"/>
          <w:rtl/>
          <w:lang w:bidi="ar-DZ"/>
        </w:rPr>
        <w:t xml:space="preserve">يفقد الثقة </w:t>
      </w:r>
      <w:r w:rsidRPr="00F904E3">
        <w:rPr>
          <w:rFonts w:asciiTheme="majorBidi" w:eastAsia="Times New Roman" w:hAnsiTheme="majorBidi" w:cs="Times New Roman" w:hint="eastAsia"/>
          <w:sz w:val="28"/>
          <w:szCs w:val="28"/>
          <w:rtl/>
          <w:lang w:bidi="ar-DZ"/>
        </w:rPr>
        <w:t>بها،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خاصة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وأنها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تصدر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مصدر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معروف</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بعدائه</w:t>
      </w:r>
      <w:r w:rsidR="0094629F" w:rsidRPr="00F904E3">
        <w:rPr>
          <w:rFonts w:asciiTheme="majorBidi" w:eastAsia="Times New Roman" w:hAnsiTheme="majorBidi" w:cstheme="majorBidi" w:hint="cs"/>
          <w:sz w:val="28"/>
          <w:szCs w:val="28"/>
          <w:rtl/>
          <w:lang w:bidi="ar-DZ"/>
        </w:rPr>
        <w:t xml:space="preserve"> </w:t>
      </w:r>
      <w:r w:rsidRPr="00F904E3">
        <w:rPr>
          <w:rFonts w:asciiTheme="majorBidi" w:eastAsia="Times New Roman" w:hAnsiTheme="majorBidi" w:cs="Times New Roman" w:hint="eastAsia"/>
          <w:sz w:val="28"/>
          <w:szCs w:val="28"/>
          <w:rtl/>
          <w:lang w:bidi="ar-DZ"/>
        </w:rPr>
        <w:t>وخصومته</w:t>
      </w:r>
      <w:r w:rsidR="0094629F" w:rsidRPr="00F904E3">
        <w:rPr>
          <w:rFonts w:asciiTheme="majorBidi" w:eastAsia="Times New Roman" w:hAnsiTheme="majorBidi" w:cs="Times New Roman" w:hint="cs"/>
          <w:sz w:val="28"/>
          <w:szCs w:val="28"/>
          <w:rtl/>
          <w:lang w:bidi="ar-DZ"/>
        </w:rPr>
        <w:t>.</w:t>
      </w:r>
    </w:p>
    <w:p w:rsidR="0094629F" w:rsidRPr="00F904E3" w:rsidRDefault="0094629F" w:rsidP="00107B4D">
      <w:pPr>
        <w:bidi/>
        <w:spacing w:after="0" w:line="240" w:lineRule="auto"/>
        <w:rPr>
          <w:rFonts w:asciiTheme="majorBidi" w:eastAsia="Times New Roman" w:hAnsiTheme="majorBidi" w:cs="Times New Roman"/>
          <w:sz w:val="28"/>
          <w:szCs w:val="28"/>
          <w:lang w:bidi="ar-DZ"/>
        </w:rPr>
      </w:pPr>
      <w:r w:rsidRPr="00F904E3">
        <w:rPr>
          <w:rFonts w:asciiTheme="majorBidi" w:eastAsia="Times New Roman" w:hAnsiTheme="majorBidi" w:cs="Times New Roman"/>
          <w:sz w:val="28"/>
          <w:szCs w:val="28"/>
          <w:rtl/>
          <w:lang w:bidi="ar-DZ"/>
        </w:rPr>
        <w:t>-</w:t>
      </w:r>
      <w:r w:rsidRPr="00F904E3">
        <w:rPr>
          <w:rFonts w:asciiTheme="majorBidi" w:eastAsia="Times New Roman" w:hAnsiTheme="majorBidi" w:cs="Times New Roman" w:hint="eastAsia"/>
          <w:b/>
          <w:bCs/>
          <w:sz w:val="28"/>
          <w:szCs w:val="28"/>
          <w:rtl/>
          <w:lang w:bidi="ar-DZ"/>
        </w:rPr>
        <w:t>الدعاية</w:t>
      </w:r>
      <w:r w:rsidRPr="00F904E3">
        <w:rPr>
          <w:rFonts w:asciiTheme="majorBidi" w:eastAsia="Times New Roman" w:hAnsiTheme="majorBidi" w:cs="Times New Roman"/>
          <w:b/>
          <w:bCs/>
          <w:sz w:val="28"/>
          <w:szCs w:val="28"/>
          <w:rtl/>
          <w:lang w:bidi="ar-DZ"/>
        </w:rPr>
        <w:t xml:space="preserve"> </w:t>
      </w:r>
      <w:r w:rsidRPr="00F904E3">
        <w:rPr>
          <w:rFonts w:asciiTheme="majorBidi" w:eastAsia="Times New Roman" w:hAnsiTheme="majorBidi" w:cs="Times New Roman" w:hint="eastAsia"/>
          <w:b/>
          <w:bCs/>
          <w:sz w:val="28"/>
          <w:szCs w:val="28"/>
          <w:rtl/>
          <w:lang w:bidi="ar-DZ"/>
        </w:rPr>
        <w:t>الرمادية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إنها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دعاية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مقنعة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وموجها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وهي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في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خطابها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وعناصرها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تخفي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أمورا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غير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ذلك</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المعلنة،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غير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أنه</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الممكن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الوقوف</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على</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غايتها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الحقيقية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وذلك</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خالل</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التدقيق</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في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أهدافها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وطبيعة</w:t>
      </w:r>
      <w:r w:rsidRPr="00F904E3">
        <w:rPr>
          <w:rFonts w:asciiTheme="majorBidi" w:eastAsia="Times New Roman" w:hAnsiTheme="majorBidi" w:cs="Times New Roman" w:hint="cs"/>
          <w:sz w:val="28"/>
          <w:szCs w:val="28"/>
          <w:rtl/>
          <w:lang w:bidi="ar-DZ"/>
        </w:rPr>
        <w:t xml:space="preserve"> </w:t>
      </w:r>
      <w:r w:rsidRPr="00F904E3">
        <w:rPr>
          <w:rFonts w:asciiTheme="majorBidi" w:eastAsia="Times New Roman" w:hAnsiTheme="majorBidi" w:cs="Times New Roman" w:hint="eastAsia"/>
          <w:sz w:val="28"/>
          <w:szCs w:val="28"/>
          <w:rtl/>
          <w:lang w:bidi="ar-DZ"/>
        </w:rPr>
        <w:t>الجماعات</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أو</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القوى</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التي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تقف</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ورائها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وبالتالي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فضحها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والكشف</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عن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غايتها</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الحقيقية</w:t>
      </w:r>
      <w:r w:rsidRPr="00F904E3">
        <w:rPr>
          <w:rFonts w:asciiTheme="majorBidi" w:eastAsia="Times New Roman" w:hAnsiTheme="majorBidi" w:cs="Times New Roman"/>
          <w:sz w:val="28"/>
          <w:szCs w:val="28"/>
          <w:rtl/>
          <w:lang w:bidi="ar-DZ"/>
        </w:rPr>
        <w:t>.</w:t>
      </w:r>
    </w:p>
    <w:p w:rsidR="0094629F" w:rsidRPr="00F904E3" w:rsidRDefault="0094629F" w:rsidP="00107B4D">
      <w:pPr>
        <w:bidi/>
        <w:spacing w:after="0" w:line="240" w:lineRule="auto"/>
        <w:rPr>
          <w:rFonts w:asciiTheme="majorBidi" w:eastAsia="Times New Roman" w:hAnsiTheme="majorBidi" w:cs="Times New Roman"/>
          <w:sz w:val="28"/>
          <w:szCs w:val="28"/>
          <w:lang w:bidi="ar-DZ"/>
        </w:rPr>
      </w:pPr>
      <w:r w:rsidRPr="00F904E3">
        <w:rPr>
          <w:rFonts w:asciiTheme="majorBidi" w:eastAsia="Times New Roman" w:hAnsiTheme="majorBidi" w:cs="Times New Roman"/>
          <w:sz w:val="28"/>
          <w:szCs w:val="28"/>
          <w:rtl/>
          <w:lang w:bidi="ar-DZ"/>
        </w:rPr>
        <w:t>-</w:t>
      </w:r>
      <w:r w:rsidRPr="00F904E3">
        <w:rPr>
          <w:rFonts w:asciiTheme="majorBidi" w:eastAsia="Times New Roman" w:hAnsiTheme="majorBidi" w:cs="Times New Roman" w:hint="eastAsia"/>
          <w:b/>
          <w:bCs/>
          <w:sz w:val="28"/>
          <w:szCs w:val="28"/>
          <w:rtl/>
          <w:lang w:bidi="ar-DZ"/>
        </w:rPr>
        <w:t>الدعاية</w:t>
      </w:r>
      <w:r w:rsidRPr="00F904E3">
        <w:rPr>
          <w:rFonts w:asciiTheme="majorBidi" w:eastAsia="Times New Roman" w:hAnsiTheme="majorBidi" w:cs="Times New Roman"/>
          <w:b/>
          <w:bCs/>
          <w:sz w:val="28"/>
          <w:szCs w:val="28"/>
          <w:rtl/>
          <w:lang w:bidi="ar-DZ"/>
        </w:rPr>
        <w:t xml:space="preserve"> </w:t>
      </w:r>
      <w:r w:rsidRPr="00F904E3">
        <w:rPr>
          <w:rFonts w:asciiTheme="majorBidi" w:eastAsia="Times New Roman" w:hAnsiTheme="majorBidi" w:cs="Times New Roman" w:hint="eastAsia"/>
          <w:b/>
          <w:bCs/>
          <w:sz w:val="28"/>
          <w:szCs w:val="28"/>
          <w:rtl/>
          <w:lang w:bidi="ar-DZ"/>
        </w:rPr>
        <w:t>السوداء</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وهي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دعاية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خفية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تقترب</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w:t>
      </w:r>
      <w:r w:rsidRPr="00F904E3">
        <w:rPr>
          <w:rFonts w:asciiTheme="majorBidi" w:eastAsia="Times New Roman" w:hAnsiTheme="majorBidi" w:cs="Times New Roman" w:hint="cs"/>
          <w:sz w:val="28"/>
          <w:szCs w:val="28"/>
          <w:rtl/>
          <w:lang w:bidi="ar-DZ"/>
        </w:rPr>
        <w:t>إ</w:t>
      </w:r>
      <w:r w:rsidRPr="00F904E3">
        <w:rPr>
          <w:rFonts w:asciiTheme="majorBidi" w:eastAsia="Times New Roman" w:hAnsiTheme="majorBidi" w:cs="Times New Roman" w:hint="eastAsia"/>
          <w:sz w:val="28"/>
          <w:szCs w:val="28"/>
          <w:rtl/>
          <w:lang w:bidi="ar-DZ"/>
        </w:rPr>
        <w:t>شاعات</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المجهولة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المصدر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هذه</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الدعاية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تقوم</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بها</w:t>
      </w:r>
    </w:p>
    <w:p w:rsidR="0094629F" w:rsidRPr="00F904E3" w:rsidRDefault="0094629F" w:rsidP="00107B4D">
      <w:pPr>
        <w:bidi/>
        <w:spacing w:after="0" w:line="240" w:lineRule="auto"/>
        <w:rPr>
          <w:rFonts w:asciiTheme="majorBidi" w:eastAsia="Times New Roman" w:hAnsiTheme="majorBidi" w:cs="Times New Roman"/>
          <w:sz w:val="28"/>
          <w:szCs w:val="28"/>
          <w:lang w:bidi="ar-DZ"/>
        </w:rPr>
      </w:pPr>
      <w:r w:rsidRPr="00F904E3">
        <w:rPr>
          <w:rFonts w:asciiTheme="majorBidi" w:eastAsia="Times New Roman" w:hAnsiTheme="majorBidi" w:cs="Times New Roman" w:hint="eastAsia"/>
          <w:sz w:val="28"/>
          <w:szCs w:val="28"/>
          <w:rtl/>
          <w:lang w:bidi="ar-DZ"/>
        </w:rPr>
        <w:t>أجهزة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المخابرات</w:t>
      </w:r>
      <w:r w:rsidRPr="00F904E3">
        <w:rPr>
          <w:rFonts w:asciiTheme="majorBidi" w:eastAsia="Times New Roman" w:hAnsiTheme="majorBidi" w:cs="Times New Roman"/>
          <w:sz w:val="28"/>
          <w:szCs w:val="28"/>
          <w:rtl/>
          <w:lang w:bidi="ar-DZ"/>
        </w:rPr>
        <w:t xml:space="preserve"> </w:t>
      </w:r>
      <w:r w:rsidR="00F904E3" w:rsidRPr="00F904E3">
        <w:rPr>
          <w:rFonts w:asciiTheme="majorBidi" w:eastAsia="Times New Roman" w:hAnsiTheme="majorBidi" w:cs="Times New Roman" w:hint="eastAsia"/>
          <w:sz w:val="28"/>
          <w:szCs w:val="28"/>
          <w:rtl/>
          <w:lang w:bidi="ar-DZ"/>
        </w:rPr>
        <w:t>والعم</w:t>
      </w:r>
      <w:r w:rsidRPr="00F904E3">
        <w:rPr>
          <w:rFonts w:asciiTheme="majorBidi" w:eastAsia="Times New Roman" w:hAnsiTheme="majorBidi" w:cs="Times New Roman" w:hint="eastAsia"/>
          <w:sz w:val="28"/>
          <w:szCs w:val="28"/>
          <w:rtl/>
          <w:lang w:bidi="ar-DZ"/>
        </w:rPr>
        <w:t>ل</w:t>
      </w:r>
      <w:r w:rsidR="00F904E3" w:rsidRPr="00F904E3">
        <w:rPr>
          <w:rFonts w:asciiTheme="majorBidi" w:eastAsia="Times New Roman" w:hAnsiTheme="majorBidi" w:cs="Times New Roman" w:hint="cs"/>
          <w:sz w:val="28"/>
          <w:szCs w:val="28"/>
          <w:rtl/>
          <w:lang w:bidi="ar-DZ"/>
        </w:rPr>
        <w:t>ا</w:t>
      </w:r>
      <w:r w:rsidRPr="00F904E3">
        <w:rPr>
          <w:rFonts w:asciiTheme="majorBidi" w:eastAsia="Times New Roman" w:hAnsiTheme="majorBidi" w:cs="Times New Roman" w:hint="eastAsia"/>
          <w:sz w:val="28"/>
          <w:szCs w:val="28"/>
          <w:rtl/>
          <w:lang w:bidi="ar-DZ"/>
        </w:rPr>
        <w:t>ء</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السريون،</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وهذه</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الدعاية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تنمو</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وتتوالد</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بطرق</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خفية،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وهي</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تتداخل</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مع</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حرب</w:t>
      </w:r>
    </w:p>
    <w:p w:rsidR="0094629F" w:rsidRPr="00F904E3" w:rsidRDefault="00F904E3" w:rsidP="00107B4D">
      <w:pPr>
        <w:bidi/>
        <w:spacing w:after="0" w:line="240" w:lineRule="auto"/>
        <w:rPr>
          <w:rFonts w:asciiTheme="majorBidi" w:eastAsia="Times New Roman" w:hAnsiTheme="majorBidi" w:cs="Times New Roman"/>
          <w:sz w:val="28"/>
          <w:szCs w:val="28"/>
          <w:lang w:bidi="ar-DZ"/>
        </w:rPr>
      </w:pPr>
      <w:r w:rsidRPr="00F904E3">
        <w:rPr>
          <w:rFonts w:asciiTheme="majorBidi" w:eastAsia="Times New Roman" w:hAnsiTheme="majorBidi" w:cs="Times New Roman" w:hint="eastAsia"/>
          <w:sz w:val="28"/>
          <w:szCs w:val="28"/>
          <w:rtl/>
          <w:lang w:bidi="ar-DZ"/>
        </w:rPr>
        <w:t>ا</w:t>
      </w:r>
      <w:r w:rsidR="0094629F" w:rsidRPr="00F904E3">
        <w:rPr>
          <w:rFonts w:asciiTheme="majorBidi" w:eastAsia="Times New Roman" w:hAnsiTheme="majorBidi" w:cs="Times New Roman" w:hint="eastAsia"/>
          <w:sz w:val="28"/>
          <w:szCs w:val="28"/>
          <w:rtl/>
          <w:lang w:bidi="ar-DZ"/>
        </w:rPr>
        <w:t>ل</w:t>
      </w:r>
      <w:r w:rsidRPr="00F904E3">
        <w:rPr>
          <w:rFonts w:asciiTheme="majorBidi" w:eastAsia="Times New Roman" w:hAnsiTheme="majorBidi" w:cs="Times New Roman" w:hint="cs"/>
          <w:sz w:val="28"/>
          <w:szCs w:val="28"/>
          <w:rtl/>
          <w:lang w:bidi="ar-DZ"/>
        </w:rPr>
        <w:t>إ</w:t>
      </w:r>
      <w:r w:rsidR="0094629F" w:rsidRPr="00F904E3">
        <w:rPr>
          <w:rFonts w:asciiTheme="majorBidi" w:eastAsia="Times New Roman" w:hAnsiTheme="majorBidi" w:cs="Times New Roman" w:hint="eastAsia"/>
          <w:sz w:val="28"/>
          <w:szCs w:val="28"/>
          <w:rtl/>
          <w:lang w:bidi="ar-DZ"/>
        </w:rPr>
        <w:t>شاعات</w:t>
      </w:r>
      <w:r w:rsidR="0094629F" w:rsidRPr="00F904E3">
        <w:rPr>
          <w:rFonts w:asciiTheme="majorBidi" w:eastAsia="Times New Roman" w:hAnsiTheme="majorBidi" w:cs="Times New Roman"/>
          <w:sz w:val="28"/>
          <w:szCs w:val="28"/>
          <w:rtl/>
          <w:lang w:bidi="ar-DZ"/>
        </w:rPr>
        <w:t xml:space="preserve"> </w:t>
      </w:r>
      <w:r w:rsidR="0094629F" w:rsidRPr="00F904E3">
        <w:rPr>
          <w:rFonts w:asciiTheme="majorBidi" w:eastAsia="Times New Roman" w:hAnsiTheme="majorBidi" w:cs="Times New Roman" w:hint="eastAsia"/>
          <w:sz w:val="28"/>
          <w:szCs w:val="28"/>
          <w:rtl/>
          <w:lang w:bidi="ar-DZ"/>
        </w:rPr>
        <w:t>والحرب</w:t>
      </w:r>
      <w:r w:rsidR="0094629F" w:rsidRPr="00F904E3">
        <w:rPr>
          <w:rFonts w:asciiTheme="majorBidi" w:eastAsia="Times New Roman" w:hAnsiTheme="majorBidi" w:cs="Times New Roman"/>
          <w:sz w:val="28"/>
          <w:szCs w:val="28"/>
          <w:rtl/>
          <w:lang w:bidi="ar-DZ"/>
        </w:rPr>
        <w:t xml:space="preserve"> </w:t>
      </w:r>
      <w:r w:rsidR="0094629F" w:rsidRPr="00F904E3">
        <w:rPr>
          <w:rFonts w:asciiTheme="majorBidi" w:eastAsia="Times New Roman" w:hAnsiTheme="majorBidi" w:cs="Times New Roman" w:hint="eastAsia"/>
          <w:sz w:val="28"/>
          <w:szCs w:val="28"/>
          <w:rtl/>
          <w:lang w:bidi="ar-DZ"/>
        </w:rPr>
        <w:t>النفسية</w:t>
      </w:r>
      <w:r w:rsidR="0094629F" w:rsidRPr="00F904E3">
        <w:rPr>
          <w:rFonts w:asciiTheme="majorBidi" w:eastAsia="Times New Roman" w:hAnsiTheme="majorBidi" w:cs="Times New Roman"/>
          <w:sz w:val="28"/>
          <w:szCs w:val="28"/>
          <w:rtl/>
          <w:lang w:bidi="ar-DZ"/>
        </w:rPr>
        <w:t xml:space="preserve"> </w:t>
      </w:r>
      <w:r w:rsidR="0094629F" w:rsidRPr="00F904E3">
        <w:rPr>
          <w:rFonts w:asciiTheme="majorBidi" w:eastAsia="Times New Roman" w:hAnsiTheme="majorBidi" w:cs="Times New Roman" w:hint="eastAsia"/>
          <w:sz w:val="28"/>
          <w:szCs w:val="28"/>
          <w:rtl/>
          <w:lang w:bidi="ar-DZ"/>
        </w:rPr>
        <w:t>التي</w:t>
      </w:r>
      <w:r w:rsidR="0094629F" w:rsidRPr="00F904E3">
        <w:rPr>
          <w:rFonts w:asciiTheme="majorBidi" w:eastAsia="Times New Roman" w:hAnsiTheme="majorBidi" w:cs="Times New Roman"/>
          <w:sz w:val="28"/>
          <w:szCs w:val="28"/>
          <w:rtl/>
          <w:lang w:bidi="ar-DZ"/>
        </w:rPr>
        <w:t xml:space="preserve"> </w:t>
      </w:r>
      <w:r w:rsidR="0094629F" w:rsidRPr="00F904E3">
        <w:rPr>
          <w:rFonts w:asciiTheme="majorBidi" w:eastAsia="Times New Roman" w:hAnsiTheme="majorBidi" w:cs="Times New Roman" w:hint="eastAsia"/>
          <w:sz w:val="28"/>
          <w:szCs w:val="28"/>
          <w:rtl/>
          <w:lang w:bidi="ar-DZ"/>
        </w:rPr>
        <w:t>تنشط</w:t>
      </w:r>
      <w:r w:rsidR="0094629F" w:rsidRPr="00F904E3">
        <w:rPr>
          <w:rFonts w:asciiTheme="majorBidi" w:eastAsia="Times New Roman" w:hAnsiTheme="majorBidi" w:cs="Times New Roman"/>
          <w:sz w:val="28"/>
          <w:szCs w:val="28"/>
          <w:rtl/>
          <w:lang w:bidi="ar-DZ"/>
        </w:rPr>
        <w:t xml:space="preserve"> </w:t>
      </w:r>
      <w:r w:rsidR="0094629F" w:rsidRPr="00F904E3">
        <w:rPr>
          <w:rFonts w:asciiTheme="majorBidi" w:eastAsia="Times New Roman" w:hAnsiTheme="majorBidi" w:cs="Times New Roman" w:hint="eastAsia"/>
          <w:sz w:val="28"/>
          <w:szCs w:val="28"/>
          <w:rtl/>
          <w:lang w:bidi="ar-DZ"/>
        </w:rPr>
        <w:t>من</w:t>
      </w:r>
      <w:r w:rsidR="0094629F"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خ</w:t>
      </w:r>
      <w:r w:rsidRPr="00F904E3">
        <w:rPr>
          <w:rFonts w:asciiTheme="majorBidi" w:eastAsia="Times New Roman" w:hAnsiTheme="majorBidi" w:cs="Times New Roman" w:hint="cs"/>
          <w:sz w:val="28"/>
          <w:szCs w:val="28"/>
          <w:rtl/>
          <w:lang w:bidi="ar-DZ"/>
        </w:rPr>
        <w:t>لا</w:t>
      </w:r>
      <w:r w:rsidR="0094629F" w:rsidRPr="00F904E3">
        <w:rPr>
          <w:rFonts w:asciiTheme="majorBidi" w:eastAsia="Times New Roman" w:hAnsiTheme="majorBidi" w:cs="Times New Roman" w:hint="eastAsia"/>
          <w:sz w:val="28"/>
          <w:szCs w:val="28"/>
          <w:rtl/>
          <w:lang w:bidi="ar-DZ"/>
        </w:rPr>
        <w:t>ل</w:t>
      </w:r>
      <w:r w:rsidR="0094629F" w:rsidRPr="00F904E3">
        <w:rPr>
          <w:rFonts w:asciiTheme="majorBidi" w:eastAsia="Times New Roman" w:hAnsiTheme="majorBidi" w:cs="Times New Roman"/>
          <w:sz w:val="28"/>
          <w:szCs w:val="28"/>
          <w:rtl/>
          <w:lang w:bidi="ar-DZ"/>
        </w:rPr>
        <w:t xml:space="preserve"> </w:t>
      </w:r>
      <w:r w:rsidR="0094629F" w:rsidRPr="00F904E3">
        <w:rPr>
          <w:rFonts w:asciiTheme="majorBidi" w:eastAsia="Times New Roman" w:hAnsiTheme="majorBidi" w:cs="Times New Roman" w:hint="eastAsia"/>
          <w:sz w:val="28"/>
          <w:szCs w:val="28"/>
          <w:rtl/>
          <w:lang w:bidi="ar-DZ"/>
        </w:rPr>
        <w:t>الحروب</w:t>
      </w:r>
      <w:r w:rsidR="0094629F" w:rsidRPr="00F904E3">
        <w:rPr>
          <w:rFonts w:asciiTheme="majorBidi" w:eastAsia="Times New Roman" w:hAnsiTheme="majorBidi" w:cs="Times New Roman"/>
          <w:sz w:val="28"/>
          <w:szCs w:val="28"/>
          <w:rtl/>
          <w:lang w:bidi="ar-DZ"/>
        </w:rPr>
        <w:t xml:space="preserve"> </w:t>
      </w:r>
      <w:r w:rsidR="0094629F" w:rsidRPr="00F904E3">
        <w:rPr>
          <w:rFonts w:asciiTheme="majorBidi" w:eastAsia="Times New Roman" w:hAnsiTheme="majorBidi" w:cs="Times New Roman" w:hint="eastAsia"/>
          <w:sz w:val="28"/>
          <w:szCs w:val="28"/>
          <w:rtl/>
          <w:lang w:bidi="ar-DZ"/>
        </w:rPr>
        <w:t>،</w:t>
      </w:r>
      <w:r w:rsidR="0094629F" w:rsidRPr="00F904E3">
        <w:rPr>
          <w:rFonts w:asciiTheme="majorBidi" w:eastAsia="Times New Roman" w:hAnsiTheme="majorBidi" w:cs="Times New Roman"/>
          <w:sz w:val="28"/>
          <w:szCs w:val="28"/>
          <w:rtl/>
          <w:lang w:bidi="ar-DZ"/>
        </w:rPr>
        <w:t xml:space="preserve"> </w:t>
      </w:r>
      <w:r w:rsidR="0094629F" w:rsidRPr="00F904E3">
        <w:rPr>
          <w:rFonts w:asciiTheme="majorBidi" w:eastAsia="Times New Roman" w:hAnsiTheme="majorBidi" w:cs="Times New Roman" w:hint="eastAsia"/>
          <w:sz w:val="28"/>
          <w:szCs w:val="28"/>
          <w:rtl/>
          <w:lang w:bidi="ar-DZ"/>
        </w:rPr>
        <w:t>وتسمى</w:t>
      </w:r>
      <w:r w:rsidR="0094629F" w:rsidRPr="00F904E3">
        <w:rPr>
          <w:rFonts w:asciiTheme="majorBidi" w:eastAsia="Times New Roman" w:hAnsiTheme="majorBidi" w:cs="Times New Roman"/>
          <w:sz w:val="28"/>
          <w:szCs w:val="28"/>
          <w:rtl/>
          <w:lang w:bidi="ar-DZ"/>
        </w:rPr>
        <w:t xml:space="preserve"> </w:t>
      </w:r>
      <w:r w:rsidR="0094629F" w:rsidRPr="00F904E3">
        <w:rPr>
          <w:rFonts w:asciiTheme="majorBidi" w:eastAsia="Times New Roman" w:hAnsiTheme="majorBidi" w:cs="Times New Roman" w:hint="eastAsia"/>
          <w:sz w:val="28"/>
          <w:szCs w:val="28"/>
          <w:rtl/>
          <w:lang w:bidi="ar-DZ"/>
        </w:rPr>
        <w:t>هذه</w:t>
      </w:r>
      <w:r w:rsidR="0094629F" w:rsidRPr="00F904E3">
        <w:rPr>
          <w:rFonts w:asciiTheme="majorBidi" w:eastAsia="Times New Roman" w:hAnsiTheme="majorBidi" w:cs="Times New Roman"/>
          <w:sz w:val="28"/>
          <w:szCs w:val="28"/>
          <w:rtl/>
          <w:lang w:bidi="ar-DZ"/>
        </w:rPr>
        <w:t xml:space="preserve"> </w:t>
      </w:r>
      <w:r w:rsidR="0094629F" w:rsidRPr="00F904E3">
        <w:rPr>
          <w:rFonts w:asciiTheme="majorBidi" w:eastAsia="Times New Roman" w:hAnsiTheme="majorBidi" w:cs="Times New Roman" w:hint="eastAsia"/>
          <w:sz w:val="28"/>
          <w:szCs w:val="28"/>
          <w:rtl/>
          <w:lang w:bidi="ar-DZ"/>
        </w:rPr>
        <w:t>الدعاية</w:t>
      </w:r>
      <w:r w:rsidR="0094629F" w:rsidRPr="00F904E3">
        <w:rPr>
          <w:rFonts w:asciiTheme="majorBidi" w:eastAsia="Times New Roman" w:hAnsiTheme="majorBidi" w:cs="Times New Roman"/>
          <w:sz w:val="28"/>
          <w:szCs w:val="28"/>
          <w:rtl/>
          <w:lang w:bidi="ar-DZ"/>
        </w:rPr>
        <w:t xml:space="preserve"> </w:t>
      </w:r>
      <w:r w:rsidR="0094629F" w:rsidRPr="00F904E3">
        <w:rPr>
          <w:rFonts w:asciiTheme="majorBidi" w:eastAsia="Times New Roman" w:hAnsiTheme="majorBidi" w:cs="Times New Roman" w:hint="eastAsia"/>
          <w:sz w:val="28"/>
          <w:szCs w:val="28"/>
          <w:rtl/>
          <w:lang w:bidi="ar-DZ"/>
        </w:rPr>
        <w:t>ب</w:t>
      </w:r>
      <w:r w:rsidR="0094629F" w:rsidRPr="00F904E3">
        <w:rPr>
          <w:rFonts w:asciiTheme="majorBidi" w:eastAsia="Times New Roman" w:hAnsiTheme="majorBidi" w:cs="Times New Roman"/>
          <w:sz w:val="28"/>
          <w:szCs w:val="28"/>
          <w:rtl/>
          <w:lang w:bidi="ar-DZ"/>
        </w:rPr>
        <w:t>(</w:t>
      </w:r>
      <w:r w:rsidR="0094629F" w:rsidRPr="00F904E3">
        <w:rPr>
          <w:rFonts w:asciiTheme="majorBidi" w:eastAsia="Times New Roman" w:hAnsiTheme="majorBidi" w:cs="Times New Roman" w:hint="eastAsia"/>
          <w:sz w:val="28"/>
          <w:szCs w:val="28"/>
          <w:rtl/>
          <w:lang w:bidi="ar-DZ"/>
        </w:rPr>
        <w:t>الدعاية</w:t>
      </w:r>
      <w:r w:rsidR="0094629F" w:rsidRPr="00F904E3">
        <w:rPr>
          <w:rFonts w:asciiTheme="majorBidi" w:eastAsia="Times New Roman" w:hAnsiTheme="majorBidi" w:cs="Times New Roman"/>
          <w:sz w:val="28"/>
          <w:szCs w:val="28"/>
          <w:rtl/>
          <w:lang w:bidi="ar-DZ"/>
        </w:rPr>
        <w:t xml:space="preserve"> </w:t>
      </w:r>
      <w:r w:rsidR="0094629F" w:rsidRPr="00F904E3">
        <w:rPr>
          <w:rFonts w:asciiTheme="majorBidi" w:eastAsia="Times New Roman" w:hAnsiTheme="majorBidi" w:cs="Times New Roman" w:hint="eastAsia"/>
          <w:sz w:val="28"/>
          <w:szCs w:val="28"/>
          <w:rtl/>
          <w:lang w:bidi="ar-DZ"/>
        </w:rPr>
        <w:t>المستورة</w:t>
      </w:r>
    </w:p>
    <w:p w:rsidR="000B5774" w:rsidRDefault="0094629F" w:rsidP="00107B4D">
      <w:pPr>
        <w:bidi/>
        <w:spacing w:after="0" w:line="240" w:lineRule="auto"/>
        <w:rPr>
          <w:rFonts w:asciiTheme="majorBidi" w:eastAsia="Times New Roman" w:hAnsiTheme="majorBidi" w:cs="Times New Roman"/>
          <w:sz w:val="28"/>
          <w:szCs w:val="28"/>
          <w:rtl/>
          <w:lang w:bidi="ar-DZ"/>
        </w:rPr>
      </w:pP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أو</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الدعاية</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غير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hint="eastAsia"/>
          <w:sz w:val="28"/>
          <w:szCs w:val="28"/>
          <w:rtl/>
          <w:lang w:bidi="ar-DZ"/>
        </w:rPr>
        <w:t>المباشر</w:t>
      </w:r>
      <w:r w:rsidRPr="00F904E3">
        <w:rPr>
          <w:rFonts w:asciiTheme="majorBidi" w:eastAsia="Times New Roman" w:hAnsiTheme="majorBidi" w:cs="Times New Roman"/>
          <w:sz w:val="28"/>
          <w:szCs w:val="28"/>
          <w:rtl/>
          <w:lang w:bidi="ar-DZ"/>
        </w:rPr>
        <w:t xml:space="preserve">) </w:t>
      </w:r>
      <w:r w:rsidRPr="00F904E3">
        <w:rPr>
          <w:rFonts w:asciiTheme="majorBidi" w:eastAsia="Times New Roman" w:hAnsiTheme="majorBidi" w:cs="Times New Roman"/>
          <w:sz w:val="28"/>
          <w:szCs w:val="28"/>
          <w:lang w:bidi="ar-DZ"/>
        </w:rPr>
        <w:t>covert indirect propaganda</w:t>
      </w:r>
      <w:r w:rsidRPr="00F904E3">
        <w:rPr>
          <w:rFonts w:asciiTheme="majorBidi" w:eastAsia="Times New Roman" w:hAnsiTheme="majorBidi" w:cs="Times New Roman" w:hint="eastAsia"/>
          <w:sz w:val="28"/>
          <w:szCs w:val="28"/>
          <w:rtl/>
          <w:lang w:bidi="ar-DZ"/>
        </w:rPr>
        <w:t>أو</w:t>
      </w:r>
      <w:r w:rsidRPr="00F904E3">
        <w:rPr>
          <w:rFonts w:asciiTheme="majorBidi" w:eastAsia="Times New Roman" w:hAnsiTheme="majorBidi" w:cs="Times New Roman"/>
          <w:sz w:val="28"/>
          <w:szCs w:val="28"/>
          <w:lang w:bidi="ar-DZ"/>
        </w:rPr>
        <w:t>propagan</w:t>
      </w:r>
      <w:r w:rsidR="00AF6417">
        <w:rPr>
          <w:rFonts w:asciiTheme="majorBidi" w:eastAsia="Times New Roman" w:hAnsiTheme="majorBidi" w:cs="Times New Roman" w:hint="cs"/>
          <w:sz w:val="28"/>
          <w:szCs w:val="28"/>
          <w:rtl/>
          <w:lang w:bidi="ar-DZ"/>
        </w:rPr>
        <w:t>.</w:t>
      </w:r>
    </w:p>
    <w:p w:rsidR="00AF6417" w:rsidRPr="008B71D0" w:rsidRDefault="00AF6417" w:rsidP="00107B4D">
      <w:pPr>
        <w:bidi/>
        <w:spacing w:after="0" w:line="240" w:lineRule="auto"/>
        <w:rPr>
          <w:rFonts w:ascii="TimesNewRomanPSMT" w:hAnsi="TimesNewRomanPSMT"/>
          <w:color w:val="000000"/>
          <w:sz w:val="28"/>
          <w:szCs w:val="28"/>
          <w:rtl/>
        </w:rPr>
      </w:pPr>
      <w:r>
        <w:rPr>
          <w:rFonts w:ascii="TimesNewRomanPS-BoldMT" w:hAnsi="TimesNewRomanPS-BoldMT"/>
          <w:b/>
          <w:bCs/>
          <w:color w:val="FF0000"/>
          <w:sz w:val="32"/>
          <w:szCs w:val="32"/>
          <w:rtl/>
        </w:rPr>
        <w:t xml:space="preserve">الدعاية من حيث المصدر </w:t>
      </w:r>
      <w:r>
        <w:rPr>
          <w:rFonts w:ascii="TimesNewRomanPS-BoldMT" w:hAnsi="TimesNewRomanPS-BoldMT"/>
          <w:color w:val="FF0000"/>
          <w:sz w:val="32"/>
          <w:szCs w:val="32"/>
        </w:rPr>
        <w:br/>
      </w:r>
      <w:r>
        <w:rPr>
          <w:rFonts w:ascii="TimesNewRomanPSMT" w:hAnsi="TimesNewRomanPSMT"/>
          <w:color w:val="000000"/>
          <w:sz w:val="32"/>
          <w:szCs w:val="32"/>
        </w:rPr>
        <w:t xml:space="preserve">.1 </w:t>
      </w:r>
      <w:r>
        <w:rPr>
          <w:rFonts w:ascii="TimesNewRomanPS-BoldMT" w:hAnsi="TimesNewRomanPS-BoldMT"/>
          <w:b/>
          <w:bCs/>
          <w:color w:val="000000"/>
          <w:sz w:val="32"/>
          <w:szCs w:val="32"/>
          <w:rtl/>
        </w:rPr>
        <w:t>الدعاية العمودية</w:t>
      </w:r>
      <w:r>
        <w:rPr>
          <w:rFonts w:ascii="TimesNewRomanPSMT" w:hAnsi="TimesNewRomanPSMT"/>
          <w:color w:val="000000"/>
          <w:sz w:val="32"/>
          <w:szCs w:val="32"/>
        </w:rPr>
        <w:t>: Propaganda Vertical</w:t>
      </w:r>
      <w:r>
        <w:rPr>
          <w:rFonts w:ascii="TimesNewRomanPSMT" w:hAnsi="TimesNewRomanPSMT"/>
          <w:color w:val="000000"/>
          <w:sz w:val="32"/>
          <w:szCs w:val="32"/>
        </w:rPr>
        <w:br/>
      </w:r>
      <w:r>
        <w:rPr>
          <w:rFonts w:ascii="TimesNewRomanPSMT" w:hAnsi="TimesNewRomanPSMT"/>
          <w:color w:val="000000"/>
          <w:sz w:val="32"/>
          <w:szCs w:val="32"/>
          <w:rtl/>
        </w:rPr>
        <w:t>وه</w:t>
      </w:r>
      <w:r w:rsidRPr="008B71D0">
        <w:rPr>
          <w:rFonts w:ascii="TimesNewRomanPSMT" w:hAnsi="TimesNewRomanPSMT"/>
          <w:color w:val="000000"/>
          <w:sz w:val="28"/>
          <w:szCs w:val="28"/>
          <w:rtl/>
        </w:rPr>
        <w:t>ي تلك الدعاية التقليدية التي يقوم بها قائد أو سياسي أو مرجع ديني معروف</w:t>
      </w:r>
      <w:r w:rsidRPr="008B71D0">
        <w:rPr>
          <w:rFonts w:ascii="TimesNewRomanPSMT" w:hAnsi="TimesNewRomanPSMT"/>
          <w:color w:val="000000"/>
          <w:sz w:val="28"/>
          <w:szCs w:val="28"/>
        </w:rPr>
        <w:br/>
      </w:r>
      <w:r w:rsidRPr="008B71D0">
        <w:rPr>
          <w:rFonts w:ascii="TimesNewRomanPSMT" w:hAnsi="TimesNewRomanPSMT"/>
          <w:color w:val="000000"/>
          <w:sz w:val="28"/>
          <w:szCs w:val="28"/>
          <w:rtl/>
        </w:rPr>
        <w:t>إجتماعيا وسياسيا وروحيا حيث يسعى للتاثير على الجمهور بشكل مباشر،</w:t>
      </w:r>
      <w:r w:rsidRPr="008B71D0">
        <w:rPr>
          <w:rFonts w:ascii="TimesNewRomanPSMT" w:hAnsi="TimesNewRomanPSMT"/>
          <w:color w:val="000000"/>
          <w:sz w:val="28"/>
          <w:szCs w:val="28"/>
        </w:rPr>
        <w:br/>
      </w:r>
      <w:r w:rsidRPr="008B71D0">
        <w:rPr>
          <w:rFonts w:ascii="TimesNewRomanPSMT" w:hAnsi="TimesNewRomanPSMT"/>
          <w:color w:val="000000"/>
          <w:sz w:val="28"/>
          <w:szCs w:val="28"/>
          <w:rtl/>
        </w:rPr>
        <w:t>حيث تاتي الدعاية هنا من الأعلى وبشكل عمودي</w:t>
      </w:r>
      <w:r w:rsidR="00CD0016" w:rsidRPr="008B71D0">
        <w:rPr>
          <w:rFonts w:ascii="TimesNewRomanPSMT" w:hAnsi="TimesNewRomanPSMT" w:hint="cs"/>
          <w:color w:val="000000"/>
          <w:sz w:val="28"/>
          <w:szCs w:val="28"/>
          <w:rtl/>
        </w:rPr>
        <w:t>.</w:t>
      </w:r>
    </w:p>
    <w:p w:rsidR="006B01B7" w:rsidRPr="008B71D0" w:rsidRDefault="006B01B7" w:rsidP="00107B4D">
      <w:pPr>
        <w:bidi/>
        <w:spacing w:after="0" w:line="240" w:lineRule="auto"/>
        <w:rPr>
          <w:rFonts w:ascii="TimesNewRomanPSMT" w:hAnsi="TimesNewRomanPSMT"/>
          <w:color w:val="000000"/>
          <w:sz w:val="28"/>
          <w:szCs w:val="28"/>
          <w:rtl/>
        </w:rPr>
      </w:pPr>
      <w:r w:rsidRPr="008B71D0">
        <w:rPr>
          <w:sz w:val="28"/>
          <w:szCs w:val="28"/>
          <w:rtl/>
        </w:rPr>
        <w:t>الحكومة تُطلق حملة وطنية عبر التلفزيون والراديو ووسائل التواصل تُشجّع فيها المواطنين على المشاركة في الانتخابات، مستخدمةً الخطب الرسمية والشعارات الوطنية</w:t>
      </w:r>
      <w:r w:rsidRPr="008B71D0">
        <w:rPr>
          <w:sz w:val="28"/>
          <w:szCs w:val="28"/>
        </w:rPr>
        <w:t>.</w:t>
      </w:r>
      <w:r w:rsidRPr="008B71D0">
        <w:rPr>
          <w:sz w:val="28"/>
          <w:szCs w:val="28"/>
        </w:rPr>
        <w:br/>
      </w:r>
      <w:r w:rsidRPr="008B71D0">
        <w:rPr>
          <w:rFonts w:ascii="MS Gothic" w:eastAsia="MS Gothic" w:hAnsi="MS Gothic" w:cs="MS Gothic" w:hint="eastAsia"/>
          <w:sz w:val="28"/>
          <w:szCs w:val="28"/>
        </w:rPr>
        <w:t>✳</w:t>
      </w:r>
      <w:r w:rsidRPr="008B71D0">
        <w:rPr>
          <w:rFonts w:ascii="Calibri" w:hAnsi="Calibri" w:cs="Calibri"/>
          <w:sz w:val="28"/>
          <w:szCs w:val="28"/>
        </w:rPr>
        <w:t>️</w:t>
      </w:r>
      <w:r w:rsidRPr="008B71D0">
        <w:rPr>
          <w:sz w:val="28"/>
          <w:szCs w:val="28"/>
        </w:rPr>
        <w:t xml:space="preserve"> </w:t>
      </w:r>
      <w:r w:rsidRPr="008B71D0">
        <w:rPr>
          <w:sz w:val="28"/>
          <w:szCs w:val="28"/>
          <w:rtl/>
        </w:rPr>
        <w:t>هذه دعاية عمودية لأنها من الأعلى (السلطة) إلى الأسفل (الشعب</w:t>
      </w:r>
      <w:r w:rsidRPr="008B71D0">
        <w:rPr>
          <w:sz w:val="28"/>
          <w:szCs w:val="28"/>
        </w:rPr>
        <w:t>)</w:t>
      </w:r>
    </w:p>
    <w:p w:rsidR="00CD0016" w:rsidRPr="008B71D0" w:rsidRDefault="00CD0016" w:rsidP="00107B4D">
      <w:pPr>
        <w:bidi/>
        <w:spacing w:after="0" w:line="240" w:lineRule="auto"/>
        <w:rPr>
          <w:rFonts w:ascii="TimesNewRomanPSMT" w:hAnsi="TimesNewRomanPSMT"/>
          <w:color w:val="000000"/>
          <w:sz w:val="28"/>
          <w:szCs w:val="28"/>
          <w:rtl/>
        </w:rPr>
      </w:pPr>
      <w:r>
        <w:rPr>
          <w:rFonts w:ascii="TimesNewRomanPSMT" w:hAnsi="TimesNewRomanPSMT"/>
          <w:color w:val="000000"/>
          <w:sz w:val="32"/>
          <w:szCs w:val="32"/>
        </w:rPr>
        <w:t xml:space="preserve">2 </w:t>
      </w:r>
      <w:r>
        <w:rPr>
          <w:rFonts w:ascii="TimesNewRomanPS-BoldMT" w:hAnsi="TimesNewRomanPS-BoldMT"/>
          <w:b/>
          <w:bCs/>
          <w:color w:val="000000"/>
          <w:sz w:val="32"/>
          <w:szCs w:val="32"/>
          <w:rtl/>
        </w:rPr>
        <w:t>الدعاية الأفقية</w:t>
      </w:r>
      <w:r>
        <w:rPr>
          <w:rFonts w:ascii="TimesNewRomanPSMT" w:hAnsi="TimesNewRomanPSMT"/>
          <w:color w:val="000000"/>
          <w:sz w:val="32"/>
          <w:szCs w:val="32"/>
        </w:rPr>
        <w:t>: Propaganda Horizontal</w:t>
      </w:r>
      <w:r>
        <w:rPr>
          <w:rFonts w:ascii="TimesNewRomanPSMT" w:hAnsi="TimesNewRomanPSMT"/>
          <w:color w:val="000000"/>
          <w:sz w:val="32"/>
          <w:szCs w:val="32"/>
        </w:rPr>
        <w:br/>
      </w:r>
      <w:r>
        <w:rPr>
          <w:rFonts w:ascii="TimesNewRomanPSMT" w:hAnsi="TimesNewRomanPSMT"/>
          <w:color w:val="000000"/>
          <w:sz w:val="32"/>
          <w:szCs w:val="32"/>
          <w:rtl/>
        </w:rPr>
        <w:t>وهي دعاية إندماجية من حيث الدور الذي تلعبه، فهي أفقية لأنها تتم داخل</w:t>
      </w:r>
      <w:r>
        <w:rPr>
          <w:rFonts w:ascii="TimesNewRomanPSMT" w:hAnsi="TimesNewRomanPSMT"/>
          <w:color w:val="000000"/>
          <w:sz w:val="32"/>
          <w:szCs w:val="32"/>
        </w:rPr>
        <w:br/>
      </w:r>
      <w:r>
        <w:rPr>
          <w:rFonts w:ascii="TimesNewRomanPSMT" w:hAnsi="TimesNewRomanPSMT"/>
          <w:color w:val="000000"/>
          <w:sz w:val="32"/>
          <w:szCs w:val="32"/>
          <w:rtl/>
        </w:rPr>
        <w:t>الجماعة وتنتشر بينها بشكل أفقي ولا تنزل عليها من الأعلى، آما أنها دعاية</w:t>
      </w:r>
      <w:r>
        <w:rPr>
          <w:rFonts w:ascii="TimesNewRomanPSMT" w:hAnsi="TimesNewRomanPSMT"/>
          <w:color w:val="000000"/>
          <w:sz w:val="32"/>
          <w:szCs w:val="32"/>
        </w:rPr>
        <w:br/>
      </w:r>
      <w:r>
        <w:rPr>
          <w:rFonts w:ascii="TimesNewRomanPSMT" w:hAnsi="TimesNewRomanPSMT"/>
          <w:color w:val="000000"/>
          <w:sz w:val="32"/>
          <w:szCs w:val="32"/>
          <w:rtl/>
        </w:rPr>
        <w:t>بلا قائد أو مرجع ديني، ويبرز هذا الأمر في يوميات العمل السياسي</w:t>
      </w:r>
      <w:r>
        <w:rPr>
          <w:rFonts w:ascii="TimesNewRomanPSMT" w:hAnsi="TimesNewRomanPSMT"/>
          <w:color w:val="000000"/>
          <w:sz w:val="32"/>
          <w:szCs w:val="32"/>
        </w:rPr>
        <w:br/>
      </w:r>
      <w:r w:rsidRPr="008B71D0">
        <w:rPr>
          <w:rFonts w:ascii="TimesNewRomanPSMT" w:hAnsi="TimesNewRomanPSMT"/>
          <w:color w:val="000000"/>
          <w:sz w:val="28"/>
          <w:szCs w:val="28"/>
          <w:rtl/>
        </w:rPr>
        <w:t>والتبشيري الديني، وفي الحملات الانتخابية</w:t>
      </w:r>
      <w:r w:rsidR="00536D34" w:rsidRPr="008B71D0">
        <w:rPr>
          <w:rFonts w:ascii="TimesNewRomanPSMT" w:hAnsi="TimesNewRomanPSMT" w:hint="cs"/>
          <w:color w:val="000000"/>
          <w:sz w:val="28"/>
          <w:szCs w:val="28"/>
          <w:rtl/>
        </w:rPr>
        <w:t>.</w:t>
      </w:r>
    </w:p>
    <w:p w:rsidR="00AD0235" w:rsidRPr="008B71D0" w:rsidRDefault="00AD0235" w:rsidP="00107B4D">
      <w:pPr>
        <w:bidi/>
        <w:spacing w:after="0" w:line="240" w:lineRule="auto"/>
        <w:rPr>
          <w:rFonts w:ascii="TimesNewRomanPSMT" w:hAnsi="TimesNewRomanPSMT"/>
          <w:color w:val="000000"/>
          <w:sz w:val="28"/>
          <w:szCs w:val="28"/>
          <w:rtl/>
        </w:rPr>
      </w:pPr>
      <w:r w:rsidRPr="008B71D0">
        <w:rPr>
          <w:sz w:val="28"/>
          <w:szCs w:val="28"/>
          <w:rtl/>
        </w:rPr>
        <w:t>تخيل أن شخصًا جرّب منتجًا جديدًا للعناية بالبشرة، وأعجبه كثيرًا، فبدأ يخبر أصدقاءه وزملاءه عنه، ثم هؤلاء يخبرون بدورهم غيرهم... وهكذا تنتشر الفكرة أو المنتج عبر الناس بشكل "أفقي"، أي بين الأفراد</w:t>
      </w:r>
      <w:r w:rsidRPr="008B71D0">
        <w:rPr>
          <w:sz w:val="28"/>
          <w:szCs w:val="28"/>
        </w:rPr>
        <w:t>.</w:t>
      </w:r>
    </w:p>
    <w:p w:rsidR="008B71D0" w:rsidRDefault="00536D34" w:rsidP="00107B4D">
      <w:pPr>
        <w:bidi/>
        <w:spacing w:after="0" w:line="240" w:lineRule="auto"/>
        <w:rPr>
          <w:rFonts w:ascii="TimesNewRomanPSMT" w:hAnsi="TimesNewRomanPSMT"/>
          <w:color w:val="000000"/>
          <w:sz w:val="32"/>
          <w:szCs w:val="32"/>
          <w:rtl/>
        </w:rPr>
      </w:pPr>
      <w:r>
        <w:rPr>
          <w:rFonts w:ascii="TimesNewRomanPS-BoldMT" w:hAnsi="TimesNewRomanPS-BoldMT"/>
          <w:b/>
          <w:bCs/>
          <w:color w:val="FF0000"/>
          <w:sz w:val="32"/>
          <w:szCs w:val="32"/>
          <w:rtl/>
        </w:rPr>
        <w:t xml:space="preserve">الدعاية من حيث الوظيفة </w:t>
      </w:r>
      <w:r>
        <w:rPr>
          <w:rFonts w:ascii="TimesNewRomanPS-BoldMT" w:hAnsi="TimesNewRomanPS-BoldMT"/>
          <w:color w:val="FF0000"/>
          <w:sz w:val="32"/>
          <w:szCs w:val="32"/>
        </w:rPr>
        <w:br/>
      </w:r>
      <w:r>
        <w:rPr>
          <w:rFonts w:ascii="TimesNewRomanPSMT" w:hAnsi="TimesNewRomanPSMT"/>
          <w:color w:val="000000"/>
          <w:sz w:val="32"/>
          <w:szCs w:val="32"/>
          <w:rtl/>
        </w:rPr>
        <w:t>تنقسم الدعاية من حيث وظيفتها إلى ثلاثة أنواع</w:t>
      </w:r>
      <w:r>
        <w:rPr>
          <w:rFonts w:ascii="TimesNewRomanPSMT" w:hAnsi="TimesNewRomanPSMT"/>
          <w:color w:val="000000"/>
          <w:sz w:val="32"/>
          <w:szCs w:val="32"/>
        </w:rPr>
        <w:t xml:space="preserve"> : </w:t>
      </w:r>
      <w:r>
        <w:rPr>
          <w:rFonts w:ascii="TimesNewRomanPSMT" w:hAnsi="TimesNewRomanPSMT"/>
          <w:color w:val="000000"/>
          <w:sz w:val="32"/>
          <w:szCs w:val="32"/>
        </w:rPr>
        <w:br/>
      </w:r>
      <w:r>
        <w:rPr>
          <w:rFonts w:ascii="TimesNewRomanPS-BoldMT" w:hAnsi="TimesNewRomanPS-BoldMT"/>
          <w:b/>
          <w:bCs/>
          <w:color w:val="000000"/>
          <w:sz w:val="32"/>
          <w:szCs w:val="32"/>
        </w:rPr>
        <w:t>1</w:t>
      </w:r>
      <w:r>
        <w:rPr>
          <w:rFonts w:ascii="TimesNewRomanPS-BoldMT" w:hAnsi="TimesNewRomanPS-BoldMT"/>
          <w:b/>
          <w:bCs/>
          <w:color w:val="000000"/>
          <w:sz w:val="32"/>
          <w:szCs w:val="32"/>
          <w:rtl/>
        </w:rPr>
        <w:t>ـ الدعاية التحريضية</w:t>
      </w:r>
      <w:r>
        <w:rPr>
          <w:rFonts w:ascii="TimesNewRomanPS-BoldMT" w:hAnsi="TimesNewRomanPS-BoldMT"/>
          <w:b/>
          <w:bCs/>
          <w:color w:val="000000"/>
          <w:sz w:val="32"/>
          <w:szCs w:val="32"/>
        </w:rPr>
        <w:t xml:space="preserve"> agitation propaganda </w:t>
      </w:r>
      <w:r>
        <w:rPr>
          <w:rFonts w:ascii="TimesNewRomanPS-BoldMT" w:hAnsi="TimesNewRomanPS-BoldMT"/>
          <w:color w:val="000000"/>
          <w:sz w:val="32"/>
          <w:szCs w:val="32"/>
        </w:rPr>
        <w:br/>
      </w:r>
      <w:r>
        <w:rPr>
          <w:rFonts w:ascii="TimesNewRomanPSMT" w:hAnsi="TimesNewRomanPSMT"/>
          <w:color w:val="000000"/>
          <w:sz w:val="32"/>
          <w:szCs w:val="32"/>
          <w:rtl/>
        </w:rPr>
        <w:t>وهي الدعاية التي يقودها حزب يسعى إلى تحطيم الحكومة أو تأسيس نظام جديد</w:t>
      </w:r>
      <w:r w:rsidR="008F5A1F">
        <w:rPr>
          <w:rFonts w:ascii="TimesNewRomanPSMT" w:hAnsi="TimesNewRomanPSMT"/>
          <w:color w:val="000000"/>
          <w:sz w:val="32"/>
          <w:szCs w:val="32"/>
          <w:rtl/>
        </w:rPr>
        <w:t xml:space="preserve">وهي تسعى إلى تمرد أو حرب وهي </w:t>
      </w:r>
      <w:r w:rsidR="008F5A1F">
        <w:rPr>
          <w:rFonts w:ascii="TimesNewRomanPSMT" w:hAnsi="TimesNewRomanPSMT" w:hint="cs"/>
          <w:color w:val="000000"/>
          <w:sz w:val="32"/>
          <w:szCs w:val="32"/>
          <w:rtl/>
        </w:rPr>
        <w:t>ك</w:t>
      </w:r>
      <w:r>
        <w:rPr>
          <w:rFonts w:ascii="TimesNewRomanPSMT" w:hAnsi="TimesNewRomanPSMT"/>
          <w:color w:val="000000"/>
          <w:sz w:val="32"/>
          <w:szCs w:val="32"/>
          <w:rtl/>
        </w:rPr>
        <w:t>ذلك دعاية حكومية تسعى إلى تحريض</w:t>
      </w:r>
      <w:r w:rsidR="003B61E1">
        <w:rPr>
          <w:rFonts w:ascii="TimesNewRomanPSMT" w:hAnsi="TimesNewRomanPSMT" w:hint="cs"/>
          <w:color w:val="000000"/>
          <w:sz w:val="32"/>
          <w:szCs w:val="32"/>
          <w:rtl/>
        </w:rPr>
        <w:t xml:space="preserve"> </w:t>
      </w:r>
      <w:r>
        <w:rPr>
          <w:rFonts w:ascii="TimesNewRomanPSMT" w:hAnsi="TimesNewRomanPSMT"/>
          <w:color w:val="000000"/>
          <w:sz w:val="32"/>
          <w:szCs w:val="32"/>
          <w:rtl/>
        </w:rPr>
        <w:t>الجماهير لتقبل تغيرات جذرية تتبناها الحكومة وقد أنتع</w:t>
      </w:r>
      <w:r w:rsidR="003B61E1">
        <w:rPr>
          <w:rFonts w:ascii="TimesNewRomanPSMT" w:hAnsi="TimesNewRomanPSMT"/>
          <w:color w:val="000000"/>
          <w:sz w:val="32"/>
          <w:szCs w:val="32"/>
          <w:rtl/>
        </w:rPr>
        <w:t>شت الحر</w:t>
      </w:r>
      <w:r w:rsidR="003B61E1">
        <w:rPr>
          <w:rFonts w:ascii="TimesNewRomanPSMT" w:hAnsi="TimesNewRomanPSMT" w:hint="cs"/>
          <w:color w:val="000000"/>
          <w:sz w:val="32"/>
          <w:szCs w:val="32"/>
          <w:rtl/>
        </w:rPr>
        <w:t>ك</w:t>
      </w:r>
      <w:r>
        <w:rPr>
          <w:rFonts w:ascii="TimesNewRomanPSMT" w:hAnsi="TimesNewRomanPSMT"/>
          <w:color w:val="000000"/>
          <w:sz w:val="32"/>
          <w:szCs w:val="32"/>
          <w:rtl/>
        </w:rPr>
        <w:t>ات الثورية</w:t>
      </w:r>
      <w:r w:rsidR="003B61E1">
        <w:rPr>
          <w:rFonts w:ascii="TimesNewRomanPSMT" w:hAnsi="TimesNewRomanPSMT" w:hint="cs"/>
          <w:color w:val="000000"/>
          <w:sz w:val="32"/>
          <w:szCs w:val="32"/>
          <w:rtl/>
        </w:rPr>
        <w:t xml:space="preserve"> </w:t>
      </w:r>
      <w:r>
        <w:rPr>
          <w:rFonts w:ascii="TimesNewRomanPSMT" w:hAnsi="TimesNewRomanPSMT"/>
          <w:color w:val="000000"/>
          <w:sz w:val="32"/>
          <w:szCs w:val="32"/>
          <w:rtl/>
        </w:rPr>
        <w:t>والحروب الشعبية بالدعاية التحريضية وهي غالباً ما</w:t>
      </w:r>
      <w:r w:rsidR="003B61E1">
        <w:rPr>
          <w:rFonts w:ascii="TimesNewRomanPSMT" w:hAnsi="TimesNewRomanPSMT" w:hint="cs"/>
          <w:color w:val="000000"/>
          <w:sz w:val="32"/>
          <w:szCs w:val="32"/>
          <w:rtl/>
        </w:rPr>
        <w:t xml:space="preserve"> </w:t>
      </w:r>
      <w:r>
        <w:rPr>
          <w:rFonts w:ascii="TimesNewRomanPSMT" w:hAnsi="TimesNewRomanPSMT"/>
          <w:color w:val="000000"/>
          <w:sz w:val="32"/>
          <w:szCs w:val="32"/>
          <w:rtl/>
        </w:rPr>
        <w:t>تكون دعاية معارضية</w:t>
      </w:r>
      <w:r w:rsidR="003B61E1">
        <w:rPr>
          <w:rFonts w:ascii="TimesNewRomanPSMT" w:hAnsi="TimesNewRomanPSMT"/>
          <w:color w:val="000000"/>
          <w:sz w:val="32"/>
          <w:szCs w:val="32"/>
        </w:rPr>
        <w:t xml:space="preserve"> . </w:t>
      </w:r>
      <w:r>
        <w:rPr>
          <w:rFonts w:ascii="TimesNewRomanPSMT" w:hAnsi="TimesNewRomanPSMT"/>
          <w:color w:val="000000"/>
          <w:sz w:val="32"/>
          <w:szCs w:val="32"/>
          <w:rtl/>
        </w:rPr>
        <w:t xml:space="preserve">الدعاية التحريضية واضح من </w:t>
      </w:r>
      <w:r w:rsidR="003B61E1">
        <w:rPr>
          <w:rFonts w:ascii="TimesNewRomanPSMT" w:hAnsi="TimesNewRomanPSMT" w:hint="cs"/>
          <w:color w:val="000000"/>
          <w:sz w:val="32"/>
          <w:szCs w:val="32"/>
          <w:rtl/>
        </w:rPr>
        <w:t>اسمها</w:t>
      </w:r>
      <w:r>
        <w:rPr>
          <w:rFonts w:ascii="TimesNewRomanPSMT" w:hAnsi="TimesNewRomanPSMT"/>
          <w:color w:val="000000"/>
          <w:sz w:val="32"/>
          <w:szCs w:val="32"/>
          <w:rtl/>
        </w:rPr>
        <w:t>، هي التي هدفها التحريض ضد جهة ما، او</w:t>
      </w:r>
      <w:r w:rsidR="003B61E1">
        <w:rPr>
          <w:rFonts w:ascii="TimesNewRomanPSMT" w:hAnsi="TimesNewRomanPSMT" w:hint="cs"/>
          <w:color w:val="000000"/>
          <w:sz w:val="32"/>
          <w:szCs w:val="32"/>
          <w:rtl/>
        </w:rPr>
        <w:t xml:space="preserve"> </w:t>
      </w:r>
      <w:r>
        <w:rPr>
          <w:rFonts w:ascii="TimesNewRomanPSMT" w:hAnsi="TimesNewRomanPSMT"/>
          <w:color w:val="000000"/>
          <w:sz w:val="32"/>
          <w:szCs w:val="32"/>
          <w:rtl/>
        </w:rPr>
        <w:t>طبقة ما، او طائفة ما، أو حتى فرد ما، والتي آثيرا ما يقودها حزب أو تنظيم</w:t>
      </w:r>
      <w:r w:rsidR="003B61E1">
        <w:rPr>
          <w:rFonts w:ascii="TimesNewRomanPSMT" w:hAnsi="TimesNewRomanPSMT" w:hint="cs"/>
          <w:color w:val="000000"/>
          <w:sz w:val="32"/>
          <w:szCs w:val="32"/>
          <w:rtl/>
        </w:rPr>
        <w:t xml:space="preserve"> </w:t>
      </w:r>
      <w:r>
        <w:rPr>
          <w:rFonts w:ascii="TimesNewRomanPSMT" w:hAnsi="TimesNewRomanPSMT"/>
          <w:color w:val="000000"/>
          <w:sz w:val="32"/>
          <w:szCs w:val="32"/>
          <w:rtl/>
        </w:rPr>
        <w:t>سياسي، والتي تسعى لتحفيز الطاقات إلى أقصاها، وسحب الفرد من سياق حياته</w:t>
      </w:r>
      <w:r w:rsidR="003B61E1">
        <w:rPr>
          <w:rFonts w:ascii="TimesNewRomanPSMT" w:hAnsi="TimesNewRomanPSMT" w:hint="cs"/>
          <w:color w:val="000000"/>
          <w:sz w:val="32"/>
          <w:szCs w:val="32"/>
          <w:rtl/>
        </w:rPr>
        <w:t xml:space="preserve"> </w:t>
      </w:r>
      <w:r>
        <w:rPr>
          <w:rFonts w:ascii="TimesNewRomanPSMT" w:hAnsi="TimesNewRomanPSMT"/>
          <w:color w:val="000000"/>
          <w:sz w:val="32"/>
          <w:szCs w:val="32"/>
          <w:rtl/>
        </w:rPr>
        <w:t>اليومية إلى الحماس والمغامرة والتهور أحيانا</w:t>
      </w:r>
      <w:r>
        <w:rPr>
          <w:rFonts w:ascii="TimesNewRomanPSMT" w:hAnsi="TimesNewRomanPSMT"/>
          <w:color w:val="000000"/>
          <w:sz w:val="32"/>
          <w:szCs w:val="32"/>
        </w:rPr>
        <w:t xml:space="preserve">. </w:t>
      </w:r>
      <w:r>
        <w:rPr>
          <w:rFonts w:ascii="TimesNewRomanPSMT" w:hAnsi="TimesNewRomanPSMT"/>
          <w:color w:val="000000"/>
          <w:sz w:val="32"/>
          <w:szCs w:val="32"/>
        </w:rPr>
        <w:br/>
      </w:r>
      <w:r w:rsidR="003B61E1">
        <w:rPr>
          <w:rFonts w:ascii="TimesNewRomanPSMT" w:hAnsi="TimesNewRomanPSMT" w:hint="cs"/>
          <w:color w:val="000000"/>
          <w:sz w:val="32"/>
          <w:szCs w:val="32"/>
          <w:rtl/>
        </w:rPr>
        <w:t>*</w:t>
      </w:r>
      <w:r>
        <w:rPr>
          <w:rFonts w:ascii="TimesNewRomanPSMT" w:hAnsi="TimesNewRomanPSMT"/>
          <w:color w:val="000000"/>
          <w:sz w:val="32"/>
          <w:szCs w:val="32"/>
          <w:rtl/>
        </w:rPr>
        <w:t>وقد تقوم الحكومة بالدعاية التحريضية لحفز الطاقات وتحريك الأمة في حالة</w:t>
      </w:r>
      <w:r w:rsidR="003B61E1">
        <w:rPr>
          <w:rFonts w:ascii="TimesNewRomanPSMT" w:hAnsi="TimesNewRomanPSMT"/>
          <w:color w:val="000000"/>
          <w:sz w:val="32"/>
          <w:szCs w:val="32"/>
          <w:rtl/>
        </w:rPr>
        <w:t>الحروب و</w:t>
      </w:r>
      <w:r w:rsidR="003B61E1">
        <w:rPr>
          <w:rFonts w:ascii="TimesNewRomanPSMT" w:hAnsi="TimesNewRomanPSMT" w:hint="cs"/>
          <w:color w:val="000000"/>
          <w:sz w:val="32"/>
          <w:szCs w:val="32"/>
          <w:rtl/>
        </w:rPr>
        <w:t>ك</w:t>
      </w:r>
      <w:r>
        <w:rPr>
          <w:rFonts w:ascii="TimesNewRomanPSMT" w:hAnsi="TimesNewRomanPSMT"/>
          <w:color w:val="000000"/>
          <w:sz w:val="32"/>
          <w:szCs w:val="32"/>
          <w:rtl/>
        </w:rPr>
        <w:t>ذلك عندما تستلم الحكومة السلطة فإنها تحتاج إلى متابعة عملها الثوريوتحاول الدعاية التحريضية حفز طاقات</w:t>
      </w:r>
      <w:r w:rsidR="003B61E1">
        <w:rPr>
          <w:rFonts w:ascii="TimesNewRomanPSMT" w:hAnsi="TimesNewRomanPSMT"/>
          <w:color w:val="000000"/>
          <w:sz w:val="32"/>
          <w:szCs w:val="32"/>
          <w:rtl/>
        </w:rPr>
        <w:t xml:space="preserve"> الفرد إلى أقصاها والحصول على ت</w:t>
      </w:r>
      <w:r w:rsidR="003B61E1">
        <w:rPr>
          <w:rFonts w:ascii="TimesNewRomanPSMT" w:hAnsi="TimesNewRomanPSMT" w:hint="cs"/>
          <w:color w:val="000000"/>
          <w:sz w:val="32"/>
          <w:szCs w:val="32"/>
          <w:rtl/>
        </w:rPr>
        <w:t>ض</w:t>
      </w:r>
      <w:r>
        <w:rPr>
          <w:rFonts w:ascii="TimesNewRomanPSMT" w:hAnsi="TimesNewRomanPSMT"/>
          <w:color w:val="000000"/>
          <w:sz w:val="32"/>
          <w:szCs w:val="32"/>
          <w:rtl/>
        </w:rPr>
        <w:t>حياتأساسية منه ، وأن يقوم الفرد بتحمل عبء محنة ثقيلة وتقوم هذه الدعاية بسحب الفرد</w:t>
      </w:r>
      <w:r w:rsidR="003B61E1">
        <w:rPr>
          <w:rFonts w:ascii="TimesNewRomanPSMT" w:hAnsi="TimesNewRomanPSMT" w:hint="cs"/>
          <w:color w:val="000000"/>
          <w:sz w:val="32"/>
          <w:szCs w:val="32"/>
          <w:rtl/>
        </w:rPr>
        <w:t xml:space="preserve"> </w:t>
      </w:r>
      <w:r>
        <w:rPr>
          <w:rFonts w:ascii="TimesNewRomanPSMT" w:hAnsi="TimesNewRomanPSMT"/>
          <w:color w:val="000000"/>
          <w:sz w:val="32"/>
          <w:szCs w:val="32"/>
          <w:rtl/>
        </w:rPr>
        <w:t>بعيداً من حياته اليومية وتدفعه إلى الحماس والمغامرة وتفتح أمامه إمكانيات غير</w:t>
      </w:r>
      <w:r w:rsidR="003B61E1">
        <w:rPr>
          <w:rFonts w:ascii="TimesNewRomanPSMT" w:hAnsi="TimesNewRomanPSMT" w:hint="cs"/>
          <w:color w:val="000000"/>
          <w:sz w:val="32"/>
          <w:szCs w:val="32"/>
          <w:rtl/>
        </w:rPr>
        <w:t xml:space="preserve"> </w:t>
      </w:r>
      <w:r>
        <w:rPr>
          <w:rFonts w:ascii="TimesNewRomanPSMT" w:hAnsi="TimesNewRomanPSMT"/>
          <w:color w:val="000000"/>
          <w:sz w:val="32"/>
          <w:szCs w:val="32"/>
          <w:rtl/>
        </w:rPr>
        <w:t>متوقعة ، وتقترح له أه</w:t>
      </w:r>
      <w:r w:rsidR="003B61E1">
        <w:rPr>
          <w:rFonts w:ascii="TimesNewRomanPSMT" w:hAnsi="TimesNewRomanPSMT" w:hint="cs"/>
          <w:color w:val="000000"/>
          <w:sz w:val="32"/>
          <w:szCs w:val="32"/>
          <w:rtl/>
        </w:rPr>
        <w:t>د</w:t>
      </w:r>
      <w:r w:rsidR="003B61E1">
        <w:rPr>
          <w:rFonts w:ascii="TimesNewRomanPSMT" w:hAnsi="TimesNewRomanPSMT"/>
          <w:color w:val="000000"/>
          <w:sz w:val="32"/>
          <w:szCs w:val="32"/>
          <w:rtl/>
        </w:rPr>
        <w:t xml:space="preserve">افاً </w:t>
      </w:r>
      <w:r w:rsidR="003B61E1">
        <w:rPr>
          <w:rFonts w:ascii="TimesNewRomanPSMT" w:hAnsi="TimesNewRomanPSMT" w:hint="cs"/>
          <w:color w:val="000000"/>
          <w:sz w:val="32"/>
          <w:szCs w:val="32"/>
          <w:rtl/>
        </w:rPr>
        <w:t>ا</w:t>
      </w:r>
      <w:r w:rsidR="003B61E1">
        <w:rPr>
          <w:rFonts w:ascii="TimesNewRomanPSMT" w:hAnsi="TimesNewRomanPSMT"/>
          <w:color w:val="000000"/>
          <w:sz w:val="32"/>
          <w:szCs w:val="32"/>
          <w:rtl/>
        </w:rPr>
        <w:t>ستثنائية ، تظهر له و</w:t>
      </w:r>
      <w:r w:rsidR="003B61E1">
        <w:rPr>
          <w:rFonts w:ascii="TimesNewRomanPSMT" w:hAnsi="TimesNewRomanPSMT" w:hint="cs"/>
          <w:color w:val="000000"/>
          <w:sz w:val="32"/>
          <w:szCs w:val="32"/>
          <w:rtl/>
        </w:rPr>
        <w:t>ك</w:t>
      </w:r>
      <w:r>
        <w:rPr>
          <w:rFonts w:ascii="TimesNewRomanPSMT" w:hAnsi="TimesNewRomanPSMT"/>
          <w:color w:val="000000"/>
          <w:sz w:val="32"/>
          <w:szCs w:val="32"/>
          <w:rtl/>
        </w:rPr>
        <w:t>أنها بالكامل على مرمى البصر ،وهذا النوع من الدعاية يعمل خلال الأزمات أو يقوم بإثارتها</w:t>
      </w:r>
      <w:r>
        <w:rPr>
          <w:rFonts w:ascii="TimesNewRomanPSMT" w:hAnsi="TimesNewRomanPSMT"/>
          <w:color w:val="000000"/>
          <w:sz w:val="32"/>
          <w:szCs w:val="32"/>
        </w:rPr>
        <w:t xml:space="preserve"> . </w:t>
      </w:r>
    </w:p>
    <w:p w:rsidR="00AF6417" w:rsidRDefault="006F78CB" w:rsidP="00107B4D">
      <w:pPr>
        <w:bidi/>
        <w:spacing w:after="0" w:line="240" w:lineRule="auto"/>
        <w:rPr>
          <w:rFonts w:ascii="TimesNewRomanPSMT" w:hAnsi="TimesNewRomanPSMT"/>
          <w:color w:val="000000"/>
          <w:sz w:val="32"/>
          <w:szCs w:val="32"/>
          <w:rtl/>
        </w:rPr>
      </w:pPr>
      <w:r>
        <w:rPr>
          <w:sz w:val="28"/>
          <w:szCs w:val="28"/>
          <w:shd w:val="clear" w:color="auto" w:fill="E5B8B7" w:themeFill="accent2" w:themeFillTint="66"/>
          <w:rtl/>
        </w:rPr>
        <w:t>ال</w:t>
      </w:r>
      <w:r w:rsidR="008B71D0" w:rsidRPr="008B71D0">
        <w:rPr>
          <w:sz w:val="28"/>
          <w:szCs w:val="28"/>
          <w:shd w:val="clear" w:color="auto" w:fill="E5B8B7" w:themeFill="accent2" w:themeFillTint="66"/>
          <w:rtl/>
        </w:rPr>
        <w:t>احتجاجات شعبية، تنتشر عبر مواقع التواصل منشورات تدعو الناس للنزول إلى الشارع، وتُظهر صورًا لضحايا الظلم وتستخدم عبارات قوية مثل "انهضوا"، "لا للسكوت"، "حان وقت التغيير</w:t>
      </w:r>
      <w:r w:rsidR="008B71D0" w:rsidRPr="008B71D0">
        <w:rPr>
          <w:sz w:val="28"/>
          <w:szCs w:val="28"/>
          <w:shd w:val="clear" w:color="auto" w:fill="E5B8B7" w:themeFill="accent2" w:themeFillTint="66"/>
        </w:rPr>
        <w:t>".</w:t>
      </w:r>
      <w:r w:rsidR="008B71D0" w:rsidRPr="008B71D0">
        <w:rPr>
          <w:sz w:val="28"/>
          <w:szCs w:val="28"/>
          <w:shd w:val="clear" w:color="auto" w:fill="E5B8B7" w:themeFill="accent2" w:themeFillTint="66"/>
        </w:rPr>
        <w:br/>
      </w:r>
      <w:r w:rsidR="008B71D0" w:rsidRPr="008B71D0">
        <w:rPr>
          <w:rFonts w:ascii="Calibri" w:hAnsi="Calibri" w:cs="Calibri"/>
          <w:sz w:val="28"/>
          <w:szCs w:val="28"/>
          <w:shd w:val="clear" w:color="auto" w:fill="E5B8B7" w:themeFill="accent2" w:themeFillTint="66"/>
        </w:rPr>
        <w:t>🔥</w:t>
      </w:r>
      <w:r w:rsidR="008B71D0" w:rsidRPr="008B71D0">
        <w:rPr>
          <w:sz w:val="28"/>
          <w:szCs w:val="28"/>
          <w:shd w:val="clear" w:color="auto" w:fill="E5B8B7" w:themeFill="accent2" w:themeFillTint="66"/>
        </w:rPr>
        <w:t xml:space="preserve"> </w:t>
      </w:r>
      <w:r w:rsidR="008B71D0" w:rsidRPr="008B71D0">
        <w:rPr>
          <w:sz w:val="28"/>
          <w:szCs w:val="28"/>
          <w:shd w:val="clear" w:color="auto" w:fill="E5B8B7" w:themeFill="accent2" w:themeFillTint="66"/>
          <w:rtl/>
        </w:rPr>
        <w:t>هذه دعاية تحريضية لأنها تُحاول إشعال مشاعر الغضب والتحرك الفوري</w:t>
      </w:r>
      <w:r w:rsidR="008B71D0" w:rsidRPr="008B71D0">
        <w:rPr>
          <w:sz w:val="28"/>
          <w:szCs w:val="28"/>
          <w:shd w:val="clear" w:color="auto" w:fill="E5B8B7" w:themeFill="accent2" w:themeFillTint="66"/>
        </w:rPr>
        <w:t>.</w:t>
      </w:r>
      <w:r w:rsidR="00536D34">
        <w:rPr>
          <w:rFonts w:ascii="TimesNewRomanPSMT" w:hAnsi="TimesNewRomanPSMT"/>
          <w:color w:val="000000"/>
          <w:sz w:val="32"/>
          <w:szCs w:val="32"/>
        </w:rPr>
        <w:br/>
      </w:r>
      <w:r w:rsidR="00536D34">
        <w:rPr>
          <w:rFonts w:ascii="TimesNewRomanPSMT" w:hAnsi="TimesNewRomanPSMT"/>
          <w:color w:val="000000"/>
          <w:sz w:val="32"/>
          <w:szCs w:val="32"/>
        </w:rPr>
        <w:br/>
      </w:r>
      <w:r w:rsidR="00536D34">
        <w:rPr>
          <w:rFonts w:ascii="TimesNewRomanPS-BoldMT" w:hAnsi="TimesNewRomanPS-BoldMT"/>
          <w:b/>
          <w:bCs/>
          <w:color w:val="000000"/>
          <w:sz w:val="32"/>
          <w:szCs w:val="32"/>
        </w:rPr>
        <w:t>2</w:t>
      </w:r>
      <w:r w:rsidR="003B61E1">
        <w:rPr>
          <w:rFonts w:ascii="TimesNewRomanPS-BoldMT" w:hAnsi="TimesNewRomanPS-BoldMT"/>
          <w:b/>
          <w:bCs/>
          <w:color w:val="000000"/>
          <w:sz w:val="32"/>
          <w:szCs w:val="32"/>
          <w:rtl/>
        </w:rPr>
        <w:t xml:space="preserve">ـ الدعاية </w:t>
      </w:r>
      <w:r w:rsidR="003B61E1">
        <w:rPr>
          <w:rFonts w:ascii="TimesNewRomanPS-BoldMT" w:hAnsi="TimesNewRomanPS-BoldMT" w:hint="cs"/>
          <w:b/>
          <w:bCs/>
          <w:color w:val="000000"/>
          <w:sz w:val="32"/>
          <w:szCs w:val="32"/>
          <w:rtl/>
        </w:rPr>
        <w:t>الاندماجية</w:t>
      </w:r>
      <w:r w:rsidR="00536D34">
        <w:rPr>
          <w:rFonts w:ascii="TimesNewRomanPS-BoldMT" w:hAnsi="TimesNewRomanPS-BoldMT"/>
          <w:b/>
          <w:bCs/>
          <w:color w:val="000000"/>
          <w:sz w:val="32"/>
          <w:szCs w:val="32"/>
        </w:rPr>
        <w:t xml:space="preserve"> propaganda integration : </w:t>
      </w:r>
      <w:r w:rsidR="00536D34">
        <w:rPr>
          <w:rFonts w:ascii="TimesNewRomanPS-BoldMT" w:hAnsi="TimesNewRomanPS-BoldMT"/>
          <w:color w:val="000000"/>
          <w:sz w:val="32"/>
          <w:szCs w:val="32"/>
        </w:rPr>
        <w:br/>
      </w:r>
      <w:r w:rsidR="00536D34">
        <w:rPr>
          <w:rFonts w:ascii="TimesNewRomanPSMT" w:hAnsi="TimesNewRomanPSMT"/>
          <w:color w:val="000000"/>
          <w:sz w:val="32"/>
          <w:szCs w:val="32"/>
          <w:rtl/>
        </w:rPr>
        <w:t xml:space="preserve">وهي تلك الدعاية التي تهدف إلى خلق نوع من التوازن </w:t>
      </w:r>
      <w:r w:rsidR="003B61E1">
        <w:rPr>
          <w:rFonts w:ascii="TimesNewRomanPSMT" w:hAnsi="TimesNewRomanPSMT" w:hint="cs"/>
          <w:color w:val="000000"/>
          <w:sz w:val="32"/>
          <w:szCs w:val="32"/>
          <w:rtl/>
        </w:rPr>
        <w:t>الاجتماعي</w:t>
      </w:r>
      <w:r w:rsidR="00536D34">
        <w:rPr>
          <w:rFonts w:ascii="TimesNewRomanPSMT" w:hAnsi="TimesNewRomanPSMT"/>
          <w:color w:val="000000"/>
          <w:sz w:val="32"/>
          <w:szCs w:val="32"/>
          <w:rtl/>
        </w:rPr>
        <w:t xml:space="preserve"> وتوحيد المجتمع</w:t>
      </w:r>
      <w:r>
        <w:rPr>
          <w:rFonts w:ascii="TimesNewRomanPSMT" w:hAnsi="TimesNewRomanPSMT" w:hint="cs"/>
          <w:color w:val="000000"/>
          <w:sz w:val="32"/>
          <w:szCs w:val="32"/>
          <w:rtl/>
        </w:rPr>
        <w:t xml:space="preserve"> </w:t>
      </w:r>
      <w:r w:rsidR="00536D34">
        <w:rPr>
          <w:rFonts w:ascii="TimesNewRomanPSMT" w:hAnsi="TimesNewRomanPSMT"/>
          <w:color w:val="000000"/>
          <w:sz w:val="32"/>
          <w:szCs w:val="32"/>
          <w:rtl/>
        </w:rPr>
        <w:t>وتعزيزه، ولذا فهي أداة مفضلة عند الحكومات وخاصة التي تستلم الحكم في الدول</w:t>
      </w:r>
      <w:r w:rsidR="00536D34">
        <w:rPr>
          <w:rFonts w:ascii="TimesNewRomanPSMT" w:hAnsi="TimesNewRomanPSMT"/>
          <w:color w:val="000000"/>
          <w:sz w:val="32"/>
          <w:szCs w:val="32"/>
        </w:rPr>
        <w:br/>
      </w:r>
      <w:r w:rsidR="00536D34">
        <w:rPr>
          <w:rFonts w:ascii="TimesNewRomanPSMT" w:hAnsi="TimesNewRomanPSMT"/>
          <w:color w:val="000000"/>
          <w:sz w:val="32"/>
          <w:szCs w:val="32"/>
          <w:rtl/>
        </w:rPr>
        <w:t>الناشئة حديثة الاستقلال أو في الدولة التي تتكون من قوميات مختلفة وأعراف</w:t>
      </w:r>
      <w:r w:rsidR="00536D34">
        <w:rPr>
          <w:rFonts w:ascii="TimesNewRomanPSMT" w:hAnsi="TimesNewRomanPSMT"/>
          <w:color w:val="000000"/>
          <w:sz w:val="32"/>
          <w:szCs w:val="32"/>
        </w:rPr>
        <w:br/>
      </w:r>
      <w:r w:rsidR="00536D34">
        <w:rPr>
          <w:rFonts w:ascii="TimesNewRomanPSMT" w:hAnsi="TimesNewRomanPSMT"/>
          <w:color w:val="000000"/>
          <w:sz w:val="32"/>
          <w:szCs w:val="32"/>
          <w:rtl/>
        </w:rPr>
        <w:t>مختلفة</w:t>
      </w:r>
      <w:r w:rsidR="00536D34">
        <w:rPr>
          <w:rFonts w:ascii="TimesNewRomanPSMT" w:hAnsi="TimesNewRomanPSMT"/>
          <w:color w:val="000000"/>
          <w:sz w:val="32"/>
          <w:szCs w:val="32"/>
        </w:rPr>
        <w:t xml:space="preserve"> . </w:t>
      </w:r>
      <w:r w:rsidR="00536D34">
        <w:rPr>
          <w:rFonts w:ascii="TimesNewRomanPSMT" w:hAnsi="TimesNewRomanPSMT"/>
          <w:color w:val="000000"/>
          <w:sz w:val="32"/>
          <w:szCs w:val="32"/>
        </w:rPr>
        <w:br/>
      </w:r>
      <w:r w:rsidR="003B61E1">
        <w:rPr>
          <w:rFonts w:ascii="TimesNewRomanPSMT" w:hAnsi="TimesNewRomanPSMT"/>
          <w:color w:val="000000"/>
          <w:sz w:val="32"/>
          <w:szCs w:val="32"/>
          <w:rtl/>
        </w:rPr>
        <w:t>والدعاية الاندماجية أ</w:t>
      </w:r>
      <w:r w:rsidR="003B61E1">
        <w:rPr>
          <w:rFonts w:ascii="TimesNewRomanPSMT" w:hAnsi="TimesNewRomanPSMT" w:hint="cs"/>
          <w:color w:val="000000"/>
          <w:sz w:val="32"/>
          <w:szCs w:val="32"/>
          <w:rtl/>
        </w:rPr>
        <w:t>ك</w:t>
      </w:r>
      <w:r w:rsidR="00536D34">
        <w:rPr>
          <w:rFonts w:ascii="TimesNewRomanPSMT" w:hAnsi="TimesNewRomanPSMT"/>
          <w:color w:val="000000"/>
          <w:sz w:val="32"/>
          <w:szCs w:val="32"/>
          <w:rtl/>
        </w:rPr>
        <w:t>ثر دقة وتعقيداً الدعاية التحريضية لأنها</w:t>
      </w:r>
      <w:r w:rsidR="003B61E1">
        <w:rPr>
          <w:rFonts w:ascii="TimesNewRomanPSMT" w:hAnsi="TimesNewRomanPSMT" w:hint="cs"/>
          <w:color w:val="000000"/>
          <w:sz w:val="32"/>
          <w:szCs w:val="32"/>
          <w:rtl/>
        </w:rPr>
        <w:t xml:space="preserve"> </w:t>
      </w:r>
      <w:r w:rsidR="003B61E1">
        <w:rPr>
          <w:rFonts w:ascii="TimesNewRomanPSMT" w:hAnsi="TimesNewRomanPSMT"/>
          <w:color w:val="000000"/>
          <w:sz w:val="32"/>
          <w:szCs w:val="32"/>
          <w:rtl/>
        </w:rPr>
        <w:t>لا</w:t>
      </w:r>
      <w:r w:rsidR="003B61E1">
        <w:rPr>
          <w:rFonts w:ascii="TimesNewRomanPSMT" w:hAnsi="TimesNewRomanPSMT" w:hint="cs"/>
          <w:color w:val="000000"/>
          <w:sz w:val="32"/>
          <w:szCs w:val="32"/>
          <w:rtl/>
        </w:rPr>
        <w:t xml:space="preserve"> </w:t>
      </w:r>
      <w:r w:rsidR="003B61E1">
        <w:rPr>
          <w:rFonts w:ascii="TimesNewRomanPSMT" w:hAnsi="TimesNewRomanPSMT"/>
          <w:color w:val="000000"/>
          <w:sz w:val="32"/>
          <w:szCs w:val="32"/>
          <w:rtl/>
        </w:rPr>
        <w:t xml:space="preserve">تسعى إلى أثارة مؤقتة </w:t>
      </w:r>
      <w:r w:rsidR="003B61E1">
        <w:rPr>
          <w:rFonts w:ascii="TimesNewRomanPSMT" w:hAnsi="TimesNewRomanPSMT" w:hint="cs"/>
          <w:color w:val="000000"/>
          <w:sz w:val="32"/>
          <w:szCs w:val="32"/>
          <w:rtl/>
        </w:rPr>
        <w:t>ل</w:t>
      </w:r>
      <w:r w:rsidR="00536D34">
        <w:rPr>
          <w:rFonts w:ascii="TimesNewRomanPSMT" w:hAnsi="TimesNewRomanPSMT"/>
          <w:color w:val="000000"/>
          <w:sz w:val="32"/>
          <w:szCs w:val="32"/>
          <w:rtl/>
        </w:rPr>
        <w:t xml:space="preserve">لدعاية التحريضية بل </w:t>
      </w:r>
      <w:r w:rsidR="003B61E1">
        <w:rPr>
          <w:rFonts w:ascii="TimesNewRomanPSMT" w:hAnsi="TimesNewRomanPSMT" w:hint="cs"/>
          <w:color w:val="000000"/>
          <w:sz w:val="32"/>
          <w:szCs w:val="32"/>
          <w:rtl/>
        </w:rPr>
        <w:t>قبوله</w:t>
      </w:r>
      <w:r w:rsidR="00536D34">
        <w:rPr>
          <w:rFonts w:ascii="TimesNewRomanPSMT" w:hAnsi="TimesNewRomanPSMT"/>
          <w:color w:val="000000"/>
          <w:sz w:val="32"/>
          <w:szCs w:val="32"/>
          <w:rtl/>
        </w:rPr>
        <w:t xml:space="preserve"> شاملة للمرء في العمق حيث</w:t>
      </w:r>
      <w:r w:rsidR="003B61E1">
        <w:rPr>
          <w:rFonts w:ascii="TimesNewRomanPSMT" w:hAnsi="TimesNewRomanPSMT" w:hint="cs"/>
          <w:color w:val="000000"/>
          <w:sz w:val="32"/>
          <w:szCs w:val="32"/>
          <w:rtl/>
        </w:rPr>
        <w:t>.</w:t>
      </w:r>
    </w:p>
    <w:p w:rsidR="008B71D0" w:rsidRPr="008B71D0" w:rsidRDefault="008B71D0" w:rsidP="00107B4D">
      <w:pPr>
        <w:shd w:val="clear" w:color="auto" w:fill="E5B8B7" w:themeFill="accent2" w:themeFillTint="66"/>
        <w:bidi/>
        <w:spacing w:after="0" w:line="240" w:lineRule="auto"/>
        <w:rPr>
          <w:rFonts w:ascii="Times New Roman" w:eastAsia="Times New Roman" w:hAnsi="Times New Roman" w:cs="Times New Roman"/>
          <w:sz w:val="28"/>
          <w:szCs w:val="28"/>
        </w:rPr>
      </w:pPr>
      <w:r w:rsidRPr="008B71D0">
        <w:rPr>
          <w:rFonts w:ascii="Times New Roman" w:eastAsia="Times New Roman" w:hAnsi="Times New Roman" w:cs="Times New Roman"/>
          <w:sz w:val="28"/>
          <w:szCs w:val="28"/>
          <w:rtl/>
        </w:rPr>
        <w:t xml:space="preserve">هي دعاية تهدف إلى </w:t>
      </w:r>
      <w:r w:rsidRPr="008B71D0">
        <w:rPr>
          <w:rFonts w:ascii="Times New Roman" w:eastAsia="Times New Roman" w:hAnsi="Times New Roman" w:cs="Times New Roman"/>
          <w:b/>
          <w:bCs/>
          <w:sz w:val="28"/>
          <w:szCs w:val="28"/>
          <w:rtl/>
        </w:rPr>
        <w:t>تعزيز الانتماء والوحدة داخل جماعة أو مجتمع</w:t>
      </w:r>
      <w:r w:rsidRPr="008B71D0">
        <w:rPr>
          <w:rFonts w:ascii="Times New Roman" w:eastAsia="Times New Roman" w:hAnsi="Times New Roman" w:cs="Times New Roman"/>
          <w:sz w:val="28"/>
          <w:szCs w:val="28"/>
          <w:rtl/>
        </w:rPr>
        <w:t>، وتحاول المحافظة على تماسك المجموعة وولائها، خاصةً في أوقات الأزمات</w:t>
      </w:r>
      <w:r w:rsidRPr="008B71D0">
        <w:rPr>
          <w:rFonts w:ascii="Times New Roman" w:eastAsia="Times New Roman" w:hAnsi="Times New Roman" w:cs="Times New Roman"/>
          <w:sz w:val="28"/>
          <w:szCs w:val="28"/>
        </w:rPr>
        <w:t>.</w:t>
      </w:r>
    </w:p>
    <w:p w:rsidR="008B71D0" w:rsidRPr="008B71D0" w:rsidRDefault="008B71D0" w:rsidP="00107B4D">
      <w:pPr>
        <w:shd w:val="clear" w:color="auto" w:fill="E5B8B7" w:themeFill="accent2" w:themeFillTint="66"/>
        <w:bidi/>
        <w:spacing w:after="0" w:line="240" w:lineRule="auto"/>
        <w:rPr>
          <w:rFonts w:ascii="Times New Roman" w:eastAsia="Times New Roman" w:hAnsi="Times New Roman" w:cs="Times New Roman"/>
          <w:sz w:val="28"/>
          <w:szCs w:val="28"/>
        </w:rPr>
      </w:pPr>
      <w:r w:rsidRPr="008B71D0">
        <w:rPr>
          <w:rFonts w:ascii="Times New Roman" w:eastAsia="Times New Roman" w:hAnsi="Times New Roman" w:cs="Times New Roman"/>
          <w:sz w:val="28"/>
          <w:szCs w:val="28"/>
        </w:rPr>
        <w:t xml:space="preserve">🔸 </w:t>
      </w:r>
      <w:r w:rsidRPr="008B71D0">
        <w:rPr>
          <w:rFonts w:ascii="Times New Roman" w:eastAsia="Times New Roman" w:hAnsi="Times New Roman" w:cs="Times New Roman"/>
          <w:b/>
          <w:bCs/>
          <w:sz w:val="28"/>
          <w:szCs w:val="28"/>
          <w:rtl/>
        </w:rPr>
        <w:t>مثال</w:t>
      </w:r>
      <w:r w:rsidRPr="008B71D0">
        <w:rPr>
          <w:rFonts w:ascii="Times New Roman" w:eastAsia="Times New Roman" w:hAnsi="Times New Roman" w:cs="Times New Roman"/>
          <w:b/>
          <w:bCs/>
          <w:sz w:val="28"/>
          <w:szCs w:val="28"/>
        </w:rPr>
        <w:t>:</w:t>
      </w:r>
      <w:r w:rsidRPr="008B71D0">
        <w:rPr>
          <w:rFonts w:ascii="Times New Roman" w:eastAsia="Times New Roman" w:hAnsi="Times New Roman" w:cs="Times New Roman"/>
          <w:sz w:val="28"/>
          <w:szCs w:val="28"/>
        </w:rPr>
        <w:br/>
      </w:r>
      <w:r w:rsidRPr="008B71D0">
        <w:rPr>
          <w:rFonts w:ascii="Times New Roman" w:eastAsia="Times New Roman" w:hAnsi="Times New Roman" w:cs="Times New Roman"/>
          <w:sz w:val="28"/>
          <w:szCs w:val="28"/>
          <w:rtl/>
        </w:rPr>
        <w:t>خلال الأعياد الوطنية، تُنظم الدولة حملات تبرز الوحدة الوطنية، وتُبثّ أناشيد وطنية، وتُعرض لقطات من تاريخ البلد ومشاركة الناس في الاحتفالات</w:t>
      </w:r>
      <w:r w:rsidRPr="008B71D0">
        <w:rPr>
          <w:rFonts w:ascii="Times New Roman" w:eastAsia="Times New Roman" w:hAnsi="Times New Roman" w:cs="Times New Roman"/>
          <w:sz w:val="28"/>
          <w:szCs w:val="28"/>
        </w:rPr>
        <w:t>.</w:t>
      </w:r>
      <w:r w:rsidRPr="008B71D0">
        <w:rPr>
          <w:rFonts w:ascii="Times New Roman" w:eastAsia="Times New Roman" w:hAnsi="Times New Roman" w:cs="Times New Roman"/>
          <w:sz w:val="28"/>
          <w:szCs w:val="28"/>
        </w:rPr>
        <w:br/>
        <w:t xml:space="preserve">🇩🇿 </w:t>
      </w:r>
      <w:r w:rsidRPr="008B71D0">
        <w:rPr>
          <w:rFonts w:ascii="Times New Roman" w:eastAsia="Times New Roman" w:hAnsi="Times New Roman" w:cs="Times New Roman"/>
          <w:sz w:val="28"/>
          <w:szCs w:val="28"/>
          <w:rtl/>
        </w:rPr>
        <w:t>مثل: حملة "نفديك يا جزائر" التي تهدف لتعزيز روح الانتماء للوطن</w:t>
      </w:r>
      <w:r w:rsidRPr="008B71D0">
        <w:rPr>
          <w:rFonts w:ascii="Times New Roman" w:eastAsia="Times New Roman" w:hAnsi="Times New Roman" w:cs="Times New Roman"/>
          <w:sz w:val="28"/>
          <w:szCs w:val="28"/>
        </w:rPr>
        <w:t>.</w:t>
      </w:r>
      <w:r w:rsidRPr="008B71D0">
        <w:rPr>
          <w:rFonts w:ascii="Times New Roman" w:eastAsia="Times New Roman" w:hAnsi="Times New Roman" w:cs="Times New Roman"/>
          <w:sz w:val="28"/>
          <w:szCs w:val="28"/>
        </w:rPr>
        <w:br/>
      </w:r>
      <w:r w:rsidRPr="008B71D0">
        <w:rPr>
          <w:rFonts w:ascii="MS Mincho" w:eastAsia="MS Mincho" w:hAnsi="MS Mincho" w:cs="MS Mincho" w:hint="eastAsia"/>
          <w:sz w:val="28"/>
          <w:szCs w:val="28"/>
        </w:rPr>
        <w:t>✳</w:t>
      </w:r>
      <w:r w:rsidRPr="008B71D0">
        <w:rPr>
          <w:rFonts w:ascii="Times New Roman" w:eastAsia="Times New Roman" w:hAnsi="Times New Roman" w:cs="Times New Roman"/>
          <w:sz w:val="28"/>
          <w:szCs w:val="28"/>
        </w:rPr>
        <w:t xml:space="preserve">️ </w:t>
      </w:r>
      <w:r w:rsidRPr="008B71D0">
        <w:rPr>
          <w:rFonts w:ascii="Times New Roman" w:eastAsia="Times New Roman" w:hAnsi="Times New Roman" w:cs="Times New Roman"/>
          <w:sz w:val="28"/>
          <w:szCs w:val="28"/>
          <w:rtl/>
        </w:rPr>
        <w:t>هذه دعاية اندماجية لأنها تُقوّي تماسك المجتمع وتجعله يشعر بالانتماء</w:t>
      </w:r>
      <w:r w:rsidRPr="008B71D0">
        <w:rPr>
          <w:rFonts w:ascii="Times New Roman" w:eastAsia="Times New Roman" w:hAnsi="Times New Roman" w:cs="Times New Roman"/>
          <w:sz w:val="28"/>
          <w:szCs w:val="28"/>
        </w:rPr>
        <w:t>.</w:t>
      </w:r>
    </w:p>
    <w:p w:rsidR="008B71D0" w:rsidRPr="008B71D0" w:rsidRDefault="008B71D0" w:rsidP="00107B4D">
      <w:pPr>
        <w:bidi/>
        <w:spacing w:after="0" w:line="240" w:lineRule="auto"/>
        <w:rPr>
          <w:rFonts w:ascii="TimesNewRomanPSMT" w:hAnsi="TimesNewRomanPSMT"/>
          <w:color w:val="000000"/>
          <w:sz w:val="32"/>
          <w:szCs w:val="32"/>
          <w:rtl/>
        </w:rPr>
      </w:pPr>
    </w:p>
    <w:p w:rsidR="002C421D" w:rsidRDefault="002C421D" w:rsidP="00107B4D">
      <w:pPr>
        <w:bidi/>
        <w:spacing w:after="0" w:line="240" w:lineRule="auto"/>
        <w:rPr>
          <w:rFonts w:ascii="TimesNewRomanPSMT" w:hAnsi="TimesNewRomanPSMT"/>
          <w:color w:val="000000"/>
          <w:sz w:val="32"/>
          <w:szCs w:val="32"/>
          <w:rtl/>
        </w:rPr>
      </w:pPr>
      <w:r>
        <w:rPr>
          <w:rFonts w:ascii="TimesNewRomanPS-BoldMT" w:hAnsi="TimesNewRomanPS-BoldMT"/>
          <w:b/>
          <w:bCs/>
          <w:color w:val="000000"/>
          <w:sz w:val="32"/>
          <w:szCs w:val="32"/>
          <w:rtl/>
        </w:rPr>
        <w:t>الدعاية التسويقية</w:t>
      </w:r>
      <w:r>
        <w:rPr>
          <w:rFonts w:ascii="TimesNewRomanPS-BoldMT" w:hAnsi="TimesNewRomanPS-BoldMT"/>
          <w:b/>
          <w:bCs/>
          <w:color w:val="000000"/>
          <w:sz w:val="32"/>
          <w:szCs w:val="32"/>
        </w:rPr>
        <w:t xml:space="preserve">: </w:t>
      </w:r>
      <w:r>
        <w:rPr>
          <w:rFonts w:ascii="TimesNewRomanPSMT" w:hAnsi="TimesNewRomanPSMT"/>
          <w:color w:val="000000"/>
          <w:sz w:val="32"/>
          <w:szCs w:val="32"/>
          <w:rtl/>
        </w:rPr>
        <w:t>وتدخل ضمنها الدعاية ( التجارية ) بهدف تسويق السلع</w:t>
      </w:r>
      <w:r>
        <w:rPr>
          <w:rFonts w:ascii="TimesNewRomanPSMT" w:hAnsi="TimesNewRomanPSMT"/>
          <w:color w:val="000000"/>
          <w:sz w:val="32"/>
          <w:szCs w:val="32"/>
        </w:rPr>
        <w:br/>
      </w:r>
      <w:r>
        <w:rPr>
          <w:rFonts w:ascii="TimesNewRomanPSMT" w:hAnsi="TimesNewRomanPSMT"/>
          <w:color w:val="000000"/>
          <w:sz w:val="32"/>
          <w:szCs w:val="32"/>
          <w:rtl/>
        </w:rPr>
        <w:t>و</w:t>
      </w:r>
      <w:r>
        <w:rPr>
          <w:rFonts w:ascii="TimesNewRomanPSMT" w:hAnsi="TimesNewRomanPSMT" w:hint="cs"/>
          <w:color w:val="000000"/>
          <w:sz w:val="32"/>
          <w:szCs w:val="32"/>
          <w:rtl/>
        </w:rPr>
        <w:t>ك</w:t>
      </w:r>
      <w:r>
        <w:rPr>
          <w:rFonts w:ascii="TimesNewRomanPSMT" w:hAnsi="TimesNewRomanPSMT"/>
          <w:color w:val="000000"/>
          <w:sz w:val="32"/>
          <w:szCs w:val="32"/>
          <w:rtl/>
        </w:rPr>
        <w:t>ذلك تدخل ثلاثة شروط أنشطة العلاقات العامة ضمنها بهدف تسويق المؤسسات</w:t>
      </w:r>
      <w:r>
        <w:rPr>
          <w:rFonts w:ascii="TimesNewRomanPSMT" w:hAnsi="TimesNewRomanPSMT"/>
          <w:color w:val="000000"/>
          <w:sz w:val="32"/>
          <w:szCs w:val="32"/>
        </w:rPr>
        <w:br/>
      </w:r>
      <w:r>
        <w:rPr>
          <w:rFonts w:ascii="TimesNewRomanPSMT" w:hAnsi="TimesNewRomanPSMT"/>
          <w:color w:val="000000"/>
          <w:sz w:val="32"/>
          <w:szCs w:val="32"/>
          <w:rtl/>
        </w:rPr>
        <w:t xml:space="preserve">وصورتها للجمهور، وتتجلى هذه الدعاية في </w:t>
      </w:r>
      <w:r>
        <w:rPr>
          <w:rFonts w:ascii="TimesNewRomanPSMT" w:hAnsi="TimesNewRomanPSMT" w:hint="cs"/>
          <w:color w:val="000000"/>
          <w:sz w:val="32"/>
          <w:szCs w:val="32"/>
          <w:rtl/>
        </w:rPr>
        <w:t>الإعلانات.</w:t>
      </w:r>
    </w:p>
    <w:p w:rsidR="008B71D0" w:rsidRPr="008B71D0" w:rsidRDefault="008B71D0" w:rsidP="00107B4D">
      <w:pPr>
        <w:bidi/>
        <w:spacing w:after="0" w:line="240" w:lineRule="auto"/>
        <w:rPr>
          <w:rFonts w:ascii="Times New Roman" w:eastAsia="Times New Roman" w:hAnsi="Times New Roman" w:cs="Times New Roman"/>
          <w:sz w:val="24"/>
          <w:szCs w:val="24"/>
        </w:rPr>
      </w:pPr>
      <w:r w:rsidRPr="008B71D0">
        <w:rPr>
          <w:rFonts w:ascii="Times New Roman" w:eastAsia="Times New Roman" w:hAnsi="Times New Roman" w:cs="Times New Roman"/>
          <w:sz w:val="28"/>
          <w:szCs w:val="28"/>
          <w:rtl/>
        </w:rPr>
        <w:t>هي دعاية تُستخدم لترويج منتج أو خدمة بهدف تحقيق الربح وزيادة المبيعات، وغالبًا ما تُستخدم في الإعلانات التجارية</w:t>
      </w:r>
      <w:r w:rsidRPr="008B71D0">
        <w:rPr>
          <w:rFonts w:ascii="Times New Roman" w:eastAsia="Times New Roman" w:hAnsi="Times New Roman" w:cs="Times New Roman"/>
          <w:sz w:val="24"/>
          <w:szCs w:val="24"/>
        </w:rPr>
        <w:t>.</w:t>
      </w:r>
    </w:p>
    <w:p w:rsidR="008B71D0" w:rsidRDefault="008B71D0" w:rsidP="008A470C">
      <w:pPr>
        <w:bidi/>
        <w:spacing w:after="0" w:line="240" w:lineRule="auto"/>
        <w:rPr>
          <w:rFonts w:ascii="TimesNewRomanPSMT" w:hAnsi="TimesNewRomanPSMT"/>
          <w:color w:val="000000"/>
          <w:sz w:val="32"/>
          <w:szCs w:val="32"/>
          <w:rtl/>
        </w:rPr>
      </w:pPr>
      <w:r w:rsidRPr="008B71D0">
        <w:rPr>
          <w:rFonts w:ascii="Times New Roman" w:eastAsia="Times New Roman" w:hAnsi="Times New Roman" w:cs="Times New Roman"/>
          <w:sz w:val="24"/>
          <w:szCs w:val="24"/>
        </w:rPr>
        <w:t xml:space="preserve">🔸 </w:t>
      </w:r>
      <w:r w:rsidRPr="008B71D0">
        <w:rPr>
          <w:rFonts w:ascii="Times New Roman" w:eastAsia="Times New Roman" w:hAnsi="Times New Roman" w:cs="Times New Roman"/>
          <w:b/>
          <w:bCs/>
          <w:sz w:val="24"/>
          <w:szCs w:val="24"/>
          <w:rtl/>
        </w:rPr>
        <w:t>مثال</w:t>
      </w:r>
      <w:r w:rsidRPr="008B71D0">
        <w:rPr>
          <w:rFonts w:ascii="Times New Roman" w:eastAsia="Times New Roman" w:hAnsi="Times New Roman" w:cs="Times New Roman"/>
          <w:b/>
          <w:bCs/>
          <w:sz w:val="24"/>
          <w:szCs w:val="24"/>
        </w:rPr>
        <w:t>:</w:t>
      </w:r>
      <w:r w:rsidRPr="008B71D0">
        <w:rPr>
          <w:rFonts w:ascii="Times New Roman" w:eastAsia="Times New Roman" w:hAnsi="Times New Roman" w:cs="Times New Roman"/>
          <w:sz w:val="28"/>
          <w:szCs w:val="28"/>
          <w:shd w:val="clear" w:color="auto" w:fill="E5B8B7" w:themeFill="accent2" w:themeFillTint="66"/>
        </w:rPr>
        <w:br/>
      </w:r>
      <w:r w:rsidRPr="008B71D0">
        <w:rPr>
          <w:rFonts w:ascii="Times New Roman" w:eastAsia="Times New Roman" w:hAnsi="Times New Roman" w:cs="Times New Roman"/>
          <w:sz w:val="28"/>
          <w:szCs w:val="28"/>
          <w:shd w:val="clear" w:color="auto" w:fill="E5B8B7" w:themeFill="accent2" w:themeFillTint="66"/>
          <w:rtl/>
        </w:rPr>
        <w:t>شركة تُطلق حملة دعائية لمنتج عصير جديد، تُظهر فيه أشخاصًا سعداء يشربونه في أجواء ممتعة، مع شعار مثل "عِش الانتعاش بطبيعتك</w:t>
      </w:r>
      <w:r w:rsidRPr="008B71D0">
        <w:rPr>
          <w:rFonts w:ascii="Times New Roman" w:eastAsia="Times New Roman" w:hAnsi="Times New Roman" w:cs="Times New Roman"/>
          <w:sz w:val="28"/>
          <w:szCs w:val="28"/>
          <w:shd w:val="clear" w:color="auto" w:fill="E5B8B7" w:themeFill="accent2" w:themeFillTint="66"/>
        </w:rPr>
        <w:t>".</w:t>
      </w:r>
      <w:r w:rsidRPr="008B71D0">
        <w:rPr>
          <w:rFonts w:ascii="Times New Roman" w:eastAsia="Times New Roman" w:hAnsi="Times New Roman" w:cs="Times New Roman"/>
          <w:sz w:val="28"/>
          <w:szCs w:val="28"/>
          <w:shd w:val="clear" w:color="auto" w:fill="E5B8B7" w:themeFill="accent2" w:themeFillTint="66"/>
        </w:rPr>
        <w:br/>
      </w:r>
    </w:p>
    <w:p w:rsidR="009D7F05" w:rsidRPr="00F904E3" w:rsidRDefault="009D7F05" w:rsidP="00107B4D">
      <w:pPr>
        <w:bidi/>
        <w:spacing w:after="0" w:line="240" w:lineRule="auto"/>
        <w:outlineLvl w:val="2"/>
        <w:rPr>
          <w:rFonts w:asciiTheme="majorBidi" w:eastAsia="Times New Roman" w:hAnsiTheme="majorBidi" w:cstheme="majorBidi"/>
          <w:b/>
          <w:bCs/>
          <w:sz w:val="28"/>
          <w:szCs w:val="28"/>
        </w:rPr>
      </w:pPr>
      <w:r w:rsidRPr="00F904E3">
        <w:rPr>
          <w:rFonts w:asciiTheme="majorBidi" w:eastAsia="Times New Roman" w:hAnsiTheme="majorBidi" w:cstheme="majorBidi"/>
          <w:b/>
          <w:bCs/>
          <w:sz w:val="28"/>
          <w:szCs w:val="28"/>
          <w:rtl/>
        </w:rPr>
        <w:t>ثالثاً: أساليب الدعاية</w:t>
      </w:r>
    </w:p>
    <w:p w:rsidR="009D7F05" w:rsidRPr="00F904E3" w:rsidRDefault="009D7F05" w:rsidP="00E071C3">
      <w:pPr>
        <w:numPr>
          <w:ilvl w:val="0"/>
          <w:numId w:val="47"/>
        </w:numPr>
        <w:bidi/>
        <w:spacing w:after="0" w:line="240" w:lineRule="auto"/>
        <w:rPr>
          <w:rFonts w:asciiTheme="majorBidi" w:eastAsia="Times New Roman" w:hAnsiTheme="majorBidi" w:cstheme="majorBidi"/>
          <w:sz w:val="28"/>
          <w:szCs w:val="28"/>
        </w:rPr>
      </w:pPr>
      <w:r w:rsidRPr="00F904E3">
        <w:rPr>
          <w:rFonts w:asciiTheme="majorBidi" w:eastAsia="Times New Roman" w:hAnsiTheme="majorBidi" w:cstheme="majorBidi"/>
          <w:b/>
          <w:bCs/>
          <w:sz w:val="28"/>
          <w:szCs w:val="28"/>
          <w:rtl/>
        </w:rPr>
        <w:t>التكرار</w:t>
      </w:r>
      <w:r w:rsidRPr="00F904E3">
        <w:rPr>
          <w:rFonts w:asciiTheme="majorBidi" w:eastAsia="Times New Roman" w:hAnsiTheme="majorBidi" w:cstheme="majorBidi"/>
          <w:b/>
          <w:bCs/>
          <w:sz w:val="28"/>
          <w:szCs w:val="28"/>
        </w:rPr>
        <w:t>:</w:t>
      </w:r>
      <w:r w:rsidRPr="00F904E3">
        <w:rPr>
          <w:rFonts w:asciiTheme="majorBidi" w:eastAsia="Times New Roman" w:hAnsiTheme="majorBidi" w:cstheme="majorBidi"/>
          <w:sz w:val="28"/>
          <w:szCs w:val="28"/>
        </w:rPr>
        <w:br/>
      </w:r>
      <w:r w:rsidRPr="00F904E3">
        <w:rPr>
          <w:rFonts w:asciiTheme="majorBidi" w:eastAsia="Times New Roman" w:hAnsiTheme="majorBidi" w:cstheme="majorBidi"/>
          <w:sz w:val="28"/>
          <w:szCs w:val="28"/>
          <w:rtl/>
        </w:rPr>
        <w:t>إعادة نفس الرسالة أو الإعلان مرات عديدة لترسيخها في ذهن المتلقي</w:t>
      </w:r>
      <w:r w:rsidRPr="00F904E3">
        <w:rPr>
          <w:rFonts w:asciiTheme="majorBidi" w:eastAsia="Times New Roman" w:hAnsiTheme="majorBidi" w:cstheme="majorBidi"/>
          <w:sz w:val="28"/>
          <w:szCs w:val="28"/>
        </w:rPr>
        <w:t>.</w:t>
      </w:r>
    </w:p>
    <w:p w:rsidR="009D7F05" w:rsidRPr="00F904E3" w:rsidRDefault="008A470C" w:rsidP="00E071C3">
      <w:pPr>
        <w:numPr>
          <w:ilvl w:val="0"/>
          <w:numId w:val="47"/>
        </w:numPr>
        <w:bidi/>
        <w:spacing w:after="0" w:line="240" w:lineRule="auto"/>
        <w:rPr>
          <w:rFonts w:asciiTheme="majorBidi" w:eastAsia="Times New Roman" w:hAnsiTheme="majorBidi" w:cstheme="majorBidi"/>
          <w:sz w:val="28"/>
          <w:szCs w:val="28"/>
        </w:rPr>
      </w:pPr>
      <w:r>
        <w:rPr>
          <w:rFonts w:asciiTheme="majorBidi" w:eastAsia="Times New Roman" w:hAnsiTheme="majorBidi" w:cstheme="majorBidi" w:hint="cs"/>
          <w:b/>
          <w:bCs/>
          <w:sz w:val="28"/>
          <w:szCs w:val="28"/>
          <w:rtl/>
        </w:rPr>
        <w:t xml:space="preserve">استخدام </w:t>
      </w:r>
      <w:r w:rsidR="009D7F05" w:rsidRPr="00F904E3">
        <w:rPr>
          <w:rFonts w:asciiTheme="majorBidi" w:eastAsia="Times New Roman" w:hAnsiTheme="majorBidi" w:cstheme="majorBidi"/>
          <w:b/>
          <w:bCs/>
          <w:sz w:val="28"/>
          <w:szCs w:val="28"/>
          <w:rtl/>
        </w:rPr>
        <w:t>النداء العاطفي</w:t>
      </w:r>
      <w:r w:rsidR="009D7F05" w:rsidRPr="00F904E3">
        <w:rPr>
          <w:rFonts w:asciiTheme="majorBidi" w:eastAsia="Times New Roman" w:hAnsiTheme="majorBidi" w:cstheme="majorBidi"/>
          <w:b/>
          <w:bCs/>
          <w:sz w:val="28"/>
          <w:szCs w:val="28"/>
        </w:rPr>
        <w:t>:</w:t>
      </w:r>
      <w:r w:rsidR="009D7F05" w:rsidRPr="00F904E3">
        <w:rPr>
          <w:rFonts w:asciiTheme="majorBidi" w:eastAsia="Times New Roman" w:hAnsiTheme="majorBidi" w:cstheme="majorBidi"/>
          <w:sz w:val="28"/>
          <w:szCs w:val="28"/>
        </w:rPr>
        <w:br/>
      </w:r>
      <w:r w:rsidR="009D7F05" w:rsidRPr="00F904E3">
        <w:rPr>
          <w:rFonts w:asciiTheme="majorBidi" w:eastAsia="Times New Roman" w:hAnsiTheme="majorBidi" w:cstheme="majorBidi"/>
          <w:sz w:val="28"/>
          <w:szCs w:val="28"/>
          <w:rtl/>
        </w:rPr>
        <w:t>استخدام مشاعر الخوف، الحب، الفخر، أو الحزن للتأثير على الجمهور</w:t>
      </w:r>
      <w:r w:rsidR="009D7F05" w:rsidRPr="00F904E3">
        <w:rPr>
          <w:rFonts w:asciiTheme="majorBidi" w:eastAsia="Times New Roman" w:hAnsiTheme="majorBidi" w:cstheme="majorBidi"/>
          <w:sz w:val="28"/>
          <w:szCs w:val="28"/>
        </w:rPr>
        <w:t>.</w:t>
      </w:r>
    </w:p>
    <w:p w:rsidR="009D7F05" w:rsidRPr="00F904E3" w:rsidRDefault="008A470C" w:rsidP="00E071C3">
      <w:pPr>
        <w:numPr>
          <w:ilvl w:val="0"/>
          <w:numId w:val="47"/>
        </w:numPr>
        <w:bidi/>
        <w:spacing w:after="0" w:line="240" w:lineRule="auto"/>
        <w:rPr>
          <w:rFonts w:asciiTheme="majorBidi" w:eastAsia="Times New Roman" w:hAnsiTheme="majorBidi" w:cstheme="majorBidi"/>
          <w:sz w:val="28"/>
          <w:szCs w:val="28"/>
        </w:rPr>
      </w:pPr>
      <w:r>
        <w:rPr>
          <w:rFonts w:asciiTheme="majorBidi" w:eastAsia="Times New Roman" w:hAnsiTheme="majorBidi" w:cstheme="majorBidi" w:hint="cs"/>
          <w:b/>
          <w:bCs/>
          <w:sz w:val="28"/>
          <w:szCs w:val="28"/>
          <w:rtl/>
        </w:rPr>
        <w:t xml:space="preserve">استخدام </w:t>
      </w:r>
      <w:r w:rsidR="009D7F05" w:rsidRPr="00F904E3">
        <w:rPr>
          <w:rFonts w:asciiTheme="majorBidi" w:eastAsia="Times New Roman" w:hAnsiTheme="majorBidi" w:cstheme="majorBidi"/>
          <w:b/>
          <w:bCs/>
          <w:sz w:val="28"/>
          <w:szCs w:val="28"/>
          <w:rtl/>
        </w:rPr>
        <w:t>النجوم والمشاهير</w:t>
      </w:r>
      <w:r w:rsidR="009D7F05" w:rsidRPr="00F904E3">
        <w:rPr>
          <w:rFonts w:asciiTheme="majorBidi" w:eastAsia="Times New Roman" w:hAnsiTheme="majorBidi" w:cstheme="majorBidi"/>
          <w:b/>
          <w:bCs/>
          <w:sz w:val="28"/>
          <w:szCs w:val="28"/>
        </w:rPr>
        <w:t>:</w:t>
      </w:r>
      <w:r w:rsidR="009D7F05" w:rsidRPr="00F904E3">
        <w:rPr>
          <w:rFonts w:asciiTheme="majorBidi" w:eastAsia="Times New Roman" w:hAnsiTheme="majorBidi" w:cstheme="majorBidi"/>
          <w:sz w:val="28"/>
          <w:szCs w:val="28"/>
        </w:rPr>
        <w:br/>
      </w:r>
      <w:r w:rsidR="009D7F05" w:rsidRPr="00F904E3">
        <w:rPr>
          <w:rFonts w:asciiTheme="majorBidi" w:eastAsia="Times New Roman" w:hAnsiTheme="majorBidi" w:cstheme="majorBidi"/>
          <w:sz w:val="28"/>
          <w:szCs w:val="28"/>
          <w:rtl/>
        </w:rPr>
        <w:t>استخدام شخصيات مشهورة للترويج لمنتج أو فكرة بهدف كسب ثقة الجمهور</w:t>
      </w:r>
      <w:r w:rsidR="009D7F05" w:rsidRPr="00F904E3">
        <w:rPr>
          <w:rFonts w:asciiTheme="majorBidi" w:eastAsia="Times New Roman" w:hAnsiTheme="majorBidi" w:cstheme="majorBidi"/>
          <w:sz w:val="28"/>
          <w:szCs w:val="28"/>
        </w:rPr>
        <w:t>.</w:t>
      </w:r>
    </w:p>
    <w:p w:rsidR="009D7F05" w:rsidRPr="00F904E3" w:rsidRDefault="009D7F05" w:rsidP="00E071C3">
      <w:pPr>
        <w:numPr>
          <w:ilvl w:val="0"/>
          <w:numId w:val="47"/>
        </w:numPr>
        <w:bidi/>
        <w:spacing w:after="0" w:line="240" w:lineRule="auto"/>
        <w:rPr>
          <w:rFonts w:asciiTheme="majorBidi" w:eastAsia="Times New Roman" w:hAnsiTheme="majorBidi" w:cstheme="majorBidi"/>
          <w:sz w:val="28"/>
          <w:szCs w:val="28"/>
        </w:rPr>
      </w:pPr>
      <w:r w:rsidRPr="00F904E3">
        <w:rPr>
          <w:rFonts w:asciiTheme="majorBidi" w:eastAsia="Times New Roman" w:hAnsiTheme="majorBidi" w:cstheme="majorBidi"/>
          <w:b/>
          <w:bCs/>
          <w:sz w:val="28"/>
          <w:szCs w:val="28"/>
          <w:rtl/>
        </w:rPr>
        <w:t>التحريف أو التضليل</w:t>
      </w:r>
      <w:r w:rsidRPr="00F904E3">
        <w:rPr>
          <w:rFonts w:asciiTheme="majorBidi" w:eastAsia="Times New Roman" w:hAnsiTheme="majorBidi" w:cstheme="majorBidi"/>
          <w:b/>
          <w:bCs/>
          <w:sz w:val="28"/>
          <w:szCs w:val="28"/>
        </w:rPr>
        <w:t>:</w:t>
      </w:r>
      <w:r w:rsidRPr="00F904E3">
        <w:rPr>
          <w:rFonts w:asciiTheme="majorBidi" w:eastAsia="Times New Roman" w:hAnsiTheme="majorBidi" w:cstheme="majorBidi"/>
          <w:sz w:val="28"/>
          <w:szCs w:val="28"/>
        </w:rPr>
        <w:br/>
      </w:r>
      <w:r w:rsidRPr="00F904E3">
        <w:rPr>
          <w:rFonts w:asciiTheme="majorBidi" w:eastAsia="Times New Roman" w:hAnsiTheme="majorBidi" w:cstheme="majorBidi"/>
          <w:sz w:val="28"/>
          <w:szCs w:val="28"/>
          <w:rtl/>
        </w:rPr>
        <w:t>تقديم معلومات ناقصة أو مغلوطة بهدف توجيه الرأي العام بطريقة معينة</w:t>
      </w:r>
      <w:r w:rsidRPr="00F904E3">
        <w:rPr>
          <w:rFonts w:asciiTheme="majorBidi" w:eastAsia="Times New Roman" w:hAnsiTheme="majorBidi" w:cstheme="majorBidi"/>
          <w:sz w:val="28"/>
          <w:szCs w:val="28"/>
        </w:rPr>
        <w:t>.</w:t>
      </w:r>
    </w:p>
    <w:p w:rsidR="009D7F05" w:rsidRPr="00F904E3" w:rsidRDefault="008A470C" w:rsidP="00E071C3">
      <w:pPr>
        <w:numPr>
          <w:ilvl w:val="0"/>
          <w:numId w:val="47"/>
        </w:numPr>
        <w:bidi/>
        <w:spacing w:after="0" w:line="240" w:lineRule="auto"/>
        <w:rPr>
          <w:rFonts w:asciiTheme="majorBidi" w:eastAsia="Times New Roman" w:hAnsiTheme="majorBidi" w:cstheme="majorBidi"/>
          <w:sz w:val="28"/>
          <w:szCs w:val="28"/>
        </w:rPr>
      </w:pPr>
      <w:r>
        <w:rPr>
          <w:rFonts w:asciiTheme="majorBidi" w:eastAsia="Times New Roman" w:hAnsiTheme="majorBidi" w:cstheme="majorBidi" w:hint="cs"/>
          <w:b/>
          <w:bCs/>
          <w:sz w:val="28"/>
          <w:szCs w:val="28"/>
          <w:rtl/>
        </w:rPr>
        <w:t xml:space="preserve">استخدام </w:t>
      </w:r>
      <w:r w:rsidR="009D7F05" w:rsidRPr="00F904E3">
        <w:rPr>
          <w:rFonts w:asciiTheme="majorBidi" w:eastAsia="Times New Roman" w:hAnsiTheme="majorBidi" w:cstheme="majorBidi"/>
          <w:b/>
          <w:bCs/>
          <w:sz w:val="28"/>
          <w:szCs w:val="28"/>
          <w:rtl/>
        </w:rPr>
        <w:t>الرموز والشعارات</w:t>
      </w:r>
      <w:r w:rsidR="009D7F05" w:rsidRPr="00F904E3">
        <w:rPr>
          <w:rFonts w:asciiTheme="majorBidi" w:eastAsia="Times New Roman" w:hAnsiTheme="majorBidi" w:cstheme="majorBidi"/>
          <w:b/>
          <w:bCs/>
          <w:sz w:val="28"/>
          <w:szCs w:val="28"/>
        </w:rPr>
        <w:t>:</w:t>
      </w:r>
      <w:r w:rsidR="009D7F05" w:rsidRPr="00F904E3">
        <w:rPr>
          <w:rFonts w:asciiTheme="majorBidi" w:eastAsia="Times New Roman" w:hAnsiTheme="majorBidi" w:cstheme="majorBidi"/>
          <w:sz w:val="28"/>
          <w:szCs w:val="28"/>
        </w:rPr>
        <w:br/>
      </w:r>
      <w:r w:rsidR="009D7F05" w:rsidRPr="00F904E3">
        <w:rPr>
          <w:rFonts w:asciiTheme="majorBidi" w:eastAsia="Times New Roman" w:hAnsiTheme="majorBidi" w:cstheme="majorBidi"/>
          <w:sz w:val="28"/>
          <w:szCs w:val="28"/>
          <w:rtl/>
        </w:rPr>
        <w:t>استخدام رموز بصرية قوية أو شعارات قصيرة وسهلة الحفظ لتسهيل التذكّر</w:t>
      </w:r>
      <w:r w:rsidR="009D7F05" w:rsidRPr="00F904E3">
        <w:rPr>
          <w:rFonts w:asciiTheme="majorBidi" w:eastAsia="Times New Roman" w:hAnsiTheme="majorBidi" w:cstheme="majorBidi"/>
          <w:sz w:val="28"/>
          <w:szCs w:val="28"/>
        </w:rPr>
        <w:t>.</w:t>
      </w:r>
    </w:p>
    <w:p w:rsidR="009D7F05" w:rsidRPr="00F904E3" w:rsidRDefault="009D7F05" w:rsidP="00E071C3">
      <w:pPr>
        <w:numPr>
          <w:ilvl w:val="0"/>
          <w:numId w:val="47"/>
        </w:numPr>
        <w:bidi/>
        <w:spacing w:after="0" w:line="240" w:lineRule="auto"/>
        <w:rPr>
          <w:rFonts w:asciiTheme="majorBidi" w:eastAsia="Times New Roman" w:hAnsiTheme="majorBidi" w:cstheme="majorBidi"/>
          <w:sz w:val="28"/>
          <w:szCs w:val="28"/>
        </w:rPr>
      </w:pPr>
      <w:r w:rsidRPr="00F904E3">
        <w:rPr>
          <w:rFonts w:asciiTheme="majorBidi" w:eastAsia="Times New Roman" w:hAnsiTheme="majorBidi" w:cstheme="majorBidi"/>
          <w:b/>
          <w:bCs/>
          <w:sz w:val="28"/>
          <w:szCs w:val="28"/>
          <w:rtl/>
        </w:rPr>
        <w:t>الضغط الاجتماعي</w:t>
      </w:r>
      <w:r w:rsidRPr="00F904E3">
        <w:rPr>
          <w:rFonts w:asciiTheme="majorBidi" w:eastAsia="Times New Roman" w:hAnsiTheme="majorBidi" w:cstheme="majorBidi"/>
          <w:b/>
          <w:bCs/>
          <w:sz w:val="28"/>
          <w:szCs w:val="28"/>
        </w:rPr>
        <w:t>:</w:t>
      </w:r>
      <w:r w:rsidRPr="00F904E3">
        <w:rPr>
          <w:rFonts w:asciiTheme="majorBidi" w:eastAsia="Times New Roman" w:hAnsiTheme="majorBidi" w:cstheme="majorBidi"/>
          <w:sz w:val="28"/>
          <w:szCs w:val="28"/>
        </w:rPr>
        <w:br/>
      </w:r>
      <w:r w:rsidRPr="00F904E3">
        <w:rPr>
          <w:rFonts w:asciiTheme="majorBidi" w:eastAsia="Times New Roman" w:hAnsiTheme="majorBidi" w:cstheme="majorBidi"/>
          <w:sz w:val="28"/>
          <w:szCs w:val="28"/>
          <w:rtl/>
        </w:rPr>
        <w:t>الإيحاء بأن "الجميع يفعل هذا" أو "الجميع يعتقد ذلك" لدفع الناس إلى تقليد الآخرين</w:t>
      </w:r>
      <w:r w:rsidRPr="00F904E3">
        <w:rPr>
          <w:rFonts w:asciiTheme="majorBidi" w:eastAsia="Times New Roman" w:hAnsiTheme="majorBidi" w:cstheme="majorBidi"/>
          <w:sz w:val="28"/>
          <w:szCs w:val="28"/>
        </w:rPr>
        <w:t>.</w:t>
      </w:r>
    </w:p>
    <w:p w:rsidR="009D7F05" w:rsidRPr="00F904E3" w:rsidRDefault="009D7F05" w:rsidP="00107B4D">
      <w:pPr>
        <w:bidi/>
        <w:spacing w:after="0" w:line="240" w:lineRule="auto"/>
        <w:outlineLvl w:val="2"/>
        <w:rPr>
          <w:rFonts w:asciiTheme="majorBidi" w:eastAsia="Times New Roman" w:hAnsiTheme="majorBidi" w:cstheme="majorBidi"/>
          <w:b/>
          <w:bCs/>
          <w:sz w:val="28"/>
          <w:szCs w:val="28"/>
        </w:rPr>
      </w:pPr>
      <w:r w:rsidRPr="00F904E3">
        <w:rPr>
          <w:rFonts w:asciiTheme="majorBidi" w:eastAsia="Times New Roman" w:hAnsiTheme="majorBidi" w:cstheme="majorBidi"/>
          <w:b/>
          <w:bCs/>
          <w:sz w:val="28"/>
          <w:szCs w:val="28"/>
          <w:rtl/>
        </w:rPr>
        <w:t>خاتمة</w:t>
      </w:r>
      <w:r w:rsidRPr="00F904E3">
        <w:rPr>
          <w:rFonts w:asciiTheme="majorBidi" w:eastAsia="Times New Roman" w:hAnsiTheme="majorBidi" w:cstheme="majorBidi"/>
          <w:b/>
          <w:bCs/>
          <w:sz w:val="28"/>
          <w:szCs w:val="28"/>
        </w:rPr>
        <w:t>:</w:t>
      </w:r>
    </w:p>
    <w:p w:rsidR="009D7F05" w:rsidRDefault="009D7F05" w:rsidP="00107B4D">
      <w:pPr>
        <w:bidi/>
        <w:spacing w:after="0" w:line="240" w:lineRule="auto"/>
        <w:rPr>
          <w:rFonts w:asciiTheme="majorBidi" w:eastAsia="Times New Roman" w:hAnsiTheme="majorBidi" w:cstheme="majorBidi"/>
          <w:sz w:val="28"/>
          <w:szCs w:val="28"/>
          <w:rtl/>
        </w:rPr>
      </w:pPr>
      <w:r w:rsidRPr="00F904E3">
        <w:rPr>
          <w:rFonts w:asciiTheme="majorBidi" w:eastAsia="Times New Roman" w:hAnsiTheme="majorBidi" w:cstheme="majorBidi"/>
          <w:sz w:val="28"/>
          <w:szCs w:val="28"/>
          <w:rtl/>
        </w:rPr>
        <w:t>فن الدعاية سلاح ذو حدين؛ يمكن أن يُستخدم للخير ونشر الوعي، كما يمكن أن يُستخدم لخداع الناس وتوجيههم دون وعي. من المهم أن نكون واعين بأساليب الدعاية وأن نفكر نقديًا في ما يُعرض علينا يوميًا في وسائل الإعلام</w:t>
      </w:r>
      <w:r w:rsidRPr="00F904E3">
        <w:rPr>
          <w:rFonts w:asciiTheme="majorBidi" w:eastAsia="Times New Roman" w:hAnsiTheme="majorBidi" w:cstheme="majorBidi"/>
          <w:sz w:val="28"/>
          <w:szCs w:val="28"/>
        </w:rPr>
        <w:t>.</w:t>
      </w:r>
    </w:p>
    <w:p w:rsidR="007C7C1E" w:rsidRPr="007C7C1E" w:rsidRDefault="007C7C1E" w:rsidP="00107B4D">
      <w:pPr>
        <w:shd w:val="clear" w:color="auto" w:fill="76923C" w:themeFill="accent3" w:themeFillShade="BF"/>
        <w:bidi/>
        <w:spacing w:after="0" w:line="240" w:lineRule="auto"/>
        <w:rPr>
          <w:rFonts w:asciiTheme="majorBidi" w:eastAsia="Times New Roman" w:hAnsiTheme="majorBidi" w:cstheme="majorBidi"/>
          <w:b/>
          <w:bCs/>
          <w:sz w:val="28"/>
          <w:szCs w:val="28"/>
        </w:rPr>
      </w:pPr>
      <w:r w:rsidRPr="007C7C1E">
        <w:rPr>
          <w:rFonts w:asciiTheme="majorBidi" w:eastAsia="Times New Roman" w:hAnsiTheme="majorBidi" w:cstheme="majorBidi" w:hint="cs"/>
          <w:b/>
          <w:bCs/>
          <w:sz w:val="28"/>
          <w:szCs w:val="28"/>
          <w:rtl/>
        </w:rPr>
        <w:t>فن الإشاعة:</w:t>
      </w:r>
    </w:p>
    <w:p w:rsidR="00ED1CFF" w:rsidRDefault="00ED1CFF" w:rsidP="00107B4D">
      <w:pPr>
        <w:pStyle w:val="NormalWeb"/>
        <w:bidi/>
        <w:spacing w:before="0" w:beforeAutospacing="0" w:after="0" w:afterAutospacing="0"/>
        <w:rPr>
          <w:rFonts w:asciiTheme="majorBidi" w:hAnsiTheme="majorBidi" w:cstheme="majorBidi"/>
          <w:b/>
          <w:bCs/>
          <w:color w:val="000000"/>
          <w:sz w:val="28"/>
          <w:szCs w:val="28"/>
          <w:rtl/>
        </w:rPr>
      </w:pPr>
      <w:r>
        <w:rPr>
          <w:rFonts w:asciiTheme="majorBidi" w:hAnsiTheme="majorBidi" w:cstheme="majorBidi" w:hint="cs"/>
          <w:b/>
          <w:bCs/>
          <w:color w:val="000000"/>
          <w:sz w:val="28"/>
          <w:szCs w:val="28"/>
          <w:rtl/>
        </w:rPr>
        <w:t>تعتبر الإشاعة أحد افتك الحروب النفسية، حيث يعمد صانعوها إلى التخطيط بعيد وقصير المدى بهذف خلق ظروف ملائمة لإضعاف العدو أمنيا وخلق الثغرات الداخلية في أوساط المجتمع وخلق الفتن وتمزيق المجتمع مما يؤدي إلى زعزعة التكامل الاجتماعي وعدم الثقة بين الأفراد.</w:t>
      </w:r>
    </w:p>
    <w:p w:rsidR="00ED1CFF" w:rsidRDefault="00ED1CFF" w:rsidP="00107B4D">
      <w:pPr>
        <w:pStyle w:val="NormalWeb"/>
        <w:bidi/>
        <w:spacing w:before="0" w:beforeAutospacing="0" w:after="0" w:afterAutospacing="0"/>
        <w:rPr>
          <w:rFonts w:asciiTheme="majorBidi" w:hAnsiTheme="majorBidi" w:cstheme="majorBidi"/>
          <w:b/>
          <w:bCs/>
          <w:color w:val="000000"/>
          <w:sz w:val="28"/>
          <w:szCs w:val="28"/>
          <w:rtl/>
        </w:rPr>
      </w:pPr>
      <w:r>
        <w:rPr>
          <w:rFonts w:asciiTheme="majorBidi" w:hAnsiTheme="majorBidi" w:cstheme="majorBidi" w:hint="cs"/>
          <w:b/>
          <w:bCs/>
          <w:color w:val="000000"/>
          <w:sz w:val="28"/>
          <w:szCs w:val="28"/>
          <w:rtl/>
        </w:rPr>
        <w:t>وفي مجال التطبيق العلمي لاستخدام الشائعات في الحرب النفسية، تستوقفنا أكبر شائعة عرفها التاريخ: وهي إدعاء إسرائيل بأن فلسطين هي موطنهم والتي استطاعت من خلال ذلك أن تزيف التاريخ وتجذب المهاجرين إليها، وكذلك إشاعة اتهام الولايات المتحدة الأمريكية عددا من دول العالم الثالث بأنها تمتلك أسلحة كيميائية(العراق 2003)</w:t>
      </w:r>
      <w:r w:rsidR="00645DAD">
        <w:rPr>
          <w:rFonts w:asciiTheme="majorBidi" w:hAnsiTheme="majorBidi" w:cstheme="majorBidi" w:hint="cs"/>
          <w:b/>
          <w:bCs/>
          <w:color w:val="000000"/>
          <w:sz w:val="28"/>
          <w:szCs w:val="28"/>
          <w:rtl/>
        </w:rPr>
        <w:t xml:space="preserve">، فبعد أحداث 11سبتمبر أشاع بعض الأمركيون أن الإسلام دين إرهاب وأن العالم بأسره يعاني من هذا الإرهاب، وهنا عليها أن تشن حرب استباقية على منابعه في جميع أنحاء العالم، وبهذا تم إيجاد وسيلة وذريعة لتدخل الدول في الشؤون الداخلية  لدول أخرى بنشرها لإشاعات واهية بغرض زعزعة استقرارها الأمني والسياسي وإضعاف الجبهات الداخلية للدول، والعمل على إيجاد ولاءات تضمن التدخل السلس والسهل وضمها إلى النظام العالمي الجديد.  </w:t>
      </w:r>
    </w:p>
    <w:p w:rsidR="00ED1CFF" w:rsidRDefault="00ED1CFF" w:rsidP="00107B4D">
      <w:pPr>
        <w:pStyle w:val="NormalWeb"/>
        <w:bidi/>
        <w:spacing w:before="0" w:beforeAutospacing="0" w:after="0" w:afterAutospacing="0"/>
        <w:rPr>
          <w:rFonts w:asciiTheme="majorBidi" w:hAnsiTheme="majorBidi" w:cstheme="majorBidi"/>
          <w:b/>
          <w:bCs/>
          <w:color w:val="000000"/>
          <w:sz w:val="28"/>
          <w:szCs w:val="28"/>
          <w:rtl/>
        </w:rPr>
      </w:pPr>
    </w:p>
    <w:p w:rsidR="00ED1CFF" w:rsidRDefault="00ED1CFF" w:rsidP="00107B4D">
      <w:pPr>
        <w:pStyle w:val="NormalWeb"/>
        <w:bidi/>
        <w:spacing w:before="0" w:beforeAutospacing="0" w:after="0" w:afterAutospacing="0"/>
        <w:rPr>
          <w:rFonts w:asciiTheme="majorBidi" w:hAnsiTheme="majorBidi" w:cstheme="majorBidi"/>
          <w:b/>
          <w:bCs/>
          <w:color w:val="000000"/>
          <w:sz w:val="28"/>
          <w:szCs w:val="28"/>
          <w:rtl/>
        </w:rPr>
      </w:pPr>
    </w:p>
    <w:p w:rsidR="007C7C1E" w:rsidRDefault="007C7C1E" w:rsidP="00107B4D">
      <w:pPr>
        <w:pStyle w:val="NormalWeb"/>
        <w:bidi/>
        <w:spacing w:before="0" w:beforeAutospacing="0" w:after="0" w:afterAutospacing="0"/>
        <w:rPr>
          <w:sz w:val="28"/>
          <w:szCs w:val="28"/>
          <w:rtl/>
        </w:rPr>
      </w:pPr>
      <w:r w:rsidRPr="000B3CD9">
        <w:rPr>
          <w:rFonts w:asciiTheme="majorBidi" w:hAnsiTheme="majorBidi" w:cstheme="majorBidi" w:hint="cs"/>
          <w:b/>
          <w:bCs/>
          <w:color w:val="000000"/>
          <w:sz w:val="28"/>
          <w:szCs w:val="28"/>
          <w:rtl/>
        </w:rPr>
        <w:t>مفهوم الإشاعة:</w:t>
      </w:r>
      <w:r w:rsidRPr="007C7C1E">
        <w:rPr>
          <w:rFonts w:asciiTheme="majorBidi" w:hAnsiTheme="majorBidi" w:cstheme="majorBidi" w:hint="cs"/>
          <w:color w:val="000000"/>
          <w:sz w:val="28"/>
          <w:szCs w:val="28"/>
          <w:rtl/>
        </w:rPr>
        <w:t xml:space="preserve"> </w:t>
      </w:r>
      <w:r w:rsidRPr="007C7C1E">
        <w:rPr>
          <w:sz w:val="28"/>
          <w:szCs w:val="28"/>
          <w:rtl/>
        </w:rPr>
        <w:t>الإشاعة هي الخبر الذي ينتشر من غير تثب</w:t>
      </w:r>
      <w:r w:rsidR="005102A6">
        <w:rPr>
          <w:rFonts w:hint="cs"/>
          <w:sz w:val="28"/>
          <w:szCs w:val="28"/>
          <w:rtl/>
        </w:rPr>
        <w:t>ي</w:t>
      </w:r>
      <w:r w:rsidRPr="007C7C1E">
        <w:rPr>
          <w:sz w:val="28"/>
          <w:szCs w:val="28"/>
          <w:rtl/>
        </w:rPr>
        <w:t xml:space="preserve">ت منه، وفي </w:t>
      </w:r>
      <w:hyperlink r:id="rId26" w:history="1">
        <w:r w:rsidRPr="007C7C1E">
          <w:rPr>
            <w:rStyle w:val="Lienhypertexte"/>
            <w:sz w:val="28"/>
            <w:szCs w:val="28"/>
            <w:rtl/>
          </w:rPr>
          <w:t>معجم اللغة</w:t>
        </w:r>
      </w:hyperlink>
      <w:r w:rsidRPr="007C7C1E">
        <w:rPr>
          <w:sz w:val="28"/>
          <w:szCs w:val="28"/>
        </w:rPr>
        <w:t xml:space="preserve"> </w:t>
      </w:r>
      <w:r w:rsidRPr="007C7C1E">
        <w:rPr>
          <w:sz w:val="28"/>
          <w:szCs w:val="28"/>
          <w:rtl/>
        </w:rPr>
        <w:t>العربية المعاصر تعرف الشائعة بأنها مصدر أشاع – وهو الخبر المكذوب، غير موثوق فيه وغير مؤكد ينتشر بين الناس</w:t>
      </w:r>
      <w:r w:rsidRPr="007C7C1E">
        <w:rPr>
          <w:rFonts w:hint="cs"/>
          <w:sz w:val="28"/>
          <w:szCs w:val="28"/>
          <w:rtl/>
          <w:lang w:bidi="ar-DZ"/>
        </w:rPr>
        <w:t xml:space="preserve"> </w:t>
      </w:r>
      <w:r w:rsidRPr="007C7C1E">
        <w:rPr>
          <w:sz w:val="28"/>
          <w:szCs w:val="28"/>
          <w:rtl/>
        </w:rPr>
        <w:t>عادة عند وقوع الأزمات</w:t>
      </w:r>
      <w:r w:rsidR="00EE1333">
        <w:rPr>
          <w:rFonts w:hint="cs"/>
          <w:sz w:val="28"/>
          <w:szCs w:val="28"/>
          <w:rtl/>
        </w:rPr>
        <w:t>.</w:t>
      </w:r>
    </w:p>
    <w:p w:rsidR="00EE1333" w:rsidRDefault="00EE1333" w:rsidP="00107B4D">
      <w:pPr>
        <w:pStyle w:val="NormalWeb"/>
        <w:bidi/>
        <w:spacing w:before="0" w:beforeAutospacing="0" w:after="0" w:afterAutospacing="0"/>
        <w:rPr>
          <w:sz w:val="28"/>
          <w:szCs w:val="28"/>
          <w:rtl/>
        </w:rPr>
      </w:pPr>
      <w:r>
        <w:rPr>
          <w:rFonts w:hint="cs"/>
          <w:sz w:val="28"/>
          <w:szCs w:val="28"/>
          <w:rtl/>
        </w:rPr>
        <w:t>كما تعرف على أنها المعلومات أو الأفكار التي يتناقلها الناس دون أن تكون مستندة إلى مصدر موثوق به يشهد بصحتها</w:t>
      </w:r>
      <w:r w:rsidR="0045145C">
        <w:rPr>
          <w:rFonts w:hint="cs"/>
          <w:sz w:val="28"/>
          <w:szCs w:val="28"/>
          <w:rtl/>
        </w:rPr>
        <w:t xml:space="preserve">، أو هي الترويج لخبر </w:t>
      </w:r>
      <w:r w:rsidR="006B51CD">
        <w:rPr>
          <w:rFonts w:hint="cs"/>
          <w:sz w:val="28"/>
          <w:szCs w:val="28"/>
          <w:rtl/>
        </w:rPr>
        <w:t>مختلق لا أساس له من الصحة، أو يحتوي جزءاُ ضئيلا من الحقيقة.</w:t>
      </w:r>
    </w:p>
    <w:p w:rsidR="006B51CD" w:rsidRPr="007C7C1E" w:rsidRDefault="006B51CD" w:rsidP="00107B4D">
      <w:pPr>
        <w:pStyle w:val="NormalWeb"/>
        <w:bidi/>
        <w:spacing w:before="0" w:beforeAutospacing="0" w:after="0" w:afterAutospacing="0"/>
        <w:rPr>
          <w:sz w:val="28"/>
          <w:szCs w:val="28"/>
        </w:rPr>
      </w:pPr>
      <w:r>
        <w:rPr>
          <w:rFonts w:hint="cs"/>
          <w:sz w:val="28"/>
          <w:szCs w:val="28"/>
          <w:rtl/>
        </w:rPr>
        <w:t>ومن التعريفات ما يشير إلى أنها  ضغط اجتماعي مجهول المصدر، يحيطه الغموض والإبهام... ويتداولها الناس لا بهدف نقل المعلومات، وإنما بهدف التحريض والإثارة وبلبلة الأفكار.</w:t>
      </w:r>
    </w:p>
    <w:p w:rsidR="000B3CD9" w:rsidRPr="000B3CD9" w:rsidRDefault="007C7C1E" w:rsidP="00107B4D">
      <w:pPr>
        <w:bidi/>
        <w:spacing w:after="0"/>
        <w:rPr>
          <w:rFonts w:ascii="Times New Roman" w:eastAsia="Times New Roman" w:hAnsi="Times New Roman" w:cs="Times New Roman"/>
          <w:sz w:val="28"/>
          <w:szCs w:val="28"/>
        </w:rPr>
      </w:pPr>
      <w:r w:rsidRPr="000B3CD9">
        <w:rPr>
          <w:rFonts w:asciiTheme="majorBidi" w:eastAsia="Times New Roman" w:hAnsiTheme="majorBidi" w:cstheme="majorBidi" w:hint="cs"/>
          <w:color w:val="000000"/>
          <w:sz w:val="28"/>
          <w:szCs w:val="28"/>
          <w:rtl/>
        </w:rPr>
        <w:t xml:space="preserve"> </w:t>
      </w:r>
      <w:r w:rsidR="000B3CD9" w:rsidRPr="000B3CD9">
        <w:rPr>
          <w:rFonts w:ascii="Times New Roman" w:eastAsia="Times New Roman" w:hAnsi="Times New Roman" w:cs="Times New Roman"/>
          <w:sz w:val="28"/>
          <w:szCs w:val="28"/>
          <w:rtl/>
        </w:rPr>
        <w:t>تعرف الإشاعة بأنها معلومات غير مؤكدة، فتُروج في المجتمع دون وجود دليل أو مصدر موثوق. تُبنى الإشاعة غالباً على الشائعات والمزاعم وتتسم بالتحوير والتحريف</w:t>
      </w:r>
      <w:r w:rsidR="000B3CD9" w:rsidRPr="000B3CD9">
        <w:rPr>
          <w:rFonts w:ascii="Times New Roman" w:eastAsia="Times New Roman" w:hAnsi="Times New Roman" w:cs="Times New Roman"/>
          <w:sz w:val="28"/>
          <w:szCs w:val="28"/>
        </w:rPr>
        <w:t>.</w:t>
      </w:r>
    </w:p>
    <w:p w:rsidR="000B3CD9" w:rsidRDefault="000B3CD9" w:rsidP="00107B4D">
      <w:pPr>
        <w:bidi/>
        <w:spacing w:after="0" w:line="240" w:lineRule="auto"/>
        <w:rPr>
          <w:rFonts w:ascii="Times New Roman" w:eastAsia="Times New Roman" w:hAnsi="Times New Roman" w:cs="Times New Roman"/>
          <w:sz w:val="28"/>
          <w:szCs w:val="28"/>
          <w:rtl/>
        </w:rPr>
      </w:pPr>
      <w:r w:rsidRPr="000B3CD9">
        <w:rPr>
          <w:rFonts w:ascii="Times New Roman" w:eastAsia="Times New Roman" w:hAnsi="Times New Roman" w:cs="Times New Roman"/>
          <w:sz w:val="28"/>
          <w:szCs w:val="28"/>
          <w:rtl/>
        </w:rPr>
        <w:t xml:space="preserve">وقد تتخذ الشائعة عدة </w:t>
      </w:r>
      <w:r w:rsidR="00184666" w:rsidRPr="000B3CD9">
        <w:rPr>
          <w:rFonts w:ascii="Times New Roman" w:eastAsia="Times New Roman" w:hAnsi="Times New Roman" w:cs="Times New Roman" w:hint="cs"/>
          <w:sz w:val="28"/>
          <w:szCs w:val="28"/>
          <w:rtl/>
        </w:rPr>
        <w:t>أشكال</w:t>
      </w:r>
      <w:r w:rsidRPr="000B3CD9">
        <w:rPr>
          <w:rFonts w:ascii="Times New Roman" w:eastAsia="Times New Roman" w:hAnsi="Times New Roman" w:cs="Times New Roman"/>
          <w:sz w:val="28"/>
          <w:szCs w:val="28"/>
          <w:rtl/>
        </w:rPr>
        <w:t xml:space="preserve"> وأهمهما هي الأخبار الكاذبة التي تكون عبارة عن معلومات مُفبركة تهدف إلى تضليل الرأي العام أو تحقيق مكاسب معينة. قد تظهر في شكل تقارير إخبارية، مقالات، أو حتى منشورات على وسائل التواصل الاجتماعي. وقد تكون تنبؤ بحدوث حدث ما مؤثر في المجتمع, وقد تكون حول شخصية عامة.</w:t>
      </w:r>
    </w:p>
    <w:p w:rsidR="0088779E" w:rsidRPr="0088779E" w:rsidRDefault="0088779E" w:rsidP="00107B4D">
      <w:pPr>
        <w:bidi/>
        <w:spacing w:after="0" w:line="240" w:lineRule="auto"/>
        <w:rPr>
          <w:rFonts w:asciiTheme="majorBidi" w:eastAsia="Times New Roman" w:hAnsiTheme="majorBidi" w:cstheme="majorBidi"/>
          <w:sz w:val="28"/>
          <w:szCs w:val="28"/>
        </w:rPr>
      </w:pPr>
      <w:r w:rsidRPr="0088779E">
        <w:rPr>
          <w:rFonts w:asciiTheme="majorBidi" w:eastAsia="Times New Roman" w:hAnsiTheme="majorBidi" w:cstheme="majorBidi"/>
          <w:sz w:val="28"/>
          <w:szCs w:val="28"/>
          <w:rtl/>
        </w:rPr>
        <w:t xml:space="preserve">الإشاعة ليست مجرد خبر عابر، بل هي عملية </w:t>
      </w:r>
      <w:r w:rsidRPr="0088779E">
        <w:rPr>
          <w:rFonts w:asciiTheme="majorBidi" w:eastAsia="Times New Roman" w:hAnsiTheme="majorBidi" w:cstheme="majorBidi"/>
          <w:b/>
          <w:bCs/>
          <w:sz w:val="28"/>
          <w:szCs w:val="28"/>
          <w:rtl/>
        </w:rPr>
        <w:t>اتصالية مدروسة أحياناً</w:t>
      </w:r>
      <w:r w:rsidRPr="0088779E">
        <w:rPr>
          <w:rFonts w:asciiTheme="majorBidi" w:eastAsia="Times New Roman" w:hAnsiTheme="majorBidi" w:cstheme="majorBidi"/>
          <w:sz w:val="28"/>
          <w:szCs w:val="28"/>
          <w:rtl/>
        </w:rPr>
        <w:t>، تعتمد على مهارات معينة مثل</w:t>
      </w:r>
      <w:r w:rsidRPr="0088779E">
        <w:rPr>
          <w:rFonts w:asciiTheme="majorBidi" w:eastAsia="Times New Roman" w:hAnsiTheme="majorBidi" w:cstheme="majorBidi"/>
          <w:sz w:val="28"/>
          <w:szCs w:val="28"/>
        </w:rPr>
        <w:t>:</w:t>
      </w:r>
    </w:p>
    <w:p w:rsidR="0088779E" w:rsidRPr="0088779E" w:rsidRDefault="0088779E" w:rsidP="00E071C3">
      <w:pPr>
        <w:numPr>
          <w:ilvl w:val="0"/>
          <w:numId w:val="56"/>
        </w:numPr>
        <w:bidi/>
        <w:spacing w:after="0" w:line="240" w:lineRule="auto"/>
        <w:rPr>
          <w:rFonts w:asciiTheme="majorBidi" w:eastAsia="Times New Roman" w:hAnsiTheme="majorBidi" w:cstheme="majorBidi"/>
          <w:sz w:val="28"/>
          <w:szCs w:val="28"/>
        </w:rPr>
      </w:pPr>
      <w:r w:rsidRPr="0088779E">
        <w:rPr>
          <w:rFonts w:asciiTheme="majorBidi" w:eastAsia="Times New Roman" w:hAnsiTheme="majorBidi" w:cstheme="majorBidi"/>
          <w:sz w:val="28"/>
          <w:szCs w:val="28"/>
          <w:rtl/>
        </w:rPr>
        <w:t>اختيار التوقيت المناسب</w:t>
      </w:r>
      <w:r w:rsidRPr="0088779E">
        <w:rPr>
          <w:rFonts w:asciiTheme="majorBidi" w:eastAsia="Times New Roman" w:hAnsiTheme="majorBidi" w:cstheme="majorBidi"/>
          <w:sz w:val="28"/>
          <w:szCs w:val="28"/>
        </w:rPr>
        <w:t>.</w:t>
      </w:r>
    </w:p>
    <w:p w:rsidR="0088779E" w:rsidRPr="0088779E" w:rsidRDefault="0088779E" w:rsidP="00E071C3">
      <w:pPr>
        <w:numPr>
          <w:ilvl w:val="0"/>
          <w:numId w:val="56"/>
        </w:numPr>
        <w:bidi/>
        <w:spacing w:after="0" w:line="240" w:lineRule="auto"/>
        <w:rPr>
          <w:rFonts w:asciiTheme="majorBidi" w:eastAsia="Times New Roman" w:hAnsiTheme="majorBidi" w:cstheme="majorBidi"/>
          <w:sz w:val="28"/>
          <w:szCs w:val="28"/>
        </w:rPr>
      </w:pPr>
      <w:r w:rsidRPr="0088779E">
        <w:rPr>
          <w:rFonts w:asciiTheme="majorBidi" w:eastAsia="Times New Roman" w:hAnsiTheme="majorBidi" w:cstheme="majorBidi"/>
          <w:sz w:val="28"/>
          <w:szCs w:val="28"/>
          <w:rtl/>
        </w:rPr>
        <w:t>صياغة الرسالة بأسلوب جذاب</w:t>
      </w:r>
      <w:r w:rsidRPr="0088779E">
        <w:rPr>
          <w:rFonts w:asciiTheme="majorBidi" w:eastAsia="Times New Roman" w:hAnsiTheme="majorBidi" w:cstheme="majorBidi"/>
          <w:sz w:val="28"/>
          <w:szCs w:val="28"/>
        </w:rPr>
        <w:t>.</w:t>
      </w:r>
    </w:p>
    <w:p w:rsidR="0088779E" w:rsidRPr="0088779E" w:rsidRDefault="0088779E" w:rsidP="00E071C3">
      <w:pPr>
        <w:numPr>
          <w:ilvl w:val="0"/>
          <w:numId w:val="56"/>
        </w:numPr>
        <w:bidi/>
        <w:spacing w:after="0" w:line="240" w:lineRule="auto"/>
        <w:rPr>
          <w:rFonts w:asciiTheme="majorBidi" w:eastAsia="Times New Roman" w:hAnsiTheme="majorBidi" w:cstheme="majorBidi"/>
          <w:sz w:val="28"/>
          <w:szCs w:val="28"/>
        </w:rPr>
      </w:pPr>
      <w:r w:rsidRPr="0088779E">
        <w:rPr>
          <w:rFonts w:asciiTheme="majorBidi" w:eastAsia="Times New Roman" w:hAnsiTheme="majorBidi" w:cstheme="majorBidi"/>
          <w:sz w:val="28"/>
          <w:szCs w:val="28"/>
          <w:rtl/>
        </w:rPr>
        <w:t>استخدام قنوات الانتشار السريعة (كوسائل التواصل الاجتماعي حالياً</w:t>
      </w:r>
      <w:r w:rsidRPr="0088779E">
        <w:rPr>
          <w:rFonts w:asciiTheme="majorBidi" w:eastAsia="Times New Roman" w:hAnsiTheme="majorBidi" w:cstheme="majorBidi"/>
          <w:sz w:val="28"/>
          <w:szCs w:val="28"/>
        </w:rPr>
        <w:t>).</w:t>
      </w:r>
    </w:p>
    <w:p w:rsidR="0088779E" w:rsidRPr="0088779E" w:rsidRDefault="0088779E" w:rsidP="00E071C3">
      <w:pPr>
        <w:numPr>
          <w:ilvl w:val="0"/>
          <w:numId w:val="56"/>
        </w:numPr>
        <w:bidi/>
        <w:spacing w:after="0" w:line="240" w:lineRule="auto"/>
        <w:rPr>
          <w:rFonts w:asciiTheme="majorBidi" w:eastAsia="Times New Roman" w:hAnsiTheme="majorBidi" w:cstheme="majorBidi"/>
          <w:sz w:val="28"/>
          <w:szCs w:val="28"/>
        </w:rPr>
      </w:pPr>
      <w:r w:rsidRPr="0088779E">
        <w:rPr>
          <w:rFonts w:asciiTheme="majorBidi" w:eastAsia="Times New Roman" w:hAnsiTheme="majorBidi" w:cstheme="majorBidi"/>
          <w:sz w:val="28"/>
          <w:szCs w:val="28"/>
          <w:rtl/>
        </w:rPr>
        <w:t>استهداف جمهور محدد والتأثير على مشاعره ومعتقداته</w:t>
      </w:r>
      <w:r w:rsidRPr="0088779E">
        <w:rPr>
          <w:rFonts w:asciiTheme="majorBidi" w:eastAsia="Times New Roman" w:hAnsiTheme="majorBidi" w:cstheme="majorBidi"/>
          <w:sz w:val="28"/>
          <w:szCs w:val="28"/>
        </w:rPr>
        <w:t>.</w:t>
      </w:r>
    </w:p>
    <w:p w:rsidR="0088779E" w:rsidRPr="0088779E" w:rsidRDefault="0088779E" w:rsidP="00107B4D">
      <w:pPr>
        <w:pStyle w:val="Titre2"/>
        <w:bidi/>
        <w:spacing w:before="0"/>
        <w:rPr>
          <w:rFonts w:asciiTheme="majorBidi" w:hAnsiTheme="majorBidi"/>
          <w:sz w:val="28"/>
          <w:szCs w:val="28"/>
        </w:rPr>
      </w:pPr>
      <w:r w:rsidRPr="0088779E">
        <w:rPr>
          <w:rFonts w:asciiTheme="majorBidi" w:hAnsiTheme="majorBidi"/>
          <w:sz w:val="28"/>
          <w:szCs w:val="28"/>
          <w:rtl/>
        </w:rPr>
        <w:t>دوافع نشر الإشاعات</w:t>
      </w:r>
      <w:r w:rsidRPr="0088779E">
        <w:rPr>
          <w:rFonts w:asciiTheme="majorBidi" w:hAnsiTheme="majorBidi"/>
          <w:sz w:val="28"/>
          <w:szCs w:val="28"/>
        </w:rPr>
        <w:t>:</w:t>
      </w:r>
    </w:p>
    <w:p w:rsidR="0088779E" w:rsidRPr="0088779E" w:rsidRDefault="0088779E" w:rsidP="00E071C3">
      <w:pPr>
        <w:numPr>
          <w:ilvl w:val="0"/>
          <w:numId w:val="57"/>
        </w:numPr>
        <w:bidi/>
        <w:spacing w:after="0" w:line="240" w:lineRule="auto"/>
        <w:rPr>
          <w:rFonts w:asciiTheme="majorBidi" w:hAnsiTheme="majorBidi" w:cstheme="majorBidi"/>
          <w:sz w:val="28"/>
          <w:szCs w:val="28"/>
        </w:rPr>
      </w:pPr>
      <w:r w:rsidRPr="0088779E">
        <w:rPr>
          <w:rStyle w:val="lev"/>
          <w:rFonts w:asciiTheme="majorBidi" w:hAnsiTheme="majorBidi" w:cstheme="majorBidi"/>
          <w:sz w:val="28"/>
          <w:szCs w:val="28"/>
          <w:rtl/>
        </w:rPr>
        <w:t>اجتماعية</w:t>
      </w:r>
      <w:r w:rsidRPr="0088779E">
        <w:rPr>
          <w:rFonts w:asciiTheme="majorBidi" w:hAnsiTheme="majorBidi" w:cstheme="majorBidi"/>
          <w:sz w:val="28"/>
          <w:szCs w:val="28"/>
        </w:rPr>
        <w:t xml:space="preserve">: </w:t>
      </w:r>
      <w:r w:rsidRPr="0088779E">
        <w:rPr>
          <w:rFonts w:asciiTheme="majorBidi" w:hAnsiTheme="majorBidi" w:cstheme="majorBidi"/>
          <w:sz w:val="28"/>
          <w:szCs w:val="28"/>
          <w:rtl/>
        </w:rPr>
        <w:t>تعزيز الانتماء لمجموعة معينة</w:t>
      </w:r>
      <w:r w:rsidRPr="0088779E">
        <w:rPr>
          <w:rFonts w:asciiTheme="majorBidi" w:hAnsiTheme="majorBidi" w:cstheme="majorBidi"/>
          <w:sz w:val="28"/>
          <w:szCs w:val="28"/>
        </w:rPr>
        <w:t>.</w:t>
      </w:r>
    </w:p>
    <w:p w:rsidR="0088779E" w:rsidRPr="0088779E" w:rsidRDefault="0088779E" w:rsidP="00E071C3">
      <w:pPr>
        <w:numPr>
          <w:ilvl w:val="0"/>
          <w:numId w:val="57"/>
        </w:numPr>
        <w:bidi/>
        <w:spacing w:after="0" w:line="240" w:lineRule="auto"/>
        <w:rPr>
          <w:rFonts w:asciiTheme="majorBidi" w:hAnsiTheme="majorBidi" w:cstheme="majorBidi"/>
          <w:sz w:val="28"/>
          <w:szCs w:val="28"/>
        </w:rPr>
      </w:pPr>
      <w:r w:rsidRPr="0088779E">
        <w:rPr>
          <w:rStyle w:val="lev"/>
          <w:rFonts w:asciiTheme="majorBidi" w:hAnsiTheme="majorBidi" w:cstheme="majorBidi"/>
          <w:sz w:val="28"/>
          <w:szCs w:val="28"/>
          <w:rtl/>
        </w:rPr>
        <w:t>نفسية</w:t>
      </w:r>
      <w:r w:rsidRPr="0088779E">
        <w:rPr>
          <w:rFonts w:asciiTheme="majorBidi" w:hAnsiTheme="majorBidi" w:cstheme="majorBidi"/>
          <w:sz w:val="28"/>
          <w:szCs w:val="28"/>
        </w:rPr>
        <w:t xml:space="preserve">: </w:t>
      </w:r>
      <w:r w:rsidRPr="0088779E">
        <w:rPr>
          <w:rFonts w:asciiTheme="majorBidi" w:hAnsiTheme="majorBidi" w:cstheme="majorBidi"/>
          <w:sz w:val="28"/>
          <w:szCs w:val="28"/>
          <w:rtl/>
        </w:rPr>
        <w:t>إشباع الحاجة للتميز أو الظهور بمظهر العارف</w:t>
      </w:r>
      <w:r w:rsidRPr="0088779E">
        <w:rPr>
          <w:rFonts w:asciiTheme="majorBidi" w:hAnsiTheme="majorBidi" w:cstheme="majorBidi"/>
          <w:sz w:val="28"/>
          <w:szCs w:val="28"/>
        </w:rPr>
        <w:t>.</w:t>
      </w:r>
    </w:p>
    <w:p w:rsidR="0088779E" w:rsidRPr="0088779E" w:rsidRDefault="0088779E" w:rsidP="00E071C3">
      <w:pPr>
        <w:numPr>
          <w:ilvl w:val="0"/>
          <w:numId w:val="57"/>
        </w:numPr>
        <w:bidi/>
        <w:spacing w:after="0" w:line="240" w:lineRule="auto"/>
        <w:rPr>
          <w:rFonts w:asciiTheme="majorBidi" w:hAnsiTheme="majorBidi" w:cstheme="majorBidi"/>
          <w:sz w:val="28"/>
          <w:szCs w:val="28"/>
        </w:rPr>
      </w:pPr>
      <w:r w:rsidRPr="0088779E">
        <w:rPr>
          <w:rStyle w:val="lev"/>
          <w:rFonts w:asciiTheme="majorBidi" w:hAnsiTheme="majorBidi" w:cstheme="majorBidi"/>
          <w:sz w:val="28"/>
          <w:szCs w:val="28"/>
          <w:rtl/>
        </w:rPr>
        <w:t>سياسية</w:t>
      </w:r>
      <w:r w:rsidRPr="0088779E">
        <w:rPr>
          <w:rFonts w:asciiTheme="majorBidi" w:hAnsiTheme="majorBidi" w:cstheme="majorBidi"/>
          <w:sz w:val="28"/>
          <w:szCs w:val="28"/>
        </w:rPr>
        <w:t xml:space="preserve">: </w:t>
      </w:r>
      <w:r w:rsidRPr="0088779E">
        <w:rPr>
          <w:rFonts w:asciiTheme="majorBidi" w:hAnsiTheme="majorBidi" w:cstheme="majorBidi"/>
          <w:sz w:val="28"/>
          <w:szCs w:val="28"/>
          <w:rtl/>
        </w:rPr>
        <w:t>التأثير على توجهات الرأي العام</w:t>
      </w:r>
      <w:r w:rsidRPr="0088779E">
        <w:rPr>
          <w:rFonts w:asciiTheme="majorBidi" w:hAnsiTheme="majorBidi" w:cstheme="majorBidi"/>
          <w:sz w:val="28"/>
          <w:szCs w:val="28"/>
        </w:rPr>
        <w:t>.</w:t>
      </w:r>
    </w:p>
    <w:p w:rsidR="0088779E" w:rsidRPr="0088779E" w:rsidRDefault="0088779E" w:rsidP="00E071C3">
      <w:pPr>
        <w:numPr>
          <w:ilvl w:val="0"/>
          <w:numId w:val="57"/>
        </w:numPr>
        <w:bidi/>
        <w:spacing w:after="0" w:line="240" w:lineRule="auto"/>
        <w:rPr>
          <w:rFonts w:asciiTheme="majorBidi" w:hAnsiTheme="majorBidi" w:cstheme="majorBidi"/>
          <w:sz w:val="28"/>
          <w:szCs w:val="28"/>
          <w:rtl/>
        </w:rPr>
      </w:pPr>
      <w:r w:rsidRPr="0088779E">
        <w:rPr>
          <w:rStyle w:val="lev"/>
          <w:rFonts w:asciiTheme="majorBidi" w:hAnsiTheme="majorBidi" w:cstheme="majorBidi"/>
          <w:sz w:val="28"/>
          <w:szCs w:val="28"/>
          <w:rtl/>
        </w:rPr>
        <w:t>اقتصادية</w:t>
      </w:r>
      <w:r w:rsidRPr="0088779E">
        <w:rPr>
          <w:rFonts w:asciiTheme="majorBidi" w:hAnsiTheme="majorBidi" w:cstheme="majorBidi"/>
          <w:sz w:val="28"/>
          <w:szCs w:val="28"/>
        </w:rPr>
        <w:t xml:space="preserve">: </w:t>
      </w:r>
      <w:r w:rsidRPr="0088779E">
        <w:rPr>
          <w:rFonts w:asciiTheme="majorBidi" w:hAnsiTheme="majorBidi" w:cstheme="majorBidi"/>
          <w:sz w:val="28"/>
          <w:szCs w:val="28"/>
          <w:rtl/>
        </w:rPr>
        <w:t>خلق اضطراب في الأسواق لخدمة مصالح معينة</w:t>
      </w:r>
      <w:r w:rsidRPr="0088779E">
        <w:rPr>
          <w:rFonts w:asciiTheme="majorBidi" w:hAnsiTheme="majorBidi" w:cstheme="majorBidi"/>
          <w:sz w:val="28"/>
          <w:szCs w:val="28"/>
        </w:rPr>
        <w:t>.</w:t>
      </w:r>
    </w:p>
    <w:p w:rsidR="00F7015E" w:rsidRPr="00B269BD" w:rsidRDefault="00F7015E" w:rsidP="00107B4D">
      <w:pPr>
        <w:pStyle w:val="NormalWeb"/>
        <w:bidi/>
        <w:spacing w:before="0" w:beforeAutospacing="0" w:after="0" w:afterAutospacing="0"/>
        <w:rPr>
          <w:sz w:val="28"/>
          <w:szCs w:val="28"/>
        </w:rPr>
      </w:pPr>
      <w:r w:rsidRPr="00B269BD">
        <w:rPr>
          <w:b/>
          <w:bCs/>
          <w:sz w:val="28"/>
          <w:szCs w:val="28"/>
          <w:rtl/>
        </w:rPr>
        <w:t>أساليب صياغة الإشاعات والأخبار الكاذبة</w:t>
      </w:r>
    </w:p>
    <w:p w:rsidR="00F7015E" w:rsidRPr="00B269BD" w:rsidRDefault="00F7015E" w:rsidP="00107B4D">
      <w:pPr>
        <w:pStyle w:val="NormalWeb"/>
        <w:bidi/>
        <w:spacing w:before="0" w:beforeAutospacing="0" w:after="0" w:afterAutospacing="0"/>
        <w:rPr>
          <w:sz w:val="28"/>
          <w:szCs w:val="28"/>
          <w:rtl/>
        </w:rPr>
      </w:pPr>
      <w:r w:rsidRPr="00B269BD">
        <w:rPr>
          <w:b/>
          <w:bCs/>
          <w:sz w:val="28"/>
          <w:szCs w:val="28"/>
          <w:rtl/>
        </w:rPr>
        <w:t>1. استناد على مصادر وهمية</w:t>
      </w:r>
    </w:p>
    <w:p w:rsidR="00F7015E" w:rsidRPr="00B269BD" w:rsidRDefault="00F7015E" w:rsidP="00107B4D">
      <w:pPr>
        <w:pStyle w:val="NormalWeb"/>
        <w:bidi/>
        <w:spacing w:before="0" w:beforeAutospacing="0" w:after="0" w:afterAutospacing="0"/>
        <w:rPr>
          <w:sz w:val="28"/>
          <w:szCs w:val="28"/>
          <w:rtl/>
        </w:rPr>
      </w:pPr>
      <w:r w:rsidRPr="00B269BD">
        <w:rPr>
          <w:sz w:val="28"/>
          <w:szCs w:val="28"/>
          <w:rtl/>
        </w:rPr>
        <w:t>تعتبر الإحالات إلى مصادر وهمية معروفة العمل مجهولة الاسم أحد أبرز أساليب صياغة الأخبار الكاذبة. مثل صرح (ضابط في الموساد) او  ( صرح مصدر مسئول ) أو (صرح مصدر مطلع) أو (ذكرت الصحف) او (تناقل ناشطون).</w:t>
      </w:r>
    </w:p>
    <w:p w:rsidR="00F7015E" w:rsidRPr="00B269BD" w:rsidRDefault="00F7015E" w:rsidP="00107B4D">
      <w:pPr>
        <w:pStyle w:val="NormalWeb"/>
        <w:bidi/>
        <w:spacing w:before="0" w:beforeAutospacing="0" w:after="0" w:afterAutospacing="0"/>
        <w:rPr>
          <w:sz w:val="28"/>
          <w:szCs w:val="28"/>
          <w:rtl/>
        </w:rPr>
      </w:pPr>
      <w:r w:rsidRPr="00B269BD">
        <w:rPr>
          <w:b/>
          <w:bCs/>
          <w:sz w:val="28"/>
          <w:szCs w:val="28"/>
          <w:rtl/>
        </w:rPr>
        <w:t>2. تحريف الحقائق</w:t>
      </w:r>
    </w:p>
    <w:p w:rsidR="00F7015E" w:rsidRPr="00B269BD" w:rsidRDefault="00F7015E" w:rsidP="00107B4D">
      <w:pPr>
        <w:pStyle w:val="NormalWeb"/>
        <w:bidi/>
        <w:spacing w:before="0" w:beforeAutospacing="0" w:after="0" w:afterAutospacing="0"/>
        <w:rPr>
          <w:sz w:val="28"/>
          <w:szCs w:val="28"/>
          <w:rtl/>
        </w:rPr>
      </w:pPr>
      <w:r w:rsidRPr="00B269BD">
        <w:rPr>
          <w:sz w:val="28"/>
          <w:szCs w:val="28"/>
          <w:rtl/>
        </w:rPr>
        <w:t>يتم في هذه الطريقة أخذ حقيقة معينة وتحريفها أو تشويهها لتناسب الأجندة المُراد الترويج لها. يتم ذلك عن طريق زيادة أو تقليل المعلومات أو تغيير السياق، مما يؤدي إلى خلق تصور خاطئ.</w:t>
      </w:r>
    </w:p>
    <w:p w:rsidR="00F7015E" w:rsidRPr="00B269BD" w:rsidRDefault="00F7015E" w:rsidP="00107B4D">
      <w:pPr>
        <w:pStyle w:val="NormalWeb"/>
        <w:bidi/>
        <w:spacing w:before="0" w:beforeAutospacing="0" w:after="0" w:afterAutospacing="0"/>
        <w:rPr>
          <w:sz w:val="28"/>
          <w:szCs w:val="28"/>
          <w:rtl/>
        </w:rPr>
      </w:pPr>
      <w:r w:rsidRPr="00B269BD">
        <w:rPr>
          <w:b/>
          <w:bCs/>
          <w:sz w:val="28"/>
          <w:szCs w:val="28"/>
          <w:rtl/>
        </w:rPr>
        <w:t>3. استغلال المشاعر</w:t>
      </w:r>
    </w:p>
    <w:p w:rsidR="00F7015E" w:rsidRPr="00B269BD" w:rsidRDefault="00F7015E" w:rsidP="00107B4D">
      <w:pPr>
        <w:pStyle w:val="NormalWeb"/>
        <w:bidi/>
        <w:spacing w:before="0" w:beforeAutospacing="0" w:after="0" w:afterAutospacing="0"/>
        <w:rPr>
          <w:sz w:val="28"/>
          <w:szCs w:val="28"/>
          <w:rtl/>
        </w:rPr>
      </w:pPr>
      <w:r w:rsidRPr="00B269BD">
        <w:rPr>
          <w:sz w:val="28"/>
          <w:szCs w:val="28"/>
          <w:rtl/>
        </w:rPr>
        <w:t>تستخدم الإشاعات والأخبار الكاذبة المشاعر الإنسانية بشكل فعّال. يتم التركيز على قضايا حساسة مثل الخوف، الغضب، أو الحزن، لدفع الناس إلى مشاركة المعلومات دون التحقق من صحتها. على سبيل المثال، الأخبار المتعلقة بالأزمات الإنسانية او السياسية او الصحية أو الكوارث.</w:t>
      </w:r>
    </w:p>
    <w:p w:rsidR="00F7015E" w:rsidRPr="00B269BD" w:rsidRDefault="00F7015E" w:rsidP="00107B4D">
      <w:pPr>
        <w:pStyle w:val="NormalWeb"/>
        <w:bidi/>
        <w:spacing w:before="0" w:beforeAutospacing="0" w:after="0" w:afterAutospacing="0"/>
        <w:rPr>
          <w:sz w:val="28"/>
          <w:szCs w:val="28"/>
          <w:rtl/>
        </w:rPr>
      </w:pPr>
      <w:r w:rsidRPr="00B269BD">
        <w:rPr>
          <w:b/>
          <w:bCs/>
          <w:sz w:val="28"/>
          <w:szCs w:val="28"/>
          <w:rtl/>
        </w:rPr>
        <w:t>4. استخدام التفاصيل المثيرة</w:t>
      </w:r>
    </w:p>
    <w:p w:rsidR="00F7015E" w:rsidRPr="00B269BD" w:rsidRDefault="00F7015E" w:rsidP="00107B4D">
      <w:pPr>
        <w:pStyle w:val="NormalWeb"/>
        <w:bidi/>
        <w:spacing w:before="0" w:beforeAutospacing="0" w:after="0" w:afterAutospacing="0"/>
        <w:rPr>
          <w:sz w:val="28"/>
          <w:szCs w:val="28"/>
          <w:rtl/>
        </w:rPr>
      </w:pPr>
      <w:r w:rsidRPr="00B269BD">
        <w:rPr>
          <w:sz w:val="28"/>
          <w:szCs w:val="28"/>
          <w:rtl/>
        </w:rPr>
        <w:t>تميل الأخبار الكاذبة إلى تضمين تفاصيل مثيرة وجذابة لغرض جذب الانتباه. يمكن أن تكون هذه التفاصيل مفرطة أو غير واقعية، ولكن استخدامها يساهم في زيادة انتشار الخبر بين الناس.</w:t>
      </w:r>
    </w:p>
    <w:p w:rsidR="00F7015E" w:rsidRPr="00B269BD" w:rsidRDefault="00F7015E" w:rsidP="00107B4D">
      <w:pPr>
        <w:pStyle w:val="NormalWeb"/>
        <w:bidi/>
        <w:spacing w:before="0" w:beforeAutospacing="0" w:after="0" w:afterAutospacing="0"/>
        <w:rPr>
          <w:sz w:val="28"/>
          <w:szCs w:val="28"/>
          <w:rtl/>
        </w:rPr>
      </w:pPr>
      <w:r w:rsidRPr="00B269BD">
        <w:rPr>
          <w:b/>
          <w:bCs/>
          <w:sz w:val="28"/>
          <w:szCs w:val="28"/>
          <w:rtl/>
        </w:rPr>
        <w:t>5. الإنشاء من خلال التكرار</w:t>
      </w:r>
    </w:p>
    <w:p w:rsidR="00F7015E" w:rsidRPr="00B269BD" w:rsidRDefault="00F7015E" w:rsidP="00107B4D">
      <w:pPr>
        <w:pStyle w:val="NormalWeb"/>
        <w:bidi/>
        <w:spacing w:before="0" w:beforeAutospacing="0" w:after="0" w:afterAutospacing="0"/>
        <w:rPr>
          <w:sz w:val="28"/>
          <w:szCs w:val="28"/>
          <w:rtl/>
        </w:rPr>
      </w:pPr>
      <w:r w:rsidRPr="00B269BD">
        <w:rPr>
          <w:sz w:val="28"/>
          <w:szCs w:val="28"/>
          <w:rtl/>
        </w:rPr>
        <w:t>تكرار نفس المعلومات أو الشائعات عبر مختلف الوسائل يجعلها تبدو أكثر مصداقية. تكرار الشائعات يعزز من قوة تأثيرها ويعطي انطباعًا بأنها حقيقة حتى لو كانت كاذبة.</w:t>
      </w:r>
    </w:p>
    <w:p w:rsidR="00F7015E" w:rsidRPr="00B269BD" w:rsidRDefault="00F7015E" w:rsidP="00107B4D">
      <w:pPr>
        <w:pStyle w:val="NormalWeb"/>
        <w:bidi/>
        <w:spacing w:before="0" w:beforeAutospacing="0" w:after="0" w:afterAutospacing="0"/>
        <w:rPr>
          <w:sz w:val="28"/>
          <w:szCs w:val="28"/>
          <w:rtl/>
        </w:rPr>
      </w:pPr>
      <w:r w:rsidRPr="00B269BD">
        <w:rPr>
          <w:b/>
          <w:bCs/>
          <w:sz w:val="28"/>
          <w:szCs w:val="28"/>
          <w:rtl/>
        </w:rPr>
        <w:t>6. استناد على مصادر ليست ذات موثوقية</w:t>
      </w:r>
    </w:p>
    <w:p w:rsidR="00F7015E" w:rsidRPr="00B269BD" w:rsidRDefault="00F7015E" w:rsidP="00107B4D">
      <w:pPr>
        <w:pStyle w:val="NormalWeb"/>
        <w:bidi/>
        <w:spacing w:before="0" w:beforeAutospacing="0" w:after="0" w:afterAutospacing="0"/>
        <w:rPr>
          <w:sz w:val="28"/>
          <w:szCs w:val="28"/>
          <w:rtl/>
        </w:rPr>
      </w:pPr>
      <w:r w:rsidRPr="00B269BD">
        <w:rPr>
          <w:sz w:val="28"/>
          <w:szCs w:val="28"/>
          <w:rtl/>
        </w:rPr>
        <w:t>تعتبر الإحالات إلى مصادر وهمية أو غير موثوقة أحد أبرز أساليب صياغة الأخبار الكاذبة. قد يستخدم المُروجون أسماء مواقع او مؤسسات أو أشخاص ليسوا ذوي اطلاع او مسئولية.</w:t>
      </w:r>
    </w:p>
    <w:p w:rsidR="00F7015E" w:rsidRPr="00B269BD" w:rsidRDefault="00F7015E" w:rsidP="00107B4D">
      <w:pPr>
        <w:pStyle w:val="NormalWeb"/>
        <w:bidi/>
        <w:spacing w:before="0" w:beforeAutospacing="0" w:after="0" w:afterAutospacing="0"/>
        <w:rPr>
          <w:sz w:val="28"/>
          <w:szCs w:val="28"/>
          <w:rtl/>
        </w:rPr>
      </w:pPr>
      <w:r w:rsidRPr="00B269BD">
        <w:rPr>
          <w:b/>
          <w:bCs/>
          <w:sz w:val="28"/>
          <w:szCs w:val="28"/>
          <w:rtl/>
        </w:rPr>
        <w:t>7. استهداف الفئات المستهدفة</w:t>
      </w:r>
    </w:p>
    <w:p w:rsidR="00F7015E" w:rsidRPr="00B269BD" w:rsidRDefault="00F7015E" w:rsidP="00107B4D">
      <w:pPr>
        <w:pStyle w:val="NormalWeb"/>
        <w:bidi/>
        <w:spacing w:before="0" w:beforeAutospacing="0" w:after="0" w:afterAutospacing="0"/>
        <w:rPr>
          <w:sz w:val="28"/>
          <w:szCs w:val="28"/>
          <w:rtl/>
        </w:rPr>
      </w:pPr>
      <w:r w:rsidRPr="00B269BD">
        <w:rPr>
          <w:sz w:val="28"/>
          <w:szCs w:val="28"/>
          <w:rtl/>
        </w:rPr>
        <w:t>تركز بعض الإشاعات على استهداف فئة معينة من الناس، مثل مجموعات الشباب المؤدلج أو المجتمع الديني، مما يساعد على نشرها بسرعة أكبر بين هذه الفئات بفضل توافقها مع قِيَمهم واهتماماتهم.</w:t>
      </w:r>
    </w:p>
    <w:p w:rsidR="00F7015E" w:rsidRPr="00B269BD" w:rsidRDefault="00F7015E" w:rsidP="00107B4D">
      <w:pPr>
        <w:pStyle w:val="NormalWeb"/>
        <w:bidi/>
        <w:spacing w:before="0" w:beforeAutospacing="0" w:after="0" w:afterAutospacing="0"/>
        <w:rPr>
          <w:sz w:val="28"/>
          <w:szCs w:val="28"/>
          <w:rtl/>
        </w:rPr>
      </w:pPr>
      <w:r w:rsidRPr="00B269BD">
        <w:rPr>
          <w:b/>
          <w:bCs/>
          <w:sz w:val="28"/>
          <w:szCs w:val="28"/>
          <w:rtl/>
        </w:rPr>
        <w:t>8. خلق الأزمات</w:t>
      </w:r>
    </w:p>
    <w:p w:rsidR="00F7015E" w:rsidRPr="0088779E" w:rsidRDefault="00F7015E" w:rsidP="00107B4D">
      <w:pPr>
        <w:pStyle w:val="NormalWeb"/>
        <w:bidi/>
        <w:spacing w:before="0" w:beforeAutospacing="0" w:after="0" w:afterAutospacing="0"/>
        <w:rPr>
          <w:rFonts w:asciiTheme="majorBidi" w:hAnsiTheme="majorBidi" w:cstheme="majorBidi"/>
          <w:sz w:val="28"/>
          <w:szCs w:val="28"/>
          <w:rtl/>
        </w:rPr>
      </w:pPr>
      <w:r w:rsidRPr="00B269BD">
        <w:rPr>
          <w:sz w:val="28"/>
          <w:szCs w:val="28"/>
          <w:rtl/>
        </w:rPr>
        <w:t>إثارة البلبلة حول قضية معينة قد يستند على الأخبار الكاذبة، والتي تُستخدم لتوجيه التفكير الجماعي نحو اعتناق أفكار معينة أو اتخاذ إجراءات محددة. قد تؤدي هذه الأزمات المزعومة إلى انقسام المجتمع أو بث الفوضى.</w:t>
      </w:r>
    </w:p>
    <w:p w:rsidR="0088779E" w:rsidRPr="0088779E" w:rsidRDefault="0088779E" w:rsidP="00107B4D">
      <w:pPr>
        <w:bidi/>
        <w:spacing w:after="0" w:line="240" w:lineRule="auto"/>
        <w:rPr>
          <w:rFonts w:ascii="Times New Roman" w:eastAsia="Times New Roman" w:hAnsi="Times New Roman" w:cs="Times New Roman"/>
          <w:b/>
          <w:bCs/>
          <w:sz w:val="28"/>
          <w:szCs w:val="28"/>
        </w:rPr>
      </w:pPr>
      <w:r w:rsidRPr="0088779E">
        <w:rPr>
          <w:rFonts w:ascii="Times New Roman" w:eastAsia="Times New Roman" w:hAnsi="Times New Roman" w:cs="Times New Roman"/>
          <w:b/>
          <w:bCs/>
          <w:sz w:val="28"/>
          <w:szCs w:val="28"/>
          <w:highlight w:val="darkYellow"/>
          <w:rtl/>
        </w:rPr>
        <w:t>أنواع الشائعات متعددة، ويمكن تصنيفها بحسب الهدف أو السياق الذي تنتشر فيه. إليك أهم الأنواع</w:t>
      </w:r>
      <w:r w:rsidRPr="0088779E">
        <w:rPr>
          <w:rFonts w:ascii="Times New Roman" w:eastAsia="Times New Roman" w:hAnsi="Times New Roman" w:cs="Times New Roman"/>
          <w:b/>
          <w:bCs/>
          <w:sz w:val="28"/>
          <w:szCs w:val="28"/>
          <w:highlight w:val="darkYellow"/>
        </w:rPr>
        <w:t>:</w:t>
      </w:r>
    </w:p>
    <w:p w:rsidR="0088779E" w:rsidRPr="0088779E" w:rsidRDefault="0088779E" w:rsidP="00E071C3">
      <w:pPr>
        <w:numPr>
          <w:ilvl w:val="0"/>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b/>
          <w:bCs/>
          <w:sz w:val="28"/>
          <w:szCs w:val="28"/>
          <w:rtl/>
        </w:rPr>
        <w:t>الشائعات السياسية</w:t>
      </w:r>
    </w:p>
    <w:p w:rsidR="0088779E" w:rsidRPr="0088779E" w:rsidRDefault="0088779E" w:rsidP="00E071C3">
      <w:pPr>
        <w:numPr>
          <w:ilvl w:val="1"/>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sz w:val="28"/>
          <w:szCs w:val="28"/>
          <w:rtl/>
        </w:rPr>
        <w:t>تهدف للتأثير على الرأي العام أو تشويه صورة شخصيات أو أحزاب سياسية</w:t>
      </w:r>
      <w:r w:rsidRPr="0088779E">
        <w:rPr>
          <w:rFonts w:ascii="Times New Roman" w:eastAsia="Times New Roman" w:hAnsi="Times New Roman" w:cs="Times New Roman"/>
          <w:sz w:val="28"/>
          <w:szCs w:val="28"/>
        </w:rPr>
        <w:t>.</w:t>
      </w:r>
    </w:p>
    <w:p w:rsidR="0088779E" w:rsidRPr="0088779E" w:rsidRDefault="0088779E" w:rsidP="00E071C3">
      <w:pPr>
        <w:numPr>
          <w:ilvl w:val="0"/>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b/>
          <w:bCs/>
          <w:sz w:val="28"/>
          <w:szCs w:val="28"/>
          <w:rtl/>
        </w:rPr>
        <w:t>الشائعات الاقتصادية</w:t>
      </w:r>
    </w:p>
    <w:p w:rsidR="0088779E" w:rsidRPr="0088779E" w:rsidRDefault="0088779E" w:rsidP="00E071C3">
      <w:pPr>
        <w:numPr>
          <w:ilvl w:val="1"/>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sz w:val="28"/>
          <w:szCs w:val="28"/>
          <w:rtl/>
        </w:rPr>
        <w:t>تتعلق بالأسواق المالية أو وضع الشركات أو الأسعار، وقد تؤدي إلى اضطرابات اقتصادية</w:t>
      </w:r>
      <w:r w:rsidRPr="0088779E">
        <w:rPr>
          <w:rFonts w:ascii="Times New Roman" w:eastAsia="Times New Roman" w:hAnsi="Times New Roman" w:cs="Times New Roman"/>
          <w:sz w:val="28"/>
          <w:szCs w:val="28"/>
        </w:rPr>
        <w:t>.</w:t>
      </w:r>
    </w:p>
    <w:p w:rsidR="0088779E" w:rsidRPr="0088779E" w:rsidRDefault="0088779E" w:rsidP="00E071C3">
      <w:pPr>
        <w:numPr>
          <w:ilvl w:val="0"/>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b/>
          <w:bCs/>
          <w:sz w:val="28"/>
          <w:szCs w:val="28"/>
          <w:rtl/>
        </w:rPr>
        <w:t>الشائعات الاجتماعية</w:t>
      </w:r>
    </w:p>
    <w:p w:rsidR="0088779E" w:rsidRPr="0088779E" w:rsidRDefault="0088779E" w:rsidP="00E071C3">
      <w:pPr>
        <w:numPr>
          <w:ilvl w:val="1"/>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sz w:val="28"/>
          <w:szCs w:val="28"/>
          <w:rtl/>
        </w:rPr>
        <w:t>تنتشر في المجتمعات حول شخصيات معروفة أو أحداث اجتماعية، غالباً بغرض الإثارة أو الفضول</w:t>
      </w:r>
      <w:r w:rsidRPr="0088779E">
        <w:rPr>
          <w:rFonts w:ascii="Times New Roman" w:eastAsia="Times New Roman" w:hAnsi="Times New Roman" w:cs="Times New Roman"/>
          <w:sz w:val="28"/>
          <w:szCs w:val="28"/>
        </w:rPr>
        <w:t>.</w:t>
      </w:r>
    </w:p>
    <w:p w:rsidR="0088779E" w:rsidRPr="0088779E" w:rsidRDefault="0088779E" w:rsidP="00E071C3">
      <w:pPr>
        <w:numPr>
          <w:ilvl w:val="0"/>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b/>
          <w:bCs/>
          <w:sz w:val="28"/>
          <w:szCs w:val="28"/>
          <w:rtl/>
        </w:rPr>
        <w:t>الشائعات الأمنية</w:t>
      </w:r>
    </w:p>
    <w:p w:rsidR="0088779E" w:rsidRPr="0088779E" w:rsidRDefault="0088779E" w:rsidP="00E071C3">
      <w:pPr>
        <w:numPr>
          <w:ilvl w:val="1"/>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sz w:val="28"/>
          <w:szCs w:val="28"/>
          <w:rtl/>
        </w:rPr>
        <w:t>تتعلق بوجود تهديدات أو مخاطر، مثل الشائعات حول حوادث أمنية أو كوارث</w:t>
      </w:r>
      <w:r w:rsidRPr="0088779E">
        <w:rPr>
          <w:rFonts w:ascii="Times New Roman" w:eastAsia="Times New Roman" w:hAnsi="Times New Roman" w:cs="Times New Roman"/>
          <w:sz w:val="28"/>
          <w:szCs w:val="28"/>
        </w:rPr>
        <w:t>.</w:t>
      </w:r>
    </w:p>
    <w:p w:rsidR="0088779E" w:rsidRPr="0088779E" w:rsidRDefault="0088779E" w:rsidP="00E071C3">
      <w:pPr>
        <w:numPr>
          <w:ilvl w:val="0"/>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b/>
          <w:bCs/>
          <w:sz w:val="28"/>
          <w:szCs w:val="28"/>
          <w:rtl/>
        </w:rPr>
        <w:t>الشائعات الطبية</w:t>
      </w:r>
    </w:p>
    <w:p w:rsidR="0088779E" w:rsidRPr="0088779E" w:rsidRDefault="0088779E" w:rsidP="00E071C3">
      <w:pPr>
        <w:numPr>
          <w:ilvl w:val="1"/>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sz w:val="28"/>
          <w:szCs w:val="28"/>
          <w:rtl/>
        </w:rPr>
        <w:t>تنتشر خاصة في أوقات الأوبئة، حول علاجات أو أمراض معينة، وقد تكون خطيرة إذا اعتمد عليها الناس</w:t>
      </w:r>
      <w:r w:rsidRPr="0088779E">
        <w:rPr>
          <w:rFonts w:ascii="Times New Roman" w:eastAsia="Times New Roman" w:hAnsi="Times New Roman" w:cs="Times New Roman"/>
          <w:sz w:val="28"/>
          <w:szCs w:val="28"/>
        </w:rPr>
        <w:t>.</w:t>
      </w:r>
    </w:p>
    <w:p w:rsidR="0088779E" w:rsidRPr="0088779E" w:rsidRDefault="0088779E" w:rsidP="00E071C3">
      <w:pPr>
        <w:numPr>
          <w:ilvl w:val="0"/>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b/>
          <w:bCs/>
          <w:sz w:val="28"/>
          <w:szCs w:val="28"/>
          <w:rtl/>
        </w:rPr>
        <w:t>الشائعات العاطفية أو الفضائحية</w:t>
      </w:r>
    </w:p>
    <w:p w:rsidR="0088779E" w:rsidRPr="0088779E" w:rsidRDefault="0088779E" w:rsidP="00E071C3">
      <w:pPr>
        <w:numPr>
          <w:ilvl w:val="1"/>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sz w:val="28"/>
          <w:szCs w:val="28"/>
          <w:rtl/>
        </w:rPr>
        <w:t>تدور حول العلاقات الشخصية والمشاكل الخاصة، خصوصاً بين المشاهير</w:t>
      </w:r>
      <w:r w:rsidRPr="0088779E">
        <w:rPr>
          <w:rFonts w:ascii="Times New Roman" w:eastAsia="Times New Roman" w:hAnsi="Times New Roman" w:cs="Times New Roman"/>
          <w:sz w:val="28"/>
          <w:szCs w:val="28"/>
        </w:rPr>
        <w:t>.</w:t>
      </w:r>
    </w:p>
    <w:p w:rsidR="0088779E" w:rsidRPr="0088779E" w:rsidRDefault="0088779E" w:rsidP="00E071C3">
      <w:pPr>
        <w:numPr>
          <w:ilvl w:val="0"/>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b/>
          <w:bCs/>
          <w:sz w:val="28"/>
          <w:szCs w:val="28"/>
          <w:rtl/>
        </w:rPr>
        <w:t>الشائعات الترفيهية</w:t>
      </w:r>
    </w:p>
    <w:p w:rsidR="0088779E" w:rsidRPr="0088779E" w:rsidRDefault="0088779E" w:rsidP="00E071C3">
      <w:pPr>
        <w:numPr>
          <w:ilvl w:val="1"/>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sz w:val="28"/>
          <w:szCs w:val="28"/>
          <w:rtl/>
        </w:rPr>
        <w:t>تنتشر حول الفنانين والمشاهير والأعمال الفنية، وتكون أحياناً جزءاً من الدعاية</w:t>
      </w:r>
      <w:r w:rsidRPr="0088779E">
        <w:rPr>
          <w:rFonts w:ascii="Times New Roman" w:eastAsia="Times New Roman" w:hAnsi="Times New Roman" w:cs="Times New Roman"/>
          <w:sz w:val="28"/>
          <w:szCs w:val="28"/>
        </w:rPr>
        <w:t>.</w:t>
      </w:r>
    </w:p>
    <w:p w:rsidR="0088779E" w:rsidRPr="0088779E" w:rsidRDefault="0088779E" w:rsidP="00E071C3">
      <w:pPr>
        <w:numPr>
          <w:ilvl w:val="0"/>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b/>
          <w:bCs/>
          <w:sz w:val="28"/>
          <w:szCs w:val="28"/>
          <w:rtl/>
        </w:rPr>
        <w:t>الشائعات الموجهة (المتعمدة</w:t>
      </w:r>
      <w:r w:rsidRPr="0088779E">
        <w:rPr>
          <w:rFonts w:ascii="Times New Roman" w:eastAsia="Times New Roman" w:hAnsi="Times New Roman" w:cs="Times New Roman"/>
          <w:b/>
          <w:bCs/>
          <w:sz w:val="28"/>
          <w:szCs w:val="28"/>
        </w:rPr>
        <w:t>)</w:t>
      </w:r>
    </w:p>
    <w:p w:rsidR="0088779E" w:rsidRPr="0088779E" w:rsidRDefault="0088779E" w:rsidP="00E071C3">
      <w:pPr>
        <w:numPr>
          <w:ilvl w:val="1"/>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sz w:val="28"/>
          <w:szCs w:val="28"/>
          <w:rtl/>
        </w:rPr>
        <w:t>تُطلق بشكل مقصود ومدروس لتحقيق هدف معين مثل الإساءة أو تحقيق مكسب</w:t>
      </w:r>
      <w:r w:rsidRPr="0088779E">
        <w:rPr>
          <w:rFonts w:ascii="Times New Roman" w:eastAsia="Times New Roman" w:hAnsi="Times New Roman" w:cs="Times New Roman"/>
          <w:sz w:val="28"/>
          <w:szCs w:val="28"/>
        </w:rPr>
        <w:t>.</w:t>
      </w:r>
    </w:p>
    <w:p w:rsidR="0088779E" w:rsidRPr="0088779E" w:rsidRDefault="0088779E" w:rsidP="00E071C3">
      <w:pPr>
        <w:numPr>
          <w:ilvl w:val="0"/>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b/>
          <w:bCs/>
          <w:sz w:val="28"/>
          <w:szCs w:val="28"/>
          <w:rtl/>
        </w:rPr>
        <w:t>الشائعات العفوية</w:t>
      </w:r>
    </w:p>
    <w:p w:rsidR="0088779E" w:rsidRPr="0088779E" w:rsidRDefault="0088779E" w:rsidP="00E071C3">
      <w:pPr>
        <w:numPr>
          <w:ilvl w:val="1"/>
          <w:numId w:val="58"/>
        </w:numPr>
        <w:bidi/>
        <w:spacing w:after="0" w:line="240" w:lineRule="auto"/>
        <w:rPr>
          <w:rFonts w:ascii="Times New Roman" w:eastAsia="Times New Roman" w:hAnsi="Times New Roman" w:cs="Times New Roman"/>
          <w:sz w:val="28"/>
          <w:szCs w:val="28"/>
        </w:rPr>
      </w:pPr>
      <w:r w:rsidRPr="0088779E">
        <w:rPr>
          <w:rFonts w:ascii="Times New Roman" w:eastAsia="Times New Roman" w:hAnsi="Times New Roman" w:cs="Times New Roman"/>
          <w:sz w:val="28"/>
          <w:szCs w:val="28"/>
          <w:rtl/>
        </w:rPr>
        <w:t>تنشأ من سوء فهم أو نقص معلومات، دون نية للإساءة</w:t>
      </w:r>
      <w:r w:rsidRPr="0088779E">
        <w:rPr>
          <w:rFonts w:ascii="Times New Roman" w:eastAsia="Times New Roman" w:hAnsi="Times New Roman" w:cs="Times New Roman"/>
          <w:sz w:val="28"/>
          <w:szCs w:val="28"/>
        </w:rPr>
        <w:t>.</w:t>
      </w:r>
    </w:p>
    <w:p w:rsidR="00F7015E" w:rsidRPr="00FB2338" w:rsidRDefault="00F7015E" w:rsidP="00107B4D">
      <w:pPr>
        <w:bidi/>
        <w:spacing w:after="0" w:line="240" w:lineRule="auto"/>
        <w:rPr>
          <w:rFonts w:ascii="Times New Roman" w:eastAsia="Times New Roman" w:hAnsi="Times New Roman" w:cs="Times New Roman"/>
          <w:sz w:val="28"/>
          <w:szCs w:val="28"/>
        </w:rPr>
      </w:pPr>
    </w:p>
    <w:p w:rsidR="009D7F05" w:rsidRPr="006F78CB" w:rsidRDefault="00B32ADA" w:rsidP="006F78CB">
      <w:pPr>
        <w:bidi/>
        <w:spacing w:after="0" w:line="240" w:lineRule="auto"/>
        <w:rPr>
          <w:rFonts w:ascii="Times New Roman" w:eastAsia="Times New Roman" w:hAnsi="Times New Roman" w:cs="Times New Roman"/>
          <w:sz w:val="28"/>
          <w:szCs w:val="28"/>
          <w:rtl/>
          <w:lang w:bidi="ar-DZ"/>
        </w:rPr>
      </w:pPr>
      <w:r w:rsidRPr="00FB2338">
        <w:rPr>
          <w:rFonts w:ascii="Times New Roman" w:eastAsia="Times New Roman" w:hAnsi="Times New Roman" w:cs="Times New Roman"/>
          <w:sz w:val="28"/>
          <w:szCs w:val="28"/>
          <w:rtl/>
        </w:rPr>
        <w:t xml:space="preserve">الفرق بين </w:t>
      </w:r>
      <w:r w:rsidRPr="00FB2338">
        <w:rPr>
          <w:rFonts w:ascii="Times New Roman" w:eastAsia="Times New Roman" w:hAnsi="Times New Roman" w:cs="Times New Roman"/>
          <w:b/>
          <w:bCs/>
          <w:sz w:val="28"/>
          <w:szCs w:val="28"/>
          <w:rtl/>
        </w:rPr>
        <w:t>الدعاية</w:t>
      </w:r>
      <w:r w:rsidRPr="00FB2338">
        <w:rPr>
          <w:rFonts w:ascii="Times New Roman" w:eastAsia="Times New Roman" w:hAnsi="Times New Roman" w:cs="Times New Roman"/>
          <w:sz w:val="28"/>
          <w:szCs w:val="28"/>
          <w:rtl/>
        </w:rPr>
        <w:t xml:space="preserve"> و</w:t>
      </w:r>
      <w:r w:rsidRPr="00FB2338">
        <w:rPr>
          <w:rFonts w:ascii="Times New Roman" w:eastAsia="Times New Roman" w:hAnsi="Times New Roman" w:cs="Times New Roman"/>
          <w:b/>
          <w:bCs/>
          <w:sz w:val="28"/>
          <w:szCs w:val="28"/>
          <w:rtl/>
        </w:rPr>
        <w:t>الإشاعة</w:t>
      </w:r>
      <w:r w:rsidRPr="00FB2338">
        <w:rPr>
          <w:rFonts w:ascii="Times New Roman" w:eastAsia="Times New Roman" w:hAnsi="Times New Roman" w:cs="Times New Roman"/>
          <w:sz w:val="28"/>
          <w:szCs w:val="28"/>
          <w:rtl/>
        </w:rPr>
        <w:t xml:space="preserve"> واضح لكنه أحيانًا يتداخل؛ سأوضحه لك بشكل بسيط ودقيق</w:t>
      </w:r>
      <w:r w:rsidRPr="00FB2338">
        <w:rPr>
          <w:rFonts w:ascii="Times New Roman" w:eastAsia="Times New Roman" w:hAnsi="Times New Roman" w:cs="Times New Roman"/>
          <w:sz w:val="28"/>
          <w:szCs w:val="28"/>
        </w:rPr>
        <w:t>:</w:t>
      </w:r>
    </w:p>
    <w:p w:rsidR="00B32ADA" w:rsidRPr="00107B4D" w:rsidRDefault="00B32ADA" w:rsidP="00107B4D">
      <w:pPr>
        <w:bidi/>
        <w:spacing w:after="0" w:line="240" w:lineRule="auto"/>
        <w:rPr>
          <w:rFonts w:asciiTheme="majorBidi" w:eastAsia="Times New Roman" w:hAnsiTheme="majorBidi" w:cstheme="majorBidi"/>
          <w:color w:val="FFFFFF" w:themeColor="background1"/>
          <w:sz w:val="28"/>
          <w:szCs w:val="28"/>
          <w:rtl/>
        </w:rPr>
      </w:pPr>
    </w:p>
    <w:p w:rsidR="00B32ADA" w:rsidRPr="00107B4D" w:rsidRDefault="00B32ADA" w:rsidP="00107B4D">
      <w:pPr>
        <w:bidi/>
        <w:spacing w:after="0" w:line="240" w:lineRule="auto"/>
        <w:rPr>
          <w:rFonts w:asciiTheme="majorBidi" w:eastAsia="Times New Roman" w:hAnsiTheme="majorBidi" w:cstheme="majorBidi"/>
          <w:color w:val="FFFFFF" w:themeColor="background1"/>
          <w:sz w:val="28"/>
          <w:szCs w:val="28"/>
          <w:rtl/>
        </w:rPr>
      </w:pPr>
    </w:p>
    <w:p w:rsidR="00B32ADA" w:rsidRPr="00107B4D" w:rsidRDefault="004B0F7B" w:rsidP="00107B4D">
      <w:pPr>
        <w:shd w:val="clear" w:color="auto" w:fill="365F91" w:themeFill="accent1" w:themeFillShade="BF"/>
        <w:bidi/>
        <w:spacing w:after="0" w:line="240" w:lineRule="auto"/>
        <w:rPr>
          <w:rFonts w:asciiTheme="majorBidi" w:eastAsia="Times New Roman" w:hAnsiTheme="majorBidi" w:cstheme="majorBidi"/>
          <w:color w:val="FFFFFF" w:themeColor="background1"/>
          <w:sz w:val="28"/>
          <w:szCs w:val="28"/>
          <w:rtl/>
        </w:rPr>
      </w:pPr>
      <w:r w:rsidRPr="00107B4D">
        <w:rPr>
          <w:rFonts w:asciiTheme="majorBidi" w:eastAsia="Times New Roman" w:hAnsiTheme="majorBidi" w:cstheme="majorBidi" w:hint="cs"/>
          <w:color w:val="FFFFFF" w:themeColor="background1"/>
          <w:sz w:val="28"/>
          <w:szCs w:val="28"/>
          <w:rtl/>
        </w:rPr>
        <w:t xml:space="preserve">    </w:t>
      </w:r>
      <w:r w:rsidRPr="00107B4D">
        <w:rPr>
          <w:rFonts w:asciiTheme="majorBidi" w:eastAsia="Times New Roman" w:hAnsiTheme="majorBidi" w:cstheme="majorBidi" w:hint="cs"/>
          <w:color w:val="FFFFFF" w:themeColor="background1"/>
          <w:sz w:val="28"/>
          <w:szCs w:val="28"/>
          <w:highlight w:val="black"/>
          <w:rtl/>
        </w:rPr>
        <w:t>الإشاعة                                                                              الدعاية</w:t>
      </w:r>
    </w:p>
    <w:tbl>
      <w:tblPr>
        <w:tblW w:w="9072" w:type="dxa"/>
        <w:tblCellSpacing w:w="15" w:type="dxa"/>
        <w:tblCellMar>
          <w:top w:w="15" w:type="dxa"/>
          <w:left w:w="15" w:type="dxa"/>
          <w:bottom w:w="15" w:type="dxa"/>
          <w:right w:w="15" w:type="dxa"/>
        </w:tblCellMar>
        <w:tblLook w:val="04A0"/>
      </w:tblPr>
      <w:tblGrid>
        <w:gridCol w:w="788"/>
        <w:gridCol w:w="4258"/>
        <w:gridCol w:w="4026"/>
      </w:tblGrid>
      <w:tr w:rsidR="00B32ADA" w:rsidRPr="00B32ADA" w:rsidTr="00B32ADA">
        <w:trPr>
          <w:trHeight w:val="242"/>
          <w:tblCellSpacing w:w="15" w:type="dxa"/>
        </w:trPr>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b/>
                <w:bCs/>
                <w:color w:val="FFFFFF" w:themeColor="background1"/>
                <w:sz w:val="28"/>
                <w:szCs w:val="28"/>
                <w:rtl/>
              </w:rPr>
              <w:t>التعريف</w:t>
            </w:r>
          </w:p>
        </w:tc>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color w:val="FFFFFF" w:themeColor="background1"/>
                <w:sz w:val="28"/>
                <w:szCs w:val="28"/>
                <w:rtl/>
              </w:rPr>
              <w:t>نشر معلومات أو أفكار بهدف التأثير على الرأي العام بطريقة منظمة</w:t>
            </w:r>
            <w:r w:rsidRPr="00B32ADA">
              <w:rPr>
                <w:rFonts w:ascii="Times New Roman" w:eastAsia="Times New Roman" w:hAnsi="Times New Roman" w:cs="Times New Roman"/>
                <w:color w:val="FFFFFF" w:themeColor="background1"/>
                <w:sz w:val="28"/>
                <w:szCs w:val="28"/>
              </w:rPr>
              <w:t>.</w:t>
            </w:r>
          </w:p>
        </w:tc>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color w:val="FFFFFF" w:themeColor="background1"/>
                <w:sz w:val="28"/>
                <w:szCs w:val="28"/>
                <w:rtl/>
              </w:rPr>
              <w:t>نشر أخبار أو معلومات غير مؤكدة أو كاذبة بطريقة غير رسمية</w:t>
            </w:r>
            <w:r w:rsidRPr="00B32ADA">
              <w:rPr>
                <w:rFonts w:ascii="Times New Roman" w:eastAsia="Times New Roman" w:hAnsi="Times New Roman" w:cs="Times New Roman"/>
                <w:color w:val="FFFFFF" w:themeColor="background1"/>
                <w:sz w:val="28"/>
                <w:szCs w:val="28"/>
              </w:rPr>
              <w:t>.</w:t>
            </w:r>
          </w:p>
        </w:tc>
      </w:tr>
    </w:tbl>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vanish/>
          <w:color w:val="FFFFFF" w:themeColor="background1"/>
          <w:sz w:val="28"/>
          <w:szCs w:val="28"/>
        </w:rPr>
      </w:pPr>
    </w:p>
    <w:tbl>
      <w:tblPr>
        <w:tblW w:w="0" w:type="auto"/>
        <w:tblCellSpacing w:w="15" w:type="dxa"/>
        <w:tblCellMar>
          <w:top w:w="15" w:type="dxa"/>
          <w:left w:w="15" w:type="dxa"/>
          <w:bottom w:w="15" w:type="dxa"/>
          <w:right w:w="15" w:type="dxa"/>
        </w:tblCellMar>
        <w:tblLook w:val="04A0"/>
      </w:tblPr>
      <w:tblGrid>
        <w:gridCol w:w="636"/>
        <w:gridCol w:w="4385"/>
        <w:gridCol w:w="4141"/>
      </w:tblGrid>
      <w:tr w:rsidR="00B32ADA" w:rsidRPr="00B32ADA" w:rsidTr="00B32ADA">
        <w:trPr>
          <w:tblCellSpacing w:w="15" w:type="dxa"/>
        </w:trPr>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b/>
                <w:bCs/>
                <w:color w:val="FFFFFF" w:themeColor="background1"/>
                <w:sz w:val="28"/>
                <w:szCs w:val="28"/>
                <w:rtl/>
              </w:rPr>
              <w:t>الهدف</w:t>
            </w:r>
          </w:p>
        </w:tc>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color w:val="FFFFFF" w:themeColor="background1"/>
                <w:sz w:val="28"/>
                <w:szCs w:val="28"/>
                <w:rtl/>
              </w:rPr>
              <w:t>التأثير الإيجابي أو السلبي لدعم فكرة، شخص، أو منتج</w:t>
            </w:r>
            <w:r w:rsidRPr="00B32ADA">
              <w:rPr>
                <w:rFonts w:ascii="Times New Roman" w:eastAsia="Times New Roman" w:hAnsi="Times New Roman" w:cs="Times New Roman"/>
                <w:color w:val="FFFFFF" w:themeColor="background1"/>
                <w:sz w:val="28"/>
                <w:szCs w:val="28"/>
              </w:rPr>
              <w:t>.</w:t>
            </w:r>
          </w:p>
        </w:tc>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color w:val="FFFFFF" w:themeColor="background1"/>
                <w:sz w:val="28"/>
                <w:szCs w:val="28"/>
                <w:rtl/>
              </w:rPr>
              <w:t>إثارة البلبلة، أو زرع الشك، أو تحقيق مصلحة خفية</w:t>
            </w:r>
            <w:r w:rsidRPr="00B32ADA">
              <w:rPr>
                <w:rFonts w:ascii="Times New Roman" w:eastAsia="Times New Roman" w:hAnsi="Times New Roman" w:cs="Times New Roman"/>
                <w:color w:val="FFFFFF" w:themeColor="background1"/>
                <w:sz w:val="28"/>
                <w:szCs w:val="28"/>
              </w:rPr>
              <w:t>.</w:t>
            </w:r>
          </w:p>
        </w:tc>
      </w:tr>
    </w:tbl>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vanish/>
          <w:color w:val="FFFFFF" w:themeColor="background1"/>
          <w:sz w:val="28"/>
          <w:szCs w:val="28"/>
        </w:rPr>
      </w:pPr>
    </w:p>
    <w:tbl>
      <w:tblPr>
        <w:tblW w:w="0" w:type="auto"/>
        <w:tblCellSpacing w:w="15" w:type="dxa"/>
        <w:tblCellMar>
          <w:top w:w="15" w:type="dxa"/>
          <w:left w:w="15" w:type="dxa"/>
          <w:bottom w:w="15" w:type="dxa"/>
          <w:right w:w="15" w:type="dxa"/>
        </w:tblCellMar>
        <w:tblLook w:val="04A0"/>
      </w:tblPr>
      <w:tblGrid>
        <w:gridCol w:w="753"/>
        <w:gridCol w:w="4397"/>
        <w:gridCol w:w="4012"/>
      </w:tblGrid>
      <w:tr w:rsidR="00B32ADA" w:rsidRPr="00B32ADA" w:rsidTr="00B32ADA">
        <w:trPr>
          <w:tblCellSpacing w:w="15" w:type="dxa"/>
        </w:trPr>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b/>
                <w:bCs/>
                <w:color w:val="FFFFFF" w:themeColor="background1"/>
                <w:sz w:val="28"/>
                <w:szCs w:val="28"/>
                <w:rtl/>
              </w:rPr>
              <w:t>الطريقة</w:t>
            </w:r>
          </w:p>
        </w:tc>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color w:val="FFFFFF" w:themeColor="background1"/>
                <w:sz w:val="28"/>
                <w:szCs w:val="28"/>
                <w:rtl/>
              </w:rPr>
              <w:t>تتم بشكل علني ومقصود، وغالبًا عبر وسائل إعلام رسمية أو حملات منظمة</w:t>
            </w:r>
            <w:r w:rsidRPr="00B32ADA">
              <w:rPr>
                <w:rFonts w:ascii="Times New Roman" w:eastAsia="Times New Roman" w:hAnsi="Times New Roman" w:cs="Times New Roman"/>
                <w:color w:val="FFFFFF" w:themeColor="background1"/>
                <w:sz w:val="28"/>
                <w:szCs w:val="28"/>
              </w:rPr>
              <w:t>.</w:t>
            </w:r>
          </w:p>
        </w:tc>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color w:val="FFFFFF" w:themeColor="background1"/>
                <w:sz w:val="28"/>
                <w:szCs w:val="28"/>
                <w:rtl/>
              </w:rPr>
              <w:t>تتم بشكل خفي، غير رسمي، وعادة عبر الأحاديث أو مواقع التواصل</w:t>
            </w:r>
            <w:r w:rsidRPr="00B32ADA">
              <w:rPr>
                <w:rFonts w:ascii="Times New Roman" w:eastAsia="Times New Roman" w:hAnsi="Times New Roman" w:cs="Times New Roman"/>
                <w:color w:val="FFFFFF" w:themeColor="background1"/>
                <w:sz w:val="28"/>
                <w:szCs w:val="28"/>
              </w:rPr>
              <w:t>.</w:t>
            </w:r>
          </w:p>
        </w:tc>
      </w:tr>
    </w:tbl>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vanish/>
          <w:color w:val="FFFFFF" w:themeColor="background1"/>
          <w:sz w:val="28"/>
          <w:szCs w:val="28"/>
        </w:rPr>
      </w:pPr>
    </w:p>
    <w:tbl>
      <w:tblPr>
        <w:tblW w:w="0" w:type="auto"/>
        <w:tblCellSpacing w:w="15" w:type="dxa"/>
        <w:tblCellMar>
          <w:top w:w="15" w:type="dxa"/>
          <w:left w:w="15" w:type="dxa"/>
          <w:bottom w:w="15" w:type="dxa"/>
          <w:right w:w="15" w:type="dxa"/>
        </w:tblCellMar>
        <w:tblLook w:val="04A0"/>
      </w:tblPr>
      <w:tblGrid>
        <w:gridCol w:w="847"/>
        <w:gridCol w:w="4324"/>
        <w:gridCol w:w="3991"/>
      </w:tblGrid>
      <w:tr w:rsidR="00B32ADA" w:rsidRPr="00B32ADA" w:rsidTr="00B32ADA">
        <w:trPr>
          <w:tblCellSpacing w:w="15" w:type="dxa"/>
        </w:trPr>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b/>
                <w:bCs/>
                <w:color w:val="FFFFFF" w:themeColor="background1"/>
                <w:sz w:val="28"/>
                <w:szCs w:val="28"/>
                <w:rtl/>
              </w:rPr>
              <w:t>المحتوى</w:t>
            </w:r>
          </w:p>
        </w:tc>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color w:val="FFFFFF" w:themeColor="background1"/>
                <w:sz w:val="28"/>
                <w:szCs w:val="28"/>
                <w:rtl/>
              </w:rPr>
              <w:t>قد يكون صحيحًا أو مضخمًا أو موجهاً حسب الهدف</w:t>
            </w:r>
            <w:r w:rsidRPr="00B32ADA">
              <w:rPr>
                <w:rFonts w:ascii="Times New Roman" w:eastAsia="Times New Roman" w:hAnsi="Times New Roman" w:cs="Times New Roman"/>
                <w:color w:val="FFFFFF" w:themeColor="background1"/>
                <w:sz w:val="28"/>
                <w:szCs w:val="28"/>
              </w:rPr>
              <w:t>.</w:t>
            </w:r>
          </w:p>
        </w:tc>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color w:val="FFFFFF" w:themeColor="background1"/>
                <w:sz w:val="28"/>
                <w:szCs w:val="28"/>
                <w:rtl/>
              </w:rPr>
              <w:t>غالبًا يكون مشوهًا أو غير دقيق أو ملفقًا بالكامل</w:t>
            </w:r>
            <w:r w:rsidRPr="00B32ADA">
              <w:rPr>
                <w:rFonts w:ascii="Times New Roman" w:eastAsia="Times New Roman" w:hAnsi="Times New Roman" w:cs="Times New Roman"/>
                <w:color w:val="FFFFFF" w:themeColor="background1"/>
                <w:sz w:val="28"/>
                <w:szCs w:val="28"/>
              </w:rPr>
              <w:t>.</w:t>
            </w:r>
          </w:p>
        </w:tc>
      </w:tr>
    </w:tbl>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vanish/>
          <w:color w:val="FFFFFF" w:themeColor="background1"/>
          <w:sz w:val="28"/>
          <w:szCs w:val="28"/>
        </w:rPr>
      </w:pPr>
    </w:p>
    <w:tbl>
      <w:tblPr>
        <w:tblW w:w="0" w:type="auto"/>
        <w:tblCellSpacing w:w="15" w:type="dxa"/>
        <w:tblCellMar>
          <w:top w:w="15" w:type="dxa"/>
          <w:left w:w="15" w:type="dxa"/>
          <w:bottom w:w="15" w:type="dxa"/>
          <w:right w:w="15" w:type="dxa"/>
        </w:tblCellMar>
        <w:tblLook w:val="04A0"/>
      </w:tblPr>
      <w:tblGrid>
        <w:gridCol w:w="1294"/>
        <w:gridCol w:w="3499"/>
        <w:gridCol w:w="4369"/>
      </w:tblGrid>
      <w:tr w:rsidR="00B32ADA" w:rsidRPr="00B32ADA" w:rsidTr="00B32ADA">
        <w:trPr>
          <w:tblCellSpacing w:w="15" w:type="dxa"/>
        </w:trPr>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b/>
                <w:bCs/>
                <w:color w:val="FFFFFF" w:themeColor="background1"/>
                <w:sz w:val="28"/>
                <w:szCs w:val="28"/>
                <w:rtl/>
              </w:rPr>
              <w:t>الجهة الناشرة</w:t>
            </w:r>
          </w:p>
        </w:tc>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color w:val="FFFFFF" w:themeColor="background1"/>
                <w:sz w:val="28"/>
                <w:szCs w:val="28"/>
                <w:rtl/>
              </w:rPr>
              <w:t>معروفة (أحزاب، حكومات، شركات</w:t>
            </w:r>
            <w:r w:rsidRPr="00B32ADA">
              <w:rPr>
                <w:rFonts w:ascii="Times New Roman" w:eastAsia="Times New Roman" w:hAnsi="Times New Roman" w:cs="Times New Roman"/>
                <w:color w:val="FFFFFF" w:themeColor="background1"/>
                <w:sz w:val="28"/>
                <w:szCs w:val="28"/>
              </w:rPr>
              <w:t>...).</w:t>
            </w:r>
          </w:p>
        </w:tc>
        <w:tc>
          <w:tcPr>
            <w:tcW w:w="0" w:type="auto"/>
            <w:vAlign w:val="center"/>
            <w:hideMark/>
          </w:tcPr>
          <w:p w:rsidR="00B32ADA" w:rsidRPr="00B32ADA" w:rsidRDefault="00B32ADA" w:rsidP="00107B4D">
            <w:pPr>
              <w:shd w:val="clear" w:color="auto" w:fill="365F91" w:themeFill="accent1" w:themeFillShade="BF"/>
              <w:bidi/>
              <w:spacing w:after="0" w:line="240" w:lineRule="auto"/>
              <w:rPr>
                <w:rFonts w:ascii="Times New Roman" w:eastAsia="Times New Roman" w:hAnsi="Times New Roman" w:cs="Times New Roman"/>
                <w:color w:val="FFFFFF" w:themeColor="background1"/>
                <w:sz w:val="28"/>
                <w:szCs w:val="28"/>
              </w:rPr>
            </w:pPr>
            <w:r w:rsidRPr="00B32ADA">
              <w:rPr>
                <w:rFonts w:ascii="Times New Roman" w:eastAsia="Times New Roman" w:hAnsi="Times New Roman" w:cs="Times New Roman"/>
                <w:color w:val="FFFFFF" w:themeColor="background1"/>
                <w:sz w:val="28"/>
                <w:szCs w:val="28"/>
                <w:rtl/>
              </w:rPr>
              <w:t>غير معروفة عادة، أو يصعب تحديد مصدرها بدقة</w:t>
            </w:r>
            <w:r w:rsidRPr="00B32ADA">
              <w:rPr>
                <w:rFonts w:ascii="Times New Roman" w:eastAsia="Times New Roman" w:hAnsi="Times New Roman" w:cs="Times New Roman"/>
                <w:color w:val="FFFFFF" w:themeColor="background1"/>
                <w:sz w:val="28"/>
                <w:szCs w:val="28"/>
              </w:rPr>
              <w:t>.</w:t>
            </w:r>
          </w:p>
        </w:tc>
      </w:tr>
    </w:tbl>
    <w:p w:rsidR="000517AD" w:rsidRDefault="000517AD" w:rsidP="00107B4D">
      <w:pPr>
        <w:bidi/>
        <w:spacing w:after="0" w:line="240" w:lineRule="auto"/>
        <w:outlineLvl w:val="2"/>
        <w:rPr>
          <w:rFonts w:ascii="Times New Roman" w:eastAsia="Times New Roman" w:hAnsi="Times New Roman" w:cs="Times New Roman" w:hint="cs"/>
          <w:b/>
          <w:bCs/>
          <w:sz w:val="27"/>
          <w:szCs w:val="27"/>
          <w:rtl/>
        </w:rPr>
      </w:pPr>
    </w:p>
    <w:p w:rsidR="000517AD" w:rsidRDefault="000517AD" w:rsidP="000517AD">
      <w:pPr>
        <w:bidi/>
        <w:spacing w:after="0" w:line="240" w:lineRule="auto"/>
        <w:outlineLvl w:val="2"/>
        <w:rPr>
          <w:rFonts w:ascii="Times New Roman" w:eastAsia="Times New Roman" w:hAnsi="Times New Roman" w:cs="Times New Roman" w:hint="cs"/>
          <w:b/>
          <w:bCs/>
          <w:sz w:val="27"/>
          <w:szCs w:val="27"/>
          <w:rtl/>
        </w:rPr>
      </w:pPr>
    </w:p>
    <w:p w:rsidR="009B67DE" w:rsidRPr="009B67DE" w:rsidRDefault="009B67DE" w:rsidP="000517AD">
      <w:pPr>
        <w:bidi/>
        <w:spacing w:after="0" w:line="240" w:lineRule="auto"/>
        <w:outlineLvl w:val="2"/>
        <w:rPr>
          <w:rFonts w:ascii="Times New Roman" w:eastAsia="Times New Roman" w:hAnsi="Times New Roman" w:cs="Times New Roman"/>
          <w:b/>
          <w:bCs/>
          <w:sz w:val="28"/>
          <w:szCs w:val="28"/>
        </w:rPr>
      </w:pPr>
      <w:r w:rsidRPr="009B67DE">
        <w:rPr>
          <w:rFonts w:ascii="Times New Roman" w:eastAsia="Times New Roman" w:hAnsi="Times New Roman" w:cs="Times New Roman"/>
          <w:b/>
          <w:bCs/>
          <w:sz w:val="27"/>
          <w:szCs w:val="27"/>
          <w:rtl/>
        </w:rPr>
        <w:t xml:space="preserve">خلاصة </w:t>
      </w:r>
      <w:r>
        <w:rPr>
          <w:rFonts w:ascii="Times New Roman" w:eastAsia="Times New Roman" w:hAnsi="Times New Roman" w:cs="Times New Roman" w:hint="cs"/>
          <w:b/>
          <w:bCs/>
          <w:sz w:val="27"/>
          <w:szCs w:val="27"/>
          <w:rtl/>
        </w:rPr>
        <w:t>:</w:t>
      </w:r>
    </w:p>
    <w:p w:rsidR="009B67DE" w:rsidRPr="009B67DE" w:rsidRDefault="009B67DE" w:rsidP="00E071C3">
      <w:pPr>
        <w:numPr>
          <w:ilvl w:val="0"/>
          <w:numId w:val="59"/>
        </w:numPr>
        <w:bidi/>
        <w:spacing w:after="0" w:line="240" w:lineRule="auto"/>
        <w:rPr>
          <w:rFonts w:ascii="Times New Roman" w:eastAsia="Times New Roman" w:hAnsi="Times New Roman" w:cs="Times New Roman"/>
          <w:sz w:val="28"/>
          <w:szCs w:val="28"/>
        </w:rPr>
      </w:pPr>
      <w:r w:rsidRPr="009B67DE">
        <w:rPr>
          <w:rFonts w:ascii="Times New Roman" w:eastAsia="Times New Roman" w:hAnsi="Times New Roman" w:cs="Times New Roman"/>
          <w:b/>
          <w:bCs/>
          <w:sz w:val="28"/>
          <w:szCs w:val="28"/>
          <w:rtl/>
        </w:rPr>
        <w:t>الدعاية</w:t>
      </w:r>
      <w:r w:rsidRPr="009B67DE">
        <w:rPr>
          <w:rFonts w:ascii="Times New Roman" w:eastAsia="Times New Roman" w:hAnsi="Times New Roman" w:cs="Times New Roman"/>
          <w:sz w:val="28"/>
          <w:szCs w:val="28"/>
        </w:rPr>
        <w:t xml:space="preserve">: </w:t>
      </w:r>
      <w:r w:rsidRPr="009B67DE">
        <w:rPr>
          <w:rFonts w:ascii="Times New Roman" w:eastAsia="Times New Roman" w:hAnsi="Times New Roman" w:cs="Times New Roman"/>
          <w:sz w:val="28"/>
          <w:szCs w:val="28"/>
          <w:rtl/>
        </w:rPr>
        <w:t>معلنة وموجهة، لها هدف استراتيجي واضح</w:t>
      </w:r>
      <w:r w:rsidRPr="009B67DE">
        <w:rPr>
          <w:rFonts w:ascii="Times New Roman" w:eastAsia="Times New Roman" w:hAnsi="Times New Roman" w:cs="Times New Roman"/>
          <w:sz w:val="28"/>
          <w:szCs w:val="28"/>
        </w:rPr>
        <w:t>.</w:t>
      </w:r>
    </w:p>
    <w:p w:rsidR="009B67DE" w:rsidRPr="009B67DE" w:rsidRDefault="009B67DE" w:rsidP="00E071C3">
      <w:pPr>
        <w:numPr>
          <w:ilvl w:val="0"/>
          <w:numId w:val="59"/>
        </w:numPr>
        <w:bidi/>
        <w:spacing w:after="0" w:line="240" w:lineRule="auto"/>
        <w:rPr>
          <w:rFonts w:ascii="Times New Roman" w:eastAsia="Times New Roman" w:hAnsi="Times New Roman" w:cs="Times New Roman"/>
          <w:sz w:val="28"/>
          <w:szCs w:val="28"/>
        </w:rPr>
      </w:pPr>
      <w:r w:rsidRPr="009B67DE">
        <w:rPr>
          <w:rFonts w:ascii="Times New Roman" w:eastAsia="Times New Roman" w:hAnsi="Times New Roman" w:cs="Times New Roman"/>
          <w:b/>
          <w:bCs/>
          <w:sz w:val="28"/>
          <w:szCs w:val="28"/>
          <w:rtl/>
        </w:rPr>
        <w:t>الإشاعة</w:t>
      </w:r>
      <w:r w:rsidRPr="009B67DE">
        <w:rPr>
          <w:rFonts w:ascii="Times New Roman" w:eastAsia="Times New Roman" w:hAnsi="Times New Roman" w:cs="Times New Roman"/>
          <w:sz w:val="28"/>
          <w:szCs w:val="28"/>
        </w:rPr>
        <w:t xml:space="preserve">: </w:t>
      </w:r>
      <w:r w:rsidRPr="009B67DE">
        <w:rPr>
          <w:rFonts w:ascii="Times New Roman" w:eastAsia="Times New Roman" w:hAnsi="Times New Roman" w:cs="Times New Roman"/>
          <w:sz w:val="28"/>
          <w:szCs w:val="28"/>
          <w:rtl/>
        </w:rPr>
        <w:t>خفية وغير مؤكدة، تستغل الغموض لنشر الفوضى أو التأثير السلبي</w:t>
      </w:r>
    </w:p>
    <w:p w:rsidR="00B32ADA" w:rsidRPr="000B3CD9" w:rsidRDefault="00B32ADA" w:rsidP="00107B4D">
      <w:pPr>
        <w:bidi/>
        <w:spacing w:after="0" w:line="240" w:lineRule="auto"/>
        <w:rPr>
          <w:rFonts w:asciiTheme="majorBidi" w:eastAsia="Times New Roman" w:hAnsiTheme="majorBidi" w:cstheme="majorBidi"/>
          <w:color w:val="000000"/>
          <w:sz w:val="28"/>
          <w:szCs w:val="28"/>
          <w:rtl/>
        </w:rPr>
      </w:pPr>
    </w:p>
    <w:p w:rsidR="000B3CD9" w:rsidRPr="00F904E3" w:rsidRDefault="000B3CD9" w:rsidP="00107B4D">
      <w:pPr>
        <w:bidi/>
        <w:spacing w:after="0" w:line="240" w:lineRule="auto"/>
        <w:rPr>
          <w:rFonts w:asciiTheme="majorBidi" w:eastAsia="Times New Roman" w:hAnsiTheme="majorBidi" w:cstheme="majorBidi"/>
          <w:color w:val="000000"/>
          <w:sz w:val="28"/>
          <w:szCs w:val="28"/>
          <w:rtl/>
        </w:rPr>
      </w:pPr>
    </w:p>
    <w:p w:rsidR="009D7F05" w:rsidRPr="00F904E3" w:rsidRDefault="00201504" w:rsidP="00107B4D">
      <w:pPr>
        <w:shd w:val="clear" w:color="auto" w:fill="76923C" w:themeFill="accent3" w:themeFillShade="BF"/>
        <w:bidi/>
        <w:spacing w:after="0" w:line="240" w:lineRule="auto"/>
        <w:rPr>
          <w:rFonts w:asciiTheme="majorBidi" w:eastAsia="Times New Roman" w:hAnsiTheme="majorBidi" w:cstheme="majorBidi"/>
          <w:b/>
          <w:bCs/>
          <w:sz w:val="28"/>
          <w:szCs w:val="28"/>
        </w:rPr>
      </w:pPr>
      <w:r w:rsidRPr="00F904E3">
        <w:rPr>
          <w:rFonts w:asciiTheme="majorBidi" w:eastAsia="Times New Roman" w:hAnsiTheme="majorBidi" w:cstheme="majorBidi" w:hint="cs"/>
          <w:b/>
          <w:bCs/>
          <w:sz w:val="28"/>
          <w:szCs w:val="28"/>
          <w:rtl/>
        </w:rPr>
        <w:t>فن الدعوة:</w:t>
      </w:r>
    </w:p>
    <w:p w:rsidR="007C0D3B" w:rsidRPr="00F904E3" w:rsidRDefault="00B928EB" w:rsidP="00107B4D">
      <w:pPr>
        <w:bidi/>
        <w:spacing w:after="0" w:line="240" w:lineRule="auto"/>
        <w:ind w:left="720"/>
        <w:rPr>
          <w:rFonts w:asciiTheme="majorBidi" w:eastAsia="Times New Roman" w:hAnsiTheme="majorBidi" w:cstheme="majorBidi"/>
          <w:sz w:val="28"/>
          <w:szCs w:val="28"/>
        </w:rPr>
      </w:pPr>
      <w:r w:rsidRPr="00F904E3">
        <w:rPr>
          <w:rFonts w:asciiTheme="majorBidi" w:eastAsia="Times New Roman" w:hAnsiTheme="majorBidi" w:cstheme="majorBidi" w:hint="cs"/>
          <w:b/>
          <w:bCs/>
          <w:sz w:val="28"/>
          <w:szCs w:val="28"/>
          <w:rtl/>
        </w:rPr>
        <w:t>ا</w:t>
      </w:r>
      <w:r w:rsidR="00201504" w:rsidRPr="00F904E3">
        <w:rPr>
          <w:rFonts w:asciiTheme="majorBidi" w:eastAsia="Times New Roman" w:hAnsiTheme="majorBidi" w:cstheme="majorBidi"/>
          <w:b/>
          <w:bCs/>
          <w:sz w:val="28"/>
          <w:szCs w:val="28"/>
          <w:rtl/>
        </w:rPr>
        <w:t>لدعوة :</w:t>
      </w:r>
      <w:r w:rsidRPr="00F904E3">
        <w:rPr>
          <w:rFonts w:asciiTheme="majorBidi" w:eastAsia="Times New Roman" w:hAnsiTheme="majorBidi" w:cstheme="majorBidi" w:hint="cs"/>
          <w:sz w:val="28"/>
          <w:szCs w:val="28"/>
          <w:rtl/>
        </w:rPr>
        <w:t>هي</w:t>
      </w:r>
      <w:r w:rsidR="00201504" w:rsidRPr="00F904E3">
        <w:rPr>
          <w:rFonts w:asciiTheme="majorBidi" w:eastAsia="Times New Roman" w:hAnsiTheme="majorBidi" w:cstheme="majorBidi"/>
          <w:sz w:val="28"/>
          <w:szCs w:val="28"/>
          <w:rtl/>
        </w:rPr>
        <w:t xml:space="preserve"> فن من فنون ا</w:t>
      </w:r>
      <w:r w:rsidR="007C0D3B" w:rsidRPr="00F904E3">
        <w:rPr>
          <w:rFonts w:asciiTheme="majorBidi" w:eastAsia="Times New Roman" w:hAnsiTheme="majorBidi" w:cstheme="majorBidi"/>
          <w:sz w:val="28"/>
          <w:szCs w:val="28"/>
          <w:rtl/>
        </w:rPr>
        <w:t>ل</w:t>
      </w:r>
      <w:r w:rsidR="00201504" w:rsidRPr="00F904E3">
        <w:rPr>
          <w:rFonts w:asciiTheme="majorBidi" w:eastAsia="Times New Roman" w:hAnsiTheme="majorBidi" w:cstheme="majorBidi" w:hint="cs"/>
          <w:sz w:val="28"/>
          <w:szCs w:val="28"/>
          <w:rtl/>
        </w:rPr>
        <w:t>ا</w:t>
      </w:r>
      <w:r w:rsidR="007C0D3B" w:rsidRPr="00F904E3">
        <w:rPr>
          <w:rFonts w:asciiTheme="majorBidi" w:eastAsia="Times New Roman" w:hAnsiTheme="majorBidi" w:cstheme="majorBidi"/>
          <w:sz w:val="28"/>
          <w:szCs w:val="28"/>
          <w:rtl/>
        </w:rPr>
        <w:t>تصال</w:t>
      </w:r>
    </w:p>
    <w:p w:rsidR="00201504" w:rsidRPr="00F904E3" w:rsidRDefault="007C0D3B" w:rsidP="00107B4D">
      <w:pPr>
        <w:bidi/>
        <w:spacing w:after="0" w:line="240" w:lineRule="auto"/>
        <w:ind w:left="720"/>
        <w:rPr>
          <w:rFonts w:asciiTheme="majorBidi" w:eastAsia="Times New Roman" w:hAnsiTheme="majorBidi" w:cstheme="majorBidi"/>
          <w:sz w:val="28"/>
          <w:szCs w:val="28"/>
          <w:rtl/>
        </w:rPr>
      </w:pPr>
      <w:r w:rsidRPr="00F904E3">
        <w:rPr>
          <w:rFonts w:asciiTheme="majorBidi" w:eastAsia="Times New Roman" w:hAnsiTheme="majorBidi" w:cstheme="majorBidi"/>
          <w:sz w:val="28"/>
          <w:szCs w:val="28"/>
          <w:rtl/>
        </w:rPr>
        <w:t xml:space="preserve">والدعوة لغة : الصيحة والنداء ، </w:t>
      </w:r>
      <w:r w:rsidR="00201504" w:rsidRPr="00F904E3">
        <w:rPr>
          <w:rFonts w:asciiTheme="majorBidi" w:eastAsia="Times New Roman" w:hAnsiTheme="majorBidi" w:cstheme="majorBidi" w:hint="cs"/>
          <w:sz w:val="28"/>
          <w:szCs w:val="28"/>
          <w:rtl/>
        </w:rPr>
        <w:t>واصطلاحا</w:t>
      </w:r>
      <w:r w:rsidRPr="00F904E3">
        <w:rPr>
          <w:rFonts w:asciiTheme="majorBidi" w:eastAsia="Times New Roman" w:hAnsiTheme="majorBidi" w:cstheme="majorBidi"/>
          <w:sz w:val="28"/>
          <w:szCs w:val="28"/>
          <w:rtl/>
        </w:rPr>
        <w:t xml:space="preserve"> : جذب </w:t>
      </w:r>
      <w:r w:rsidR="00201504" w:rsidRPr="00F904E3">
        <w:rPr>
          <w:rFonts w:asciiTheme="majorBidi" w:eastAsia="Times New Roman" w:hAnsiTheme="majorBidi" w:cstheme="majorBidi" w:hint="cs"/>
          <w:sz w:val="28"/>
          <w:szCs w:val="28"/>
          <w:rtl/>
        </w:rPr>
        <w:t>أنظار</w:t>
      </w:r>
      <w:r w:rsidRPr="00F904E3">
        <w:rPr>
          <w:rFonts w:asciiTheme="majorBidi" w:eastAsia="Times New Roman" w:hAnsiTheme="majorBidi" w:cstheme="majorBidi"/>
          <w:sz w:val="28"/>
          <w:szCs w:val="28"/>
          <w:rtl/>
        </w:rPr>
        <w:t xml:space="preserve"> الناس وعقولهم</w:t>
      </w:r>
      <w:r w:rsidR="00201504" w:rsidRPr="00F904E3">
        <w:rPr>
          <w:rFonts w:asciiTheme="majorBidi" w:eastAsia="Times New Roman" w:hAnsiTheme="majorBidi" w:cstheme="majorBidi" w:hint="cs"/>
          <w:sz w:val="28"/>
          <w:szCs w:val="28"/>
          <w:rtl/>
          <w:lang w:bidi="ar-DZ"/>
        </w:rPr>
        <w:t xml:space="preserve"> </w:t>
      </w:r>
      <w:r w:rsidR="00201504" w:rsidRPr="00F904E3">
        <w:rPr>
          <w:rFonts w:asciiTheme="majorBidi" w:eastAsia="Times New Roman" w:hAnsiTheme="majorBidi" w:cstheme="majorBidi" w:hint="cs"/>
          <w:sz w:val="28"/>
          <w:szCs w:val="28"/>
          <w:rtl/>
        </w:rPr>
        <w:t>إلى</w:t>
      </w:r>
      <w:r w:rsidRPr="00F904E3">
        <w:rPr>
          <w:rFonts w:asciiTheme="majorBidi" w:eastAsia="Times New Roman" w:hAnsiTheme="majorBidi" w:cstheme="majorBidi"/>
          <w:sz w:val="28"/>
          <w:szCs w:val="28"/>
          <w:rtl/>
        </w:rPr>
        <w:t xml:space="preserve"> عقيدة تفيدهم او تنفعهم</w:t>
      </w:r>
      <w:r w:rsidR="00201504" w:rsidRPr="00F904E3">
        <w:rPr>
          <w:rFonts w:asciiTheme="majorBidi" w:eastAsia="Times New Roman" w:hAnsiTheme="majorBidi" w:cstheme="majorBidi" w:hint="cs"/>
          <w:sz w:val="28"/>
          <w:szCs w:val="28"/>
          <w:rtl/>
        </w:rPr>
        <w:t>.</w:t>
      </w:r>
    </w:p>
    <w:p w:rsidR="007C0D3B" w:rsidRPr="00F904E3" w:rsidRDefault="007C0D3B" w:rsidP="00107B4D">
      <w:pPr>
        <w:bidi/>
        <w:spacing w:after="0" w:line="240" w:lineRule="auto"/>
        <w:ind w:left="720"/>
        <w:rPr>
          <w:rFonts w:asciiTheme="majorBidi" w:eastAsia="Times New Roman" w:hAnsiTheme="majorBidi" w:cstheme="majorBidi"/>
          <w:sz w:val="28"/>
          <w:szCs w:val="28"/>
        </w:rPr>
      </w:pPr>
      <w:r w:rsidRPr="00F904E3">
        <w:rPr>
          <w:rFonts w:asciiTheme="majorBidi" w:eastAsia="Times New Roman" w:hAnsiTheme="majorBidi" w:cstheme="majorBidi"/>
          <w:sz w:val="28"/>
          <w:szCs w:val="28"/>
          <w:rtl/>
        </w:rPr>
        <w:t xml:space="preserve">ويعرفها البعض </w:t>
      </w:r>
      <w:r w:rsidR="00201504" w:rsidRPr="00F904E3">
        <w:rPr>
          <w:rFonts w:asciiTheme="majorBidi" w:eastAsia="Times New Roman" w:hAnsiTheme="majorBidi" w:cstheme="majorBidi" w:hint="cs"/>
          <w:sz w:val="28"/>
          <w:szCs w:val="28"/>
          <w:rtl/>
        </w:rPr>
        <w:t>بأنها</w:t>
      </w:r>
      <w:r w:rsidRPr="00F904E3">
        <w:rPr>
          <w:rFonts w:asciiTheme="majorBidi" w:eastAsia="Times New Roman" w:hAnsiTheme="majorBidi" w:cstheme="majorBidi"/>
          <w:sz w:val="28"/>
          <w:szCs w:val="28"/>
          <w:rtl/>
        </w:rPr>
        <w:t xml:space="preserve"> " العلم </w:t>
      </w:r>
      <w:r w:rsidR="00B928EB" w:rsidRPr="00F904E3">
        <w:rPr>
          <w:rFonts w:asciiTheme="majorBidi" w:eastAsia="Times New Roman" w:hAnsiTheme="majorBidi" w:cstheme="majorBidi" w:hint="cs"/>
          <w:sz w:val="28"/>
          <w:szCs w:val="28"/>
          <w:rtl/>
        </w:rPr>
        <w:t>الذي</w:t>
      </w:r>
      <w:r w:rsidRPr="00F904E3">
        <w:rPr>
          <w:rFonts w:asciiTheme="majorBidi" w:eastAsia="Times New Roman" w:hAnsiTheme="majorBidi" w:cstheme="majorBidi"/>
          <w:sz w:val="28"/>
          <w:szCs w:val="28"/>
          <w:rtl/>
        </w:rPr>
        <w:t xml:space="preserve"> به تعرف كافة </w:t>
      </w:r>
      <w:r w:rsidR="00B928EB" w:rsidRPr="00F904E3">
        <w:rPr>
          <w:rFonts w:asciiTheme="majorBidi" w:eastAsia="Times New Roman" w:hAnsiTheme="majorBidi" w:cstheme="majorBidi" w:hint="cs"/>
          <w:sz w:val="28"/>
          <w:szCs w:val="28"/>
          <w:rtl/>
        </w:rPr>
        <w:t>المحاولات</w:t>
      </w:r>
      <w:r w:rsidRPr="00F904E3">
        <w:rPr>
          <w:rFonts w:asciiTheme="majorBidi" w:eastAsia="Times New Roman" w:hAnsiTheme="majorBidi" w:cstheme="majorBidi"/>
          <w:sz w:val="28"/>
          <w:szCs w:val="28"/>
          <w:rtl/>
        </w:rPr>
        <w:t xml:space="preserve"> الفنية المتعددة</w:t>
      </w:r>
    </w:p>
    <w:p w:rsidR="007C0D3B" w:rsidRPr="00F904E3" w:rsidRDefault="00B928EB" w:rsidP="00107B4D">
      <w:pPr>
        <w:bidi/>
        <w:spacing w:after="0" w:line="240" w:lineRule="auto"/>
        <w:ind w:left="720"/>
        <w:rPr>
          <w:rFonts w:asciiTheme="majorBidi" w:eastAsia="Times New Roman" w:hAnsiTheme="majorBidi" w:cstheme="majorBidi"/>
          <w:sz w:val="28"/>
          <w:szCs w:val="28"/>
        </w:rPr>
      </w:pPr>
      <w:r w:rsidRPr="00F904E3">
        <w:rPr>
          <w:rFonts w:asciiTheme="majorBidi" w:eastAsia="Times New Roman" w:hAnsiTheme="majorBidi" w:cstheme="majorBidi"/>
          <w:sz w:val="28"/>
          <w:szCs w:val="28"/>
          <w:rtl/>
        </w:rPr>
        <w:t xml:space="preserve">الرامية </w:t>
      </w:r>
      <w:r w:rsidRPr="00F904E3">
        <w:rPr>
          <w:rFonts w:asciiTheme="majorBidi" w:eastAsia="Times New Roman" w:hAnsiTheme="majorBidi" w:cstheme="majorBidi" w:hint="cs"/>
          <w:sz w:val="28"/>
          <w:szCs w:val="28"/>
          <w:rtl/>
        </w:rPr>
        <w:t>إلى</w:t>
      </w:r>
      <w:r w:rsidRPr="00F904E3">
        <w:rPr>
          <w:rFonts w:asciiTheme="majorBidi" w:eastAsia="Times New Roman" w:hAnsiTheme="majorBidi" w:cstheme="majorBidi"/>
          <w:sz w:val="28"/>
          <w:szCs w:val="28"/>
          <w:rtl/>
        </w:rPr>
        <w:t xml:space="preserve"> تبليغ الناس ا</w:t>
      </w:r>
      <w:r w:rsidR="007C0D3B" w:rsidRPr="00F904E3">
        <w:rPr>
          <w:rFonts w:asciiTheme="majorBidi" w:eastAsia="Times New Roman" w:hAnsiTheme="majorBidi" w:cstheme="majorBidi"/>
          <w:sz w:val="28"/>
          <w:szCs w:val="28"/>
          <w:rtl/>
        </w:rPr>
        <w:t>ل</w:t>
      </w:r>
      <w:r w:rsidRPr="00F904E3">
        <w:rPr>
          <w:rFonts w:asciiTheme="majorBidi" w:eastAsia="Times New Roman" w:hAnsiTheme="majorBidi" w:cstheme="majorBidi" w:hint="cs"/>
          <w:sz w:val="28"/>
          <w:szCs w:val="28"/>
          <w:rtl/>
        </w:rPr>
        <w:t>إ</w:t>
      </w:r>
      <w:r w:rsidR="007C0D3B" w:rsidRPr="00F904E3">
        <w:rPr>
          <w:rFonts w:asciiTheme="majorBidi" w:eastAsia="Times New Roman" w:hAnsiTheme="majorBidi" w:cstheme="majorBidi"/>
          <w:sz w:val="28"/>
          <w:szCs w:val="28"/>
          <w:rtl/>
        </w:rPr>
        <w:t>س</w:t>
      </w:r>
      <w:r w:rsidRPr="00F904E3">
        <w:rPr>
          <w:rFonts w:asciiTheme="majorBidi" w:eastAsia="Times New Roman" w:hAnsiTheme="majorBidi" w:cstheme="majorBidi" w:hint="cs"/>
          <w:sz w:val="28"/>
          <w:szCs w:val="28"/>
          <w:rtl/>
        </w:rPr>
        <w:t>لا</w:t>
      </w:r>
      <w:r w:rsidRPr="00F904E3">
        <w:rPr>
          <w:rFonts w:asciiTheme="majorBidi" w:eastAsia="Times New Roman" w:hAnsiTheme="majorBidi" w:cstheme="majorBidi"/>
          <w:sz w:val="28"/>
          <w:szCs w:val="28"/>
          <w:rtl/>
        </w:rPr>
        <w:t xml:space="preserve">م بما حوى من عقيدة وشريعة </w:t>
      </w:r>
      <w:r w:rsidRPr="00F904E3">
        <w:rPr>
          <w:rFonts w:asciiTheme="majorBidi" w:eastAsia="Times New Roman" w:hAnsiTheme="majorBidi" w:cstheme="majorBidi" w:hint="cs"/>
          <w:sz w:val="28"/>
          <w:szCs w:val="28"/>
          <w:rtl/>
        </w:rPr>
        <w:t>وأخلاق</w:t>
      </w:r>
      <w:r w:rsidR="007C0D3B" w:rsidRPr="00F904E3">
        <w:rPr>
          <w:rFonts w:asciiTheme="majorBidi" w:eastAsia="Times New Roman" w:hAnsiTheme="majorBidi" w:cstheme="majorBidi"/>
          <w:sz w:val="28"/>
          <w:szCs w:val="28"/>
          <w:rtl/>
        </w:rPr>
        <w:t xml:space="preserve"> ."</w:t>
      </w:r>
    </w:p>
    <w:p w:rsidR="007C0D3B" w:rsidRPr="00F904E3" w:rsidRDefault="007C0D3B" w:rsidP="00107B4D">
      <w:pPr>
        <w:bidi/>
        <w:spacing w:after="0" w:line="240" w:lineRule="auto"/>
        <w:ind w:left="720"/>
        <w:rPr>
          <w:rFonts w:asciiTheme="majorBidi" w:eastAsia="Times New Roman" w:hAnsiTheme="majorBidi" w:cstheme="majorBidi"/>
          <w:b/>
          <w:bCs/>
          <w:sz w:val="28"/>
          <w:szCs w:val="28"/>
        </w:rPr>
      </w:pPr>
      <w:r w:rsidRPr="00F904E3">
        <w:rPr>
          <w:rFonts w:asciiTheme="majorBidi" w:eastAsia="Times New Roman" w:hAnsiTheme="majorBidi" w:cstheme="majorBidi"/>
          <w:b/>
          <w:bCs/>
          <w:sz w:val="28"/>
          <w:szCs w:val="28"/>
          <w:rtl/>
        </w:rPr>
        <w:t>خصائص الدعوة :</w:t>
      </w:r>
    </w:p>
    <w:p w:rsidR="007C0D3B" w:rsidRPr="00F904E3" w:rsidRDefault="007C0D3B" w:rsidP="00107B4D">
      <w:pPr>
        <w:bidi/>
        <w:spacing w:after="0" w:line="240" w:lineRule="auto"/>
        <w:ind w:left="720"/>
        <w:rPr>
          <w:rFonts w:asciiTheme="majorBidi" w:eastAsia="Times New Roman" w:hAnsiTheme="majorBidi" w:cstheme="majorBidi"/>
          <w:sz w:val="28"/>
          <w:szCs w:val="28"/>
        </w:rPr>
      </w:pPr>
      <w:r w:rsidRPr="00F904E3">
        <w:rPr>
          <w:rFonts w:asciiTheme="majorBidi" w:eastAsia="Times New Roman" w:hAnsiTheme="majorBidi" w:cstheme="majorBidi"/>
          <w:b/>
          <w:bCs/>
          <w:sz w:val="28"/>
          <w:szCs w:val="28"/>
          <w:rtl/>
        </w:rPr>
        <w:t>-</w:t>
      </w:r>
      <w:r w:rsidR="00EE35A2" w:rsidRPr="00F904E3">
        <w:rPr>
          <w:rFonts w:asciiTheme="majorBidi" w:eastAsia="Times New Roman" w:hAnsiTheme="majorBidi" w:cstheme="majorBidi" w:hint="cs"/>
          <w:sz w:val="28"/>
          <w:szCs w:val="28"/>
          <w:rtl/>
        </w:rPr>
        <w:t>هي</w:t>
      </w:r>
      <w:r w:rsidRPr="00F904E3">
        <w:rPr>
          <w:rFonts w:asciiTheme="majorBidi" w:eastAsia="Times New Roman" w:hAnsiTheme="majorBidi" w:cstheme="majorBidi"/>
          <w:sz w:val="28"/>
          <w:szCs w:val="28"/>
          <w:rtl/>
        </w:rPr>
        <w:t xml:space="preserve"> نشاط </w:t>
      </w:r>
      <w:r w:rsidR="00EE35A2" w:rsidRPr="00F904E3">
        <w:rPr>
          <w:rFonts w:asciiTheme="majorBidi" w:eastAsia="Times New Roman" w:hAnsiTheme="majorBidi" w:cstheme="majorBidi" w:hint="cs"/>
          <w:sz w:val="28"/>
          <w:szCs w:val="28"/>
          <w:rtl/>
        </w:rPr>
        <w:t>اتصالي</w:t>
      </w:r>
      <w:r w:rsidRPr="00F904E3">
        <w:rPr>
          <w:rFonts w:asciiTheme="majorBidi" w:eastAsia="Times New Roman" w:hAnsiTheme="majorBidi" w:cstheme="majorBidi"/>
          <w:sz w:val="28"/>
          <w:szCs w:val="28"/>
          <w:rtl/>
        </w:rPr>
        <w:t>.</w:t>
      </w:r>
    </w:p>
    <w:p w:rsidR="007C0D3B" w:rsidRPr="00F904E3" w:rsidRDefault="007C0D3B" w:rsidP="00107B4D">
      <w:pPr>
        <w:bidi/>
        <w:spacing w:after="0" w:line="240" w:lineRule="auto"/>
        <w:ind w:left="720"/>
        <w:rPr>
          <w:rFonts w:asciiTheme="majorBidi" w:eastAsia="Times New Roman" w:hAnsiTheme="majorBidi" w:cstheme="majorBidi"/>
          <w:sz w:val="28"/>
          <w:szCs w:val="28"/>
        </w:rPr>
      </w:pPr>
      <w:r w:rsidRPr="00F904E3">
        <w:rPr>
          <w:rFonts w:asciiTheme="majorBidi" w:eastAsia="Times New Roman" w:hAnsiTheme="majorBidi" w:cstheme="majorBidi"/>
          <w:sz w:val="28"/>
          <w:szCs w:val="28"/>
          <w:rtl/>
        </w:rPr>
        <w:t>–</w:t>
      </w:r>
      <w:r w:rsidR="00EE35A2" w:rsidRPr="00F904E3">
        <w:rPr>
          <w:rFonts w:asciiTheme="majorBidi" w:eastAsia="Times New Roman" w:hAnsiTheme="majorBidi" w:cstheme="majorBidi" w:hint="cs"/>
          <w:sz w:val="28"/>
          <w:szCs w:val="28"/>
          <w:rtl/>
        </w:rPr>
        <w:t xml:space="preserve"> </w:t>
      </w:r>
      <w:r w:rsidR="00EE35A2" w:rsidRPr="00F904E3">
        <w:rPr>
          <w:rFonts w:asciiTheme="majorBidi" w:eastAsia="Times New Roman" w:hAnsiTheme="majorBidi" w:cstheme="majorBidi"/>
          <w:sz w:val="28"/>
          <w:szCs w:val="28"/>
          <w:rtl/>
        </w:rPr>
        <w:t>تؤكد على ا</w:t>
      </w:r>
      <w:r w:rsidRPr="00F904E3">
        <w:rPr>
          <w:rFonts w:asciiTheme="majorBidi" w:eastAsia="Times New Roman" w:hAnsiTheme="majorBidi" w:cstheme="majorBidi"/>
          <w:sz w:val="28"/>
          <w:szCs w:val="28"/>
          <w:rtl/>
        </w:rPr>
        <w:t>ل</w:t>
      </w:r>
      <w:r w:rsidR="00EE35A2" w:rsidRPr="00F904E3">
        <w:rPr>
          <w:rFonts w:asciiTheme="majorBidi" w:eastAsia="Times New Roman" w:hAnsiTheme="majorBidi" w:cstheme="majorBidi" w:hint="cs"/>
          <w:sz w:val="28"/>
          <w:szCs w:val="28"/>
          <w:rtl/>
        </w:rPr>
        <w:t>أ</w:t>
      </w:r>
      <w:r w:rsidRPr="00F904E3">
        <w:rPr>
          <w:rFonts w:asciiTheme="majorBidi" w:eastAsia="Times New Roman" w:hAnsiTheme="majorBidi" w:cstheme="majorBidi"/>
          <w:sz w:val="28"/>
          <w:szCs w:val="28"/>
          <w:rtl/>
        </w:rPr>
        <w:t>ساليب المشروعة</w:t>
      </w:r>
      <w:r w:rsidR="00EE35A2" w:rsidRPr="00F904E3">
        <w:rPr>
          <w:rFonts w:asciiTheme="majorBidi" w:eastAsia="Times New Roman" w:hAnsiTheme="majorBidi" w:cstheme="majorBidi" w:hint="cs"/>
          <w:sz w:val="28"/>
          <w:szCs w:val="28"/>
          <w:rtl/>
        </w:rPr>
        <w:t>.</w:t>
      </w:r>
    </w:p>
    <w:p w:rsidR="007C0D3B" w:rsidRPr="00F904E3" w:rsidRDefault="007C0D3B" w:rsidP="00107B4D">
      <w:pPr>
        <w:bidi/>
        <w:spacing w:after="0" w:line="240" w:lineRule="auto"/>
        <w:ind w:left="720"/>
        <w:rPr>
          <w:rFonts w:asciiTheme="majorBidi" w:eastAsia="Times New Roman" w:hAnsiTheme="majorBidi" w:cstheme="majorBidi"/>
          <w:sz w:val="28"/>
          <w:szCs w:val="28"/>
        </w:rPr>
      </w:pPr>
      <w:r w:rsidRPr="00F904E3">
        <w:rPr>
          <w:rFonts w:asciiTheme="majorBidi" w:eastAsia="Times New Roman" w:hAnsiTheme="majorBidi" w:cstheme="majorBidi"/>
          <w:sz w:val="28"/>
          <w:szCs w:val="28"/>
          <w:rtl/>
        </w:rPr>
        <w:t>-</w:t>
      </w:r>
      <w:r w:rsidR="00EE35A2" w:rsidRPr="00F904E3">
        <w:rPr>
          <w:rFonts w:asciiTheme="majorBidi" w:eastAsia="Times New Roman" w:hAnsiTheme="majorBidi" w:cstheme="majorBidi" w:hint="cs"/>
          <w:sz w:val="28"/>
          <w:szCs w:val="28"/>
          <w:rtl/>
        </w:rPr>
        <w:t xml:space="preserve"> </w:t>
      </w:r>
      <w:r w:rsidRPr="00F904E3">
        <w:rPr>
          <w:rFonts w:asciiTheme="majorBidi" w:eastAsia="Times New Roman" w:hAnsiTheme="majorBidi" w:cstheme="majorBidi"/>
          <w:sz w:val="28"/>
          <w:szCs w:val="28"/>
          <w:rtl/>
        </w:rPr>
        <w:t>تعتمد على كافة صور</w:t>
      </w:r>
      <w:r w:rsidR="00EE35A2" w:rsidRPr="00F904E3">
        <w:rPr>
          <w:rFonts w:asciiTheme="majorBidi" w:eastAsia="Times New Roman" w:hAnsiTheme="majorBidi" w:cstheme="majorBidi" w:hint="cs"/>
          <w:sz w:val="28"/>
          <w:szCs w:val="28"/>
          <w:rtl/>
        </w:rPr>
        <w:t xml:space="preserve"> الاتصال</w:t>
      </w:r>
      <w:r w:rsidR="00EE35A2" w:rsidRPr="00F904E3">
        <w:rPr>
          <w:rFonts w:asciiTheme="majorBidi" w:eastAsia="Times New Roman" w:hAnsiTheme="majorBidi" w:cstheme="majorBidi"/>
          <w:sz w:val="28"/>
          <w:szCs w:val="28"/>
          <w:rtl/>
        </w:rPr>
        <w:t xml:space="preserve"> لكن </w:t>
      </w:r>
      <w:r w:rsidR="00EE35A2" w:rsidRPr="00F904E3">
        <w:rPr>
          <w:rFonts w:asciiTheme="majorBidi" w:eastAsia="Times New Roman" w:hAnsiTheme="majorBidi" w:cstheme="majorBidi" w:hint="cs"/>
          <w:sz w:val="28"/>
          <w:szCs w:val="28"/>
          <w:rtl/>
        </w:rPr>
        <w:t>غ</w:t>
      </w:r>
      <w:r w:rsidR="00EE35A2" w:rsidRPr="00F904E3">
        <w:rPr>
          <w:rFonts w:asciiTheme="majorBidi" w:eastAsia="Times New Roman" w:hAnsiTheme="majorBidi" w:cstheme="majorBidi"/>
          <w:sz w:val="28"/>
          <w:szCs w:val="28"/>
          <w:rtl/>
        </w:rPr>
        <w:t>ال</w:t>
      </w:r>
      <w:r w:rsidR="00EE35A2" w:rsidRPr="00F904E3">
        <w:rPr>
          <w:rFonts w:asciiTheme="majorBidi" w:eastAsia="Times New Roman" w:hAnsiTheme="majorBidi" w:cstheme="majorBidi" w:hint="cs"/>
          <w:sz w:val="28"/>
          <w:szCs w:val="28"/>
          <w:rtl/>
        </w:rPr>
        <w:t xml:space="preserve">با ترتبط </w:t>
      </w:r>
      <w:r w:rsidR="00EE35A2" w:rsidRPr="00F904E3">
        <w:rPr>
          <w:rFonts w:asciiTheme="majorBidi" w:eastAsia="Times New Roman" w:hAnsiTheme="majorBidi" w:cstheme="majorBidi"/>
          <w:sz w:val="28"/>
          <w:szCs w:val="28"/>
          <w:rtl/>
        </w:rPr>
        <w:t xml:space="preserve"> أكثر با</w:t>
      </w:r>
      <w:r w:rsidRPr="00F904E3">
        <w:rPr>
          <w:rFonts w:asciiTheme="majorBidi" w:eastAsia="Times New Roman" w:hAnsiTheme="majorBidi" w:cstheme="majorBidi"/>
          <w:sz w:val="28"/>
          <w:szCs w:val="28"/>
          <w:rtl/>
        </w:rPr>
        <w:t>ل</w:t>
      </w:r>
      <w:r w:rsidR="00EE35A2" w:rsidRPr="00F904E3">
        <w:rPr>
          <w:rFonts w:asciiTheme="majorBidi" w:eastAsia="Times New Roman" w:hAnsiTheme="majorBidi" w:cstheme="majorBidi" w:hint="cs"/>
          <w:sz w:val="28"/>
          <w:szCs w:val="28"/>
          <w:rtl/>
        </w:rPr>
        <w:t>ا</w:t>
      </w:r>
      <w:r w:rsidRPr="00F904E3">
        <w:rPr>
          <w:rFonts w:asciiTheme="majorBidi" w:eastAsia="Times New Roman" w:hAnsiTheme="majorBidi" w:cstheme="majorBidi"/>
          <w:sz w:val="28"/>
          <w:szCs w:val="28"/>
          <w:rtl/>
        </w:rPr>
        <w:t xml:space="preserve">تصال </w:t>
      </w:r>
      <w:r w:rsidR="00EE35A2" w:rsidRPr="00F904E3">
        <w:rPr>
          <w:rFonts w:asciiTheme="majorBidi" w:eastAsia="Times New Roman" w:hAnsiTheme="majorBidi" w:cstheme="majorBidi" w:hint="cs"/>
          <w:sz w:val="28"/>
          <w:szCs w:val="28"/>
          <w:rtl/>
        </w:rPr>
        <w:t>الشخصي</w:t>
      </w:r>
      <w:r w:rsidR="00EE35A2" w:rsidRPr="00F904E3">
        <w:rPr>
          <w:rFonts w:asciiTheme="majorBidi" w:eastAsia="Times New Roman" w:hAnsiTheme="majorBidi" w:cstheme="majorBidi"/>
          <w:sz w:val="28"/>
          <w:szCs w:val="28"/>
          <w:rtl/>
        </w:rPr>
        <w:t xml:space="preserve"> (دعوة فردية ) وا</w:t>
      </w:r>
      <w:r w:rsidRPr="00F904E3">
        <w:rPr>
          <w:rFonts w:asciiTheme="majorBidi" w:eastAsia="Times New Roman" w:hAnsiTheme="majorBidi" w:cstheme="majorBidi"/>
          <w:sz w:val="28"/>
          <w:szCs w:val="28"/>
          <w:rtl/>
        </w:rPr>
        <w:t>ل</w:t>
      </w:r>
      <w:r w:rsidR="00EE35A2" w:rsidRPr="00F904E3">
        <w:rPr>
          <w:rFonts w:asciiTheme="majorBidi" w:eastAsia="Times New Roman" w:hAnsiTheme="majorBidi" w:cstheme="majorBidi" w:hint="cs"/>
          <w:sz w:val="28"/>
          <w:szCs w:val="28"/>
          <w:rtl/>
        </w:rPr>
        <w:t>ا</w:t>
      </w:r>
      <w:r w:rsidR="00EE35A2" w:rsidRPr="00F904E3">
        <w:rPr>
          <w:rFonts w:asciiTheme="majorBidi" w:eastAsia="Times New Roman" w:hAnsiTheme="majorBidi" w:cstheme="majorBidi"/>
          <w:sz w:val="28"/>
          <w:szCs w:val="28"/>
          <w:rtl/>
        </w:rPr>
        <w:t>تصال الجمعي وا</w:t>
      </w:r>
      <w:r w:rsidRPr="00F904E3">
        <w:rPr>
          <w:rFonts w:asciiTheme="majorBidi" w:eastAsia="Times New Roman" w:hAnsiTheme="majorBidi" w:cstheme="majorBidi"/>
          <w:sz w:val="28"/>
          <w:szCs w:val="28"/>
          <w:rtl/>
        </w:rPr>
        <w:t>ل</w:t>
      </w:r>
      <w:r w:rsidR="00EE35A2" w:rsidRPr="00F904E3">
        <w:rPr>
          <w:rFonts w:asciiTheme="majorBidi" w:eastAsia="Times New Roman" w:hAnsiTheme="majorBidi" w:cstheme="majorBidi" w:hint="cs"/>
          <w:sz w:val="28"/>
          <w:szCs w:val="28"/>
          <w:rtl/>
        </w:rPr>
        <w:t>ا</w:t>
      </w:r>
      <w:r w:rsidRPr="00F904E3">
        <w:rPr>
          <w:rFonts w:asciiTheme="majorBidi" w:eastAsia="Times New Roman" w:hAnsiTheme="majorBidi" w:cstheme="majorBidi"/>
          <w:sz w:val="28"/>
          <w:szCs w:val="28"/>
          <w:rtl/>
        </w:rPr>
        <w:t xml:space="preserve">تصال </w:t>
      </w:r>
      <w:r w:rsidR="00EE35A2" w:rsidRPr="00F904E3">
        <w:rPr>
          <w:rFonts w:asciiTheme="majorBidi" w:eastAsia="Times New Roman" w:hAnsiTheme="majorBidi" w:cstheme="majorBidi" w:hint="cs"/>
          <w:sz w:val="28"/>
          <w:szCs w:val="28"/>
          <w:rtl/>
        </w:rPr>
        <w:t>الجماهيري</w:t>
      </w:r>
      <w:r w:rsidRPr="00F904E3">
        <w:rPr>
          <w:rFonts w:asciiTheme="majorBidi" w:eastAsia="Times New Roman" w:hAnsiTheme="majorBidi" w:cstheme="majorBidi"/>
          <w:sz w:val="28"/>
          <w:szCs w:val="28"/>
          <w:rtl/>
        </w:rPr>
        <w:t xml:space="preserve"> ( دعوة جماعية )</w:t>
      </w:r>
    </w:p>
    <w:p w:rsidR="007C0D3B" w:rsidRPr="00F904E3" w:rsidRDefault="007C0D3B" w:rsidP="00107B4D">
      <w:pPr>
        <w:bidi/>
        <w:spacing w:after="0" w:line="240" w:lineRule="auto"/>
        <w:ind w:left="720"/>
        <w:rPr>
          <w:rFonts w:asciiTheme="majorBidi" w:eastAsia="Times New Roman" w:hAnsiTheme="majorBidi" w:cstheme="majorBidi"/>
          <w:sz w:val="28"/>
          <w:szCs w:val="28"/>
        </w:rPr>
      </w:pPr>
      <w:r w:rsidRPr="00F904E3">
        <w:rPr>
          <w:rFonts w:asciiTheme="majorBidi" w:eastAsia="Times New Roman" w:hAnsiTheme="majorBidi" w:cstheme="majorBidi"/>
          <w:sz w:val="28"/>
          <w:szCs w:val="28"/>
          <w:rtl/>
        </w:rPr>
        <w:t xml:space="preserve">-تؤكد على القيم </w:t>
      </w:r>
      <w:r w:rsidR="00EE35A2" w:rsidRPr="00F904E3">
        <w:rPr>
          <w:rFonts w:asciiTheme="majorBidi" w:eastAsia="Times New Roman" w:hAnsiTheme="majorBidi" w:cstheme="majorBidi" w:hint="cs"/>
          <w:sz w:val="28"/>
          <w:szCs w:val="28"/>
          <w:rtl/>
        </w:rPr>
        <w:t>والمبادئ</w:t>
      </w:r>
      <w:r w:rsidRPr="00F904E3">
        <w:rPr>
          <w:rFonts w:asciiTheme="majorBidi" w:eastAsia="Times New Roman" w:hAnsiTheme="majorBidi" w:cstheme="majorBidi"/>
          <w:sz w:val="28"/>
          <w:szCs w:val="28"/>
          <w:rtl/>
        </w:rPr>
        <w:t xml:space="preserve"> والمثل العليا .</w:t>
      </w:r>
    </w:p>
    <w:p w:rsidR="007C0D3B" w:rsidRPr="00F904E3" w:rsidRDefault="007C0D3B" w:rsidP="00107B4D">
      <w:pPr>
        <w:bidi/>
        <w:spacing w:after="0" w:line="240" w:lineRule="auto"/>
        <w:ind w:left="720"/>
        <w:rPr>
          <w:rFonts w:asciiTheme="majorBidi" w:eastAsia="Times New Roman" w:hAnsiTheme="majorBidi" w:cstheme="majorBidi"/>
          <w:sz w:val="28"/>
          <w:szCs w:val="28"/>
          <w:rtl/>
        </w:rPr>
      </w:pPr>
      <w:r w:rsidRPr="00F904E3">
        <w:rPr>
          <w:rFonts w:asciiTheme="majorBidi" w:eastAsia="Times New Roman" w:hAnsiTheme="majorBidi" w:cstheme="majorBidi"/>
          <w:sz w:val="28"/>
          <w:szCs w:val="28"/>
          <w:rtl/>
        </w:rPr>
        <w:t xml:space="preserve">مفهوم الدعوة كنشاط اتصالي : </w:t>
      </w:r>
      <w:r w:rsidR="00EE35A2" w:rsidRPr="00F904E3">
        <w:rPr>
          <w:rFonts w:asciiTheme="majorBidi" w:eastAsia="Times New Roman" w:hAnsiTheme="majorBidi" w:cstheme="majorBidi" w:hint="cs"/>
          <w:sz w:val="28"/>
          <w:szCs w:val="28"/>
          <w:rtl/>
        </w:rPr>
        <w:t>أن</w:t>
      </w:r>
      <w:r w:rsidR="00EE35A2" w:rsidRPr="00F904E3">
        <w:rPr>
          <w:rFonts w:asciiTheme="majorBidi" w:eastAsia="Times New Roman" w:hAnsiTheme="majorBidi" w:cstheme="majorBidi"/>
          <w:sz w:val="28"/>
          <w:szCs w:val="28"/>
          <w:rtl/>
        </w:rPr>
        <w:t xml:space="preserve"> يمارس العالم </w:t>
      </w:r>
      <w:r w:rsidR="00EE35A2" w:rsidRPr="00F904E3">
        <w:rPr>
          <w:rFonts w:asciiTheme="majorBidi" w:eastAsia="Times New Roman" w:hAnsiTheme="majorBidi" w:cstheme="majorBidi" w:hint="cs"/>
          <w:sz w:val="28"/>
          <w:szCs w:val="28"/>
          <w:rtl/>
        </w:rPr>
        <w:t>في</w:t>
      </w:r>
      <w:r w:rsidR="00EE35A2" w:rsidRPr="00F904E3">
        <w:rPr>
          <w:rFonts w:asciiTheme="majorBidi" w:eastAsia="Times New Roman" w:hAnsiTheme="majorBidi" w:cstheme="majorBidi"/>
          <w:sz w:val="28"/>
          <w:szCs w:val="28"/>
          <w:rtl/>
        </w:rPr>
        <w:t xml:space="preserve"> الدول </w:t>
      </w:r>
      <w:r w:rsidR="00EE35A2" w:rsidRPr="00F904E3">
        <w:rPr>
          <w:rFonts w:asciiTheme="majorBidi" w:eastAsia="Times New Roman" w:hAnsiTheme="majorBidi" w:cstheme="majorBidi" w:hint="cs"/>
          <w:sz w:val="28"/>
          <w:szCs w:val="28"/>
          <w:rtl/>
        </w:rPr>
        <w:t xml:space="preserve">الإسلامية </w:t>
      </w:r>
      <w:r w:rsidRPr="00F904E3">
        <w:rPr>
          <w:rFonts w:asciiTheme="majorBidi" w:eastAsia="Times New Roman" w:hAnsiTheme="majorBidi" w:cstheme="majorBidi"/>
          <w:sz w:val="28"/>
          <w:szCs w:val="28"/>
          <w:rtl/>
        </w:rPr>
        <w:t>بصورة صحيحة الفادة</w:t>
      </w:r>
      <w:r w:rsidR="00EE35A2" w:rsidRPr="00F904E3">
        <w:rPr>
          <w:rFonts w:asciiTheme="majorBidi" w:eastAsia="Times New Roman" w:hAnsiTheme="majorBidi" w:cstheme="majorBidi"/>
          <w:sz w:val="28"/>
          <w:szCs w:val="28"/>
          <w:rtl/>
        </w:rPr>
        <w:t xml:space="preserve"> الناس جميعا با</w:t>
      </w:r>
      <w:r w:rsidRPr="00F904E3">
        <w:rPr>
          <w:rFonts w:asciiTheme="majorBidi" w:eastAsia="Times New Roman" w:hAnsiTheme="majorBidi" w:cstheme="majorBidi"/>
          <w:sz w:val="28"/>
          <w:szCs w:val="28"/>
          <w:rtl/>
        </w:rPr>
        <w:t>ل</w:t>
      </w:r>
      <w:r w:rsidR="00EE35A2" w:rsidRPr="00F904E3">
        <w:rPr>
          <w:rFonts w:asciiTheme="majorBidi" w:eastAsia="Times New Roman" w:hAnsiTheme="majorBidi" w:cstheme="majorBidi" w:hint="cs"/>
          <w:sz w:val="28"/>
          <w:szCs w:val="28"/>
          <w:rtl/>
        </w:rPr>
        <w:t>إ</w:t>
      </w:r>
      <w:r w:rsidR="00EE35A2" w:rsidRPr="00F904E3">
        <w:rPr>
          <w:rFonts w:asciiTheme="majorBidi" w:eastAsia="Times New Roman" w:hAnsiTheme="majorBidi" w:cstheme="majorBidi"/>
          <w:sz w:val="28"/>
          <w:szCs w:val="28"/>
          <w:rtl/>
        </w:rPr>
        <w:t>س</w:t>
      </w:r>
      <w:r w:rsidRPr="00F904E3">
        <w:rPr>
          <w:rFonts w:asciiTheme="majorBidi" w:eastAsia="Times New Roman" w:hAnsiTheme="majorBidi" w:cstheme="majorBidi"/>
          <w:sz w:val="28"/>
          <w:szCs w:val="28"/>
          <w:rtl/>
        </w:rPr>
        <w:t>ل</w:t>
      </w:r>
      <w:r w:rsidR="00EE35A2" w:rsidRPr="00F904E3">
        <w:rPr>
          <w:rFonts w:asciiTheme="majorBidi" w:eastAsia="Times New Roman" w:hAnsiTheme="majorBidi" w:cstheme="majorBidi" w:hint="cs"/>
          <w:sz w:val="28"/>
          <w:szCs w:val="28"/>
          <w:rtl/>
        </w:rPr>
        <w:t>ا</w:t>
      </w:r>
      <w:r w:rsidR="00EE35A2" w:rsidRPr="00F904E3">
        <w:rPr>
          <w:rFonts w:asciiTheme="majorBidi" w:eastAsia="Times New Roman" w:hAnsiTheme="majorBidi" w:cstheme="majorBidi"/>
          <w:sz w:val="28"/>
          <w:szCs w:val="28"/>
          <w:rtl/>
        </w:rPr>
        <w:t>م وبروحة وقيمة ومبادئ</w:t>
      </w:r>
      <w:r w:rsidR="00EE35A2" w:rsidRPr="00F904E3">
        <w:rPr>
          <w:rFonts w:asciiTheme="majorBidi" w:eastAsia="Times New Roman" w:hAnsiTheme="majorBidi" w:cstheme="majorBidi" w:hint="cs"/>
          <w:sz w:val="28"/>
          <w:szCs w:val="28"/>
          <w:rtl/>
        </w:rPr>
        <w:t>ه</w:t>
      </w:r>
      <w:r w:rsidR="00AF7E4D" w:rsidRPr="00F904E3">
        <w:rPr>
          <w:rFonts w:asciiTheme="majorBidi" w:eastAsia="Times New Roman" w:hAnsiTheme="majorBidi" w:cstheme="majorBidi"/>
          <w:sz w:val="28"/>
          <w:szCs w:val="28"/>
          <w:rtl/>
          <w:lang w:bidi="ar-DZ"/>
        </w:rPr>
        <w:t xml:space="preserve"> </w:t>
      </w:r>
      <w:r w:rsidRPr="00F904E3">
        <w:rPr>
          <w:rFonts w:asciiTheme="majorBidi" w:eastAsia="Times New Roman" w:hAnsiTheme="majorBidi" w:cstheme="majorBidi"/>
          <w:sz w:val="28"/>
          <w:szCs w:val="28"/>
          <w:rtl/>
        </w:rPr>
        <w:t>المسلمين وغير المسلمين ، وبمختلف اللغات وشتى الوسائل ، بشكل يعكس</w:t>
      </w:r>
      <w:r w:rsidR="00EE35A2" w:rsidRPr="00F904E3">
        <w:rPr>
          <w:rFonts w:asciiTheme="majorBidi" w:eastAsia="Times New Roman" w:hAnsiTheme="majorBidi" w:cstheme="majorBidi" w:hint="cs"/>
          <w:sz w:val="28"/>
          <w:szCs w:val="28"/>
          <w:rtl/>
          <w:lang w:bidi="ar-DZ"/>
        </w:rPr>
        <w:t xml:space="preserve"> </w:t>
      </w:r>
      <w:r w:rsidRPr="00F904E3">
        <w:rPr>
          <w:rFonts w:asciiTheme="majorBidi" w:eastAsia="Times New Roman" w:hAnsiTheme="majorBidi" w:cstheme="majorBidi"/>
          <w:sz w:val="28"/>
          <w:szCs w:val="28"/>
          <w:rtl/>
        </w:rPr>
        <w:t xml:space="preserve">روح </w:t>
      </w:r>
      <w:r w:rsidR="00EE35A2" w:rsidRPr="00F904E3">
        <w:rPr>
          <w:rFonts w:asciiTheme="majorBidi" w:eastAsia="Times New Roman" w:hAnsiTheme="majorBidi" w:cstheme="majorBidi" w:hint="cs"/>
          <w:sz w:val="28"/>
          <w:szCs w:val="28"/>
          <w:rtl/>
        </w:rPr>
        <w:t>الإسلام</w:t>
      </w:r>
      <w:r w:rsidRPr="00F904E3">
        <w:rPr>
          <w:rFonts w:asciiTheme="majorBidi" w:eastAsia="Times New Roman" w:hAnsiTheme="majorBidi" w:cstheme="majorBidi"/>
          <w:sz w:val="28"/>
          <w:szCs w:val="28"/>
          <w:rtl/>
        </w:rPr>
        <w:t xml:space="preserve"> السمحة</w:t>
      </w:r>
    </w:p>
    <w:p w:rsidR="00EE35A2" w:rsidRPr="00F904E3" w:rsidRDefault="00AF7E4D" w:rsidP="00107B4D">
      <w:pPr>
        <w:bidi/>
        <w:spacing w:after="0" w:line="240" w:lineRule="auto"/>
        <w:ind w:left="720"/>
        <w:rPr>
          <w:rFonts w:asciiTheme="majorBidi" w:eastAsia="Times New Roman" w:hAnsiTheme="majorBidi" w:cstheme="majorBidi"/>
          <w:sz w:val="28"/>
          <w:szCs w:val="28"/>
          <w:rtl/>
        </w:rPr>
      </w:pPr>
      <w:r w:rsidRPr="00F904E3">
        <w:rPr>
          <w:rFonts w:asciiTheme="majorBidi" w:eastAsia="Times New Roman" w:hAnsiTheme="majorBidi" w:cstheme="majorBidi"/>
          <w:sz w:val="28"/>
          <w:szCs w:val="28"/>
          <w:rtl/>
        </w:rPr>
        <w:t>وهنا نفرق بين الدعوة بالمفهوم العام والدعوة بالمفهوم الخاص ( الدعوة</w:t>
      </w:r>
      <w:r w:rsidR="00EE35A2" w:rsidRPr="00F904E3">
        <w:rPr>
          <w:rFonts w:asciiTheme="majorBidi" w:eastAsia="Times New Roman" w:hAnsiTheme="majorBidi" w:cstheme="majorBidi" w:hint="cs"/>
          <w:sz w:val="28"/>
          <w:szCs w:val="28"/>
          <w:rtl/>
        </w:rPr>
        <w:t xml:space="preserve"> </w:t>
      </w:r>
      <w:r w:rsidRPr="00F904E3">
        <w:rPr>
          <w:rFonts w:asciiTheme="majorBidi" w:eastAsia="Times New Roman" w:hAnsiTheme="majorBidi" w:cstheme="majorBidi"/>
          <w:sz w:val="28"/>
          <w:szCs w:val="28"/>
          <w:rtl/>
        </w:rPr>
        <w:t xml:space="preserve">الدينية) ، فالدعوة العامة تكون </w:t>
      </w:r>
      <w:r w:rsidR="00EE35A2" w:rsidRPr="00F904E3">
        <w:rPr>
          <w:rFonts w:asciiTheme="majorBidi" w:eastAsia="Times New Roman" w:hAnsiTheme="majorBidi" w:cstheme="majorBidi" w:hint="cs"/>
          <w:sz w:val="28"/>
          <w:szCs w:val="28"/>
          <w:rtl/>
        </w:rPr>
        <w:t>في</w:t>
      </w:r>
      <w:r w:rsidRPr="00F904E3">
        <w:rPr>
          <w:rFonts w:asciiTheme="majorBidi" w:eastAsia="Times New Roman" w:hAnsiTheme="majorBidi" w:cstheme="majorBidi"/>
          <w:sz w:val="28"/>
          <w:szCs w:val="28"/>
          <w:rtl/>
        </w:rPr>
        <w:t xml:space="preserve"> كل ما يصدر عن </w:t>
      </w:r>
      <w:r w:rsidR="00EE35A2" w:rsidRPr="00F904E3">
        <w:rPr>
          <w:rFonts w:asciiTheme="majorBidi" w:eastAsia="Times New Roman" w:hAnsiTheme="majorBidi" w:cstheme="majorBidi" w:hint="cs"/>
          <w:sz w:val="28"/>
          <w:szCs w:val="28"/>
          <w:rtl/>
        </w:rPr>
        <w:t>أجهزة</w:t>
      </w:r>
      <w:r w:rsidR="00EE35A2" w:rsidRPr="00F904E3">
        <w:rPr>
          <w:rFonts w:asciiTheme="majorBidi" w:eastAsia="Times New Roman" w:hAnsiTheme="majorBidi" w:cstheme="majorBidi"/>
          <w:sz w:val="28"/>
          <w:szCs w:val="28"/>
          <w:rtl/>
        </w:rPr>
        <w:t xml:space="preserve"> </w:t>
      </w:r>
      <w:r w:rsidRPr="00F904E3">
        <w:rPr>
          <w:rFonts w:asciiTheme="majorBidi" w:eastAsia="Times New Roman" w:hAnsiTheme="majorBidi" w:cstheme="majorBidi"/>
          <w:sz w:val="28"/>
          <w:szCs w:val="28"/>
          <w:rtl/>
        </w:rPr>
        <w:t xml:space="preserve">العالم </w:t>
      </w:r>
      <w:r w:rsidR="00EE35A2" w:rsidRPr="00F904E3">
        <w:rPr>
          <w:rFonts w:asciiTheme="majorBidi" w:eastAsia="Times New Roman" w:hAnsiTheme="majorBidi" w:cstheme="majorBidi" w:hint="cs"/>
          <w:sz w:val="28"/>
          <w:szCs w:val="28"/>
          <w:rtl/>
        </w:rPr>
        <w:t xml:space="preserve">في </w:t>
      </w:r>
      <w:r w:rsidR="00EE35A2" w:rsidRPr="00F904E3">
        <w:rPr>
          <w:rFonts w:asciiTheme="majorBidi" w:eastAsia="Times New Roman" w:hAnsiTheme="majorBidi" w:cstheme="majorBidi"/>
          <w:sz w:val="28"/>
          <w:szCs w:val="28"/>
          <w:rtl/>
        </w:rPr>
        <w:t xml:space="preserve">الدول </w:t>
      </w:r>
      <w:r w:rsidRPr="00F904E3">
        <w:rPr>
          <w:rFonts w:asciiTheme="majorBidi" w:eastAsia="Times New Roman" w:hAnsiTheme="majorBidi" w:cstheme="majorBidi"/>
          <w:sz w:val="28"/>
          <w:szCs w:val="28"/>
          <w:rtl/>
        </w:rPr>
        <w:t>ال</w:t>
      </w:r>
      <w:r w:rsidR="00EE35A2" w:rsidRPr="00F904E3">
        <w:rPr>
          <w:rFonts w:asciiTheme="majorBidi" w:eastAsia="Times New Roman" w:hAnsiTheme="majorBidi" w:cstheme="majorBidi" w:hint="cs"/>
          <w:sz w:val="28"/>
          <w:szCs w:val="28"/>
          <w:rtl/>
        </w:rPr>
        <w:t>إ</w:t>
      </w:r>
      <w:r w:rsidR="00EE35A2" w:rsidRPr="00F904E3">
        <w:rPr>
          <w:rFonts w:asciiTheme="majorBidi" w:eastAsia="Times New Roman" w:hAnsiTheme="majorBidi" w:cstheme="majorBidi"/>
          <w:sz w:val="28"/>
          <w:szCs w:val="28"/>
          <w:rtl/>
        </w:rPr>
        <w:t>س</w:t>
      </w:r>
      <w:r w:rsidRPr="00F904E3">
        <w:rPr>
          <w:rFonts w:asciiTheme="majorBidi" w:eastAsia="Times New Roman" w:hAnsiTheme="majorBidi" w:cstheme="majorBidi"/>
          <w:sz w:val="28"/>
          <w:szCs w:val="28"/>
          <w:rtl/>
        </w:rPr>
        <w:t>ل</w:t>
      </w:r>
      <w:r w:rsidR="00EE35A2" w:rsidRPr="00F904E3">
        <w:rPr>
          <w:rFonts w:asciiTheme="majorBidi" w:eastAsia="Times New Roman" w:hAnsiTheme="majorBidi" w:cstheme="majorBidi" w:hint="cs"/>
          <w:sz w:val="28"/>
          <w:szCs w:val="28"/>
          <w:rtl/>
        </w:rPr>
        <w:t>ا</w:t>
      </w:r>
      <w:r w:rsidRPr="00F904E3">
        <w:rPr>
          <w:rFonts w:asciiTheme="majorBidi" w:eastAsia="Times New Roman" w:hAnsiTheme="majorBidi" w:cstheme="majorBidi"/>
          <w:sz w:val="28"/>
          <w:szCs w:val="28"/>
          <w:rtl/>
        </w:rPr>
        <w:t>مية فيكون كل ما هو صادر عنها نابعا من روح الدين ملتزما</w:t>
      </w:r>
      <w:r w:rsidR="00EE35A2" w:rsidRPr="00F904E3">
        <w:rPr>
          <w:rFonts w:asciiTheme="majorBidi" w:eastAsia="Times New Roman" w:hAnsiTheme="majorBidi" w:cstheme="majorBidi" w:hint="cs"/>
          <w:sz w:val="28"/>
          <w:szCs w:val="28"/>
          <w:rtl/>
        </w:rPr>
        <w:t xml:space="preserve"> </w:t>
      </w:r>
      <w:r w:rsidR="00EE35A2" w:rsidRPr="00F904E3">
        <w:rPr>
          <w:rFonts w:asciiTheme="majorBidi" w:eastAsia="Times New Roman" w:hAnsiTheme="majorBidi" w:cstheme="majorBidi"/>
          <w:sz w:val="28"/>
          <w:szCs w:val="28"/>
          <w:rtl/>
        </w:rPr>
        <w:t>بمنهجه، ممتزجا با</w:t>
      </w:r>
      <w:r w:rsidRPr="00F904E3">
        <w:rPr>
          <w:rFonts w:asciiTheme="majorBidi" w:eastAsia="Times New Roman" w:hAnsiTheme="majorBidi" w:cstheme="majorBidi"/>
          <w:sz w:val="28"/>
          <w:szCs w:val="28"/>
          <w:rtl/>
        </w:rPr>
        <w:t>ل</w:t>
      </w:r>
      <w:r w:rsidR="00EE35A2" w:rsidRPr="00F904E3">
        <w:rPr>
          <w:rFonts w:asciiTheme="majorBidi" w:eastAsia="Times New Roman" w:hAnsiTheme="majorBidi" w:cstheme="majorBidi" w:hint="cs"/>
          <w:sz w:val="28"/>
          <w:szCs w:val="28"/>
          <w:rtl/>
        </w:rPr>
        <w:t>أ</w:t>
      </w:r>
      <w:r w:rsidRPr="00F904E3">
        <w:rPr>
          <w:rFonts w:asciiTheme="majorBidi" w:eastAsia="Times New Roman" w:hAnsiTheme="majorBidi" w:cstheme="majorBidi"/>
          <w:sz w:val="28"/>
          <w:szCs w:val="28"/>
          <w:rtl/>
        </w:rPr>
        <w:t xml:space="preserve">سلوب </w:t>
      </w:r>
      <w:r w:rsidR="00EE35A2" w:rsidRPr="00F904E3">
        <w:rPr>
          <w:rFonts w:asciiTheme="majorBidi" w:eastAsia="Times New Roman" w:hAnsiTheme="majorBidi" w:cstheme="majorBidi" w:hint="cs"/>
          <w:sz w:val="28"/>
          <w:szCs w:val="28"/>
          <w:rtl/>
        </w:rPr>
        <w:t>العصري</w:t>
      </w:r>
      <w:r w:rsidRPr="00F904E3">
        <w:rPr>
          <w:rFonts w:asciiTheme="majorBidi" w:eastAsia="Times New Roman" w:hAnsiTheme="majorBidi" w:cstheme="majorBidi"/>
          <w:sz w:val="28"/>
          <w:szCs w:val="28"/>
          <w:rtl/>
        </w:rPr>
        <w:t xml:space="preserve"> </w:t>
      </w:r>
      <w:r w:rsidR="00EE35A2" w:rsidRPr="00F904E3">
        <w:rPr>
          <w:rFonts w:asciiTheme="majorBidi" w:eastAsia="Times New Roman" w:hAnsiTheme="majorBidi" w:cstheme="majorBidi" w:hint="cs"/>
          <w:sz w:val="28"/>
          <w:szCs w:val="28"/>
          <w:rtl/>
        </w:rPr>
        <w:t>الفني</w:t>
      </w:r>
      <w:r w:rsidRPr="00F904E3">
        <w:rPr>
          <w:rFonts w:asciiTheme="majorBidi" w:eastAsia="Times New Roman" w:hAnsiTheme="majorBidi" w:cstheme="majorBidi"/>
          <w:sz w:val="28"/>
          <w:szCs w:val="28"/>
          <w:rtl/>
        </w:rPr>
        <w:t xml:space="preserve"> االعالمى الجذاب . وليس قاصرا</w:t>
      </w:r>
      <w:r w:rsidR="00EE35A2" w:rsidRPr="00F904E3">
        <w:rPr>
          <w:rFonts w:asciiTheme="majorBidi" w:eastAsia="Times New Roman" w:hAnsiTheme="majorBidi" w:cstheme="majorBidi" w:hint="cs"/>
          <w:sz w:val="28"/>
          <w:szCs w:val="28"/>
          <w:rtl/>
          <w:lang w:bidi="ar-DZ"/>
        </w:rPr>
        <w:t xml:space="preserve"> </w:t>
      </w:r>
      <w:r w:rsidRPr="00F904E3">
        <w:rPr>
          <w:rFonts w:asciiTheme="majorBidi" w:eastAsia="Times New Roman" w:hAnsiTheme="majorBidi" w:cstheme="majorBidi"/>
          <w:sz w:val="28"/>
          <w:szCs w:val="28"/>
          <w:rtl/>
        </w:rPr>
        <w:t xml:space="preserve">على مقال </w:t>
      </w:r>
      <w:r w:rsidR="00EE35A2" w:rsidRPr="00F904E3">
        <w:rPr>
          <w:rFonts w:asciiTheme="majorBidi" w:eastAsia="Times New Roman" w:hAnsiTheme="majorBidi" w:cstheme="majorBidi" w:hint="cs"/>
          <w:sz w:val="28"/>
          <w:szCs w:val="28"/>
          <w:rtl/>
        </w:rPr>
        <w:t>ديني</w:t>
      </w:r>
      <w:r w:rsidRPr="00F904E3">
        <w:rPr>
          <w:rFonts w:asciiTheme="majorBidi" w:eastAsia="Times New Roman" w:hAnsiTheme="majorBidi" w:cstheme="majorBidi"/>
          <w:sz w:val="28"/>
          <w:szCs w:val="28"/>
          <w:rtl/>
        </w:rPr>
        <w:t xml:space="preserve"> او صحيفة او مجلة دينية او </w:t>
      </w:r>
      <w:r w:rsidR="00EE35A2" w:rsidRPr="00F904E3">
        <w:rPr>
          <w:rFonts w:asciiTheme="majorBidi" w:eastAsia="Times New Roman" w:hAnsiTheme="majorBidi" w:cstheme="majorBidi" w:hint="cs"/>
          <w:sz w:val="28"/>
          <w:szCs w:val="28"/>
          <w:rtl/>
        </w:rPr>
        <w:t>إذاعة</w:t>
      </w:r>
      <w:r w:rsidRPr="00F904E3">
        <w:rPr>
          <w:rFonts w:asciiTheme="majorBidi" w:eastAsia="Times New Roman" w:hAnsiTheme="majorBidi" w:cstheme="majorBidi"/>
          <w:sz w:val="28"/>
          <w:szCs w:val="28"/>
          <w:rtl/>
        </w:rPr>
        <w:t xml:space="preserve"> متخصصة</w:t>
      </w:r>
    </w:p>
    <w:p w:rsidR="00AF7E4D" w:rsidRPr="00F904E3" w:rsidRDefault="00EE35A2" w:rsidP="00107B4D">
      <w:pPr>
        <w:bidi/>
        <w:spacing w:after="0" w:line="240" w:lineRule="auto"/>
        <w:ind w:left="720"/>
        <w:rPr>
          <w:rFonts w:asciiTheme="majorBidi" w:eastAsia="Times New Roman" w:hAnsiTheme="majorBidi" w:cstheme="majorBidi"/>
          <w:b/>
          <w:bCs/>
          <w:sz w:val="28"/>
          <w:szCs w:val="28"/>
        </w:rPr>
      </w:pPr>
      <w:r w:rsidRPr="00F904E3">
        <w:rPr>
          <w:rFonts w:asciiTheme="majorBidi" w:eastAsia="Times New Roman" w:hAnsiTheme="majorBidi" w:cstheme="majorBidi" w:hint="cs"/>
          <w:b/>
          <w:bCs/>
          <w:sz w:val="28"/>
          <w:szCs w:val="28"/>
          <w:rtl/>
        </w:rPr>
        <w:t xml:space="preserve">الأسس </w:t>
      </w:r>
      <w:r w:rsidR="00AF7E4D" w:rsidRPr="00F904E3">
        <w:rPr>
          <w:rFonts w:asciiTheme="majorBidi" w:eastAsia="Times New Roman" w:hAnsiTheme="majorBidi" w:cstheme="majorBidi"/>
          <w:b/>
          <w:bCs/>
          <w:sz w:val="28"/>
          <w:szCs w:val="28"/>
          <w:rtl/>
        </w:rPr>
        <w:t>الفنية للدعوة :</w:t>
      </w:r>
    </w:p>
    <w:p w:rsidR="00AF7E4D" w:rsidRPr="00F904E3" w:rsidRDefault="00AF7E4D" w:rsidP="00107B4D">
      <w:pPr>
        <w:bidi/>
        <w:spacing w:after="0" w:line="240" w:lineRule="auto"/>
        <w:ind w:left="720"/>
        <w:rPr>
          <w:rFonts w:asciiTheme="majorBidi" w:eastAsia="Times New Roman" w:hAnsiTheme="majorBidi" w:cstheme="majorBidi"/>
          <w:sz w:val="28"/>
          <w:szCs w:val="28"/>
        </w:rPr>
      </w:pPr>
      <w:r w:rsidRPr="00F904E3">
        <w:rPr>
          <w:rFonts w:asciiTheme="majorBidi" w:eastAsia="Times New Roman" w:hAnsiTheme="majorBidi" w:cstheme="majorBidi"/>
          <w:sz w:val="28"/>
          <w:szCs w:val="28"/>
          <w:rtl/>
        </w:rPr>
        <w:t>--</w:t>
      </w:r>
      <w:r w:rsidR="00EE35A2" w:rsidRPr="00F904E3">
        <w:rPr>
          <w:rFonts w:asciiTheme="majorBidi" w:eastAsia="Times New Roman" w:hAnsiTheme="majorBidi" w:cstheme="majorBidi" w:hint="cs"/>
          <w:sz w:val="28"/>
          <w:szCs w:val="28"/>
          <w:rtl/>
        </w:rPr>
        <w:t>إيمان</w:t>
      </w:r>
      <w:r w:rsidRPr="00F904E3">
        <w:rPr>
          <w:rFonts w:asciiTheme="majorBidi" w:eastAsia="Times New Roman" w:hAnsiTheme="majorBidi" w:cstheme="majorBidi"/>
          <w:sz w:val="28"/>
          <w:szCs w:val="28"/>
          <w:rtl/>
        </w:rPr>
        <w:t xml:space="preserve"> </w:t>
      </w:r>
      <w:r w:rsidR="00EE35A2" w:rsidRPr="00F904E3">
        <w:rPr>
          <w:rFonts w:asciiTheme="majorBidi" w:eastAsia="Times New Roman" w:hAnsiTheme="majorBidi" w:cstheme="majorBidi" w:hint="cs"/>
          <w:sz w:val="28"/>
          <w:szCs w:val="28"/>
          <w:rtl/>
        </w:rPr>
        <w:t>الداعي</w:t>
      </w:r>
      <w:r w:rsidR="00EE35A2" w:rsidRPr="00F904E3">
        <w:rPr>
          <w:rFonts w:asciiTheme="majorBidi" w:eastAsia="Times New Roman" w:hAnsiTheme="majorBidi" w:cstheme="majorBidi"/>
          <w:sz w:val="28"/>
          <w:szCs w:val="28"/>
          <w:rtl/>
        </w:rPr>
        <w:t xml:space="preserve"> بدعوت</w:t>
      </w:r>
      <w:r w:rsidR="00EE35A2" w:rsidRPr="00F904E3">
        <w:rPr>
          <w:rFonts w:asciiTheme="majorBidi" w:eastAsia="Times New Roman" w:hAnsiTheme="majorBidi" w:cstheme="majorBidi" w:hint="cs"/>
          <w:sz w:val="28"/>
          <w:szCs w:val="28"/>
          <w:rtl/>
        </w:rPr>
        <w:t>ه.</w:t>
      </w:r>
    </w:p>
    <w:p w:rsidR="00AF7E4D" w:rsidRPr="00F904E3" w:rsidRDefault="00AF7E4D" w:rsidP="00107B4D">
      <w:pPr>
        <w:bidi/>
        <w:spacing w:after="0" w:line="240" w:lineRule="auto"/>
        <w:ind w:left="720"/>
        <w:rPr>
          <w:rFonts w:asciiTheme="majorBidi" w:eastAsia="Times New Roman" w:hAnsiTheme="majorBidi" w:cstheme="majorBidi"/>
          <w:sz w:val="28"/>
          <w:szCs w:val="28"/>
        </w:rPr>
      </w:pPr>
      <w:r w:rsidRPr="00F904E3">
        <w:rPr>
          <w:rFonts w:asciiTheme="majorBidi" w:eastAsia="Times New Roman" w:hAnsiTheme="majorBidi" w:cstheme="majorBidi"/>
          <w:sz w:val="28"/>
          <w:szCs w:val="28"/>
          <w:rtl/>
        </w:rPr>
        <w:t>--الحكمة .</w:t>
      </w:r>
    </w:p>
    <w:p w:rsidR="00AF7E4D" w:rsidRPr="00F904E3" w:rsidRDefault="00AF7E4D" w:rsidP="00107B4D">
      <w:pPr>
        <w:bidi/>
        <w:spacing w:after="0" w:line="240" w:lineRule="auto"/>
        <w:ind w:left="720"/>
        <w:rPr>
          <w:rFonts w:asciiTheme="majorBidi" w:eastAsia="Times New Roman" w:hAnsiTheme="majorBidi" w:cstheme="majorBidi"/>
          <w:sz w:val="28"/>
          <w:szCs w:val="28"/>
        </w:rPr>
      </w:pPr>
      <w:r w:rsidRPr="00F904E3">
        <w:rPr>
          <w:rFonts w:asciiTheme="majorBidi" w:eastAsia="Times New Roman" w:hAnsiTheme="majorBidi" w:cstheme="majorBidi"/>
          <w:sz w:val="28"/>
          <w:szCs w:val="28"/>
          <w:rtl/>
        </w:rPr>
        <w:t>–الموعظة الحسنة</w:t>
      </w:r>
      <w:r w:rsidR="00EE35A2" w:rsidRPr="00F904E3">
        <w:rPr>
          <w:rFonts w:asciiTheme="majorBidi" w:eastAsia="Times New Roman" w:hAnsiTheme="majorBidi" w:cstheme="majorBidi" w:hint="cs"/>
          <w:sz w:val="28"/>
          <w:szCs w:val="28"/>
          <w:rtl/>
        </w:rPr>
        <w:t>.</w:t>
      </w:r>
    </w:p>
    <w:p w:rsidR="00AF7E4D" w:rsidRDefault="00AF7E4D" w:rsidP="00107B4D">
      <w:pPr>
        <w:bidi/>
        <w:spacing w:after="0" w:line="240" w:lineRule="auto"/>
        <w:ind w:left="720"/>
        <w:rPr>
          <w:rFonts w:asciiTheme="majorBidi" w:eastAsia="Times New Roman" w:hAnsiTheme="majorBidi" w:cstheme="majorBidi"/>
          <w:sz w:val="28"/>
          <w:szCs w:val="28"/>
          <w:rtl/>
        </w:rPr>
      </w:pPr>
      <w:r w:rsidRPr="00F904E3">
        <w:rPr>
          <w:rFonts w:asciiTheme="majorBidi" w:eastAsia="Times New Roman" w:hAnsiTheme="majorBidi" w:cstheme="majorBidi"/>
          <w:sz w:val="28"/>
          <w:szCs w:val="28"/>
          <w:rtl/>
        </w:rPr>
        <w:t xml:space="preserve">--الجدال </w:t>
      </w:r>
      <w:r w:rsidR="00EE35A2" w:rsidRPr="00F904E3">
        <w:rPr>
          <w:rFonts w:asciiTheme="majorBidi" w:eastAsia="Times New Roman" w:hAnsiTheme="majorBidi" w:cstheme="majorBidi" w:hint="cs"/>
          <w:sz w:val="28"/>
          <w:szCs w:val="28"/>
          <w:rtl/>
        </w:rPr>
        <w:t>بالتي</w:t>
      </w:r>
      <w:r w:rsidRPr="00F904E3">
        <w:rPr>
          <w:rFonts w:asciiTheme="majorBidi" w:eastAsia="Times New Roman" w:hAnsiTheme="majorBidi" w:cstheme="majorBidi"/>
          <w:sz w:val="28"/>
          <w:szCs w:val="28"/>
          <w:rtl/>
        </w:rPr>
        <w:t xml:space="preserve"> </w:t>
      </w:r>
      <w:r w:rsidR="00EE35A2" w:rsidRPr="00F904E3">
        <w:rPr>
          <w:rFonts w:asciiTheme="majorBidi" w:eastAsia="Times New Roman" w:hAnsiTheme="majorBidi" w:cstheme="majorBidi" w:hint="cs"/>
          <w:sz w:val="28"/>
          <w:szCs w:val="28"/>
          <w:rtl/>
        </w:rPr>
        <w:t>هي</w:t>
      </w:r>
      <w:r w:rsidRPr="00F904E3">
        <w:rPr>
          <w:rFonts w:asciiTheme="majorBidi" w:eastAsia="Times New Roman" w:hAnsiTheme="majorBidi" w:cstheme="majorBidi"/>
          <w:sz w:val="28"/>
          <w:szCs w:val="28"/>
          <w:rtl/>
        </w:rPr>
        <w:t xml:space="preserve"> </w:t>
      </w:r>
      <w:r w:rsidR="00EE35A2" w:rsidRPr="00F904E3">
        <w:rPr>
          <w:rFonts w:asciiTheme="majorBidi" w:eastAsia="Times New Roman" w:hAnsiTheme="majorBidi" w:cstheme="majorBidi" w:hint="cs"/>
          <w:sz w:val="28"/>
          <w:szCs w:val="28"/>
          <w:rtl/>
        </w:rPr>
        <w:t>أحسن</w:t>
      </w:r>
    </w:p>
    <w:p w:rsidR="00EC79C7" w:rsidRPr="00EC79C7" w:rsidRDefault="00EC79C7" w:rsidP="00107B4D">
      <w:pPr>
        <w:pStyle w:val="Titre2"/>
        <w:bidi/>
        <w:spacing w:before="0"/>
        <w:rPr>
          <w:rFonts w:asciiTheme="majorBidi" w:hAnsiTheme="majorBidi"/>
          <w:sz w:val="28"/>
          <w:szCs w:val="28"/>
        </w:rPr>
      </w:pPr>
      <w:r w:rsidRPr="00EC79C7">
        <w:rPr>
          <w:rFonts w:asciiTheme="majorBidi" w:hAnsiTheme="majorBidi"/>
          <w:sz w:val="28"/>
          <w:szCs w:val="28"/>
          <w:rtl/>
        </w:rPr>
        <w:t>خامساً: ميادين الدعوة</w:t>
      </w:r>
    </w:p>
    <w:p w:rsidR="00EC79C7" w:rsidRPr="00EC79C7" w:rsidRDefault="00EC79C7" w:rsidP="00E071C3">
      <w:pPr>
        <w:numPr>
          <w:ilvl w:val="0"/>
          <w:numId w:val="60"/>
        </w:numPr>
        <w:bidi/>
        <w:spacing w:after="0" w:line="240" w:lineRule="auto"/>
        <w:rPr>
          <w:rFonts w:asciiTheme="majorBidi" w:hAnsiTheme="majorBidi" w:cstheme="majorBidi"/>
          <w:sz w:val="28"/>
          <w:szCs w:val="28"/>
        </w:rPr>
      </w:pPr>
      <w:r w:rsidRPr="00EC79C7">
        <w:rPr>
          <w:rStyle w:val="lev"/>
          <w:rFonts w:asciiTheme="majorBidi" w:hAnsiTheme="majorBidi" w:cstheme="majorBidi"/>
          <w:sz w:val="28"/>
          <w:szCs w:val="28"/>
          <w:rtl/>
        </w:rPr>
        <w:t>دعوة المسلمين</w:t>
      </w:r>
      <w:r w:rsidRPr="00EC79C7">
        <w:rPr>
          <w:rFonts w:asciiTheme="majorBidi" w:hAnsiTheme="majorBidi" w:cstheme="majorBidi"/>
          <w:sz w:val="28"/>
          <w:szCs w:val="28"/>
        </w:rPr>
        <w:t xml:space="preserve">: </w:t>
      </w:r>
      <w:r w:rsidRPr="00EC79C7">
        <w:rPr>
          <w:rFonts w:asciiTheme="majorBidi" w:hAnsiTheme="majorBidi" w:cstheme="majorBidi"/>
          <w:sz w:val="28"/>
          <w:szCs w:val="28"/>
          <w:rtl/>
        </w:rPr>
        <w:t>لتصحيح العقيدة والسلوك</w:t>
      </w:r>
      <w:r w:rsidRPr="00EC79C7">
        <w:rPr>
          <w:rFonts w:asciiTheme="majorBidi" w:hAnsiTheme="majorBidi" w:cstheme="majorBidi"/>
          <w:sz w:val="28"/>
          <w:szCs w:val="28"/>
        </w:rPr>
        <w:t>.</w:t>
      </w:r>
    </w:p>
    <w:p w:rsidR="00EC79C7" w:rsidRPr="00EC79C7" w:rsidRDefault="00EC79C7" w:rsidP="00E071C3">
      <w:pPr>
        <w:numPr>
          <w:ilvl w:val="0"/>
          <w:numId w:val="60"/>
        </w:numPr>
        <w:bidi/>
        <w:spacing w:after="0" w:line="240" w:lineRule="auto"/>
        <w:rPr>
          <w:rFonts w:asciiTheme="majorBidi" w:hAnsiTheme="majorBidi" w:cstheme="majorBidi"/>
          <w:sz w:val="28"/>
          <w:szCs w:val="28"/>
        </w:rPr>
      </w:pPr>
      <w:r w:rsidRPr="00EC79C7">
        <w:rPr>
          <w:rStyle w:val="lev"/>
          <w:rFonts w:asciiTheme="majorBidi" w:hAnsiTheme="majorBidi" w:cstheme="majorBidi"/>
          <w:sz w:val="28"/>
          <w:szCs w:val="28"/>
          <w:rtl/>
        </w:rPr>
        <w:t>دعوة غير المسلمين</w:t>
      </w:r>
      <w:r w:rsidRPr="00EC79C7">
        <w:rPr>
          <w:rFonts w:asciiTheme="majorBidi" w:hAnsiTheme="majorBidi" w:cstheme="majorBidi"/>
          <w:sz w:val="28"/>
          <w:szCs w:val="28"/>
        </w:rPr>
        <w:t xml:space="preserve">: </w:t>
      </w:r>
      <w:r w:rsidRPr="00EC79C7">
        <w:rPr>
          <w:rFonts w:asciiTheme="majorBidi" w:hAnsiTheme="majorBidi" w:cstheme="majorBidi"/>
          <w:sz w:val="28"/>
          <w:szCs w:val="28"/>
          <w:rtl/>
        </w:rPr>
        <w:t>لتعريفهم بالإسلام وأخلاقه</w:t>
      </w:r>
      <w:r w:rsidRPr="00EC79C7">
        <w:rPr>
          <w:rFonts w:asciiTheme="majorBidi" w:hAnsiTheme="majorBidi" w:cstheme="majorBidi"/>
          <w:sz w:val="28"/>
          <w:szCs w:val="28"/>
        </w:rPr>
        <w:t>.</w:t>
      </w:r>
    </w:p>
    <w:p w:rsidR="00EC79C7" w:rsidRPr="00EC79C7" w:rsidRDefault="00EC79C7" w:rsidP="00E071C3">
      <w:pPr>
        <w:numPr>
          <w:ilvl w:val="0"/>
          <w:numId w:val="60"/>
        </w:numPr>
        <w:bidi/>
        <w:spacing w:after="0" w:line="240" w:lineRule="auto"/>
        <w:rPr>
          <w:rFonts w:asciiTheme="majorBidi" w:hAnsiTheme="majorBidi" w:cstheme="majorBidi"/>
          <w:sz w:val="28"/>
          <w:szCs w:val="28"/>
        </w:rPr>
      </w:pPr>
      <w:r w:rsidRPr="00EC79C7">
        <w:rPr>
          <w:rStyle w:val="lev"/>
          <w:rFonts w:asciiTheme="majorBidi" w:hAnsiTheme="majorBidi" w:cstheme="majorBidi"/>
          <w:sz w:val="28"/>
          <w:szCs w:val="28"/>
          <w:rtl/>
        </w:rPr>
        <w:t>الدعوة عبر وسائل الإعلام</w:t>
      </w:r>
      <w:r w:rsidRPr="00EC79C7">
        <w:rPr>
          <w:rFonts w:asciiTheme="majorBidi" w:hAnsiTheme="majorBidi" w:cstheme="majorBidi"/>
          <w:sz w:val="28"/>
          <w:szCs w:val="28"/>
        </w:rPr>
        <w:t xml:space="preserve">: </w:t>
      </w:r>
      <w:r w:rsidRPr="00EC79C7">
        <w:rPr>
          <w:rFonts w:asciiTheme="majorBidi" w:hAnsiTheme="majorBidi" w:cstheme="majorBidi"/>
          <w:sz w:val="28"/>
          <w:szCs w:val="28"/>
          <w:rtl/>
        </w:rPr>
        <w:t>الإنترنت، التلفاز، الكتب، وغيرها</w:t>
      </w:r>
      <w:r w:rsidRPr="00EC79C7">
        <w:rPr>
          <w:rFonts w:asciiTheme="majorBidi" w:hAnsiTheme="majorBidi" w:cstheme="majorBidi"/>
          <w:sz w:val="28"/>
          <w:szCs w:val="28"/>
        </w:rPr>
        <w:t>.</w:t>
      </w:r>
    </w:p>
    <w:p w:rsidR="00EC79C7" w:rsidRPr="00EC79C7" w:rsidRDefault="00EC79C7" w:rsidP="00E071C3">
      <w:pPr>
        <w:numPr>
          <w:ilvl w:val="0"/>
          <w:numId w:val="60"/>
        </w:numPr>
        <w:bidi/>
        <w:spacing w:after="0" w:line="240" w:lineRule="auto"/>
        <w:rPr>
          <w:rFonts w:asciiTheme="majorBidi" w:hAnsiTheme="majorBidi" w:cstheme="majorBidi"/>
          <w:sz w:val="28"/>
          <w:szCs w:val="28"/>
        </w:rPr>
      </w:pPr>
      <w:r w:rsidRPr="00EC79C7">
        <w:rPr>
          <w:rStyle w:val="lev"/>
          <w:rFonts w:asciiTheme="majorBidi" w:hAnsiTheme="majorBidi" w:cstheme="majorBidi"/>
          <w:sz w:val="28"/>
          <w:szCs w:val="28"/>
          <w:rtl/>
        </w:rPr>
        <w:t>الدعوة الفردية</w:t>
      </w:r>
      <w:r w:rsidRPr="00EC79C7">
        <w:rPr>
          <w:rFonts w:asciiTheme="majorBidi" w:hAnsiTheme="majorBidi" w:cstheme="majorBidi"/>
          <w:sz w:val="28"/>
          <w:szCs w:val="28"/>
        </w:rPr>
        <w:t xml:space="preserve">: </w:t>
      </w:r>
      <w:r w:rsidRPr="00EC79C7">
        <w:rPr>
          <w:rFonts w:asciiTheme="majorBidi" w:hAnsiTheme="majorBidi" w:cstheme="majorBidi"/>
          <w:sz w:val="28"/>
          <w:szCs w:val="28"/>
          <w:rtl/>
        </w:rPr>
        <w:t>دعوة الأشخاص بطريقة شخصية وخاصة</w:t>
      </w:r>
      <w:r w:rsidRPr="00EC79C7">
        <w:rPr>
          <w:rFonts w:asciiTheme="majorBidi" w:hAnsiTheme="majorBidi" w:cstheme="majorBidi"/>
          <w:sz w:val="28"/>
          <w:szCs w:val="28"/>
        </w:rPr>
        <w:t>.</w:t>
      </w:r>
    </w:p>
    <w:p w:rsidR="00EC79C7" w:rsidRDefault="00EC79C7" w:rsidP="00E071C3">
      <w:pPr>
        <w:numPr>
          <w:ilvl w:val="0"/>
          <w:numId w:val="60"/>
        </w:numPr>
        <w:bidi/>
        <w:spacing w:after="0" w:line="240" w:lineRule="auto"/>
        <w:rPr>
          <w:rFonts w:asciiTheme="majorBidi" w:hAnsiTheme="majorBidi" w:cstheme="majorBidi"/>
          <w:sz w:val="28"/>
          <w:szCs w:val="28"/>
        </w:rPr>
      </w:pPr>
      <w:r w:rsidRPr="00EC79C7">
        <w:rPr>
          <w:rStyle w:val="lev"/>
          <w:rFonts w:asciiTheme="majorBidi" w:hAnsiTheme="majorBidi" w:cstheme="majorBidi"/>
          <w:sz w:val="28"/>
          <w:szCs w:val="28"/>
          <w:rtl/>
        </w:rPr>
        <w:t>الدعوة الجماعية</w:t>
      </w:r>
      <w:r w:rsidRPr="00EC79C7">
        <w:rPr>
          <w:rFonts w:asciiTheme="majorBidi" w:hAnsiTheme="majorBidi" w:cstheme="majorBidi"/>
          <w:sz w:val="28"/>
          <w:szCs w:val="28"/>
        </w:rPr>
        <w:t xml:space="preserve">: </w:t>
      </w:r>
      <w:r w:rsidRPr="00EC79C7">
        <w:rPr>
          <w:rFonts w:asciiTheme="majorBidi" w:hAnsiTheme="majorBidi" w:cstheme="majorBidi"/>
          <w:sz w:val="28"/>
          <w:szCs w:val="28"/>
          <w:rtl/>
        </w:rPr>
        <w:t>إلقاء المحاضرات والدروس والخطب</w:t>
      </w:r>
      <w:r w:rsidRPr="00EC79C7">
        <w:rPr>
          <w:rFonts w:asciiTheme="majorBidi" w:hAnsiTheme="majorBidi" w:cstheme="majorBidi"/>
          <w:sz w:val="28"/>
          <w:szCs w:val="28"/>
        </w:rPr>
        <w:t>.</w:t>
      </w:r>
    </w:p>
    <w:p w:rsidR="00C154F0" w:rsidRPr="00C154F0" w:rsidRDefault="00C154F0" w:rsidP="00107B4D">
      <w:pPr>
        <w:bidi/>
        <w:spacing w:after="0" w:line="240" w:lineRule="auto"/>
        <w:ind w:left="720"/>
        <w:rPr>
          <w:rFonts w:asciiTheme="majorBidi" w:hAnsiTheme="majorBidi" w:cstheme="majorBidi"/>
          <w:sz w:val="28"/>
          <w:szCs w:val="28"/>
          <w:rtl/>
          <w:lang w:bidi="ar-DZ"/>
        </w:rPr>
      </w:pPr>
      <w:r>
        <w:rPr>
          <w:rStyle w:val="lev"/>
          <w:rFonts w:asciiTheme="majorBidi" w:hAnsiTheme="majorBidi" w:cstheme="majorBidi" w:hint="cs"/>
          <w:sz w:val="28"/>
          <w:szCs w:val="28"/>
          <w:rtl/>
        </w:rPr>
        <w:t xml:space="preserve">   الفرق بين الدعوة والدعاية</w:t>
      </w:r>
      <w:r w:rsidRPr="00C154F0">
        <w:rPr>
          <w:rFonts w:hint="cs"/>
          <w:rtl/>
        </w:rPr>
        <w:t>.</w:t>
      </w:r>
    </w:p>
    <w:p w:rsidR="00C154F0" w:rsidRDefault="00C154F0" w:rsidP="00107B4D">
      <w:pPr>
        <w:pStyle w:val="Paragraphedeliste"/>
        <w:bidi/>
        <w:spacing w:after="0" w:line="240" w:lineRule="auto"/>
        <w:rPr>
          <w:rFonts w:ascii="Times New Roman" w:eastAsia="Times New Roman" w:hAnsi="Times New Roman" w:cs="Times New Roman"/>
          <w:sz w:val="28"/>
          <w:szCs w:val="28"/>
          <w:rtl/>
        </w:rPr>
      </w:pPr>
      <w:r w:rsidRPr="00C154F0">
        <w:rPr>
          <w:rFonts w:ascii="Times New Roman" w:eastAsia="Times New Roman" w:hAnsi="Times New Roman" w:cs="Times New Roman"/>
          <w:sz w:val="28"/>
          <w:szCs w:val="28"/>
        </w:rPr>
        <w:t xml:space="preserve"> </w:t>
      </w:r>
      <w:r w:rsidRPr="00C154F0">
        <w:rPr>
          <w:rFonts w:ascii="Times New Roman" w:eastAsia="Times New Roman" w:hAnsi="Times New Roman" w:cs="Times New Roman"/>
          <w:b/>
          <w:bCs/>
          <w:sz w:val="28"/>
          <w:szCs w:val="28"/>
          <w:rtl/>
        </w:rPr>
        <w:t>الدعاية</w:t>
      </w:r>
      <w:r w:rsidRPr="00C154F0">
        <w:rPr>
          <w:rFonts w:ascii="Times New Roman" w:eastAsia="Times New Roman" w:hAnsi="Times New Roman" w:cs="Times New Roman"/>
          <w:sz w:val="28"/>
          <w:szCs w:val="28"/>
        </w:rPr>
        <w:t xml:space="preserve">: </w:t>
      </w:r>
      <w:r w:rsidRPr="00C154F0">
        <w:rPr>
          <w:rFonts w:ascii="Times New Roman" w:eastAsia="Times New Roman" w:hAnsi="Times New Roman" w:cs="Times New Roman"/>
          <w:sz w:val="28"/>
          <w:szCs w:val="28"/>
          <w:rtl/>
        </w:rPr>
        <w:t>مرتبطة بالدنيا والمصالح المادية، وقد تستخدم وسائل مشروعة أو غير مشروعة</w:t>
      </w:r>
      <w:r w:rsidRPr="00C154F0">
        <w:rPr>
          <w:rFonts w:ascii="Times New Roman" w:eastAsia="Times New Roman" w:hAnsi="Times New Roman" w:cs="Times New Roman"/>
          <w:sz w:val="28"/>
          <w:szCs w:val="28"/>
        </w:rPr>
        <w:t>.</w:t>
      </w:r>
      <w:r w:rsidRPr="009109BE">
        <w:rPr>
          <w:rFonts w:ascii="Times New Roman" w:eastAsia="Times New Roman" w:hAnsi="Times New Roman" w:cs="Times New Roman"/>
          <w:sz w:val="28"/>
          <w:szCs w:val="28"/>
        </w:rPr>
        <w:t xml:space="preserve">  </w:t>
      </w:r>
      <w:r w:rsidRPr="009109BE">
        <w:rPr>
          <w:rFonts w:ascii="Times New Roman" w:eastAsia="Times New Roman" w:hAnsi="Times New Roman" w:cs="Times New Roman"/>
          <w:b/>
          <w:bCs/>
          <w:sz w:val="28"/>
          <w:szCs w:val="28"/>
          <w:rtl/>
        </w:rPr>
        <w:t>الدعوة</w:t>
      </w:r>
      <w:r w:rsidRPr="009109BE">
        <w:rPr>
          <w:rFonts w:ascii="Times New Roman" w:eastAsia="Times New Roman" w:hAnsi="Times New Roman" w:cs="Times New Roman"/>
          <w:sz w:val="28"/>
          <w:szCs w:val="28"/>
        </w:rPr>
        <w:t xml:space="preserve">: </w:t>
      </w:r>
      <w:r w:rsidRPr="009109BE">
        <w:rPr>
          <w:rFonts w:ascii="Times New Roman" w:eastAsia="Times New Roman" w:hAnsi="Times New Roman" w:cs="Times New Roman"/>
          <w:sz w:val="28"/>
          <w:szCs w:val="28"/>
          <w:rtl/>
        </w:rPr>
        <w:t>مرتبطة بالآخرة ومرضاة الله، وتعتمد على الإخلاص والصدق واللين</w:t>
      </w:r>
      <w:r w:rsidRPr="009109BE">
        <w:rPr>
          <w:rFonts w:ascii="Times New Roman" w:eastAsia="Times New Roman" w:hAnsi="Times New Roman" w:cs="Times New Roman"/>
          <w:sz w:val="28"/>
          <w:szCs w:val="28"/>
        </w:rPr>
        <w:t>.</w:t>
      </w:r>
    </w:p>
    <w:p w:rsidR="009109BE" w:rsidRDefault="009109BE" w:rsidP="00107B4D">
      <w:pPr>
        <w:pStyle w:val="Paragraphedeliste"/>
        <w:bidi/>
        <w:spacing w:after="0" w:line="240" w:lineRule="auto"/>
        <w:rPr>
          <w:rFonts w:ascii="Times New Roman" w:eastAsia="Times New Roman" w:hAnsi="Times New Roman" w:cs="Times New Roman"/>
          <w:sz w:val="28"/>
          <w:szCs w:val="28"/>
          <w:rtl/>
          <w:lang w:bidi="ar-DZ"/>
        </w:rPr>
      </w:pPr>
    </w:p>
    <w:p w:rsidR="009109BE" w:rsidRPr="00B33DFB" w:rsidRDefault="009109BE" w:rsidP="00107B4D">
      <w:pPr>
        <w:pStyle w:val="Paragraphedeliste"/>
        <w:bidi/>
        <w:spacing w:after="0" w:line="240" w:lineRule="auto"/>
        <w:rPr>
          <w:rFonts w:asciiTheme="majorBidi" w:hAnsiTheme="majorBidi" w:cstheme="majorBidi"/>
          <w:b/>
          <w:bCs/>
          <w:sz w:val="28"/>
          <w:szCs w:val="28"/>
          <w:rtl/>
        </w:rPr>
      </w:pPr>
      <w:r w:rsidRPr="00B33DFB">
        <w:rPr>
          <w:rStyle w:val="hgkelc"/>
          <w:rFonts w:asciiTheme="majorBidi" w:hAnsiTheme="majorBidi" w:cstheme="majorBidi"/>
          <w:b/>
          <w:bCs/>
          <w:sz w:val="28"/>
          <w:szCs w:val="28"/>
          <w:rtl/>
        </w:rPr>
        <w:t xml:space="preserve">الدعوة </w:t>
      </w:r>
      <w:r w:rsidRPr="00B33DFB">
        <w:rPr>
          <w:rStyle w:val="hgkelc"/>
          <w:rFonts w:asciiTheme="majorBidi" w:hAnsiTheme="majorBidi" w:cstheme="majorBidi"/>
          <w:sz w:val="28"/>
          <w:szCs w:val="28"/>
          <w:rtl/>
        </w:rPr>
        <w:t xml:space="preserve">هي سبب من أسباب الوصول إلى غاية حسنة، معيّنة في "دين الإسلام، والانصهار في تعاليمه"، والدعوة لا تكون إلا بكلمة حق عن حق وبحق. أما </w:t>
      </w:r>
      <w:r w:rsidRPr="00B33DFB">
        <w:rPr>
          <w:rStyle w:val="hgkelc"/>
          <w:rFonts w:asciiTheme="majorBidi" w:hAnsiTheme="majorBidi" w:cstheme="majorBidi"/>
          <w:b/>
          <w:bCs/>
          <w:sz w:val="28"/>
          <w:szCs w:val="28"/>
          <w:rtl/>
        </w:rPr>
        <w:t>الدعاية</w:t>
      </w:r>
      <w:r w:rsidRPr="00B33DFB">
        <w:rPr>
          <w:rStyle w:val="hgkelc"/>
          <w:rFonts w:asciiTheme="majorBidi" w:hAnsiTheme="majorBidi" w:cstheme="majorBidi"/>
          <w:sz w:val="28"/>
          <w:szCs w:val="28"/>
          <w:rtl/>
        </w:rPr>
        <w:t xml:space="preserve"> فهي أسلوب إداري مبتكر، للترويج للسلع، وبأنواع الأساليب التجارية، لغاية المكسب والأغراض الدنيوية</w:t>
      </w:r>
      <w:r w:rsidRPr="00B33DFB">
        <w:rPr>
          <w:rStyle w:val="hgkelc"/>
          <w:rFonts w:asciiTheme="majorBidi" w:hAnsiTheme="majorBidi" w:cstheme="majorBidi"/>
          <w:b/>
          <w:bCs/>
          <w:sz w:val="28"/>
          <w:szCs w:val="28"/>
          <w:rtl/>
        </w:rPr>
        <w:t>.</w:t>
      </w:r>
    </w:p>
    <w:p w:rsidR="00C110EB" w:rsidRPr="00C154F0" w:rsidRDefault="00C110EB" w:rsidP="00107B4D">
      <w:pPr>
        <w:bidi/>
        <w:spacing w:after="0" w:line="240" w:lineRule="auto"/>
        <w:ind w:left="720"/>
        <w:rPr>
          <w:rFonts w:asciiTheme="majorBidi" w:eastAsia="Times New Roman" w:hAnsiTheme="majorBidi" w:cstheme="majorBidi"/>
          <w:sz w:val="28"/>
          <w:szCs w:val="28"/>
          <w:rtl/>
        </w:rPr>
      </w:pPr>
    </w:p>
    <w:p w:rsidR="00C154F0" w:rsidRPr="00EC79C7" w:rsidRDefault="00C154F0" w:rsidP="00107B4D">
      <w:pPr>
        <w:bidi/>
        <w:spacing w:after="0" w:line="240" w:lineRule="auto"/>
        <w:ind w:left="720"/>
        <w:rPr>
          <w:rFonts w:asciiTheme="majorBidi" w:eastAsia="Times New Roman" w:hAnsiTheme="majorBidi" w:cstheme="majorBidi"/>
          <w:sz w:val="28"/>
          <w:szCs w:val="28"/>
          <w:rtl/>
        </w:rPr>
      </w:pPr>
    </w:p>
    <w:p w:rsidR="007F3443" w:rsidRPr="00F904E3" w:rsidRDefault="007F3443" w:rsidP="00107B4D">
      <w:pPr>
        <w:bidi/>
        <w:spacing w:after="0" w:line="20" w:lineRule="atLeast"/>
        <w:rPr>
          <w:rFonts w:asciiTheme="majorBidi" w:hAnsiTheme="majorBidi" w:cstheme="majorBidi"/>
          <w:color w:val="000000"/>
          <w:sz w:val="28"/>
          <w:szCs w:val="28"/>
        </w:rPr>
      </w:pPr>
    </w:p>
    <w:sectPr w:rsidR="007F3443" w:rsidRPr="00F904E3" w:rsidSect="006B5E3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6874" w:rsidRDefault="00E56874" w:rsidP="007C0317">
      <w:pPr>
        <w:spacing w:after="0" w:line="240" w:lineRule="auto"/>
      </w:pPr>
      <w:r>
        <w:separator/>
      </w:r>
    </w:p>
  </w:endnote>
  <w:endnote w:type="continuationSeparator" w:id="1">
    <w:p w:rsidR="00E56874" w:rsidRDefault="00E56874" w:rsidP="007C03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6874" w:rsidRDefault="00E56874" w:rsidP="007C0317">
      <w:pPr>
        <w:spacing w:after="0" w:line="240" w:lineRule="auto"/>
      </w:pPr>
      <w:r>
        <w:separator/>
      </w:r>
    </w:p>
  </w:footnote>
  <w:footnote w:type="continuationSeparator" w:id="1">
    <w:p w:rsidR="00E56874" w:rsidRDefault="00E56874" w:rsidP="007C0317">
      <w:pPr>
        <w:spacing w:after="0" w:line="240" w:lineRule="auto"/>
      </w:pPr>
      <w:r>
        <w:continuationSeparator/>
      </w:r>
    </w:p>
  </w:footnote>
  <w:footnote w:id="2">
    <w:p w:rsidR="00820C0A" w:rsidRPr="00D6001A" w:rsidRDefault="00820C0A" w:rsidP="007C0317">
      <w:pPr>
        <w:pStyle w:val="Notedebasdepage"/>
        <w:bidi/>
        <w:rPr>
          <w:rFonts w:ascii="Simplified Arabic" w:hAnsi="Simplified Arabic" w:cs="Simplified Arabic"/>
          <w:sz w:val="22"/>
          <w:szCs w:val="22"/>
          <w:rtl/>
          <w:lang w:bidi="ar-DZ"/>
        </w:rPr>
      </w:pPr>
      <w:r w:rsidRPr="00D6001A">
        <w:rPr>
          <w:rStyle w:val="Appelnotedebasdep"/>
          <w:rFonts w:ascii="Simplified Arabic" w:hAnsi="Simplified Arabic" w:cs="Simplified Arabic"/>
          <w:sz w:val="22"/>
          <w:szCs w:val="22"/>
        </w:rPr>
        <w:footnoteRef/>
      </w:r>
      <w:r w:rsidRPr="00D6001A">
        <w:rPr>
          <w:rFonts w:ascii="Simplified Arabic" w:hAnsi="Simplified Arabic" w:cs="Simplified Arabic"/>
          <w:sz w:val="22"/>
          <w:szCs w:val="22"/>
        </w:rPr>
        <w:t xml:space="preserve"> </w:t>
      </w:r>
      <w:r w:rsidRPr="00D6001A">
        <w:rPr>
          <w:rFonts w:ascii="Simplified Arabic" w:hAnsi="Simplified Arabic" w:cs="Simplified Arabic"/>
          <w:sz w:val="22"/>
          <w:szCs w:val="22"/>
          <w:rtl/>
        </w:rPr>
        <w:t xml:space="preserve"> </w:t>
      </w:r>
      <w:r w:rsidRPr="00D6001A">
        <w:rPr>
          <w:rFonts w:ascii="Simplified Arabic" w:hAnsi="Simplified Arabic" w:cs="Simplified Arabic"/>
          <w:sz w:val="22"/>
          <w:szCs w:val="22"/>
          <w:rtl/>
          <w:lang w:bidi="ar-DZ"/>
        </w:rPr>
        <w:t>التائب مسعود حسين،</w:t>
      </w:r>
      <w:r w:rsidRPr="00D6001A">
        <w:rPr>
          <w:rFonts w:ascii="Simplified Arabic" w:hAnsi="Simplified Arabic" w:cs="Simplified Arabic"/>
          <w:b/>
          <w:bCs/>
          <w:sz w:val="22"/>
          <w:szCs w:val="22"/>
          <w:rtl/>
          <w:lang w:bidi="ar-DZ"/>
        </w:rPr>
        <w:t xml:space="preserve"> أساسيات الإعلان</w:t>
      </w:r>
      <w:r w:rsidRPr="00D6001A">
        <w:rPr>
          <w:rFonts w:ascii="Simplified Arabic" w:hAnsi="Simplified Arabic" w:cs="Simplified Arabic"/>
          <w:sz w:val="22"/>
          <w:szCs w:val="22"/>
          <w:rtl/>
          <w:lang w:bidi="ar-DZ"/>
        </w:rPr>
        <w:t>، (القاهرة: المكتب العربي للمعارف، 2017)، ص 248.</w:t>
      </w:r>
    </w:p>
  </w:footnote>
  <w:footnote w:id="3">
    <w:p w:rsidR="00820C0A" w:rsidRPr="00D6001A" w:rsidRDefault="00820C0A" w:rsidP="007C0317">
      <w:pPr>
        <w:pStyle w:val="Notedebasdepage"/>
        <w:bidi/>
        <w:spacing w:line="20" w:lineRule="atLeast"/>
        <w:rPr>
          <w:rFonts w:ascii="Simplified Arabic" w:hAnsi="Simplified Arabic" w:cs="Simplified Arabic"/>
          <w:sz w:val="22"/>
          <w:szCs w:val="22"/>
        </w:rPr>
      </w:pPr>
      <w:r w:rsidRPr="00D6001A">
        <w:rPr>
          <w:rStyle w:val="Appelnotedebasdep"/>
          <w:rFonts w:ascii="Simplified Arabic" w:hAnsi="Simplified Arabic" w:cs="Simplified Arabic"/>
          <w:sz w:val="22"/>
          <w:szCs w:val="22"/>
        </w:rPr>
        <w:footnoteRef/>
      </w:r>
      <w:r w:rsidRPr="00D6001A">
        <w:rPr>
          <w:rFonts w:ascii="Simplified Arabic" w:hAnsi="Simplified Arabic" w:cs="Simplified Arabic"/>
          <w:sz w:val="22"/>
          <w:szCs w:val="22"/>
        </w:rPr>
        <w:t xml:space="preserve"> </w:t>
      </w:r>
      <w:r w:rsidRPr="00D6001A">
        <w:rPr>
          <w:rFonts w:ascii="Simplified Arabic" w:hAnsi="Simplified Arabic" w:cs="Simplified Arabic"/>
          <w:sz w:val="22"/>
          <w:szCs w:val="22"/>
          <w:rtl/>
        </w:rPr>
        <w:t xml:space="preserve"> الصريفي، 2013، ص 216.</w:t>
      </w:r>
    </w:p>
  </w:footnote>
  <w:footnote w:id="4">
    <w:p w:rsidR="00820C0A" w:rsidRPr="00D6001A" w:rsidRDefault="00820C0A" w:rsidP="007C0317">
      <w:pPr>
        <w:bidi/>
        <w:spacing w:after="0" w:line="20" w:lineRule="atLeast"/>
        <w:jc w:val="both"/>
        <w:rPr>
          <w:rFonts w:ascii="Simplified Arabic" w:hAnsi="Simplified Arabic" w:cs="Simplified Arabic"/>
          <w:rtl/>
          <w:lang w:bidi="ar-DZ"/>
        </w:rPr>
      </w:pPr>
      <w:r w:rsidRPr="00D6001A">
        <w:rPr>
          <w:rStyle w:val="Appelnotedebasdep"/>
          <w:rFonts w:ascii="Simplified Arabic" w:hAnsi="Simplified Arabic" w:cs="Simplified Arabic"/>
        </w:rPr>
        <w:footnoteRef/>
      </w:r>
      <w:r w:rsidRPr="00D6001A">
        <w:rPr>
          <w:rFonts w:ascii="Simplified Arabic" w:hAnsi="Simplified Arabic" w:cs="Simplified Arabic"/>
          <w:rtl/>
        </w:rPr>
        <w:t xml:space="preserve"> </w:t>
      </w:r>
      <w:r w:rsidRPr="00D6001A">
        <w:rPr>
          <w:rFonts w:ascii="Simplified Arabic" w:hAnsi="Simplified Arabic" w:cs="Simplified Arabic"/>
          <w:rtl/>
          <w:lang w:bidi="ar-DZ"/>
        </w:rPr>
        <w:t xml:space="preserve">علي فلاح الزعبي، </w:t>
      </w:r>
      <w:r w:rsidRPr="00D6001A">
        <w:rPr>
          <w:rFonts w:ascii="Simplified Arabic" w:hAnsi="Simplified Arabic" w:cs="Simplified Arabic"/>
          <w:b/>
          <w:bCs/>
          <w:rtl/>
          <w:lang w:bidi="ar-DZ"/>
        </w:rPr>
        <w:t xml:space="preserve">الإعلان الفعال، </w:t>
      </w:r>
      <w:r w:rsidRPr="00D6001A">
        <w:rPr>
          <w:rFonts w:ascii="Simplified Arabic" w:hAnsi="Simplified Arabic" w:cs="Simplified Arabic"/>
          <w:rtl/>
          <w:lang w:bidi="ar-DZ"/>
        </w:rPr>
        <w:t>الطبعة العربية. (عمان:دار اليازوري  العلمية  للنشر والتوزيع، 2009)، ص 286.</w:t>
      </w:r>
    </w:p>
  </w:footnote>
  <w:footnote w:id="5">
    <w:p w:rsidR="00820C0A" w:rsidRPr="00D6001A" w:rsidRDefault="00820C0A" w:rsidP="00696557">
      <w:pPr>
        <w:bidi/>
        <w:spacing w:after="0" w:line="20" w:lineRule="atLeast"/>
        <w:jc w:val="both"/>
        <w:rPr>
          <w:rFonts w:ascii="Simplified Arabic" w:hAnsi="Simplified Arabic" w:cs="Simplified Arabic"/>
          <w:rtl/>
          <w:lang w:bidi="ar-DZ"/>
        </w:rPr>
      </w:pPr>
      <w:r w:rsidRPr="00D6001A">
        <w:rPr>
          <w:rStyle w:val="Appelnotedebasdep"/>
          <w:rFonts w:ascii="Simplified Arabic" w:hAnsi="Simplified Arabic" w:cs="Simplified Arabic"/>
        </w:rPr>
        <w:footnoteRef/>
      </w:r>
      <w:r w:rsidRPr="00D6001A">
        <w:rPr>
          <w:rFonts w:ascii="Simplified Arabic" w:hAnsi="Simplified Arabic" w:cs="Simplified Arabic"/>
        </w:rPr>
        <w:t xml:space="preserve"> </w:t>
      </w:r>
      <w:r w:rsidRPr="00D6001A">
        <w:rPr>
          <w:rFonts w:ascii="Simplified Arabic" w:hAnsi="Simplified Arabic" w:cs="Simplified Arabic"/>
          <w:rtl/>
        </w:rPr>
        <w:t xml:space="preserve"> </w:t>
      </w:r>
      <w:r w:rsidRPr="00D6001A">
        <w:rPr>
          <w:rFonts w:ascii="Simplified Arabic" w:hAnsi="Simplified Arabic" w:cs="Simplified Arabic"/>
          <w:rtl/>
          <w:lang w:bidi="ar-DZ"/>
        </w:rPr>
        <w:t xml:space="preserve">فداء حسين أبو دبسة، خلود بدر غيث، </w:t>
      </w:r>
      <w:r w:rsidRPr="00D6001A">
        <w:rPr>
          <w:rFonts w:ascii="Simplified Arabic" w:hAnsi="Simplified Arabic" w:cs="Simplified Arabic"/>
          <w:b/>
          <w:bCs/>
          <w:rtl/>
          <w:lang w:bidi="ar-DZ"/>
        </w:rPr>
        <w:t>تصميم الإعلان والترويج الإلكتروني،</w:t>
      </w:r>
      <w:r w:rsidRPr="00D6001A">
        <w:rPr>
          <w:rFonts w:ascii="Simplified Arabic" w:hAnsi="Simplified Arabic" w:cs="Simplified Arabic"/>
          <w:rtl/>
          <w:lang w:bidi="ar-DZ"/>
        </w:rPr>
        <w:t xml:space="preserve"> (عمان: مكتبة المجتمع العربي للنشر والتوزيع، 2012)،ص 187.</w:t>
      </w:r>
    </w:p>
  </w:footnote>
  <w:footnote w:id="6">
    <w:p w:rsidR="00820C0A" w:rsidRPr="00D6001A" w:rsidRDefault="00820C0A" w:rsidP="00696557">
      <w:pPr>
        <w:pStyle w:val="Notedebasdepage"/>
        <w:bidi/>
        <w:spacing w:line="20" w:lineRule="atLeast"/>
        <w:rPr>
          <w:rFonts w:ascii="Simplified Arabic" w:hAnsi="Simplified Arabic" w:cs="Simplified Arabic"/>
          <w:sz w:val="22"/>
          <w:szCs w:val="22"/>
          <w:rtl/>
          <w:lang w:bidi="ar-DZ"/>
        </w:rPr>
      </w:pPr>
      <w:r w:rsidRPr="00D6001A">
        <w:rPr>
          <w:rStyle w:val="Appelnotedebasdep"/>
          <w:rFonts w:ascii="Simplified Arabic" w:hAnsi="Simplified Arabic" w:cs="Simplified Arabic"/>
          <w:sz w:val="22"/>
          <w:szCs w:val="22"/>
        </w:rPr>
        <w:footnoteRef/>
      </w:r>
      <w:r w:rsidRPr="00D6001A">
        <w:rPr>
          <w:rFonts w:ascii="Simplified Arabic" w:hAnsi="Simplified Arabic" w:cs="Simplified Arabic"/>
          <w:sz w:val="22"/>
          <w:szCs w:val="22"/>
        </w:rPr>
        <w:t xml:space="preserve"> </w:t>
      </w:r>
      <w:r w:rsidRPr="00D6001A">
        <w:rPr>
          <w:rFonts w:ascii="Simplified Arabic" w:hAnsi="Simplified Arabic" w:cs="Simplified Arabic"/>
          <w:sz w:val="22"/>
          <w:szCs w:val="22"/>
          <w:rtl/>
        </w:rPr>
        <w:t xml:space="preserve"> علي فلاح الزغبي، مرجع سابق، ص288.</w:t>
      </w:r>
    </w:p>
  </w:footnote>
  <w:footnote w:id="7">
    <w:p w:rsidR="00820C0A" w:rsidRPr="00D6001A" w:rsidRDefault="00820C0A" w:rsidP="00696557">
      <w:pPr>
        <w:pStyle w:val="Notedebasdepage"/>
        <w:bidi/>
        <w:rPr>
          <w:rFonts w:ascii="Simplified Arabic" w:hAnsi="Simplified Arabic" w:cs="Simplified Arabic"/>
          <w:sz w:val="22"/>
          <w:szCs w:val="22"/>
          <w:rtl/>
          <w:lang w:bidi="ar-DZ"/>
        </w:rPr>
      </w:pPr>
      <w:r w:rsidRPr="00D6001A">
        <w:rPr>
          <w:rStyle w:val="Appelnotedebasdep"/>
          <w:rFonts w:ascii="Simplified Arabic" w:hAnsi="Simplified Arabic" w:cs="Simplified Arabic"/>
          <w:sz w:val="22"/>
          <w:szCs w:val="22"/>
        </w:rPr>
        <w:footnoteRef/>
      </w:r>
      <w:r w:rsidRPr="00D6001A">
        <w:rPr>
          <w:rFonts w:ascii="Simplified Arabic" w:hAnsi="Simplified Arabic" w:cs="Simplified Arabic"/>
          <w:sz w:val="22"/>
          <w:szCs w:val="22"/>
        </w:rPr>
        <w:t xml:space="preserve"> </w:t>
      </w:r>
      <w:r w:rsidRPr="00D6001A">
        <w:rPr>
          <w:rFonts w:ascii="Simplified Arabic" w:hAnsi="Simplified Arabic" w:cs="Simplified Arabic"/>
          <w:sz w:val="22"/>
          <w:szCs w:val="22"/>
          <w:rtl/>
        </w:rPr>
        <w:t xml:space="preserve">  ربيعة فتدوشي، مرجع سبق ذكره، ص 49.</w:t>
      </w:r>
    </w:p>
  </w:footnote>
  <w:footnote w:id="8">
    <w:p w:rsidR="00820C0A" w:rsidRPr="00D6001A" w:rsidRDefault="00820C0A" w:rsidP="007C7C1E">
      <w:pPr>
        <w:pStyle w:val="Notedebasdepage"/>
        <w:bidi/>
        <w:rPr>
          <w:rFonts w:ascii="Simplified Arabic" w:hAnsi="Simplified Arabic" w:cs="Simplified Arabic"/>
          <w:sz w:val="22"/>
          <w:szCs w:val="22"/>
          <w:rtl/>
          <w:lang w:bidi="ar-DZ"/>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D3A8F"/>
    <w:multiLevelType w:val="multilevel"/>
    <w:tmpl w:val="83F84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CD2467"/>
    <w:multiLevelType w:val="multilevel"/>
    <w:tmpl w:val="7B90E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5A31A6"/>
    <w:multiLevelType w:val="multilevel"/>
    <w:tmpl w:val="EF624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251443"/>
    <w:multiLevelType w:val="multilevel"/>
    <w:tmpl w:val="896C8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264D01"/>
    <w:multiLevelType w:val="multilevel"/>
    <w:tmpl w:val="AD4E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F84B59"/>
    <w:multiLevelType w:val="multilevel"/>
    <w:tmpl w:val="C2FA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8546F3"/>
    <w:multiLevelType w:val="multilevel"/>
    <w:tmpl w:val="1DB60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B83C71"/>
    <w:multiLevelType w:val="multilevel"/>
    <w:tmpl w:val="DC02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CA6D3D"/>
    <w:multiLevelType w:val="multilevel"/>
    <w:tmpl w:val="896C8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CD27771"/>
    <w:multiLevelType w:val="multilevel"/>
    <w:tmpl w:val="D3BA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E7008D4"/>
    <w:multiLevelType w:val="multilevel"/>
    <w:tmpl w:val="A70AD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BA249FF"/>
    <w:multiLevelType w:val="multilevel"/>
    <w:tmpl w:val="1D6E7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E5C5CF2"/>
    <w:multiLevelType w:val="multilevel"/>
    <w:tmpl w:val="896C8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F8B3CE4"/>
    <w:multiLevelType w:val="multilevel"/>
    <w:tmpl w:val="567A1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1E1624E"/>
    <w:multiLevelType w:val="multilevel"/>
    <w:tmpl w:val="46C6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90563C"/>
    <w:multiLevelType w:val="multilevel"/>
    <w:tmpl w:val="F0907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8C954D4"/>
    <w:multiLevelType w:val="multilevel"/>
    <w:tmpl w:val="FBF2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8E93728"/>
    <w:multiLevelType w:val="multilevel"/>
    <w:tmpl w:val="91C6DF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A385C05"/>
    <w:multiLevelType w:val="multilevel"/>
    <w:tmpl w:val="0D305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D2072F1"/>
    <w:multiLevelType w:val="multilevel"/>
    <w:tmpl w:val="9796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0D46DCB"/>
    <w:multiLevelType w:val="multilevel"/>
    <w:tmpl w:val="A53A2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156612E"/>
    <w:multiLevelType w:val="multilevel"/>
    <w:tmpl w:val="B8201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5F53AA9"/>
    <w:multiLevelType w:val="multilevel"/>
    <w:tmpl w:val="69D8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89A1F26"/>
    <w:multiLevelType w:val="multilevel"/>
    <w:tmpl w:val="712C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A23127A"/>
    <w:multiLevelType w:val="multilevel"/>
    <w:tmpl w:val="01E2B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FBB334B"/>
    <w:multiLevelType w:val="multilevel"/>
    <w:tmpl w:val="0FA8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1C01C72"/>
    <w:multiLevelType w:val="multilevel"/>
    <w:tmpl w:val="146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2394B18"/>
    <w:multiLevelType w:val="multilevel"/>
    <w:tmpl w:val="19EA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43D09D4"/>
    <w:multiLevelType w:val="multilevel"/>
    <w:tmpl w:val="896C8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4C21732"/>
    <w:multiLevelType w:val="multilevel"/>
    <w:tmpl w:val="3E04A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A060982"/>
    <w:multiLevelType w:val="multilevel"/>
    <w:tmpl w:val="EDCEB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BC21AFE"/>
    <w:multiLevelType w:val="multilevel"/>
    <w:tmpl w:val="4D40F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F59501D"/>
    <w:multiLevelType w:val="multilevel"/>
    <w:tmpl w:val="581EF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053404E"/>
    <w:multiLevelType w:val="multilevel"/>
    <w:tmpl w:val="68D08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1AD148A"/>
    <w:multiLevelType w:val="multilevel"/>
    <w:tmpl w:val="896C8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2513885"/>
    <w:multiLevelType w:val="multilevel"/>
    <w:tmpl w:val="0248F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27754C5"/>
    <w:multiLevelType w:val="multilevel"/>
    <w:tmpl w:val="C608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384355F"/>
    <w:multiLevelType w:val="multilevel"/>
    <w:tmpl w:val="896C84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AE30DE9"/>
    <w:multiLevelType w:val="multilevel"/>
    <w:tmpl w:val="AACE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B5D46B4"/>
    <w:multiLevelType w:val="multilevel"/>
    <w:tmpl w:val="334C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B8842EC"/>
    <w:multiLevelType w:val="multilevel"/>
    <w:tmpl w:val="587CF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D6E0FD9"/>
    <w:multiLevelType w:val="multilevel"/>
    <w:tmpl w:val="42D0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10C43EE"/>
    <w:multiLevelType w:val="multilevel"/>
    <w:tmpl w:val="6DEA1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3A86DD1"/>
    <w:multiLevelType w:val="multilevel"/>
    <w:tmpl w:val="896C8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70C7C86"/>
    <w:multiLevelType w:val="multilevel"/>
    <w:tmpl w:val="CA0E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9A10F64"/>
    <w:multiLevelType w:val="multilevel"/>
    <w:tmpl w:val="6794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ACA0433"/>
    <w:multiLevelType w:val="multilevel"/>
    <w:tmpl w:val="8C5E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B9B651F"/>
    <w:multiLevelType w:val="multilevel"/>
    <w:tmpl w:val="5C9E8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D616BA8"/>
    <w:multiLevelType w:val="multilevel"/>
    <w:tmpl w:val="DB04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F945FA8"/>
    <w:multiLevelType w:val="multilevel"/>
    <w:tmpl w:val="E9B43D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50052B1"/>
    <w:multiLevelType w:val="multilevel"/>
    <w:tmpl w:val="4136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59F2B1B"/>
    <w:multiLevelType w:val="multilevel"/>
    <w:tmpl w:val="896C8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78A21FCD"/>
    <w:multiLevelType w:val="multilevel"/>
    <w:tmpl w:val="56A2F9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ABB3682"/>
    <w:multiLevelType w:val="multilevel"/>
    <w:tmpl w:val="A1023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AC819B3"/>
    <w:multiLevelType w:val="multilevel"/>
    <w:tmpl w:val="430ED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AF7210D"/>
    <w:multiLevelType w:val="multilevel"/>
    <w:tmpl w:val="4C746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B05382C"/>
    <w:multiLevelType w:val="multilevel"/>
    <w:tmpl w:val="896C8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BBD6559"/>
    <w:multiLevelType w:val="multilevel"/>
    <w:tmpl w:val="A3BCD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D347A07"/>
    <w:multiLevelType w:val="multilevel"/>
    <w:tmpl w:val="6C0A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DD05E19"/>
    <w:multiLevelType w:val="multilevel"/>
    <w:tmpl w:val="79620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0"/>
  </w:num>
  <w:num w:numId="3">
    <w:abstractNumId w:val="28"/>
  </w:num>
  <w:num w:numId="4">
    <w:abstractNumId w:val="7"/>
  </w:num>
  <w:num w:numId="5">
    <w:abstractNumId w:val="25"/>
  </w:num>
  <w:num w:numId="6">
    <w:abstractNumId w:val="11"/>
  </w:num>
  <w:num w:numId="7">
    <w:abstractNumId w:val="15"/>
  </w:num>
  <w:num w:numId="8">
    <w:abstractNumId w:val="1"/>
  </w:num>
  <w:num w:numId="9">
    <w:abstractNumId w:val="4"/>
  </w:num>
  <w:num w:numId="10">
    <w:abstractNumId w:val="48"/>
  </w:num>
  <w:num w:numId="11">
    <w:abstractNumId w:val="41"/>
  </w:num>
  <w:num w:numId="12">
    <w:abstractNumId w:val="31"/>
  </w:num>
  <w:num w:numId="13">
    <w:abstractNumId w:val="56"/>
  </w:num>
  <w:num w:numId="14">
    <w:abstractNumId w:val="43"/>
  </w:num>
  <w:num w:numId="15">
    <w:abstractNumId w:val="12"/>
  </w:num>
  <w:num w:numId="16">
    <w:abstractNumId w:val="3"/>
  </w:num>
  <w:num w:numId="17">
    <w:abstractNumId w:val="37"/>
  </w:num>
  <w:num w:numId="18">
    <w:abstractNumId w:val="51"/>
  </w:num>
  <w:num w:numId="19">
    <w:abstractNumId w:val="8"/>
  </w:num>
  <w:num w:numId="20">
    <w:abstractNumId w:val="34"/>
  </w:num>
  <w:num w:numId="21">
    <w:abstractNumId w:val="55"/>
  </w:num>
  <w:num w:numId="22">
    <w:abstractNumId w:val="23"/>
  </w:num>
  <w:num w:numId="23">
    <w:abstractNumId w:val="0"/>
  </w:num>
  <w:num w:numId="24">
    <w:abstractNumId w:val="24"/>
  </w:num>
  <w:num w:numId="25">
    <w:abstractNumId w:val="59"/>
  </w:num>
  <w:num w:numId="26">
    <w:abstractNumId w:val="9"/>
  </w:num>
  <w:num w:numId="27">
    <w:abstractNumId w:val="50"/>
  </w:num>
  <w:num w:numId="28">
    <w:abstractNumId w:val="32"/>
  </w:num>
  <w:num w:numId="29">
    <w:abstractNumId w:val="2"/>
  </w:num>
  <w:num w:numId="30">
    <w:abstractNumId w:val="58"/>
  </w:num>
  <w:num w:numId="31">
    <w:abstractNumId w:val="22"/>
  </w:num>
  <w:num w:numId="32">
    <w:abstractNumId w:val="16"/>
  </w:num>
  <w:num w:numId="33">
    <w:abstractNumId w:val="42"/>
  </w:num>
  <w:num w:numId="34">
    <w:abstractNumId w:val="18"/>
  </w:num>
  <w:num w:numId="35">
    <w:abstractNumId w:val="33"/>
  </w:num>
  <w:num w:numId="36">
    <w:abstractNumId w:val="14"/>
  </w:num>
  <w:num w:numId="37">
    <w:abstractNumId w:val="29"/>
  </w:num>
  <w:num w:numId="38">
    <w:abstractNumId w:val="5"/>
  </w:num>
  <w:num w:numId="39">
    <w:abstractNumId w:val="53"/>
  </w:num>
  <w:num w:numId="40">
    <w:abstractNumId w:val="30"/>
  </w:num>
  <w:num w:numId="41">
    <w:abstractNumId w:val="10"/>
  </w:num>
  <w:num w:numId="42">
    <w:abstractNumId w:val="26"/>
  </w:num>
  <w:num w:numId="43">
    <w:abstractNumId w:val="36"/>
  </w:num>
  <w:num w:numId="44">
    <w:abstractNumId w:val="45"/>
  </w:num>
  <w:num w:numId="45">
    <w:abstractNumId w:val="44"/>
  </w:num>
  <w:num w:numId="46">
    <w:abstractNumId w:val="47"/>
  </w:num>
  <w:num w:numId="47">
    <w:abstractNumId w:val="21"/>
  </w:num>
  <w:num w:numId="48">
    <w:abstractNumId w:val="6"/>
  </w:num>
  <w:num w:numId="49">
    <w:abstractNumId w:val="54"/>
  </w:num>
  <w:num w:numId="50">
    <w:abstractNumId w:val="57"/>
  </w:num>
  <w:num w:numId="51">
    <w:abstractNumId w:val="39"/>
  </w:num>
  <w:num w:numId="52">
    <w:abstractNumId w:val="40"/>
  </w:num>
  <w:num w:numId="53">
    <w:abstractNumId w:val="17"/>
  </w:num>
  <w:num w:numId="54">
    <w:abstractNumId w:val="49"/>
  </w:num>
  <w:num w:numId="55">
    <w:abstractNumId w:val="35"/>
  </w:num>
  <w:num w:numId="56">
    <w:abstractNumId w:val="46"/>
  </w:num>
  <w:num w:numId="57">
    <w:abstractNumId w:val="19"/>
  </w:num>
  <w:num w:numId="58">
    <w:abstractNumId w:val="52"/>
  </w:num>
  <w:num w:numId="59">
    <w:abstractNumId w:val="38"/>
  </w:num>
  <w:num w:numId="60">
    <w:abstractNumId w:val="27"/>
  </w:num>
  <w:numIdMacAtCleanup w:val="6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footnotePr>
    <w:footnote w:id="0"/>
    <w:footnote w:id="1"/>
  </w:footnotePr>
  <w:endnotePr>
    <w:endnote w:id="0"/>
    <w:endnote w:id="1"/>
  </w:endnotePr>
  <w:compat>
    <w:useFELayout/>
  </w:compat>
  <w:rsids>
    <w:rsidRoot w:val="008D70EB"/>
    <w:rsid w:val="00007A6F"/>
    <w:rsid w:val="00043D95"/>
    <w:rsid w:val="0005059B"/>
    <w:rsid w:val="000517AD"/>
    <w:rsid w:val="00054701"/>
    <w:rsid w:val="000574E4"/>
    <w:rsid w:val="00060C34"/>
    <w:rsid w:val="00061184"/>
    <w:rsid w:val="00064C43"/>
    <w:rsid w:val="0008344B"/>
    <w:rsid w:val="000B3CD9"/>
    <w:rsid w:val="000B5774"/>
    <w:rsid w:val="000C07A5"/>
    <w:rsid w:val="000C4DB2"/>
    <w:rsid w:val="000C7E7B"/>
    <w:rsid w:val="000D065F"/>
    <w:rsid w:val="000E52E3"/>
    <w:rsid w:val="000E709D"/>
    <w:rsid w:val="000F3C1F"/>
    <w:rsid w:val="000F3EA3"/>
    <w:rsid w:val="00107B4D"/>
    <w:rsid w:val="0012296E"/>
    <w:rsid w:val="001368E0"/>
    <w:rsid w:val="001430B5"/>
    <w:rsid w:val="001447FF"/>
    <w:rsid w:val="0015344C"/>
    <w:rsid w:val="00163A23"/>
    <w:rsid w:val="00184666"/>
    <w:rsid w:val="001A0F08"/>
    <w:rsid w:val="001B2807"/>
    <w:rsid w:val="001C2811"/>
    <w:rsid w:val="001D11BE"/>
    <w:rsid w:val="001D25D4"/>
    <w:rsid w:val="00201504"/>
    <w:rsid w:val="002359B4"/>
    <w:rsid w:val="00242DCD"/>
    <w:rsid w:val="00243A6A"/>
    <w:rsid w:val="00260A5F"/>
    <w:rsid w:val="00280365"/>
    <w:rsid w:val="00280699"/>
    <w:rsid w:val="002900A3"/>
    <w:rsid w:val="002953E6"/>
    <w:rsid w:val="002A0CFE"/>
    <w:rsid w:val="002A3A57"/>
    <w:rsid w:val="002B3080"/>
    <w:rsid w:val="002B3969"/>
    <w:rsid w:val="002B52E5"/>
    <w:rsid w:val="002C421D"/>
    <w:rsid w:val="002C6029"/>
    <w:rsid w:val="002C6255"/>
    <w:rsid w:val="002C7B3F"/>
    <w:rsid w:val="002D39B6"/>
    <w:rsid w:val="002D46D8"/>
    <w:rsid w:val="002D7BCC"/>
    <w:rsid w:val="002F137A"/>
    <w:rsid w:val="002F58F8"/>
    <w:rsid w:val="003207E9"/>
    <w:rsid w:val="00321346"/>
    <w:rsid w:val="00324EA0"/>
    <w:rsid w:val="00326D34"/>
    <w:rsid w:val="00327B61"/>
    <w:rsid w:val="003303F1"/>
    <w:rsid w:val="00345D55"/>
    <w:rsid w:val="003635CF"/>
    <w:rsid w:val="00364664"/>
    <w:rsid w:val="00364AE1"/>
    <w:rsid w:val="003652ED"/>
    <w:rsid w:val="00373EA0"/>
    <w:rsid w:val="003777E8"/>
    <w:rsid w:val="00397AC4"/>
    <w:rsid w:val="003A4361"/>
    <w:rsid w:val="003B48EB"/>
    <w:rsid w:val="003B61E1"/>
    <w:rsid w:val="003C6A34"/>
    <w:rsid w:val="003D3AFA"/>
    <w:rsid w:val="003E08E1"/>
    <w:rsid w:val="003E448D"/>
    <w:rsid w:val="00411F5B"/>
    <w:rsid w:val="004171CB"/>
    <w:rsid w:val="00421D63"/>
    <w:rsid w:val="00435A3F"/>
    <w:rsid w:val="00443512"/>
    <w:rsid w:val="0045145C"/>
    <w:rsid w:val="00456DA4"/>
    <w:rsid w:val="00465B21"/>
    <w:rsid w:val="00485080"/>
    <w:rsid w:val="004A4E47"/>
    <w:rsid w:val="004B0F7B"/>
    <w:rsid w:val="004B2F7F"/>
    <w:rsid w:val="004C5CA7"/>
    <w:rsid w:val="004E70D0"/>
    <w:rsid w:val="004F6925"/>
    <w:rsid w:val="004F6EEF"/>
    <w:rsid w:val="00504896"/>
    <w:rsid w:val="00505147"/>
    <w:rsid w:val="00505215"/>
    <w:rsid w:val="005102A6"/>
    <w:rsid w:val="00513B06"/>
    <w:rsid w:val="005227F5"/>
    <w:rsid w:val="00525ACA"/>
    <w:rsid w:val="00530D41"/>
    <w:rsid w:val="00532468"/>
    <w:rsid w:val="005368C1"/>
    <w:rsid w:val="00536D34"/>
    <w:rsid w:val="005426EC"/>
    <w:rsid w:val="00553F39"/>
    <w:rsid w:val="0057070F"/>
    <w:rsid w:val="0058137D"/>
    <w:rsid w:val="00582BB0"/>
    <w:rsid w:val="00585F62"/>
    <w:rsid w:val="005A19C6"/>
    <w:rsid w:val="005B1BF6"/>
    <w:rsid w:val="005C18E4"/>
    <w:rsid w:val="005D266F"/>
    <w:rsid w:val="005D3AB8"/>
    <w:rsid w:val="005E152F"/>
    <w:rsid w:val="005F0763"/>
    <w:rsid w:val="005F382F"/>
    <w:rsid w:val="005F5258"/>
    <w:rsid w:val="005F6D96"/>
    <w:rsid w:val="006022A2"/>
    <w:rsid w:val="00622136"/>
    <w:rsid w:val="00624414"/>
    <w:rsid w:val="00645DAD"/>
    <w:rsid w:val="00646592"/>
    <w:rsid w:val="0065701E"/>
    <w:rsid w:val="00665F3F"/>
    <w:rsid w:val="00696557"/>
    <w:rsid w:val="006A7A03"/>
    <w:rsid w:val="006B01B7"/>
    <w:rsid w:val="006B23A0"/>
    <w:rsid w:val="006B23AC"/>
    <w:rsid w:val="006B51CD"/>
    <w:rsid w:val="006B5E38"/>
    <w:rsid w:val="006C50D5"/>
    <w:rsid w:val="006C544A"/>
    <w:rsid w:val="006C7872"/>
    <w:rsid w:val="006E08FD"/>
    <w:rsid w:val="006F78CB"/>
    <w:rsid w:val="007004EE"/>
    <w:rsid w:val="0070087C"/>
    <w:rsid w:val="0071757B"/>
    <w:rsid w:val="00725FB4"/>
    <w:rsid w:val="00733DAC"/>
    <w:rsid w:val="007478EB"/>
    <w:rsid w:val="00756121"/>
    <w:rsid w:val="00761486"/>
    <w:rsid w:val="007747E8"/>
    <w:rsid w:val="00783592"/>
    <w:rsid w:val="00793D2E"/>
    <w:rsid w:val="00795CE1"/>
    <w:rsid w:val="007B66DC"/>
    <w:rsid w:val="007B7643"/>
    <w:rsid w:val="007C0317"/>
    <w:rsid w:val="007C0D3B"/>
    <w:rsid w:val="007C39D8"/>
    <w:rsid w:val="007C7C1E"/>
    <w:rsid w:val="007D5BCC"/>
    <w:rsid w:val="007F3443"/>
    <w:rsid w:val="00801787"/>
    <w:rsid w:val="008141C1"/>
    <w:rsid w:val="008209B5"/>
    <w:rsid w:val="00820BAA"/>
    <w:rsid w:val="00820C0A"/>
    <w:rsid w:val="00821920"/>
    <w:rsid w:val="0083299C"/>
    <w:rsid w:val="00837FEC"/>
    <w:rsid w:val="00842D9F"/>
    <w:rsid w:val="00845D66"/>
    <w:rsid w:val="008466BA"/>
    <w:rsid w:val="008571CF"/>
    <w:rsid w:val="00862756"/>
    <w:rsid w:val="00863E34"/>
    <w:rsid w:val="0087002C"/>
    <w:rsid w:val="00871F0E"/>
    <w:rsid w:val="0088779E"/>
    <w:rsid w:val="008A2DE1"/>
    <w:rsid w:val="008A470C"/>
    <w:rsid w:val="008A6728"/>
    <w:rsid w:val="008B1EE8"/>
    <w:rsid w:val="008B71D0"/>
    <w:rsid w:val="008B73CF"/>
    <w:rsid w:val="008D70EB"/>
    <w:rsid w:val="008F36AD"/>
    <w:rsid w:val="008F3C27"/>
    <w:rsid w:val="008F5A1F"/>
    <w:rsid w:val="00900259"/>
    <w:rsid w:val="009109BE"/>
    <w:rsid w:val="00912426"/>
    <w:rsid w:val="00915769"/>
    <w:rsid w:val="00921CF6"/>
    <w:rsid w:val="0092289F"/>
    <w:rsid w:val="009255CE"/>
    <w:rsid w:val="00931605"/>
    <w:rsid w:val="00937022"/>
    <w:rsid w:val="0094629F"/>
    <w:rsid w:val="009477A5"/>
    <w:rsid w:val="0095182C"/>
    <w:rsid w:val="00961B72"/>
    <w:rsid w:val="009B67DE"/>
    <w:rsid w:val="009C6221"/>
    <w:rsid w:val="009D212E"/>
    <w:rsid w:val="009D7F05"/>
    <w:rsid w:val="009E6542"/>
    <w:rsid w:val="009E754A"/>
    <w:rsid w:val="00A00510"/>
    <w:rsid w:val="00A15B1D"/>
    <w:rsid w:val="00A21A1F"/>
    <w:rsid w:val="00A356D9"/>
    <w:rsid w:val="00A420CD"/>
    <w:rsid w:val="00A433A1"/>
    <w:rsid w:val="00A62ACB"/>
    <w:rsid w:val="00A67E5C"/>
    <w:rsid w:val="00AB2257"/>
    <w:rsid w:val="00AB3808"/>
    <w:rsid w:val="00AC1EB3"/>
    <w:rsid w:val="00AD0235"/>
    <w:rsid w:val="00AD3827"/>
    <w:rsid w:val="00AD6876"/>
    <w:rsid w:val="00AD7021"/>
    <w:rsid w:val="00AF2EE0"/>
    <w:rsid w:val="00AF6417"/>
    <w:rsid w:val="00AF7E4D"/>
    <w:rsid w:val="00B0758A"/>
    <w:rsid w:val="00B12BA3"/>
    <w:rsid w:val="00B23707"/>
    <w:rsid w:val="00B269BD"/>
    <w:rsid w:val="00B32ADA"/>
    <w:rsid w:val="00B33DFB"/>
    <w:rsid w:val="00B35878"/>
    <w:rsid w:val="00B41E22"/>
    <w:rsid w:val="00B55276"/>
    <w:rsid w:val="00B60189"/>
    <w:rsid w:val="00B815C5"/>
    <w:rsid w:val="00B928EB"/>
    <w:rsid w:val="00B93257"/>
    <w:rsid w:val="00B9687F"/>
    <w:rsid w:val="00B96EE9"/>
    <w:rsid w:val="00BC2AA4"/>
    <w:rsid w:val="00BD4B1F"/>
    <w:rsid w:val="00BE4762"/>
    <w:rsid w:val="00BF0314"/>
    <w:rsid w:val="00BF7DF6"/>
    <w:rsid w:val="00C05049"/>
    <w:rsid w:val="00C1010B"/>
    <w:rsid w:val="00C110EB"/>
    <w:rsid w:val="00C12D3B"/>
    <w:rsid w:val="00C154F0"/>
    <w:rsid w:val="00C25206"/>
    <w:rsid w:val="00C545AF"/>
    <w:rsid w:val="00C551BE"/>
    <w:rsid w:val="00C66FAB"/>
    <w:rsid w:val="00C762BD"/>
    <w:rsid w:val="00C83151"/>
    <w:rsid w:val="00C863DE"/>
    <w:rsid w:val="00C87CEE"/>
    <w:rsid w:val="00CD0016"/>
    <w:rsid w:val="00CD19DF"/>
    <w:rsid w:val="00CD44DC"/>
    <w:rsid w:val="00CD62B2"/>
    <w:rsid w:val="00CF0F57"/>
    <w:rsid w:val="00D12AA2"/>
    <w:rsid w:val="00D160E8"/>
    <w:rsid w:val="00D17CCF"/>
    <w:rsid w:val="00D427B6"/>
    <w:rsid w:val="00D95195"/>
    <w:rsid w:val="00DC52AD"/>
    <w:rsid w:val="00DD30D7"/>
    <w:rsid w:val="00DE41CE"/>
    <w:rsid w:val="00DF1024"/>
    <w:rsid w:val="00DF6520"/>
    <w:rsid w:val="00E071C3"/>
    <w:rsid w:val="00E22BC5"/>
    <w:rsid w:val="00E317C6"/>
    <w:rsid w:val="00E506C4"/>
    <w:rsid w:val="00E50D2E"/>
    <w:rsid w:val="00E544C4"/>
    <w:rsid w:val="00E56874"/>
    <w:rsid w:val="00E66B03"/>
    <w:rsid w:val="00E861DD"/>
    <w:rsid w:val="00E91046"/>
    <w:rsid w:val="00EB2DB3"/>
    <w:rsid w:val="00EB51C6"/>
    <w:rsid w:val="00EC797D"/>
    <w:rsid w:val="00EC79C7"/>
    <w:rsid w:val="00ED1CFF"/>
    <w:rsid w:val="00ED483D"/>
    <w:rsid w:val="00EE1333"/>
    <w:rsid w:val="00EE35A2"/>
    <w:rsid w:val="00EF7F34"/>
    <w:rsid w:val="00F05EB5"/>
    <w:rsid w:val="00F156E4"/>
    <w:rsid w:val="00F16C39"/>
    <w:rsid w:val="00F20D00"/>
    <w:rsid w:val="00F22BD5"/>
    <w:rsid w:val="00F25716"/>
    <w:rsid w:val="00F27DFD"/>
    <w:rsid w:val="00F3017E"/>
    <w:rsid w:val="00F34FDA"/>
    <w:rsid w:val="00F4108B"/>
    <w:rsid w:val="00F424E8"/>
    <w:rsid w:val="00F527C3"/>
    <w:rsid w:val="00F6500A"/>
    <w:rsid w:val="00F6531D"/>
    <w:rsid w:val="00F7015E"/>
    <w:rsid w:val="00F70EDD"/>
    <w:rsid w:val="00F71808"/>
    <w:rsid w:val="00F833F5"/>
    <w:rsid w:val="00F904E3"/>
    <w:rsid w:val="00FA672F"/>
    <w:rsid w:val="00FB2338"/>
    <w:rsid w:val="00FD73B9"/>
    <w:rsid w:val="00FE0ECD"/>
    <w:rsid w:val="00FF301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E38"/>
  </w:style>
  <w:style w:type="paragraph" w:styleId="Titre1">
    <w:name w:val="heading 1"/>
    <w:basedOn w:val="Normal"/>
    <w:next w:val="Normal"/>
    <w:link w:val="Titre1Car"/>
    <w:uiPriority w:val="9"/>
    <w:qFormat/>
    <w:rsid w:val="000D06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7F344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C66F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re4">
    <w:name w:val="heading 4"/>
    <w:basedOn w:val="Normal"/>
    <w:next w:val="Normal"/>
    <w:link w:val="Titre4Car"/>
    <w:uiPriority w:val="9"/>
    <w:unhideWhenUsed/>
    <w:qFormat/>
    <w:rsid w:val="002B52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A356D9"/>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A356D9"/>
    <w:rPr>
      <w:b/>
      <w:bCs/>
    </w:rPr>
  </w:style>
  <w:style w:type="character" w:customStyle="1" w:styleId="Titre3Car">
    <w:name w:val="Titre 3 Car"/>
    <w:basedOn w:val="Policepardfaut"/>
    <w:link w:val="Titre3"/>
    <w:uiPriority w:val="9"/>
    <w:rsid w:val="00C66FAB"/>
    <w:rPr>
      <w:rFonts w:ascii="Times New Roman" w:eastAsia="Times New Roman" w:hAnsi="Times New Roman" w:cs="Times New Roman"/>
      <w:b/>
      <w:bCs/>
      <w:sz w:val="27"/>
      <w:szCs w:val="27"/>
    </w:rPr>
  </w:style>
  <w:style w:type="paragraph" w:styleId="Paragraphedeliste">
    <w:name w:val="List Paragraph"/>
    <w:basedOn w:val="Normal"/>
    <w:uiPriority w:val="34"/>
    <w:qFormat/>
    <w:rsid w:val="00AD3827"/>
    <w:pPr>
      <w:ind w:left="720"/>
      <w:contextualSpacing/>
    </w:pPr>
  </w:style>
  <w:style w:type="character" w:customStyle="1" w:styleId="Titre4Car">
    <w:name w:val="Titre 4 Car"/>
    <w:basedOn w:val="Policepardfaut"/>
    <w:link w:val="Titre4"/>
    <w:uiPriority w:val="9"/>
    <w:rsid w:val="002B52E5"/>
    <w:rPr>
      <w:rFonts w:asciiTheme="majorHAnsi" w:eastAsiaTheme="majorEastAsia" w:hAnsiTheme="majorHAnsi" w:cstheme="majorBidi"/>
      <w:b/>
      <w:bCs/>
      <w:i/>
      <w:iCs/>
      <w:color w:val="4F81BD" w:themeColor="accent1"/>
    </w:rPr>
  </w:style>
  <w:style w:type="character" w:customStyle="1" w:styleId="Titre2Car">
    <w:name w:val="Titre 2 Car"/>
    <w:basedOn w:val="Policepardfaut"/>
    <w:link w:val="Titre2"/>
    <w:uiPriority w:val="9"/>
    <w:rsid w:val="007F3443"/>
    <w:rPr>
      <w:rFonts w:asciiTheme="majorHAnsi" w:eastAsiaTheme="majorEastAsia" w:hAnsiTheme="majorHAnsi" w:cstheme="majorBidi"/>
      <w:b/>
      <w:bCs/>
      <w:color w:val="4F81BD" w:themeColor="accent1"/>
      <w:sz w:val="26"/>
      <w:szCs w:val="26"/>
    </w:rPr>
  </w:style>
  <w:style w:type="character" w:customStyle="1" w:styleId="Titre1Car">
    <w:name w:val="Titre 1 Car"/>
    <w:basedOn w:val="Policepardfaut"/>
    <w:link w:val="Titre1"/>
    <w:uiPriority w:val="9"/>
    <w:rsid w:val="000D065F"/>
    <w:rPr>
      <w:rFonts w:asciiTheme="majorHAnsi" w:eastAsiaTheme="majorEastAsia" w:hAnsiTheme="majorHAnsi" w:cstheme="majorBidi"/>
      <w:b/>
      <w:bCs/>
      <w:color w:val="365F91" w:themeColor="accent1" w:themeShade="BF"/>
      <w:sz w:val="28"/>
      <w:szCs w:val="28"/>
    </w:rPr>
  </w:style>
  <w:style w:type="character" w:styleId="Lienhypertexte">
    <w:name w:val="Hyperlink"/>
    <w:basedOn w:val="Policepardfaut"/>
    <w:uiPriority w:val="99"/>
    <w:semiHidden/>
    <w:unhideWhenUsed/>
    <w:rsid w:val="000D065F"/>
    <w:rPr>
      <w:color w:val="0000FF"/>
      <w:u w:val="single"/>
    </w:rPr>
  </w:style>
  <w:style w:type="character" w:styleId="Accentuation">
    <w:name w:val="Emphasis"/>
    <w:basedOn w:val="Policepardfaut"/>
    <w:uiPriority w:val="20"/>
    <w:qFormat/>
    <w:rsid w:val="00BD4B1F"/>
    <w:rPr>
      <w:i/>
      <w:iCs/>
    </w:rPr>
  </w:style>
  <w:style w:type="paragraph" w:styleId="Notedebasdepage">
    <w:name w:val="footnote text"/>
    <w:basedOn w:val="Normal"/>
    <w:link w:val="NotedebasdepageCar"/>
    <w:semiHidden/>
    <w:rsid w:val="007C0317"/>
    <w:pPr>
      <w:spacing w:after="0" w:line="240" w:lineRule="auto"/>
    </w:pPr>
    <w:rPr>
      <w:rFonts w:ascii="Times New Roman" w:eastAsia="Times New Roman" w:hAnsi="Times New Roman" w:cs="Times New Roman"/>
      <w:sz w:val="20"/>
      <w:szCs w:val="20"/>
    </w:rPr>
  </w:style>
  <w:style w:type="character" w:customStyle="1" w:styleId="NotedebasdepageCar">
    <w:name w:val="Note de bas de page Car"/>
    <w:basedOn w:val="Policepardfaut"/>
    <w:link w:val="Notedebasdepage"/>
    <w:semiHidden/>
    <w:rsid w:val="007C0317"/>
    <w:rPr>
      <w:rFonts w:ascii="Times New Roman" w:eastAsia="Times New Roman" w:hAnsi="Times New Roman" w:cs="Times New Roman"/>
      <w:sz w:val="20"/>
      <w:szCs w:val="20"/>
    </w:rPr>
  </w:style>
  <w:style w:type="character" w:styleId="Appelnotedebasdep">
    <w:name w:val="footnote reference"/>
    <w:basedOn w:val="Policepardfaut"/>
    <w:semiHidden/>
    <w:rsid w:val="007C0317"/>
    <w:rPr>
      <w:vertAlign w:val="superscript"/>
    </w:rPr>
  </w:style>
  <w:style w:type="paragraph" w:styleId="En-tte">
    <w:name w:val="header"/>
    <w:basedOn w:val="Normal"/>
    <w:link w:val="En-tteCar"/>
    <w:uiPriority w:val="99"/>
    <w:unhideWhenUsed/>
    <w:rsid w:val="00696557"/>
    <w:pPr>
      <w:tabs>
        <w:tab w:val="center" w:pos="4536"/>
        <w:tab w:val="right" w:pos="9072"/>
      </w:tabs>
      <w:spacing w:after="0" w:line="240" w:lineRule="auto"/>
    </w:pPr>
    <w:rPr>
      <w:rFonts w:eastAsiaTheme="minorHAnsi"/>
      <w:lang w:eastAsia="en-US"/>
    </w:rPr>
  </w:style>
  <w:style w:type="character" w:customStyle="1" w:styleId="En-tteCar">
    <w:name w:val="En-tête Car"/>
    <w:basedOn w:val="Policepardfaut"/>
    <w:link w:val="En-tte"/>
    <w:uiPriority w:val="99"/>
    <w:rsid w:val="00696557"/>
    <w:rPr>
      <w:rFonts w:eastAsiaTheme="minorHAnsi"/>
      <w:lang w:eastAsia="en-US"/>
    </w:rPr>
  </w:style>
  <w:style w:type="character" w:customStyle="1" w:styleId="hgkelc">
    <w:name w:val="hgkelc"/>
    <w:basedOn w:val="Policepardfaut"/>
    <w:rsid w:val="009109BE"/>
  </w:style>
</w:styles>
</file>

<file path=word/webSettings.xml><?xml version="1.0" encoding="utf-8"?>
<w:webSettings xmlns:r="http://schemas.openxmlformats.org/officeDocument/2006/relationships" xmlns:w="http://schemas.openxmlformats.org/wordprocessingml/2006/main">
  <w:divs>
    <w:div w:id="4063255">
      <w:bodyDiv w:val="1"/>
      <w:marLeft w:val="0"/>
      <w:marRight w:val="0"/>
      <w:marTop w:val="0"/>
      <w:marBottom w:val="0"/>
      <w:divBdr>
        <w:top w:val="none" w:sz="0" w:space="0" w:color="auto"/>
        <w:left w:val="none" w:sz="0" w:space="0" w:color="auto"/>
        <w:bottom w:val="none" w:sz="0" w:space="0" w:color="auto"/>
        <w:right w:val="none" w:sz="0" w:space="0" w:color="auto"/>
      </w:divBdr>
    </w:div>
    <w:div w:id="18090288">
      <w:bodyDiv w:val="1"/>
      <w:marLeft w:val="0"/>
      <w:marRight w:val="0"/>
      <w:marTop w:val="0"/>
      <w:marBottom w:val="0"/>
      <w:divBdr>
        <w:top w:val="none" w:sz="0" w:space="0" w:color="auto"/>
        <w:left w:val="none" w:sz="0" w:space="0" w:color="auto"/>
        <w:bottom w:val="none" w:sz="0" w:space="0" w:color="auto"/>
        <w:right w:val="none" w:sz="0" w:space="0" w:color="auto"/>
      </w:divBdr>
    </w:div>
    <w:div w:id="37047997">
      <w:bodyDiv w:val="1"/>
      <w:marLeft w:val="0"/>
      <w:marRight w:val="0"/>
      <w:marTop w:val="0"/>
      <w:marBottom w:val="0"/>
      <w:divBdr>
        <w:top w:val="none" w:sz="0" w:space="0" w:color="auto"/>
        <w:left w:val="none" w:sz="0" w:space="0" w:color="auto"/>
        <w:bottom w:val="none" w:sz="0" w:space="0" w:color="auto"/>
        <w:right w:val="none" w:sz="0" w:space="0" w:color="auto"/>
      </w:divBdr>
    </w:div>
    <w:div w:id="142427773">
      <w:bodyDiv w:val="1"/>
      <w:marLeft w:val="0"/>
      <w:marRight w:val="0"/>
      <w:marTop w:val="0"/>
      <w:marBottom w:val="0"/>
      <w:divBdr>
        <w:top w:val="none" w:sz="0" w:space="0" w:color="auto"/>
        <w:left w:val="none" w:sz="0" w:space="0" w:color="auto"/>
        <w:bottom w:val="none" w:sz="0" w:space="0" w:color="auto"/>
        <w:right w:val="none" w:sz="0" w:space="0" w:color="auto"/>
      </w:divBdr>
    </w:div>
    <w:div w:id="308829409">
      <w:bodyDiv w:val="1"/>
      <w:marLeft w:val="0"/>
      <w:marRight w:val="0"/>
      <w:marTop w:val="0"/>
      <w:marBottom w:val="0"/>
      <w:divBdr>
        <w:top w:val="none" w:sz="0" w:space="0" w:color="auto"/>
        <w:left w:val="none" w:sz="0" w:space="0" w:color="auto"/>
        <w:bottom w:val="none" w:sz="0" w:space="0" w:color="auto"/>
        <w:right w:val="none" w:sz="0" w:space="0" w:color="auto"/>
      </w:divBdr>
    </w:div>
    <w:div w:id="313150000">
      <w:bodyDiv w:val="1"/>
      <w:marLeft w:val="0"/>
      <w:marRight w:val="0"/>
      <w:marTop w:val="0"/>
      <w:marBottom w:val="0"/>
      <w:divBdr>
        <w:top w:val="none" w:sz="0" w:space="0" w:color="auto"/>
        <w:left w:val="none" w:sz="0" w:space="0" w:color="auto"/>
        <w:bottom w:val="none" w:sz="0" w:space="0" w:color="auto"/>
        <w:right w:val="none" w:sz="0" w:space="0" w:color="auto"/>
      </w:divBdr>
    </w:div>
    <w:div w:id="361906618">
      <w:bodyDiv w:val="1"/>
      <w:marLeft w:val="0"/>
      <w:marRight w:val="0"/>
      <w:marTop w:val="0"/>
      <w:marBottom w:val="0"/>
      <w:divBdr>
        <w:top w:val="none" w:sz="0" w:space="0" w:color="auto"/>
        <w:left w:val="none" w:sz="0" w:space="0" w:color="auto"/>
        <w:bottom w:val="none" w:sz="0" w:space="0" w:color="auto"/>
        <w:right w:val="none" w:sz="0" w:space="0" w:color="auto"/>
      </w:divBdr>
    </w:div>
    <w:div w:id="363678497">
      <w:bodyDiv w:val="1"/>
      <w:marLeft w:val="0"/>
      <w:marRight w:val="0"/>
      <w:marTop w:val="0"/>
      <w:marBottom w:val="0"/>
      <w:divBdr>
        <w:top w:val="none" w:sz="0" w:space="0" w:color="auto"/>
        <w:left w:val="none" w:sz="0" w:space="0" w:color="auto"/>
        <w:bottom w:val="none" w:sz="0" w:space="0" w:color="auto"/>
        <w:right w:val="none" w:sz="0" w:space="0" w:color="auto"/>
      </w:divBdr>
    </w:div>
    <w:div w:id="491215707">
      <w:bodyDiv w:val="1"/>
      <w:marLeft w:val="0"/>
      <w:marRight w:val="0"/>
      <w:marTop w:val="0"/>
      <w:marBottom w:val="0"/>
      <w:divBdr>
        <w:top w:val="none" w:sz="0" w:space="0" w:color="auto"/>
        <w:left w:val="none" w:sz="0" w:space="0" w:color="auto"/>
        <w:bottom w:val="none" w:sz="0" w:space="0" w:color="auto"/>
        <w:right w:val="none" w:sz="0" w:space="0" w:color="auto"/>
      </w:divBdr>
    </w:div>
    <w:div w:id="572468118">
      <w:bodyDiv w:val="1"/>
      <w:marLeft w:val="0"/>
      <w:marRight w:val="0"/>
      <w:marTop w:val="0"/>
      <w:marBottom w:val="0"/>
      <w:divBdr>
        <w:top w:val="none" w:sz="0" w:space="0" w:color="auto"/>
        <w:left w:val="none" w:sz="0" w:space="0" w:color="auto"/>
        <w:bottom w:val="none" w:sz="0" w:space="0" w:color="auto"/>
        <w:right w:val="none" w:sz="0" w:space="0" w:color="auto"/>
      </w:divBdr>
    </w:div>
    <w:div w:id="664239338">
      <w:bodyDiv w:val="1"/>
      <w:marLeft w:val="0"/>
      <w:marRight w:val="0"/>
      <w:marTop w:val="0"/>
      <w:marBottom w:val="0"/>
      <w:divBdr>
        <w:top w:val="none" w:sz="0" w:space="0" w:color="auto"/>
        <w:left w:val="none" w:sz="0" w:space="0" w:color="auto"/>
        <w:bottom w:val="none" w:sz="0" w:space="0" w:color="auto"/>
        <w:right w:val="none" w:sz="0" w:space="0" w:color="auto"/>
      </w:divBdr>
    </w:div>
    <w:div w:id="776608568">
      <w:bodyDiv w:val="1"/>
      <w:marLeft w:val="0"/>
      <w:marRight w:val="0"/>
      <w:marTop w:val="0"/>
      <w:marBottom w:val="0"/>
      <w:divBdr>
        <w:top w:val="none" w:sz="0" w:space="0" w:color="auto"/>
        <w:left w:val="none" w:sz="0" w:space="0" w:color="auto"/>
        <w:bottom w:val="none" w:sz="0" w:space="0" w:color="auto"/>
        <w:right w:val="none" w:sz="0" w:space="0" w:color="auto"/>
      </w:divBdr>
    </w:div>
    <w:div w:id="837579078">
      <w:bodyDiv w:val="1"/>
      <w:marLeft w:val="0"/>
      <w:marRight w:val="0"/>
      <w:marTop w:val="0"/>
      <w:marBottom w:val="0"/>
      <w:divBdr>
        <w:top w:val="none" w:sz="0" w:space="0" w:color="auto"/>
        <w:left w:val="none" w:sz="0" w:space="0" w:color="auto"/>
        <w:bottom w:val="none" w:sz="0" w:space="0" w:color="auto"/>
        <w:right w:val="none" w:sz="0" w:space="0" w:color="auto"/>
      </w:divBdr>
    </w:div>
    <w:div w:id="840512620">
      <w:bodyDiv w:val="1"/>
      <w:marLeft w:val="0"/>
      <w:marRight w:val="0"/>
      <w:marTop w:val="0"/>
      <w:marBottom w:val="0"/>
      <w:divBdr>
        <w:top w:val="none" w:sz="0" w:space="0" w:color="auto"/>
        <w:left w:val="none" w:sz="0" w:space="0" w:color="auto"/>
        <w:bottom w:val="none" w:sz="0" w:space="0" w:color="auto"/>
        <w:right w:val="none" w:sz="0" w:space="0" w:color="auto"/>
      </w:divBdr>
    </w:div>
    <w:div w:id="844052151">
      <w:bodyDiv w:val="1"/>
      <w:marLeft w:val="0"/>
      <w:marRight w:val="0"/>
      <w:marTop w:val="0"/>
      <w:marBottom w:val="0"/>
      <w:divBdr>
        <w:top w:val="none" w:sz="0" w:space="0" w:color="auto"/>
        <w:left w:val="none" w:sz="0" w:space="0" w:color="auto"/>
        <w:bottom w:val="none" w:sz="0" w:space="0" w:color="auto"/>
        <w:right w:val="none" w:sz="0" w:space="0" w:color="auto"/>
      </w:divBdr>
    </w:div>
    <w:div w:id="861557703">
      <w:bodyDiv w:val="1"/>
      <w:marLeft w:val="0"/>
      <w:marRight w:val="0"/>
      <w:marTop w:val="0"/>
      <w:marBottom w:val="0"/>
      <w:divBdr>
        <w:top w:val="none" w:sz="0" w:space="0" w:color="auto"/>
        <w:left w:val="none" w:sz="0" w:space="0" w:color="auto"/>
        <w:bottom w:val="none" w:sz="0" w:space="0" w:color="auto"/>
        <w:right w:val="none" w:sz="0" w:space="0" w:color="auto"/>
      </w:divBdr>
    </w:div>
    <w:div w:id="931158162">
      <w:bodyDiv w:val="1"/>
      <w:marLeft w:val="0"/>
      <w:marRight w:val="0"/>
      <w:marTop w:val="0"/>
      <w:marBottom w:val="0"/>
      <w:divBdr>
        <w:top w:val="none" w:sz="0" w:space="0" w:color="auto"/>
        <w:left w:val="none" w:sz="0" w:space="0" w:color="auto"/>
        <w:bottom w:val="none" w:sz="0" w:space="0" w:color="auto"/>
        <w:right w:val="none" w:sz="0" w:space="0" w:color="auto"/>
      </w:divBdr>
    </w:div>
    <w:div w:id="955213398">
      <w:bodyDiv w:val="1"/>
      <w:marLeft w:val="0"/>
      <w:marRight w:val="0"/>
      <w:marTop w:val="0"/>
      <w:marBottom w:val="0"/>
      <w:divBdr>
        <w:top w:val="none" w:sz="0" w:space="0" w:color="auto"/>
        <w:left w:val="none" w:sz="0" w:space="0" w:color="auto"/>
        <w:bottom w:val="none" w:sz="0" w:space="0" w:color="auto"/>
        <w:right w:val="none" w:sz="0" w:space="0" w:color="auto"/>
      </w:divBdr>
    </w:div>
    <w:div w:id="979770648">
      <w:bodyDiv w:val="1"/>
      <w:marLeft w:val="0"/>
      <w:marRight w:val="0"/>
      <w:marTop w:val="0"/>
      <w:marBottom w:val="0"/>
      <w:divBdr>
        <w:top w:val="none" w:sz="0" w:space="0" w:color="auto"/>
        <w:left w:val="none" w:sz="0" w:space="0" w:color="auto"/>
        <w:bottom w:val="none" w:sz="0" w:space="0" w:color="auto"/>
        <w:right w:val="none" w:sz="0" w:space="0" w:color="auto"/>
      </w:divBdr>
    </w:div>
    <w:div w:id="985428310">
      <w:bodyDiv w:val="1"/>
      <w:marLeft w:val="0"/>
      <w:marRight w:val="0"/>
      <w:marTop w:val="0"/>
      <w:marBottom w:val="0"/>
      <w:divBdr>
        <w:top w:val="none" w:sz="0" w:space="0" w:color="auto"/>
        <w:left w:val="none" w:sz="0" w:space="0" w:color="auto"/>
        <w:bottom w:val="none" w:sz="0" w:space="0" w:color="auto"/>
        <w:right w:val="none" w:sz="0" w:space="0" w:color="auto"/>
      </w:divBdr>
    </w:div>
    <w:div w:id="1001473093">
      <w:bodyDiv w:val="1"/>
      <w:marLeft w:val="0"/>
      <w:marRight w:val="0"/>
      <w:marTop w:val="0"/>
      <w:marBottom w:val="0"/>
      <w:divBdr>
        <w:top w:val="none" w:sz="0" w:space="0" w:color="auto"/>
        <w:left w:val="none" w:sz="0" w:space="0" w:color="auto"/>
        <w:bottom w:val="none" w:sz="0" w:space="0" w:color="auto"/>
        <w:right w:val="none" w:sz="0" w:space="0" w:color="auto"/>
      </w:divBdr>
    </w:div>
    <w:div w:id="1027290651">
      <w:bodyDiv w:val="1"/>
      <w:marLeft w:val="0"/>
      <w:marRight w:val="0"/>
      <w:marTop w:val="0"/>
      <w:marBottom w:val="0"/>
      <w:divBdr>
        <w:top w:val="none" w:sz="0" w:space="0" w:color="auto"/>
        <w:left w:val="none" w:sz="0" w:space="0" w:color="auto"/>
        <w:bottom w:val="none" w:sz="0" w:space="0" w:color="auto"/>
        <w:right w:val="none" w:sz="0" w:space="0" w:color="auto"/>
      </w:divBdr>
    </w:div>
    <w:div w:id="1062606820">
      <w:bodyDiv w:val="1"/>
      <w:marLeft w:val="0"/>
      <w:marRight w:val="0"/>
      <w:marTop w:val="0"/>
      <w:marBottom w:val="0"/>
      <w:divBdr>
        <w:top w:val="none" w:sz="0" w:space="0" w:color="auto"/>
        <w:left w:val="none" w:sz="0" w:space="0" w:color="auto"/>
        <w:bottom w:val="none" w:sz="0" w:space="0" w:color="auto"/>
        <w:right w:val="none" w:sz="0" w:space="0" w:color="auto"/>
      </w:divBdr>
    </w:div>
    <w:div w:id="1091512264">
      <w:bodyDiv w:val="1"/>
      <w:marLeft w:val="0"/>
      <w:marRight w:val="0"/>
      <w:marTop w:val="0"/>
      <w:marBottom w:val="0"/>
      <w:divBdr>
        <w:top w:val="none" w:sz="0" w:space="0" w:color="auto"/>
        <w:left w:val="none" w:sz="0" w:space="0" w:color="auto"/>
        <w:bottom w:val="none" w:sz="0" w:space="0" w:color="auto"/>
        <w:right w:val="none" w:sz="0" w:space="0" w:color="auto"/>
      </w:divBdr>
    </w:div>
    <w:div w:id="1091587928">
      <w:bodyDiv w:val="1"/>
      <w:marLeft w:val="0"/>
      <w:marRight w:val="0"/>
      <w:marTop w:val="0"/>
      <w:marBottom w:val="0"/>
      <w:divBdr>
        <w:top w:val="none" w:sz="0" w:space="0" w:color="auto"/>
        <w:left w:val="none" w:sz="0" w:space="0" w:color="auto"/>
        <w:bottom w:val="none" w:sz="0" w:space="0" w:color="auto"/>
        <w:right w:val="none" w:sz="0" w:space="0" w:color="auto"/>
      </w:divBdr>
    </w:div>
    <w:div w:id="1105878415">
      <w:bodyDiv w:val="1"/>
      <w:marLeft w:val="0"/>
      <w:marRight w:val="0"/>
      <w:marTop w:val="0"/>
      <w:marBottom w:val="0"/>
      <w:divBdr>
        <w:top w:val="none" w:sz="0" w:space="0" w:color="auto"/>
        <w:left w:val="none" w:sz="0" w:space="0" w:color="auto"/>
        <w:bottom w:val="none" w:sz="0" w:space="0" w:color="auto"/>
        <w:right w:val="none" w:sz="0" w:space="0" w:color="auto"/>
      </w:divBdr>
    </w:div>
    <w:div w:id="1113087478">
      <w:bodyDiv w:val="1"/>
      <w:marLeft w:val="0"/>
      <w:marRight w:val="0"/>
      <w:marTop w:val="0"/>
      <w:marBottom w:val="0"/>
      <w:divBdr>
        <w:top w:val="none" w:sz="0" w:space="0" w:color="auto"/>
        <w:left w:val="none" w:sz="0" w:space="0" w:color="auto"/>
        <w:bottom w:val="none" w:sz="0" w:space="0" w:color="auto"/>
        <w:right w:val="none" w:sz="0" w:space="0" w:color="auto"/>
      </w:divBdr>
    </w:div>
    <w:div w:id="1146631285">
      <w:bodyDiv w:val="1"/>
      <w:marLeft w:val="0"/>
      <w:marRight w:val="0"/>
      <w:marTop w:val="0"/>
      <w:marBottom w:val="0"/>
      <w:divBdr>
        <w:top w:val="none" w:sz="0" w:space="0" w:color="auto"/>
        <w:left w:val="none" w:sz="0" w:space="0" w:color="auto"/>
        <w:bottom w:val="none" w:sz="0" w:space="0" w:color="auto"/>
        <w:right w:val="none" w:sz="0" w:space="0" w:color="auto"/>
      </w:divBdr>
    </w:div>
    <w:div w:id="1164275374">
      <w:bodyDiv w:val="1"/>
      <w:marLeft w:val="0"/>
      <w:marRight w:val="0"/>
      <w:marTop w:val="0"/>
      <w:marBottom w:val="0"/>
      <w:divBdr>
        <w:top w:val="none" w:sz="0" w:space="0" w:color="auto"/>
        <w:left w:val="none" w:sz="0" w:space="0" w:color="auto"/>
        <w:bottom w:val="none" w:sz="0" w:space="0" w:color="auto"/>
        <w:right w:val="none" w:sz="0" w:space="0" w:color="auto"/>
      </w:divBdr>
    </w:div>
    <w:div w:id="1193224903">
      <w:bodyDiv w:val="1"/>
      <w:marLeft w:val="0"/>
      <w:marRight w:val="0"/>
      <w:marTop w:val="0"/>
      <w:marBottom w:val="0"/>
      <w:divBdr>
        <w:top w:val="none" w:sz="0" w:space="0" w:color="auto"/>
        <w:left w:val="none" w:sz="0" w:space="0" w:color="auto"/>
        <w:bottom w:val="none" w:sz="0" w:space="0" w:color="auto"/>
        <w:right w:val="none" w:sz="0" w:space="0" w:color="auto"/>
      </w:divBdr>
    </w:div>
    <w:div w:id="1220094795">
      <w:bodyDiv w:val="1"/>
      <w:marLeft w:val="0"/>
      <w:marRight w:val="0"/>
      <w:marTop w:val="0"/>
      <w:marBottom w:val="0"/>
      <w:divBdr>
        <w:top w:val="none" w:sz="0" w:space="0" w:color="auto"/>
        <w:left w:val="none" w:sz="0" w:space="0" w:color="auto"/>
        <w:bottom w:val="none" w:sz="0" w:space="0" w:color="auto"/>
        <w:right w:val="none" w:sz="0" w:space="0" w:color="auto"/>
      </w:divBdr>
    </w:div>
    <w:div w:id="1227688598">
      <w:bodyDiv w:val="1"/>
      <w:marLeft w:val="0"/>
      <w:marRight w:val="0"/>
      <w:marTop w:val="0"/>
      <w:marBottom w:val="0"/>
      <w:divBdr>
        <w:top w:val="none" w:sz="0" w:space="0" w:color="auto"/>
        <w:left w:val="none" w:sz="0" w:space="0" w:color="auto"/>
        <w:bottom w:val="none" w:sz="0" w:space="0" w:color="auto"/>
        <w:right w:val="none" w:sz="0" w:space="0" w:color="auto"/>
      </w:divBdr>
    </w:div>
    <w:div w:id="1256013163">
      <w:bodyDiv w:val="1"/>
      <w:marLeft w:val="0"/>
      <w:marRight w:val="0"/>
      <w:marTop w:val="0"/>
      <w:marBottom w:val="0"/>
      <w:divBdr>
        <w:top w:val="none" w:sz="0" w:space="0" w:color="auto"/>
        <w:left w:val="none" w:sz="0" w:space="0" w:color="auto"/>
        <w:bottom w:val="none" w:sz="0" w:space="0" w:color="auto"/>
        <w:right w:val="none" w:sz="0" w:space="0" w:color="auto"/>
      </w:divBdr>
    </w:div>
    <w:div w:id="1268273343">
      <w:bodyDiv w:val="1"/>
      <w:marLeft w:val="0"/>
      <w:marRight w:val="0"/>
      <w:marTop w:val="0"/>
      <w:marBottom w:val="0"/>
      <w:divBdr>
        <w:top w:val="none" w:sz="0" w:space="0" w:color="auto"/>
        <w:left w:val="none" w:sz="0" w:space="0" w:color="auto"/>
        <w:bottom w:val="none" w:sz="0" w:space="0" w:color="auto"/>
        <w:right w:val="none" w:sz="0" w:space="0" w:color="auto"/>
      </w:divBdr>
    </w:div>
    <w:div w:id="1310861971">
      <w:bodyDiv w:val="1"/>
      <w:marLeft w:val="0"/>
      <w:marRight w:val="0"/>
      <w:marTop w:val="0"/>
      <w:marBottom w:val="0"/>
      <w:divBdr>
        <w:top w:val="none" w:sz="0" w:space="0" w:color="auto"/>
        <w:left w:val="none" w:sz="0" w:space="0" w:color="auto"/>
        <w:bottom w:val="none" w:sz="0" w:space="0" w:color="auto"/>
        <w:right w:val="none" w:sz="0" w:space="0" w:color="auto"/>
      </w:divBdr>
      <w:divsChild>
        <w:div w:id="724987717">
          <w:marLeft w:val="0"/>
          <w:marRight w:val="0"/>
          <w:marTop w:val="0"/>
          <w:marBottom w:val="0"/>
          <w:divBdr>
            <w:top w:val="none" w:sz="0" w:space="0" w:color="auto"/>
            <w:left w:val="none" w:sz="0" w:space="0" w:color="auto"/>
            <w:bottom w:val="none" w:sz="0" w:space="0" w:color="auto"/>
            <w:right w:val="none" w:sz="0" w:space="0" w:color="auto"/>
          </w:divBdr>
        </w:div>
      </w:divsChild>
    </w:div>
    <w:div w:id="1335912574">
      <w:bodyDiv w:val="1"/>
      <w:marLeft w:val="0"/>
      <w:marRight w:val="0"/>
      <w:marTop w:val="0"/>
      <w:marBottom w:val="0"/>
      <w:divBdr>
        <w:top w:val="none" w:sz="0" w:space="0" w:color="auto"/>
        <w:left w:val="none" w:sz="0" w:space="0" w:color="auto"/>
        <w:bottom w:val="none" w:sz="0" w:space="0" w:color="auto"/>
        <w:right w:val="none" w:sz="0" w:space="0" w:color="auto"/>
      </w:divBdr>
    </w:div>
    <w:div w:id="1344086030">
      <w:bodyDiv w:val="1"/>
      <w:marLeft w:val="0"/>
      <w:marRight w:val="0"/>
      <w:marTop w:val="0"/>
      <w:marBottom w:val="0"/>
      <w:divBdr>
        <w:top w:val="none" w:sz="0" w:space="0" w:color="auto"/>
        <w:left w:val="none" w:sz="0" w:space="0" w:color="auto"/>
        <w:bottom w:val="none" w:sz="0" w:space="0" w:color="auto"/>
        <w:right w:val="none" w:sz="0" w:space="0" w:color="auto"/>
      </w:divBdr>
    </w:div>
    <w:div w:id="1432159875">
      <w:bodyDiv w:val="1"/>
      <w:marLeft w:val="0"/>
      <w:marRight w:val="0"/>
      <w:marTop w:val="0"/>
      <w:marBottom w:val="0"/>
      <w:divBdr>
        <w:top w:val="none" w:sz="0" w:space="0" w:color="auto"/>
        <w:left w:val="none" w:sz="0" w:space="0" w:color="auto"/>
        <w:bottom w:val="none" w:sz="0" w:space="0" w:color="auto"/>
        <w:right w:val="none" w:sz="0" w:space="0" w:color="auto"/>
      </w:divBdr>
    </w:div>
    <w:div w:id="1439062557">
      <w:bodyDiv w:val="1"/>
      <w:marLeft w:val="0"/>
      <w:marRight w:val="0"/>
      <w:marTop w:val="0"/>
      <w:marBottom w:val="0"/>
      <w:divBdr>
        <w:top w:val="none" w:sz="0" w:space="0" w:color="auto"/>
        <w:left w:val="none" w:sz="0" w:space="0" w:color="auto"/>
        <w:bottom w:val="none" w:sz="0" w:space="0" w:color="auto"/>
        <w:right w:val="none" w:sz="0" w:space="0" w:color="auto"/>
      </w:divBdr>
    </w:div>
    <w:div w:id="1526822581">
      <w:bodyDiv w:val="1"/>
      <w:marLeft w:val="0"/>
      <w:marRight w:val="0"/>
      <w:marTop w:val="0"/>
      <w:marBottom w:val="0"/>
      <w:divBdr>
        <w:top w:val="none" w:sz="0" w:space="0" w:color="auto"/>
        <w:left w:val="none" w:sz="0" w:space="0" w:color="auto"/>
        <w:bottom w:val="none" w:sz="0" w:space="0" w:color="auto"/>
        <w:right w:val="none" w:sz="0" w:space="0" w:color="auto"/>
      </w:divBdr>
    </w:div>
    <w:div w:id="1629815807">
      <w:bodyDiv w:val="1"/>
      <w:marLeft w:val="0"/>
      <w:marRight w:val="0"/>
      <w:marTop w:val="0"/>
      <w:marBottom w:val="0"/>
      <w:divBdr>
        <w:top w:val="none" w:sz="0" w:space="0" w:color="auto"/>
        <w:left w:val="none" w:sz="0" w:space="0" w:color="auto"/>
        <w:bottom w:val="none" w:sz="0" w:space="0" w:color="auto"/>
        <w:right w:val="none" w:sz="0" w:space="0" w:color="auto"/>
      </w:divBdr>
    </w:div>
    <w:div w:id="1666785821">
      <w:bodyDiv w:val="1"/>
      <w:marLeft w:val="0"/>
      <w:marRight w:val="0"/>
      <w:marTop w:val="0"/>
      <w:marBottom w:val="0"/>
      <w:divBdr>
        <w:top w:val="none" w:sz="0" w:space="0" w:color="auto"/>
        <w:left w:val="none" w:sz="0" w:space="0" w:color="auto"/>
        <w:bottom w:val="none" w:sz="0" w:space="0" w:color="auto"/>
        <w:right w:val="none" w:sz="0" w:space="0" w:color="auto"/>
      </w:divBdr>
    </w:div>
    <w:div w:id="1776169330">
      <w:bodyDiv w:val="1"/>
      <w:marLeft w:val="0"/>
      <w:marRight w:val="0"/>
      <w:marTop w:val="0"/>
      <w:marBottom w:val="0"/>
      <w:divBdr>
        <w:top w:val="none" w:sz="0" w:space="0" w:color="auto"/>
        <w:left w:val="none" w:sz="0" w:space="0" w:color="auto"/>
        <w:bottom w:val="none" w:sz="0" w:space="0" w:color="auto"/>
        <w:right w:val="none" w:sz="0" w:space="0" w:color="auto"/>
      </w:divBdr>
    </w:div>
    <w:div w:id="1846092879">
      <w:bodyDiv w:val="1"/>
      <w:marLeft w:val="0"/>
      <w:marRight w:val="0"/>
      <w:marTop w:val="0"/>
      <w:marBottom w:val="0"/>
      <w:divBdr>
        <w:top w:val="none" w:sz="0" w:space="0" w:color="auto"/>
        <w:left w:val="none" w:sz="0" w:space="0" w:color="auto"/>
        <w:bottom w:val="none" w:sz="0" w:space="0" w:color="auto"/>
        <w:right w:val="none" w:sz="0" w:space="0" w:color="auto"/>
      </w:divBdr>
    </w:div>
    <w:div w:id="1881504315">
      <w:bodyDiv w:val="1"/>
      <w:marLeft w:val="0"/>
      <w:marRight w:val="0"/>
      <w:marTop w:val="0"/>
      <w:marBottom w:val="0"/>
      <w:divBdr>
        <w:top w:val="none" w:sz="0" w:space="0" w:color="auto"/>
        <w:left w:val="none" w:sz="0" w:space="0" w:color="auto"/>
        <w:bottom w:val="none" w:sz="0" w:space="0" w:color="auto"/>
        <w:right w:val="none" w:sz="0" w:space="0" w:color="auto"/>
      </w:divBdr>
    </w:div>
    <w:div w:id="1921678204">
      <w:bodyDiv w:val="1"/>
      <w:marLeft w:val="0"/>
      <w:marRight w:val="0"/>
      <w:marTop w:val="0"/>
      <w:marBottom w:val="0"/>
      <w:divBdr>
        <w:top w:val="none" w:sz="0" w:space="0" w:color="auto"/>
        <w:left w:val="none" w:sz="0" w:space="0" w:color="auto"/>
        <w:bottom w:val="none" w:sz="0" w:space="0" w:color="auto"/>
        <w:right w:val="none" w:sz="0" w:space="0" w:color="auto"/>
      </w:divBdr>
    </w:div>
    <w:div w:id="1936401821">
      <w:bodyDiv w:val="1"/>
      <w:marLeft w:val="0"/>
      <w:marRight w:val="0"/>
      <w:marTop w:val="0"/>
      <w:marBottom w:val="0"/>
      <w:divBdr>
        <w:top w:val="none" w:sz="0" w:space="0" w:color="auto"/>
        <w:left w:val="none" w:sz="0" w:space="0" w:color="auto"/>
        <w:bottom w:val="none" w:sz="0" w:space="0" w:color="auto"/>
        <w:right w:val="none" w:sz="0" w:space="0" w:color="auto"/>
      </w:divBdr>
    </w:div>
    <w:div w:id="1947999808">
      <w:bodyDiv w:val="1"/>
      <w:marLeft w:val="0"/>
      <w:marRight w:val="0"/>
      <w:marTop w:val="0"/>
      <w:marBottom w:val="0"/>
      <w:divBdr>
        <w:top w:val="none" w:sz="0" w:space="0" w:color="auto"/>
        <w:left w:val="none" w:sz="0" w:space="0" w:color="auto"/>
        <w:bottom w:val="none" w:sz="0" w:space="0" w:color="auto"/>
        <w:right w:val="none" w:sz="0" w:space="0" w:color="auto"/>
      </w:divBdr>
    </w:div>
    <w:div w:id="1956980175">
      <w:bodyDiv w:val="1"/>
      <w:marLeft w:val="0"/>
      <w:marRight w:val="0"/>
      <w:marTop w:val="0"/>
      <w:marBottom w:val="0"/>
      <w:divBdr>
        <w:top w:val="none" w:sz="0" w:space="0" w:color="auto"/>
        <w:left w:val="none" w:sz="0" w:space="0" w:color="auto"/>
        <w:bottom w:val="none" w:sz="0" w:space="0" w:color="auto"/>
        <w:right w:val="none" w:sz="0" w:space="0" w:color="auto"/>
      </w:divBdr>
    </w:div>
    <w:div w:id="1973049712">
      <w:bodyDiv w:val="1"/>
      <w:marLeft w:val="0"/>
      <w:marRight w:val="0"/>
      <w:marTop w:val="0"/>
      <w:marBottom w:val="0"/>
      <w:divBdr>
        <w:top w:val="none" w:sz="0" w:space="0" w:color="auto"/>
        <w:left w:val="none" w:sz="0" w:space="0" w:color="auto"/>
        <w:bottom w:val="none" w:sz="0" w:space="0" w:color="auto"/>
        <w:right w:val="none" w:sz="0" w:space="0" w:color="auto"/>
      </w:divBdr>
    </w:div>
    <w:div w:id="1987397616">
      <w:bodyDiv w:val="1"/>
      <w:marLeft w:val="0"/>
      <w:marRight w:val="0"/>
      <w:marTop w:val="0"/>
      <w:marBottom w:val="0"/>
      <w:divBdr>
        <w:top w:val="none" w:sz="0" w:space="0" w:color="auto"/>
        <w:left w:val="none" w:sz="0" w:space="0" w:color="auto"/>
        <w:bottom w:val="none" w:sz="0" w:space="0" w:color="auto"/>
        <w:right w:val="none" w:sz="0" w:space="0" w:color="auto"/>
      </w:divBdr>
    </w:div>
    <w:div w:id="1991864837">
      <w:bodyDiv w:val="1"/>
      <w:marLeft w:val="0"/>
      <w:marRight w:val="0"/>
      <w:marTop w:val="0"/>
      <w:marBottom w:val="0"/>
      <w:divBdr>
        <w:top w:val="none" w:sz="0" w:space="0" w:color="auto"/>
        <w:left w:val="none" w:sz="0" w:space="0" w:color="auto"/>
        <w:bottom w:val="none" w:sz="0" w:space="0" w:color="auto"/>
        <w:right w:val="none" w:sz="0" w:space="0" w:color="auto"/>
      </w:divBdr>
    </w:div>
    <w:div w:id="2018578472">
      <w:bodyDiv w:val="1"/>
      <w:marLeft w:val="0"/>
      <w:marRight w:val="0"/>
      <w:marTop w:val="0"/>
      <w:marBottom w:val="0"/>
      <w:divBdr>
        <w:top w:val="none" w:sz="0" w:space="0" w:color="auto"/>
        <w:left w:val="none" w:sz="0" w:space="0" w:color="auto"/>
        <w:bottom w:val="none" w:sz="0" w:space="0" w:color="auto"/>
        <w:right w:val="none" w:sz="0" w:space="0" w:color="auto"/>
      </w:divBdr>
      <w:divsChild>
        <w:div w:id="1484354044">
          <w:marLeft w:val="0"/>
          <w:marRight w:val="0"/>
          <w:marTop w:val="0"/>
          <w:marBottom w:val="0"/>
          <w:divBdr>
            <w:top w:val="none" w:sz="0" w:space="0" w:color="auto"/>
            <w:left w:val="none" w:sz="0" w:space="0" w:color="auto"/>
            <w:bottom w:val="none" w:sz="0" w:space="0" w:color="auto"/>
            <w:right w:val="none" w:sz="0" w:space="0" w:color="auto"/>
          </w:divBdr>
          <w:divsChild>
            <w:div w:id="160779321">
              <w:marLeft w:val="0"/>
              <w:marRight w:val="0"/>
              <w:marTop w:val="0"/>
              <w:marBottom w:val="0"/>
              <w:divBdr>
                <w:top w:val="none" w:sz="0" w:space="0" w:color="auto"/>
                <w:left w:val="none" w:sz="0" w:space="0" w:color="auto"/>
                <w:bottom w:val="none" w:sz="0" w:space="0" w:color="auto"/>
                <w:right w:val="none" w:sz="0" w:space="0" w:color="auto"/>
              </w:divBdr>
              <w:divsChild>
                <w:div w:id="2126806899">
                  <w:marLeft w:val="0"/>
                  <w:marRight w:val="0"/>
                  <w:marTop w:val="0"/>
                  <w:marBottom w:val="0"/>
                  <w:divBdr>
                    <w:top w:val="none" w:sz="0" w:space="0" w:color="auto"/>
                    <w:left w:val="none" w:sz="0" w:space="0" w:color="auto"/>
                    <w:bottom w:val="none" w:sz="0" w:space="0" w:color="auto"/>
                    <w:right w:val="none" w:sz="0" w:space="0" w:color="auto"/>
                  </w:divBdr>
                  <w:divsChild>
                    <w:div w:id="165367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428364">
      <w:bodyDiv w:val="1"/>
      <w:marLeft w:val="0"/>
      <w:marRight w:val="0"/>
      <w:marTop w:val="0"/>
      <w:marBottom w:val="0"/>
      <w:divBdr>
        <w:top w:val="none" w:sz="0" w:space="0" w:color="auto"/>
        <w:left w:val="none" w:sz="0" w:space="0" w:color="auto"/>
        <w:bottom w:val="none" w:sz="0" w:space="0" w:color="auto"/>
        <w:right w:val="none" w:sz="0" w:space="0" w:color="auto"/>
      </w:divBdr>
    </w:div>
    <w:div w:id="2046102575">
      <w:bodyDiv w:val="1"/>
      <w:marLeft w:val="0"/>
      <w:marRight w:val="0"/>
      <w:marTop w:val="0"/>
      <w:marBottom w:val="0"/>
      <w:divBdr>
        <w:top w:val="none" w:sz="0" w:space="0" w:color="auto"/>
        <w:left w:val="none" w:sz="0" w:space="0" w:color="auto"/>
        <w:bottom w:val="none" w:sz="0" w:space="0" w:color="auto"/>
        <w:right w:val="none" w:sz="0" w:space="0" w:color="auto"/>
      </w:divBdr>
    </w:div>
    <w:div w:id="2105999598">
      <w:bodyDiv w:val="1"/>
      <w:marLeft w:val="0"/>
      <w:marRight w:val="0"/>
      <w:marTop w:val="0"/>
      <w:marBottom w:val="0"/>
      <w:divBdr>
        <w:top w:val="none" w:sz="0" w:space="0" w:color="auto"/>
        <w:left w:val="none" w:sz="0" w:space="0" w:color="auto"/>
        <w:bottom w:val="none" w:sz="0" w:space="0" w:color="auto"/>
        <w:right w:val="none" w:sz="0" w:space="0" w:color="auto"/>
      </w:divBdr>
      <w:divsChild>
        <w:div w:id="1192304195">
          <w:marLeft w:val="0"/>
          <w:marRight w:val="0"/>
          <w:marTop w:val="0"/>
          <w:marBottom w:val="0"/>
          <w:divBdr>
            <w:top w:val="none" w:sz="0" w:space="0" w:color="auto"/>
            <w:left w:val="none" w:sz="0" w:space="0" w:color="auto"/>
            <w:bottom w:val="none" w:sz="0" w:space="0" w:color="auto"/>
            <w:right w:val="none" w:sz="0" w:space="0" w:color="auto"/>
          </w:divBdr>
          <w:divsChild>
            <w:div w:id="1803303118">
              <w:marLeft w:val="0"/>
              <w:marRight w:val="0"/>
              <w:marTop w:val="0"/>
              <w:marBottom w:val="0"/>
              <w:divBdr>
                <w:top w:val="none" w:sz="0" w:space="0" w:color="auto"/>
                <w:left w:val="none" w:sz="0" w:space="0" w:color="auto"/>
                <w:bottom w:val="none" w:sz="0" w:space="0" w:color="auto"/>
                <w:right w:val="none" w:sz="0" w:space="0" w:color="auto"/>
              </w:divBdr>
              <w:divsChild>
                <w:div w:id="1121218113">
                  <w:marLeft w:val="0"/>
                  <w:marRight w:val="0"/>
                  <w:marTop w:val="0"/>
                  <w:marBottom w:val="0"/>
                  <w:divBdr>
                    <w:top w:val="none" w:sz="0" w:space="0" w:color="auto"/>
                    <w:left w:val="none" w:sz="0" w:space="0" w:color="auto"/>
                    <w:bottom w:val="none" w:sz="0" w:space="0" w:color="auto"/>
                    <w:right w:val="none" w:sz="0" w:space="0" w:color="auto"/>
                  </w:divBdr>
                  <w:divsChild>
                    <w:div w:id="79410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22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l3loom.com/?p=6631" TargetMode="External"/><Relationship Id="rId13" Type="http://schemas.openxmlformats.org/officeDocument/2006/relationships/hyperlink" Target="https://ar.wikipedia.org/wiki/%D8%AE%D8%AF%D9%85%D8%A9" TargetMode="External"/><Relationship Id="rId18" Type="http://schemas.openxmlformats.org/officeDocument/2006/relationships/hyperlink" Target="https://ar.wikipedia.org/wiki/%D9%81%D9%86" TargetMode="External"/><Relationship Id="rId26" Type="http://schemas.openxmlformats.org/officeDocument/2006/relationships/hyperlink" Target="https://www.waqfeya.com/book.php?bid=5544" TargetMode="External"/><Relationship Id="rId3" Type="http://schemas.openxmlformats.org/officeDocument/2006/relationships/settings" Target="settings.xml"/><Relationship Id="rId21" Type="http://schemas.openxmlformats.org/officeDocument/2006/relationships/hyperlink" Target="https://ar.wikipedia.org/wiki/%D8%AA%D9%84%D9%81%D8%A7%D8%B2" TargetMode="External"/><Relationship Id="rId7" Type="http://schemas.openxmlformats.org/officeDocument/2006/relationships/hyperlink" Target="https://www.new-educ.com/%D8%B7%D8%B1%D9%82-%D8%A7%D9%84%D8%AA%D8%AF%D8%B1%D9%8A%D8%B3-%D8%A3%D9%87%D9%85%D9%8A%D8%AA%D9%87%D8%A7-%D8%A3%D9%86%D9%88%D8%A7%D8%B9%D9%87%D8%A7" TargetMode="External"/><Relationship Id="rId12" Type="http://schemas.openxmlformats.org/officeDocument/2006/relationships/hyperlink" Target="https://ar.wikipedia.org/wiki/%D8%AA%D8%AC%D8%A7%D8%B1%D8%A9" TargetMode="External"/><Relationship Id="rId17" Type="http://schemas.openxmlformats.org/officeDocument/2006/relationships/hyperlink" Target="https://ar.wikipedia.org/wiki/%D8%AD%D8%A7%D8%B3%D9%88%D8%A8" TargetMode="External"/><Relationship Id="rId25" Type="http://schemas.openxmlformats.org/officeDocument/2006/relationships/hyperlink" Target="https://ar.wikipedia.org/wiki/%D8%AD%D9%85%D9%84%D8%A9_%D8%A5%D8%B9%D9%84%D8%A7%D9%86%D9%8A%D8%A9" TargetMode="External"/><Relationship Id="rId2" Type="http://schemas.openxmlformats.org/officeDocument/2006/relationships/styles" Target="styles.xml"/><Relationship Id="rId16" Type="http://schemas.openxmlformats.org/officeDocument/2006/relationships/hyperlink" Target="https://ar.wikipedia.org/wiki/%D8%A7%D9%84%D8%AA%D9%85%D9%88%D9%8A%D9%84" TargetMode="External"/><Relationship Id="rId20" Type="http://schemas.openxmlformats.org/officeDocument/2006/relationships/hyperlink" Target="https://ar.wikipedia.org/wiki/%D9%85%D8%AC%D9%84%D8%A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wikipedia.org/wiki/%D8%B5%D9%86%D8%A7%D8%B9%D8%A9" TargetMode="External"/><Relationship Id="rId24" Type="http://schemas.openxmlformats.org/officeDocument/2006/relationships/hyperlink" Target="https://ar.wikipedia.org/wiki/%D9%87%D8%A7%D8%AA%D9%81_%D9%85%D8%AD%D9%85%D9%88%D9%84" TargetMode="External"/><Relationship Id="rId5" Type="http://schemas.openxmlformats.org/officeDocument/2006/relationships/footnotes" Target="footnotes.xml"/><Relationship Id="rId15" Type="http://schemas.openxmlformats.org/officeDocument/2006/relationships/hyperlink" Target="https://ar.wikipedia.org/wiki/%D9%85%D9%86%D8%B8%D9%85%D8%A9_%D8%BA%D9%8A%D8%B1_%D8%B1%D8%A8%D8%AD%D9%8A%D8%A9" TargetMode="External"/><Relationship Id="rId23" Type="http://schemas.openxmlformats.org/officeDocument/2006/relationships/hyperlink" Target="https://ar.wikipedia.org/wiki/%D8%A5%D9%86%D8%AA%D8%B1%D9%86%D8%AA" TargetMode="External"/><Relationship Id="rId28" Type="http://schemas.openxmlformats.org/officeDocument/2006/relationships/theme" Target="theme/theme1.xml"/><Relationship Id="rId10" Type="http://schemas.openxmlformats.org/officeDocument/2006/relationships/hyperlink" Target="https://ar.wikipedia.org/wiki/%D8%B9%D9%84%D9%85_%D8%A2%D8%AF%D8%A7%D8%A8_%D8%A7%D9%84%D8%A8%D8%AD%D8%AB" TargetMode="External"/><Relationship Id="rId19" Type="http://schemas.openxmlformats.org/officeDocument/2006/relationships/hyperlink" Target="https://ar.wikipedia.org/wiki/%D8%B5%D8%AD%D9%8A%D9%81%D8%A9" TargetMode="External"/><Relationship Id="rId4" Type="http://schemas.openxmlformats.org/officeDocument/2006/relationships/webSettings" Target="webSettings.xml"/><Relationship Id="rId9" Type="http://schemas.openxmlformats.org/officeDocument/2006/relationships/hyperlink" Target="https://ar.wikipedia.org/wiki/%D8%A7%D9%84%D9%84%D8%BA%D8%A9_%D8%A7%D9%84%D8%B9%D8%B1%D8%A8%D9%8A%D8%A9" TargetMode="External"/><Relationship Id="rId14" Type="http://schemas.openxmlformats.org/officeDocument/2006/relationships/hyperlink" Target="https://ar.wikipedia.org/wiki/%D9%85%D9%86%D8%B8%D9%85%D8%A7%D8%AA_%D8%AE%D9%8A%D8%B1%D9%8A%D8%A9" TargetMode="External"/><Relationship Id="rId22" Type="http://schemas.openxmlformats.org/officeDocument/2006/relationships/hyperlink" Target="https://ar.wikipedia.org/wiki/%D8%AA%D8%B5%D9%88%D9%8A%D8%B1_%D9%85%D8%AA%D8%AD%D8%B1%D9%83"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1625</TotalTime>
  <Pages>30</Pages>
  <Words>10182</Words>
  <Characters>56004</Characters>
  <Application>Microsoft Office Word</Application>
  <DocSecurity>0</DocSecurity>
  <Lines>466</Lines>
  <Paragraphs>132</Paragraphs>
  <ScaleCrop>false</ScaleCrop>
  <HeadingPairs>
    <vt:vector size="4" baseType="variant">
      <vt:variant>
        <vt:lpstr>Titre</vt:lpstr>
      </vt:variant>
      <vt:variant>
        <vt:i4>1</vt:i4>
      </vt:variant>
      <vt:variant>
        <vt:lpstr>Titres</vt:lpstr>
      </vt:variant>
      <vt:variant>
        <vt:i4>57</vt:i4>
      </vt:variant>
    </vt:vector>
  </HeadingPairs>
  <TitlesOfParts>
    <vt:vector size="58" baseType="lpstr">
      <vt:lpstr/>
      <vt:lpstr>        مفهوم مهارة التدريس :تشير إلى مجموعة من القدرات والمعارف التي يمتلكها المعلم وال</vt:lpstr>
      <vt:lpstr>أ .تعريف الاستراتيجية</vt:lpstr>
      <vt:lpstr>ب. تعريف استراتيجيات التدريس</vt:lpstr>
      <vt:lpstr>ج. استراتيجية التدريس و طريقة التدريس و أسلوب التدريس</vt:lpstr>
      <vt:lpstr>        كيفية تنمية مهارة التدريس:</vt:lpstr>
      <vt:lpstr>    أنواع استراتيجيات التدريس الحديثة</vt:lpstr>
      <vt:lpstr>        1. التعلم النشط</vt:lpstr>
      <vt:lpstr>        2. التعلم القائم على المشروعات</vt:lpstr>
      <vt:lpstr>        3. التعلم المعكوس</vt:lpstr>
      <vt:lpstr>        4. التعلم التعاوني</vt:lpstr>
      <vt:lpstr>        5. التعلم القائم على الألعاب</vt:lpstr>
      <vt:lpstr>        6. التعلم بالاكتشاف</vt:lpstr>
      <vt:lpstr>        7. التعلم القائم على حل المشكلات</vt:lpstr>
      <vt:lpstr>        8. التعلم المدمج</vt:lpstr>
      <vt:lpstr>        9. استراتيجية العصف الذهني</vt:lpstr>
      <vt:lpstr>    استراتيجية العصف الذهني</vt:lpstr>
      <vt:lpstr>    2- استراتيجية التعلم بالنمذجة</vt:lpstr>
      <vt:lpstr>    استراتيجية الكرسي الساخن</vt:lpstr>
      <vt:lpstr>    استراتيجية التدريس التبادلي Reciprocal Teaching strategy</vt:lpstr>
      <vt:lpstr>        استراتيجيات التدريس الحديثة:</vt:lpstr>
      <vt:lpstr>        1. ما هي الخطابة؟</vt:lpstr>
      <vt:lpstr>        2. أهمية مهارة الخطابة:</vt:lpstr>
      <vt:lpstr>        3. عناصر الخطابة الفعالة:</vt:lpstr>
      <vt:lpstr>        4. أنواع الخطابة:</vt:lpstr>
      <vt:lpstr>        5. خطوات التحضير للخطابة:</vt:lpstr>
      <vt:lpstr>        6. تقنيات لزيادة التأثير في الخطابة:</vt:lpstr>
      <vt:lpstr>        7. التحديات في مهارة الخطابة:</vt:lpstr>
      <vt:lpstr>        خاتمة:</vt:lpstr>
      <vt:lpstr>        1. تعريف الاتصال العام:</vt:lpstr>
      <vt:lpstr>        2. أهداف الاتصال العام:</vt:lpstr>
      <vt:lpstr>        3. أساليب الاتصال العام:</vt:lpstr>
      <vt:lpstr>        4. المفاهيم الأساسية في الاتصال العام:</vt:lpstr>
      <vt:lpstr>        5. التحديات في الاتصال العام:</vt:lpstr>
      <vt:lpstr>        الاستراتيجيات الفعالة في الاتصال العام:</vt:lpstr>
      <vt:lpstr>        8. أدوات وتقنيات الاتصال العام:</vt:lpstr>
      <vt:lpstr>        9. الاتصال العام في الأزمات:</vt:lpstr>
      <vt:lpstr>        10. الفرق بين الاتصال العام والتسويق:</vt:lpstr>
      <vt:lpstr>        11. الاتصال العام في العصر الرقمي:</vt:lpstr>
      <vt:lpstr>        12. أهمية التواصل مع الجمهور المحلي والعالمي:</vt:lpstr>
      <vt:lpstr>        13. دور الاتصال العام في تحسين العلاقات المؤسسية:</vt:lpstr>
      <vt:lpstr>        الموضوع:</vt:lpstr>
      <vt:lpstr>        الفريق المؤيد (نعم، الأدب العربي أقوى تأثيرًا):</vt:lpstr>
      <vt:lpstr>        الفريق المعارض (لا، الأدب الفرانكوفوني أكثر تأثيرًا):</vt:lpstr>
      <vt:lpstr>        فن الإعلام:</vt:lpstr>
      <vt:lpstr>        مقدمة:</vt:lpstr>
      <vt:lpstr>        أولًا: مفهوم فن الإعلام.</vt:lpstr>
      <vt:lpstr>        🎯 ثانيًا: أهداف فن الإعلام</vt:lpstr>
      <vt:lpstr>        🧰 ثالثًا: أدوات فن الإعلام</vt:lpstr>
      <vt:lpstr>        رابعًا: خصائص الإعلامي الناجح</vt:lpstr>
      <vt:lpstr>        أولاً: مفهوم الدعاية</vt:lpstr>
      <vt:lpstr>        ثانياً: أنواع الدعاية</vt:lpstr>
      <vt:lpstr>        من حيث نشاطها:</vt:lpstr>
      <vt:lpstr>        ثالثاً: أساليب الدعاية</vt:lpstr>
      <vt:lpstr>        خاتمة:</vt:lpstr>
      <vt:lpstr>    دوافع نشر الإشاعات:</vt:lpstr>
      <vt:lpstr>        خلاصة :</vt:lpstr>
      <vt:lpstr>    خامساً: ميادين الدعوة</vt:lpstr>
    </vt:vector>
  </TitlesOfParts>
  <Company/>
  <LinksUpToDate>false</LinksUpToDate>
  <CharactersWithSpaces>66054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Afak</dc:creator>
  <cp:lastModifiedBy>Afak</cp:lastModifiedBy>
  <cp:revision>692</cp:revision>
  <dcterms:created xsi:type="dcterms:W3CDTF">2025-01-06T18:44:00Z</dcterms:created>
  <dcterms:modified xsi:type="dcterms:W3CDTF">2025-05-06T12:55:00Z</dcterms:modified>
</cp:coreProperties>
</file>