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1ACA9" w14:textId="77777777" w:rsidR="00B3247D" w:rsidRDefault="00B3247D" w:rsidP="00B3247D">
      <w:pPr>
        <w:spacing w:after="0"/>
        <w:jc w:val="center"/>
        <w:rPr>
          <w:rFonts w:ascii="Times New Roman" w:hAnsi="Times New Roman" w:cs="Times New Roman"/>
          <w:b/>
          <w:sz w:val="24"/>
          <w:szCs w:val="24"/>
        </w:rPr>
      </w:pPr>
      <w:r>
        <w:rPr>
          <w:rFonts w:ascii="Times New Roman" w:hAnsi="Times New Roman" w:cs="Times New Roman"/>
          <w:b/>
          <w:sz w:val="24"/>
          <w:szCs w:val="24"/>
        </w:rPr>
        <w:t>UNIVERSITE DE JIJEL</w:t>
      </w:r>
    </w:p>
    <w:p w14:paraId="1BD989EB" w14:textId="77777777" w:rsidR="00B3247D" w:rsidRDefault="00B3247D" w:rsidP="00B3247D">
      <w:pPr>
        <w:spacing w:after="0"/>
        <w:jc w:val="center"/>
        <w:rPr>
          <w:rFonts w:ascii="Times New Roman" w:hAnsi="Times New Roman" w:cs="Times New Roman"/>
          <w:b/>
          <w:sz w:val="24"/>
          <w:szCs w:val="24"/>
        </w:rPr>
      </w:pPr>
      <w:r>
        <w:rPr>
          <w:rFonts w:ascii="Times New Roman" w:hAnsi="Times New Roman" w:cs="Times New Roman"/>
          <w:b/>
          <w:sz w:val="24"/>
          <w:szCs w:val="24"/>
        </w:rPr>
        <w:t>FACULTE DES SCIENCES ET SNV</w:t>
      </w:r>
    </w:p>
    <w:p w14:paraId="038CAA88" w14:textId="77777777" w:rsidR="00B3247D" w:rsidRDefault="00B3247D" w:rsidP="00FE4C7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Département </w:t>
      </w:r>
      <w:r w:rsidR="00FE4C7D">
        <w:rPr>
          <w:rFonts w:ascii="Times New Roman" w:hAnsi="Times New Roman" w:cs="Times New Roman"/>
          <w:b/>
          <w:sz w:val="24"/>
          <w:szCs w:val="24"/>
        </w:rPr>
        <w:t>MASA</w:t>
      </w:r>
    </w:p>
    <w:p w14:paraId="4676D2B0" w14:textId="77777777" w:rsidR="00B3247D" w:rsidRDefault="00B3247D" w:rsidP="00B3247D">
      <w:pPr>
        <w:spacing w:after="0" w:line="240" w:lineRule="auto"/>
        <w:jc w:val="center"/>
        <w:rPr>
          <w:rFonts w:ascii="Times New Roman" w:hAnsi="Times New Roman" w:cs="Times New Roman"/>
          <w:b/>
          <w:sz w:val="24"/>
          <w:szCs w:val="24"/>
        </w:rPr>
      </w:pPr>
    </w:p>
    <w:p w14:paraId="02FEF472" w14:textId="77777777" w:rsidR="00B3247D" w:rsidRDefault="00B3247D" w:rsidP="00B3247D"/>
    <w:p w14:paraId="09F472AA" w14:textId="302B285B" w:rsidR="00B3247D" w:rsidRDefault="00B3247D" w:rsidP="00B3247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TP </w:t>
      </w:r>
      <w:r w:rsidR="00142B4E">
        <w:rPr>
          <w:rFonts w:ascii="Times New Roman" w:hAnsi="Times New Roman" w:cs="Times New Roman"/>
          <w:b/>
          <w:sz w:val="24"/>
          <w:szCs w:val="24"/>
        </w:rPr>
        <w:t>1</w:t>
      </w:r>
      <w:r>
        <w:rPr>
          <w:rFonts w:ascii="Times New Roman" w:hAnsi="Times New Roman" w:cs="Times New Roman"/>
          <w:b/>
          <w:sz w:val="24"/>
          <w:szCs w:val="24"/>
        </w:rPr>
        <w:t> : TECHNOLOGIE DES CEREALES</w:t>
      </w:r>
    </w:p>
    <w:p w14:paraId="01DF8E8C" w14:textId="77777777" w:rsidR="00632730" w:rsidRDefault="00632730" w:rsidP="00632730">
      <w:pPr>
        <w:spacing w:after="0"/>
        <w:jc w:val="center"/>
        <w:rPr>
          <w:rFonts w:ascii="Times New Roman" w:hAnsi="Times New Roman" w:cs="Times New Roman"/>
          <w:b/>
          <w:sz w:val="24"/>
          <w:szCs w:val="24"/>
        </w:rPr>
      </w:pPr>
      <w:r>
        <w:rPr>
          <w:rFonts w:ascii="Times New Roman" w:hAnsi="Times New Roman" w:cs="Times New Roman"/>
          <w:b/>
          <w:sz w:val="24"/>
          <w:szCs w:val="24"/>
        </w:rPr>
        <w:t>Et</w:t>
      </w:r>
      <w:r w:rsidR="002F024A">
        <w:rPr>
          <w:rFonts w:ascii="Times New Roman" w:hAnsi="Times New Roman" w:cs="Times New Roman"/>
          <w:b/>
          <w:sz w:val="24"/>
          <w:szCs w:val="24"/>
        </w:rPr>
        <w:t xml:space="preserve">ude de la qualité </w:t>
      </w:r>
      <w:r w:rsidR="0073272A">
        <w:rPr>
          <w:rFonts w:ascii="Times New Roman" w:hAnsi="Times New Roman" w:cs="Times New Roman"/>
          <w:b/>
          <w:sz w:val="24"/>
          <w:szCs w:val="24"/>
        </w:rPr>
        <w:t xml:space="preserve">microbiologique </w:t>
      </w:r>
      <w:r w:rsidR="00200747">
        <w:rPr>
          <w:rFonts w:ascii="Times New Roman" w:hAnsi="Times New Roman" w:cs="Times New Roman"/>
          <w:b/>
          <w:sz w:val="24"/>
          <w:szCs w:val="24"/>
        </w:rPr>
        <w:t>,</w:t>
      </w:r>
      <w:r w:rsidR="0073272A">
        <w:rPr>
          <w:rFonts w:ascii="Times New Roman" w:hAnsi="Times New Roman" w:cs="Times New Roman"/>
          <w:b/>
          <w:sz w:val="24"/>
          <w:szCs w:val="24"/>
        </w:rPr>
        <w:t>variétale du blé tendre et la qualité physicochimique de la farine</w:t>
      </w:r>
    </w:p>
    <w:p w14:paraId="786C5076" w14:textId="77777777" w:rsidR="00387CD0" w:rsidRDefault="00387CD0" w:rsidP="00387CD0">
      <w:pPr>
        <w:spacing w:after="0"/>
        <w:jc w:val="both"/>
        <w:rPr>
          <w:rFonts w:ascii="Times New Roman" w:hAnsi="Times New Roman" w:cs="Times New Roman"/>
          <w:b/>
          <w:sz w:val="24"/>
          <w:szCs w:val="24"/>
        </w:rPr>
      </w:pPr>
    </w:p>
    <w:p w14:paraId="6E57B7FB" w14:textId="77777777" w:rsidR="00387CD0" w:rsidRPr="00BA1FCF" w:rsidRDefault="00387CD0" w:rsidP="00BA1FCF">
      <w:pPr>
        <w:pStyle w:val="Paragraphedeliste"/>
        <w:numPr>
          <w:ilvl w:val="0"/>
          <w:numId w:val="3"/>
        </w:numPr>
        <w:spacing w:after="0"/>
        <w:jc w:val="both"/>
        <w:rPr>
          <w:rFonts w:ascii="Times New Roman" w:hAnsi="Times New Roman" w:cs="Times New Roman"/>
          <w:b/>
          <w:sz w:val="24"/>
          <w:szCs w:val="24"/>
        </w:rPr>
      </w:pPr>
      <w:r w:rsidRPr="00BA1FCF">
        <w:rPr>
          <w:rFonts w:ascii="Times New Roman" w:hAnsi="Times New Roman" w:cs="Times New Roman"/>
          <w:b/>
          <w:sz w:val="24"/>
          <w:szCs w:val="24"/>
        </w:rPr>
        <w:t>Introduction </w:t>
      </w:r>
    </w:p>
    <w:p w14:paraId="3639FE76" w14:textId="77777777" w:rsidR="00530794" w:rsidRPr="00530794" w:rsidRDefault="00530794" w:rsidP="00530794">
      <w:pPr>
        <w:pStyle w:val="NormalWeb"/>
        <w:spacing w:line="360" w:lineRule="auto"/>
        <w:jc w:val="both"/>
        <w:rPr>
          <w:color w:val="000000" w:themeColor="text1"/>
        </w:rPr>
      </w:pPr>
      <w:r w:rsidRPr="00530794">
        <w:rPr>
          <w:color w:val="000000" w:themeColor="text1"/>
        </w:rPr>
        <w:t xml:space="preserve">La </w:t>
      </w:r>
      <w:r w:rsidRPr="00530794">
        <w:rPr>
          <w:b/>
          <w:bCs/>
          <w:color w:val="000000" w:themeColor="text1"/>
        </w:rPr>
        <w:t>farine</w:t>
      </w:r>
      <w:r w:rsidRPr="00530794">
        <w:rPr>
          <w:color w:val="000000" w:themeColor="text1"/>
        </w:rPr>
        <w:t xml:space="preserve"> est une poudre obtenue en broyant et en moulant des </w:t>
      </w:r>
      <w:hyperlink r:id="rId7" w:tooltip="Céréale" w:history="1">
        <w:r w:rsidRPr="00530794">
          <w:rPr>
            <w:rStyle w:val="Lienhypertexte"/>
            <w:color w:val="000000" w:themeColor="text1"/>
            <w:u w:val="none"/>
          </w:rPr>
          <w:t>céréales</w:t>
        </w:r>
      </w:hyperlink>
      <w:r w:rsidRPr="00530794">
        <w:rPr>
          <w:color w:val="000000" w:themeColor="text1"/>
        </w:rPr>
        <w:t xml:space="preserve">. La farine issue de céréales contenant du </w:t>
      </w:r>
      <w:hyperlink r:id="rId8" w:tooltip="Gluten" w:history="1">
        <w:r w:rsidRPr="00530794">
          <w:rPr>
            <w:rStyle w:val="Lienhypertexte"/>
            <w:color w:val="000000" w:themeColor="text1"/>
            <w:u w:val="none"/>
          </w:rPr>
          <w:t>gluten</w:t>
        </w:r>
      </w:hyperlink>
      <w:r w:rsidRPr="00530794">
        <w:rPr>
          <w:color w:val="000000" w:themeColor="text1"/>
        </w:rPr>
        <w:t xml:space="preserve">, comme le </w:t>
      </w:r>
      <w:hyperlink r:id="rId9" w:tooltip="Blé" w:history="1">
        <w:r w:rsidRPr="00530794">
          <w:rPr>
            <w:rStyle w:val="Lienhypertexte"/>
            <w:color w:val="000000" w:themeColor="text1"/>
            <w:u w:val="none"/>
          </w:rPr>
          <w:t>blé</w:t>
        </w:r>
      </w:hyperlink>
      <w:r w:rsidRPr="00530794">
        <w:rPr>
          <w:color w:val="000000" w:themeColor="text1"/>
        </w:rPr>
        <w:t xml:space="preserve">, est l'un des principaux éléments de l'alimentation de certains peuples du monde. Elle est à la base de la fabrication des </w:t>
      </w:r>
      <w:hyperlink r:id="rId10" w:tooltip="Pain" w:history="1">
        <w:r w:rsidRPr="00530794">
          <w:rPr>
            <w:rStyle w:val="Lienhypertexte"/>
            <w:color w:val="000000" w:themeColor="text1"/>
            <w:u w:val="none"/>
          </w:rPr>
          <w:t>pains</w:t>
        </w:r>
      </w:hyperlink>
      <w:r w:rsidRPr="00530794">
        <w:rPr>
          <w:color w:val="000000" w:themeColor="text1"/>
        </w:rPr>
        <w:t xml:space="preserve">, des pâtes, des </w:t>
      </w:r>
      <w:hyperlink r:id="rId11" w:tooltip="Crêpe" w:history="1">
        <w:r w:rsidRPr="00530794">
          <w:rPr>
            <w:rStyle w:val="Lienhypertexte"/>
            <w:color w:val="000000" w:themeColor="text1"/>
            <w:u w:val="none"/>
          </w:rPr>
          <w:t>crêpes</w:t>
        </w:r>
      </w:hyperlink>
      <w:r>
        <w:rPr>
          <w:color w:val="000000" w:themeColor="text1"/>
        </w:rPr>
        <w:t xml:space="preserve"> et </w:t>
      </w:r>
      <w:r w:rsidRPr="00530794">
        <w:rPr>
          <w:color w:val="000000" w:themeColor="text1"/>
        </w:rPr>
        <w:t xml:space="preserve">des </w:t>
      </w:r>
      <w:hyperlink r:id="rId12" w:tooltip="Pâtisserie" w:history="1">
        <w:r w:rsidRPr="00530794">
          <w:rPr>
            <w:rStyle w:val="Lienhypertexte"/>
            <w:color w:val="000000" w:themeColor="text1"/>
            <w:u w:val="none"/>
          </w:rPr>
          <w:t>pâtisseries</w:t>
        </w:r>
      </w:hyperlink>
      <w:r w:rsidRPr="00530794">
        <w:rPr>
          <w:color w:val="000000" w:themeColor="text1"/>
        </w:rPr>
        <w:t>.</w:t>
      </w:r>
    </w:p>
    <w:p w14:paraId="69E3CC75" w14:textId="77777777" w:rsidR="00530794" w:rsidRPr="00530794" w:rsidRDefault="00530794" w:rsidP="00530794">
      <w:pPr>
        <w:pStyle w:val="NormalWeb"/>
        <w:spacing w:line="360" w:lineRule="auto"/>
        <w:jc w:val="both"/>
        <w:rPr>
          <w:color w:val="000000" w:themeColor="text1"/>
        </w:rPr>
      </w:pPr>
      <w:r w:rsidRPr="00530794">
        <w:rPr>
          <w:color w:val="000000" w:themeColor="text1"/>
        </w:rPr>
        <w:t xml:space="preserve">L'activité de fabrication de la farine s'appelle la </w:t>
      </w:r>
      <w:hyperlink r:id="rId13" w:tooltip="Minoterie" w:history="1">
        <w:r w:rsidRPr="00530794">
          <w:rPr>
            <w:rStyle w:val="Lienhypertexte"/>
            <w:i/>
            <w:iCs/>
            <w:color w:val="000000" w:themeColor="text1"/>
            <w:u w:val="none"/>
          </w:rPr>
          <w:t>minoterie</w:t>
        </w:r>
      </w:hyperlink>
      <w:r w:rsidRPr="00530794">
        <w:rPr>
          <w:color w:val="000000" w:themeColor="text1"/>
        </w:rPr>
        <w:t xml:space="preserve">. Le </w:t>
      </w:r>
      <w:r w:rsidRPr="00530794">
        <w:rPr>
          <w:i/>
          <w:iCs/>
          <w:color w:val="000000" w:themeColor="text1"/>
        </w:rPr>
        <w:t>meunier</w:t>
      </w:r>
      <w:r w:rsidRPr="00530794">
        <w:rPr>
          <w:color w:val="000000" w:themeColor="text1"/>
        </w:rPr>
        <w:t xml:space="preserve"> est celui qui l'exerce. Le lieu où l'on moud le blé est le </w:t>
      </w:r>
      <w:r w:rsidRPr="00530794">
        <w:rPr>
          <w:i/>
          <w:iCs/>
          <w:color w:val="000000" w:themeColor="text1"/>
        </w:rPr>
        <w:t>moulin</w:t>
      </w:r>
      <w:r w:rsidRPr="00530794">
        <w:rPr>
          <w:color w:val="000000" w:themeColor="text1"/>
        </w:rPr>
        <w:t>.</w:t>
      </w:r>
    </w:p>
    <w:p w14:paraId="63278B4E" w14:textId="77777777" w:rsidR="00387CD0" w:rsidRPr="00530794" w:rsidRDefault="00530794" w:rsidP="00530794">
      <w:pPr>
        <w:pStyle w:val="NormalWeb"/>
        <w:spacing w:line="360" w:lineRule="auto"/>
        <w:jc w:val="both"/>
        <w:rPr>
          <w:color w:val="000000" w:themeColor="text1"/>
        </w:rPr>
      </w:pPr>
      <w:r w:rsidRPr="00530794">
        <w:rPr>
          <w:color w:val="000000" w:themeColor="text1"/>
        </w:rPr>
        <w:t>La farine de blé : Le grain de blé et constitué de trois parties (l'amande,le germe et l'enveloppe) ; le germe sera jeté ou mélangé à l'enveloppe ce qui fera les gros sons et les sons fins qui serviront pour le pain au son ou le pain complet. La farine de blé (appelée plus communément type 55) vient du cœur du grain de blé, l'amande. En l'écrasant le meunier obtient de la farine blanche à laquelle il ajoutera des addit</w:t>
      </w:r>
      <w:r>
        <w:rPr>
          <w:color w:val="000000" w:themeColor="text1"/>
        </w:rPr>
        <w:t>ifs afin d'améliorer sa qualité.</w:t>
      </w:r>
    </w:p>
    <w:p w14:paraId="7F181144" w14:textId="77777777" w:rsidR="00387CD0" w:rsidRDefault="00387CD0" w:rsidP="00530794">
      <w:pPr>
        <w:spacing w:after="0"/>
        <w:jc w:val="center"/>
        <w:rPr>
          <w:rFonts w:ascii="Times New Roman" w:hAnsi="Times New Roman" w:cs="Times New Roman"/>
          <w:b/>
          <w:sz w:val="24"/>
          <w:szCs w:val="24"/>
        </w:rPr>
      </w:pPr>
      <w:r>
        <w:rPr>
          <w:rFonts w:ascii="Times New Roman" w:hAnsi="Times New Roman" w:cs="Times New Roman"/>
          <w:b/>
          <w:sz w:val="24"/>
          <w:szCs w:val="24"/>
        </w:rPr>
        <w:t>Objectif du tp</w:t>
      </w:r>
    </w:p>
    <w:p w14:paraId="595B470D" w14:textId="77777777" w:rsidR="00530794" w:rsidRPr="00BA1FCF" w:rsidRDefault="00BA1FCF" w:rsidP="00BA1FCF">
      <w:pPr>
        <w:pStyle w:val="Paragraphedeliste"/>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Analyse microbiologique</w:t>
      </w:r>
      <w:r w:rsidR="001A7226">
        <w:rPr>
          <w:rFonts w:ascii="Times New Roman" w:hAnsi="Times New Roman" w:cs="Times New Roman"/>
          <w:b/>
          <w:sz w:val="24"/>
          <w:szCs w:val="24"/>
        </w:rPr>
        <w:t xml:space="preserve"> et variétale</w:t>
      </w:r>
      <w:r>
        <w:rPr>
          <w:rFonts w:ascii="Times New Roman" w:hAnsi="Times New Roman" w:cs="Times New Roman"/>
          <w:b/>
          <w:sz w:val="24"/>
          <w:szCs w:val="24"/>
        </w:rPr>
        <w:t xml:space="preserve"> des grains de blé tendre ;</w:t>
      </w:r>
    </w:p>
    <w:p w14:paraId="1DC1A68D" w14:textId="77777777" w:rsidR="00530794" w:rsidRPr="00BA1FCF" w:rsidRDefault="00530794" w:rsidP="00BA1FCF">
      <w:pPr>
        <w:pStyle w:val="Paragraphedeliste"/>
        <w:numPr>
          <w:ilvl w:val="0"/>
          <w:numId w:val="1"/>
        </w:numPr>
        <w:spacing w:after="0" w:line="360" w:lineRule="auto"/>
        <w:jc w:val="both"/>
        <w:rPr>
          <w:rFonts w:ascii="Times New Roman" w:hAnsi="Times New Roman" w:cs="Times New Roman"/>
          <w:b/>
          <w:sz w:val="24"/>
          <w:szCs w:val="24"/>
        </w:rPr>
      </w:pPr>
      <w:r w:rsidRPr="00BA1FCF">
        <w:rPr>
          <w:rFonts w:ascii="Times New Roman" w:hAnsi="Times New Roman" w:cs="Times New Roman"/>
          <w:b/>
          <w:sz w:val="24"/>
          <w:szCs w:val="24"/>
        </w:rPr>
        <w:t>Analyse physicochimique de la farine ;</w:t>
      </w:r>
    </w:p>
    <w:p w14:paraId="291F271F" w14:textId="77777777" w:rsidR="00BA1FCF" w:rsidRDefault="00BA1FCF" w:rsidP="00BA1FCF">
      <w:pPr>
        <w:pStyle w:val="Paragraphedeliste"/>
        <w:spacing w:after="0" w:line="360" w:lineRule="auto"/>
        <w:jc w:val="both"/>
        <w:rPr>
          <w:rFonts w:ascii="Times New Roman" w:hAnsi="Times New Roman" w:cs="Times New Roman"/>
          <w:b/>
          <w:sz w:val="24"/>
          <w:szCs w:val="24"/>
        </w:rPr>
      </w:pPr>
    </w:p>
    <w:p w14:paraId="2B2C9712" w14:textId="77777777" w:rsidR="004211C7" w:rsidRPr="00BA1FCF" w:rsidRDefault="00BA1FCF" w:rsidP="00BA1FCF">
      <w:pPr>
        <w:spacing w:line="360" w:lineRule="auto"/>
        <w:jc w:val="both"/>
        <w:rPr>
          <w:rFonts w:ascii="Times New Roman" w:hAnsi="Times New Roman" w:cs="Times New Roman"/>
          <w:sz w:val="24"/>
          <w:szCs w:val="24"/>
        </w:rPr>
      </w:pPr>
      <w:r>
        <w:rPr>
          <w:rFonts w:ascii="Times New Roman" w:hAnsi="Times New Roman" w:cs="Times New Roman"/>
          <w:sz w:val="24"/>
          <w:szCs w:val="24"/>
        </w:rPr>
        <w:t>Chaque groupe d’étudiant travaillera sur un échantillon de blé tendre et de la farine</w:t>
      </w:r>
    </w:p>
    <w:p w14:paraId="68AC59F7" w14:textId="77777777" w:rsidR="00387CD0" w:rsidRDefault="00530794" w:rsidP="00BA1FCF">
      <w:pPr>
        <w:pStyle w:val="Paragraphedeliste"/>
        <w:numPr>
          <w:ilvl w:val="0"/>
          <w:numId w:val="3"/>
        </w:numPr>
        <w:spacing w:after="0"/>
        <w:jc w:val="both"/>
        <w:rPr>
          <w:rFonts w:ascii="Times New Roman" w:hAnsi="Times New Roman" w:cs="Times New Roman"/>
          <w:b/>
          <w:sz w:val="24"/>
          <w:szCs w:val="24"/>
        </w:rPr>
      </w:pPr>
      <w:r w:rsidRPr="00BA1FCF">
        <w:rPr>
          <w:rFonts w:ascii="Times New Roman" w:hAnsi="Times New Roman" w:cs="Times New Roman"/>
          <w:b/>
          <w:sz w:val="24"/>
          <w:szCs w:val="24"/>
        </w:rPr>
        <w:t>Mé</w:t>
      </w:r>
      <w:r w:rsidR="00387CD0" w:rsidRPr="00BA1FCF">
        <w:rPr>
          <w:rFonts w:ascii="Times New Roman" w:hAnsi="Times New Roman" w:cs="Times New Roman"/>
          <w:b/>
          <w:sz w:val="24"/>
          <w:szCs w:val="24"/>
        </w:rPr>
        <w:t>thodologie</w:t>
      </w:r>
    </w:p>
    <w:p w14:paraId="37043D0F" w14:textId="77777777" w:rsidR="00BA1FCF" w:rsidRDefault="00BA1FCF" w:rsidP="00BA1FC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BA1FCF">
        <w:rPr>
          <w:rFonts w:ascii="Times New Roman" w:hAnsi="Times New Roman" w:cs="Times New Roman"/>
          <w:b/>
          <w:sz w:val="24"/>
          <w:szCs w:val="24"/>
        </w:rPr>
        <w:t>Analyse microbiologique des grains de blé tendre </w:t>
      </w:r>
    </w:p>
    <w:p w14:paraId="38A74A9B" w14:textId="77777777" w:rsidR="004211C7" w:rsidRDefault="004211C7" w:rsidP="004211C7">
      <w:pPr>
        <w:pStyle w:val="Paragraphedeliste"/>
        <w:numPr>
          <w:ilvl w:val="0"/>
          <w:numId w:val="6"/>
        </w:numPr>
        <w:jc w:val="both"/>
        <w:rPr>
          <w:rFonts w:ascii="Times New Roman" w:eastAsia="Calibri" w:hAnsi="Times New Roman" w:cs="Times New Roman"/>
          <w:b/>
          <w:bCs/>
          <w:sz w:val="24"/>
          <w:szCs w:val="24"/>
        </w:rPr>
      </w:pPr>
      <w:r w:rsidRPr="00033371">
        <w:rPr>
          <w:rFonts w:ascii="Times New Roman" w:eastAsia="Calibri" w:hAnsi="Times New Roman" w:cs="Times New Roman"/>
          <w:b/>
          <w:bCs/>
          <w:sz w:val="24"/>
          <w:szCs w:val="24"/>
        </w:rPr>
        <w:t>Préparation de la solution mère et des dilutions :</w:t>
      </w:r>
    </w:p>
    <w:p w14:paraId="04E5F434" w14:textId="77777777" w:rsidR="004211C7" w:rsidRPr="004211C7" w:rsidRDefault="004211C7" w:rsidP="004211C7">
      <w:pPr>
        <w:jc w:val="both"/>
        <w:rPr>
          <w:rFonts w:ascii="Times New Roman" w:eastAsia="Calibri" w:hAnsi="Times New Roman" w:cs="Times New Roman"/>
          <w:b/>
          <w:bCs/>
          <w:sz w:val="24"/>
          <w:szCs w:val="24"/>
        </w:rPr>
      </w:pPr>
      <w:r w:rsidRPr="004211C7">
        <w:rPr>
          <w:rFonts w:ascii="Times New Roman" w:hAnsi="Times New Roman" w:cs="Times New Roman"/>
          <w:sz w:val="24"/>
          <w:szCs w:val="24"/>
        </w:rPr>
        <w:t>Pesez</w:t>
      </w:r>
      <w:r w:rsidRPr="004211C7">
        <w:rPr>
          <w:rFonts w:ascii="Times New Roman" w:eastAsia="Calibri" w:hAnsi="Times New Roman" w:cs="Times New Roman"/>
          <w:sz w:val="24"/>
          <w:szCs w:val="24"/>
        </w:rPr>
        <w:t xml:space="preserve"> 20g </w:t>
      </w:r>
      <w:r>
        <w:rPr>
          <w:rFonts w:ascii="Times New Roman" w:eastAsia="Calibri" w:hAnsi="Times New Roman" w:cs="Times New Roman"/>
          <w:sz w:val="24"/>
          <w:szCs w:val="24"/>
        </w:rPr>
        <w:t>de blé tendre</w:t>
      </w:r>
      <w:r w:rsidRPr="004211C7">
        <w:rPr>
          <w:rFonts w:ascii="Times New Roman" w:eastAsia="Calibri" w:hAnsi="Times New Roman" w:cs="Times New Roman"/>
          <w:sz w:val="24"/>
          <w:szCs w:val="24"/>
        </w:rPr>
        <w:t xml:space="preserve"> prélevée</w:t>
      </w:r>
      <w:r w:rsidRPr="004211C7">
        <w:rPr>
          <w:rFonts w:ascii="Times New Roman" w:hAnsi="Times New Roman" w:cs="Times New Roman"/>
          <w:sz w:val="24"/>
          <w:szCs w:val="24"/>
        </w:rPr>
        <w:t xml:space="preserve">s aseptiquement puis </w:t>
      </w:r>
      <w:r>
        <w:rPr>
          <w:rFonts w:ascii="Times New Roman" w:hAnsi="Times New Roman" w:cs="Times New Roman"/>
          <w:sz w:val="24"/>
          <w:szCs w:val="24"/>
        </w:rPr>
        <w:t xml:space="preserve">broyé </w:t>
      </w:r>
      <w:r w:rsidRPr="004211C7">
        <w:rPr>
          <w:rFonts w:ascii="Times New Roman" w:eastAsia="Calibri" w:hAnsi="Times New Roman" w:cs="Times New Roman"/>
          <w:sz w:val="24"/>
          <w:szCs w:val="24"/>
        </w:rPr>
        <w:t xml:space="preserve">dans un </w:t>
      </w:r>
      <w:r>
        <w:rPr>
          <w:rFonts w:ascii="Times New Roman" w:eastAsia="Calibri" w:hAnsi="Times New Roman" w:cs="Times New Roman"/>
          <w:sz w:val="24"/>
          <w:szCs w:val="24"/>
        </w:rPr>
        <w:t xml:space="preserve">broyeur </w:t>
      </w:r>
      <w:r w:rsidRPr="004211C7">
        <w:rPr>
          <w:rFonts w:ascii="Times New Roman" w:eastAsia="Calibri" w:hAnsi="Times New Roman" w:cs="Times New Roman"/>
          <w:sz w:val="24"/>
          <w:szCs w:val="24"/>
        </w:rPr>
        <w:t>jusqu’à</w:t>
      </w:r>
      <w:r>
        <w:rPr>
          <w:rFonts w:ascii="Times New Roman" w:hAnsi="Times New Roman" w:cs="Times New Roman"/>
          <w:sz w:val="24"/>
          <w:szCs w:val="24"/>
        </w:rPr>
        <w:t xml:space="preserve"> l’obtention d’une poudre</w:t>
      </w:r>
      <w:r w:rsidRPr="004211C7">
        <w:rPr>
          <w:rFonts w:ascii="Times New Roman" w:hAnsi="Times New Roman" w:cs="Times New Roman"/>
          <w:sz w:val="24"/>
          <w:szCs w:val="24"/>
        </w:rPr>
        <w:t>, puis diluez</w:t>
      </w:r>
      <w:r w:rsidRPr="004211C7">
        <w:rPr>
          <w:rFonts w:ascii="Times New Roman" w:eastAsia="Calibri" w:hAnsi="Times New Roman" w:cs="Times New Roman"/>
          <w:sz w:val="24"/>
          <w:szCs w:val="24"/>
        </w:rPr>
        <w:t xml:space="preserve"> dans 180ml d’eau physiologique stérile; la solution obtenue est la dilution 10</w:t>
      </w:r>
      <w:r w:rsidRPr="004211C7">
        <w:rPr>
          <w:rFonts w:ascii="Times New Roman" w:eastAsia="Calibri" w:hAnsi="Times New Roman" w:cs="Times New Roman"/>
          <w:sz w:val="24"/>
          <w:szCs w:val="24"/>
          <w:vertAlign w:val="superscript"/>
        </w:rPr>
        <w:t>-1</w:t>
      </w:r>
      <w:r w:rsidRPr="004211C7">
        <w:rPr>
          <w:rFonts w:ascii="Times New Roman" w:hAnsi="Times New Roman" w:cs="Times New Roman"/>
          <w:sz w:val="24"/>
          <w:szCs w:val="24"/>
        </w:rPr>
        <w:t xml:space="preserve"> (solution mère)</w:t>
      </w:r>
      <w:r w:rsidRPr="004211C7">
        <w:rPr>
          <w:rFonts w:ascii="Times New Roman" w:hAnsi="Times New Roman" w:cs="Times New Roman"/>
          <w:sz w:val="24"/>
          <w:szCs w:val="24"/>
          <w:vertAlign w:val="superscript"/>
        </w:rPr>
        <w:t>.</w:t>
      </w:r>
    </w:p>
    <w:p w14:paraId="04D624D8" w14:textId="77777777" w:rsidR="004211C7" w:rsidRPr="004211C7" w:rsidRDefault="004211C7" w:rsidP="004211C7">
      <w:pPr>
        <w:spacing w:line="360" w:lineRule="auto"/>
        <w:jc w:val="both"/>
        <w:rPr>
          <w:rFonts w:ascii="Times New Roman" w:eastAsia="Calibri" w:hAnsi="Times New Roman" w:cs="Times New Roman"/>
          <w:b/>
          <w:bCs/>
          <w:sz w:val="24"/>
          <w:szCs w:val="24"/>
        </w:rPr>
      </w:pPr>
      <w:r>
        <w:rPr>
          <w:rFonts w:ascii="Times New Roman" w:hAnsi="Times New Roman" w:cs="Times New Roman"/>
          <w:sz w:val="24"/>
          <w:szCs w:val="24"/>
        </w:rPr>
        <w:lastRenderedPageBreak/>
        <w:t>Prélevez 1 ml de la solution mère, ajoutez</w:t>
      </w:r>
      <w:r w:rsidRPr="00775178">
        <w:rPr>
          <w:rFonts w:ascii="Times New Roman" w:eastAsia="Calibri" w:hAnsi="Times New Roman" w:cs="Times New Roman"/>
          <w:sz w:val="24"/>
          <w:szCs w:val="24"/>
        </w:rPr>
        <w:t xml:space="preserve"> aseptiquement à 9 ml d’eau physiologique stérile</w:t>
      </w:r>
      <w:r>
        <w:rPr>
          <w:rFonts w:ascii="Times New Roman" w:hAnsi="Times New Roman" w:cs="Times New Roman"/>
          <w:sz w:val="24"/>
          <w:szCs w:val="24"/>
        </w:rPr>
        <w:t xml:space="preserve"> pour obtenir la dilution </w:t>
      </w:r>
      <w:r w:rsidRPr="00775178">
        <w:rPr>
          <w:rFonts w:ascii="Times New Roman" w:eastAsia="Calibri" w:hAnsi="Times New Roman" w:cs="Times New Roman"/>
          <w:sz w:val="24"/>
          <w:szCs w:val="24"/>
        </w:rPr>
        <w:t>10</w:t>
      </w:r>
      <w:r w:rsidRPr="00775178">
        <w:rPr>
          <w:rFonts w:ascii="Times New Roman" w:eastAsia="Calibri" w:hAnsi="Times New Roman" w:cs="Times New Roman"/>
          <w:sz w:val="24"/>
          <w:szCs w:val="24"/>
          <w:vertAlign w:val="superscript"/>
        </w:rPr>
        <w:t>-</w:t>
      </w:r>
      <w:r>
        <w:rPr>
          <w:rFonts w:ascii="Times New Roman" w:hAnsi="Times New Roman" w:cs="Times New Roman"/>
          <w:sz w:val="24"/>
          <w:szCs w:val="24"/>
          <w:vertAlign w:val="superscript"/>
        </w:rPr>
        <w:t>2</w:t>
      </w:r>
      <w:r w:rsidRPr="00775178">
        <w:rPr>
          <w:rFonts w:ascii="Times New Roman" w:eastAsia="Calibri" w:hAnsi="Times New Roman" w:cs="Times New Roman"/>
          <w:sz w:val="24"/>
          <w:szCs w:val="24"/>
        </w:rPr>
        <w:t>. De la même manière</w:t>
      </w:r>
      <w:r>
        <w:rPr>
          <w:rFonts w:ascii="Times New Roman" w:hAnsi="Times New Roman" w:cs="Times New Roman"/>
          <w:sz w:val="24"/>
          <w:szCs w:val="24"/>
        </w:rPr>
        <w:t xml:space="preserve">, </w:t>
      </w:r>
      <w:r w:rsidRPr="00775178">
        <w:rPr>
          <w:rFonts w:ascii="Times New Roman" w:eastAsia="Calibri" w:hAnsi="Times New Roman" w:cs="Times New Roman"/>
          <w:sz w:val="24"/>
          <w:szCs w:val="24"/>
        </w:rPr>
        <w:t>pousse</w:t>
      </w:r>
      <w:r>
        <w:rPr>
          <w:rFonts w:ascii="Times New Roman" w:hAnsi="Times New Roman" w:cs="Times New Roman"/>
          <w:sz w:val="24"/>
          <w:szCs w:val="24"/>
        </w:rPr>
        <w:t>z</w:t>
      </w:r>
      <w:r w:rsidRPr="00775178">
        <w:rPr>
          <w:rFonts w:ascii="Times New Roman" w:eastAsia="Calibri" w:hAnsi="Times New Roman" w:cs="Times New Roman"/>
          <w:sz w:val="24"/>
          <w:szCs w:val="24"/>
        </w:rPr>
        <w:t xml:space="preserve"> la dilution jusqu’à 10</w:t>
      </w:r>
      <w:r w:rsidRPr="00775178">
        <w:rPr>
          <w:rFonts w:ascii="Times New Roman" w:eastAsia="Calibri" w:hAnsi="Times New Roman" w:cs="Times New Roman"/>
          <w:sz w:val="24"/>
          <w:szCs w:val="24"/>
          <w:vertAlign w:val="superscript"/>
        </w:rPr>
        <w:t>-6</w:t>
      </w:r>
      <w:r>
        <w:rPr>
          <w:rFonts w:ascii="Times New Roman" w:hAnsi="Times New Roman" w:cs="Times New Roman"/>
          <w:sz w:val="24"/>
          <w:szCs w:val="24"/>
        </w:rPr>
        <w:t>.</w:t>
      </w:r>
      <w:r w:rsidRPr="00775178">
        <w:rPr>
          <w:rFonts w:ascii="Times New Roman" w:eastAsia="Calibri" w:hAnsi="Times New Roman" w:cs="Times New Roman"/>
          <w:b/>
          <w:bCs/>
          <w:sz w:val="24"/>
          <w:szCs w:val="24"/>
        </w:rPr>
        <w:t xml:space="preserve"> </w:t>
      </w:r>
    </w:p>
    <w:p w14:paraId="26501D8E" w14:textId="77777777" w:rsidR="004211C7" w:rsidRPr="004211C7" w:rsidRDefault="004211C7" w:rsidP="004211C7">
      <w:pPr>
        <w:pStyle w:val="Paragraphedeliste"/>
        <w:numPr>
          <w:ilvl w:val="0"/>
          <w:numId w:val="5"/>
        </w:numPr>
        <w:spacing w:after="0" w:line="360" w:lineRule="auto"/>
        <w:jc w:val="both"/>
        <w:rPr>
          <w:rFonts w:ascii="Times New Roman" w:hAnsi="Times New Roman" w:cs="Times New Roman"/>
          <w:b/>
          <w:sz w:val="24"/>
          <w:szCs w:val="24"/>
        </w:rPr>
      </w:pPr>
      <w:r w:rsidRPr="004211C7">
        <w:rPr>
          <w:rFonts w:ascii="Times New Roman" w:hAnsi="Times New Roman" w:cs="Times New Roman"/>
          <w:b/>
          <w:sz w:val="24"/>
          <w:szCs w:val="24"/>
        </w:rPr>
        <w:t>Flore totale aérobie mésophile</w:t>
      </w:r>
    </w:p>
    <w:p w14:paraId="6A8A9511" w14:textId="77777777" w:rsidR="004211C7" w:rsidRPr="00AA75E3" w:rsidRDefault="004211C7" w:rsidP="004211C7">
      <w:pPr>
        <w:spacing w:line="360" w:lineRule="auto"/>
        <w:ind w:firstLine="360"/>
        <w:jc w:val="both"/>
        <w:rPr>
          <w:rFonts w:ascii="Times New Roman" w:hAnsi="Times New Roman" w:cs="Times New Roman"/>
          <w:sz w:val="24"/>
          <w:szCs w:val="24"/>
        </w:rPr>
      </w:pPr>
      <w:r w:rsidRPr="00AA75E3">
        <w:rPr>
          <w:rFonts w:ascii="Times New Roman" w:hAnsi="Times New Roman" w:cs="Times New Roman"/>
          <w:sz w:val="24"/>
          <w:szCs w:val="24"/>
        </w:rPr>
        <w:t>Cette flore expri</w:t>
      </w:r>
      <w:r>
        <w:rPr>
          <w:rFonts w:ascii="Times New Roman" w:hAnsi="Times New Roman" w:cs="Times New Roman"/>
          <w:sz w:val="24"/>
          <w:szCs w:val="24"/>
        </w:rPr>
        <w:t>me la qualité hygiénique du blé tendre</w:t>
      </w:r>
      <w:r w:rsidRPr="00AA75E3">
        <w:rPr>
          <w:rFonts w:ascii="Times New Roman" w:hAnsi="Times New Roman" w:cs="Times New Roman"/>
          <w:sz w:val="24"/>
          <w:szCs w:val="24"/>
        </w:rPr>
        <w:t>. L’ensemencement est réalisé sur la gélose PCA.</w:t>
      </w:r>
    </w:p>
    <w:p w14:paraId="6185AE20" w14:textId="77777777" w:rsidR="004211C7" w:rsidRPr="004211C7" w:rsidRDefault="004211C7" w:rsidP="004211C7">
      <w:pPr>
        <w:spacing w:line="360" w:lineRule="auto"/>
        <w:ind w:firstLine="360"/>
        <w:jc w:val="both"/>
        <w:rPr>
          <w:rFonts w:ascii="Times New Roman" w:hAnsi="Times New Roman" w:cs="Times New Roman"/>
          <w:i/>
          <w:sz w:val="24"/>
          <w:szCs w:val="24"/>
        </w:rPr>
      </w:pPr>
      <w:r w:rsidRPr="00AA75E3">
        <w:rPr>
          <w:rFonts w:ascii="Times New Roman" w:hAnsi="Times New Roman" w:cs="Times New Roman"/>
          <w:sz w:val="24"/>
          <w:szCs w:val="24"/>
        </w:rPr>
        <w:t>Pour se faire, ensemencer en surface 2 boites de Petri contenant la gélose PCA préalablement coulées et séchées par 1ml de la dilution 10</w:t>
      </w:r>
      <w:r w:rsidRPr="00AA75E3">
        <w:rPr>
          <w:rFonts w:ascii="Times New Roman" w:hAnsi="Times New Roman" w:cs="Times New Roman"/>
          <w:sz w:val="24"/>
          <w:szCs w:val="24"/>
          <w:vertAlign w:val="superscript"/>
        </w:rPr>
        <w:t>-6</w:t>
      </w:r>
      <w:r>
        <w:rPr>
          <w:rFonts w:ascii="Times New Roman" w:hAnsi="Times New Roman" w:cs="Times New Roman"/>
          <w:sz w:val="24"/>
          <w:szCs w:val="24"/>
        </w:rPr>
        <w:t xml:space="preserve">. </w:t>
      </w:r>
      <w:r w:rsidRPr="00AA75E3">
        <w:rPr>
          <w:rFonts w:ascii="Times New Roman" w:hAnsi="Times New Roman" w:cs="Times New Roman"/>
          <w:sz w:val="24"/>
          <w:szCs w:val="24"/>
        </w:rPr>
        <w:t>Incuber à 37°C pendant 24h.</w:t>
      </w:r>
    </w:p>
    <w:p w14:paraId="6075F29D" w14:textId="77777777" w:rsidR="004211C7" w:rsidRDefault="004211C7" w:rsidP="004211C7">
      <w:pPr>
        <w:pStyle w:val="Paragraphedeliste"/>
        <w:numPr>
          <w:ilvl w:val="0"/>
          <w:numId w:val="5"/>
        </w:numPr>
        <w:spacing w:after="0" w:line="360" w:lineRule="auto"/>
        <w:jc w:val="both"/>
        <w:rPr>
          <w:rFonts w:ascii="Times New Roman" w:hAnsi="Times New Roman" w:cs="Times New Roman"/>
          <w:b/>
          <w:sz w:val="24"/>
          <w:szCs w:val="24"/>
        </w:rPr>
      </w:pPr>
      <w:r w:rsidRPr="004211C7">
        <w:rPr>
          <w:rFonts w:ascii="Times New Roman" w:hAnsi="Times New Roman" w:cs="Times New Roman"/>
          <w:b/>
          <w:sz w:val="24"/>
          <w:szCs w:val="24"/>
        </w:rPr>
        <w:t>Levures et moisissures</w:t>
      </w:r>
    </w:p>
    <w:p w14:paraId="27E96DF1" w14:textId="77777777" w:rsidR="004211C7" w:rsidRDefault="004211C7" w:rsidP="004211C7">
      <w:pPr>
        <w:spacing w:line="360" w:lineRule="auto"/>
        <w:jc w:val="both"/>
        <w:rPr>
          <w:rFonts w:ascii="Times New Roman" w:hAnsi="Times New Roman" w:cs="Times New Roman"/>
          <w:sz w:val="24"/>
          <w:szCs w:val="24"/>
        </w:rPr>
      </w:pPr>
      <w:r w:rsidRPr="004211C7">
        <w:rPr>
          <w:rFonts w:ascii="Times New Roman" w:hAnsi="Times New Roman" w:cs="Times New Roman"/>
          <w:sz w:val="24"/>
          <w:szCs w:val="24"/>
        </w:rPr>
        <w:t xml:space="preserve">Prélevez </w:t>
      </w:r>
      <w:r w:rsidRPr="004211C7">
        <w:rPr>
          <w:rFonts w:ascii="Times New Roman" w:eastAsia="Calibri" w:hAnsi="Times New Roman" w:cs="Times New Roman"/>
          <w:sz w:val="24"/>
          <w:szCs w:val="24"/>
        </w:rPr>
        <w:t>1ml de la dilution 10</w:t>
      </w:r>
      <w:r w:rsidRPr="004211C7">
        <w:rPr>
          <w:rFonts w:ascii="Times New Roman" w:eastAsia="Calibri" w:hAnsi="Times New Roman" w:cs="Times New Roman"/>
          <w:sz w:val="24"/>
          <w:szCs w:val="24"/>
          <w:vertAlign w:val="superscript"/>
        </w:rPr>
        <w:t>-4</w:t>
      </w:r>
      <w:r w:rsidRPr="004211C7">
        <w:rPr>
          <w:rFonts w:ascii="Times New Roman" w:hAnsi="Times New Roman" w:cs="Times New Roman"/>
          <w:sz w:val="24"/>
          <w:szCs w:val="24"/>
        </w:rPr>
        <w:t xml:space="preserve"> e</w:t>
      </w:r>
      <w:r w:rsidRPr="004211C7">
        <w:rPr>
          <w:rFonts w:ascii="Times New Roman" w:eastAsia="Calibri" w:hAnsi="Times New Roman" w:cs="Times New Roman"/>
          <w:sz w:val="24"/>
          <w:szCs w:val="24"/>
        </w:rPr>
        <w:t xml:space="preserve">t </w:t>
      </w:r>
      <w:r w:rsidRPr="004211C7">
        <w:rPr>
          <w:rFonts w:ascii="Times New Roman" w:hAnsi="Times New Roman" w:cs="Times New Roman"/>
          <w:sz w:val="24"/>
          <w:szCs w:val="24"/>
        </w:rPr>
        <w:t>étalez</w:t>
      </w:r>
      <w:r w:rsidRPr="004211C7">
        <w:rPr>
          <w:rFonts w:ascii="Times New Roman" w:eastAsia="Calibri" w:hAnsi="Times New Roman" w:cs="Times New Roman"/>
          <w:sz w:val="24"/>
          <w:szCs w:val="24"/>
        </w:rPr>
        <w:t xml:space="preserve"> en surface du milieu</w:t>
      </w:r>
      <w:r w:rsidRPr="004211C7">
        <w:rPr>
          <w:rFonts w:ascii="Times New Roman" w:hAnsi="Times New Roman" w:cs="Times New Roman"/>
          <w:sz w:val="24"/>
          <w:szCs w:val="24"/>
        </w:rPr>
        <w:t xml:space="preserve"> OGA déjà </w:t>
      </w:r>
      <w:r w:rsidRPr="004211C7">
        <w:rPr>
          <w:rFonts w:ascii="Times New Roman" w:eastAsia="Calibri" w:hAnsi="Times New Roman" w:cs="Times New Roman"/>
          <w:sz w:val="24"/>
          <w:szCs w:val="24"/>
        </w:rPr>
        <w:t xml:space="preserve">coulée et solidifiée. </w:t>
      </w:r>
      <w:r w:rsidRPr="004211C7">
        <w:rPr>
          <w:rFonts w:ascii="Times New Roman" w:hAnsi="Times New Roman" w:cs="Times New Roman"/>
          <w:sz w:val="24"/>
          <w:szCs w:val="24"/>
        </w:rPr>
        <w:t>Incubez</w:t>
      </w:r>
      <w:r w:rsidRPr="004211C7">
        <w:rPr>
          <w:rFonts w:ascii="Times New Roman" w:eastAsia="Calibri" w:hAnsi="Times New Roman" w:cs="Times New Roman"/>
          <w:sz w:val="24"/>
          <w:szCs w:val="24"/>
        </w:rPr>
        <w:t xml:space="preserve"> à température ambiante pendant 3 à 5 jours</w:t>
      </w:r>
      <w:r w:rsidRPr="004211C7">
        <w:rPr>
          <w:rFonts w:ascii="Times New Roman" w:hAnsi="Times New Roman" w:cs="Times New Roman"/>
          <w:sz w:val="24"/>
          <w:szCs w:val="24"/>
        </w:rPr>
        <w:t>.</w:t>
      </w:r>
    </w:p>
    <w:p w14:paraId="412B8886" w14:textId="77777777" w:rsidR="001A7226" w:rsidRDefault="001A7226" w:rsidP="004211C7">
      <w:pPr>
        <w:spacing w:line="360" w:lineRule="auto"/>
        <w:jc w:val="both"/>
        <w:rPr>
          <w:rFonts w:ascii="Times New Roman" w:hAnsi="Times New Roman" w:cs="Times New Roman"/>
          <w:b/>
          <w:sz w:val="24"/>
          <w:szCs w:val="24"/>
        </w:rPr>
      </w:pPr>
      <w:r w:rsidRPr="001A7226">
        <w:rPr>
          <w:rFonts w:ascii="Times New Roman" w:hAnsi="Times New Roman" w:cs="Times New Roman"/>
          <w:b/>
          <w:sz w:val="24"/>
          <w:szCs w:val="24"/>
        </w:rPr>
        <w:t>2- Analyse variétale</w:t>
      </w:r>
    </w:p>
    <w:p w14:paraId="3E214B94" w14:textId="77777777" w:rsidR="001A7226" w:rsidRPr="0090100D" w:rsidRDefault="001A7226" w:rsidP="004211C7">
      <w:pPr>
        <w:spacing w:line="360" w:lineRule="auto"/>
        <w:jc w:val="both"/>
        <w:rPr>
          <w:rFonts w:ascii="Times New Roman" w:hAnsi="Times New Roman" w:cs="Times New Roman"/>
          <w:sz w:val="24"/>
          <w:szCs w:val="24"/>
        </w:rPr>
      </w:pPr>
      <w:r>
        <w:rPr>
          <w:rFonts w:ascii="Times New Roman" w:hAnsi="Times New Roman" w:cs="Times New Roman"/>
          <w:sz w:val="24"/>
          <w:szCs w:val="24"/>
        </w:rPr>
        <w:t>Tremper  1000 grains de blé tendre dans une solution aqueuse à 1% d’acide phénique pendant 3h à température de laboratoire avec agitation toute les 30s. Evacuer la solution par tamisage. Rincer les grains à l’eau ordinaire jusqu'à disparition totale de la mousse.</w:t>
      </w:r>
      <w:r w:rsidRPr="001A7226">
        <w:rPr>
          <w:rFonts w:ascii="Times New Roman" w:hAnsi="Times New Roman" w:cs="Times New Roman"/>
          <w:b/>
          <w:sz w:val="24"/>
          <w:szCs w:val="24"/>
        </w:rPr>
        <w:t xml:space="preserve"> </w:t>
      </w:r>
      <w:r w:rsidR="0090100D" w:rsidRPr="0090100D">
        <w:rPr>
          <w:rFonts w:ascii="Times New Roman" w:hAnsi="Times New Roman" w:cs="Times New Roman"/>
          <w:sz w:val="24"/>
          <w:szCs w:val="24"/>
        </w:rPr>
        <w:t>Egoutter</w:t>
      </w:r>
      <w:r w:rsidR="0090100D">
        <w:rPr>
          <w:rFonts w:ascii="Times New Roman" w:hAnsi="Times New Roman" w:cs="Times New Roman"/>
          <w:sz w:val="24"/>
          <w:szCs w:val="24"/>
        </w:rPr>
        <w:t xml:space="preserve"> et sécher les grains sur papier buvard à température ambiante et à l’obscurité pendant 15 à 16h.Observer la couleur des grains à la lumière du jour et compa</w:t>
      </w:r>
      <w:r w:rsidR="00E12F59">
        <w:rPr>
          <w:rFonts w:ascii="Times New Roman" w:hAnsi="Times New Roman" w:cs="Times New Roman"/>
          <w:sz w:val="24"/>
          <w:szCs w:val="24"/>
        </w:rPr>
        <w:t>rer avec les catalogues des espè</w:t>
      </w:r>
      <w:r w:rsidR="0090100D">
        <w:rPr>
          <w:rFonts w:ascii="Times New Roman" w:hAnsi="Times New Roman" w:cs="Times New Roman"/>
          <w:sz w:val="24"/>
          <w:szCs w:val="24"/>
        </w:rPr>
        <w:t>ces et des variétés.</w:t>
      </w:r>
    </w:p>
    <w:p w14:paraId="1E5D50DF" w14:textId="77777777" w:rsidR="004211C7" w:rsidRDefault="001A7226" w:rsidP="004211C7">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4211C7">
        <w:rPr>
          <w:rFonts w:ascii="Times New Roman" w:hAnsi="Times New Roman" w:cs="Times New Roman"/>
          <w:b/>
          <w:sz w:val="24"/>
          <w:szCs w:val="24"/>
        </w:rPr>
        <w:t xml:space="preserve">- </w:t>
      </w:r>
      <w:r w:rsidR="004211C7" w:rsidRPr="00BA1FCF">
        <w:rPr>
          <w:rFonts w:ascii="Times New Roman" w:hAnsi="Times New Roman" w:cs="Times New Roman"/>
          <w:b/>
          <w:sz w:val="24"/>
          <w:szCs w:val="24"/>
        </w:rPr>
        <w:t>Analyse physicochimique de la farine </w:t>
      </w:r>
    </w:p>
    <w:p w14:paraId="7CF44842" w14:textId="77777777" w:rsidR="0090100D" w:rsidRDefault="0090100D" w:rsidP="004211C7">
      <w:pPr>
        <w:spacing w:line="360" w:lineRule="auto"/>
        <w:jc w:val="both"/>
        <w:rPr>
          <w:rFonts w:ascii="Times New Roman" w:hAnsi="Times New Roman" w:cs="Times New Roman"/>
          <w:b/>
          <w:sz w:val="24"/>
          <w:szCs w:val="24"/>
        </w:rPr>
      </w:pPr>
      <w:r>
        <w:rPr>
          <w:rFonts w:ascii="Times New Roman" w:hAnsi="Times New Roman" w:cs="Times New Roman"/>
          <w:b/>
          <w:sz w:val="24"/>
          <w:szCs w:val="24"/>
        </w:rPr>
        <w:t>3-1 Dosage de l’humidité de la farine </w:t>
      </w:r>
    </w:p>
    <w:p w14:paraId="42851698" w14:textId="77777777" w:rsidR="00255F4E" w:rsidRDefault="0090100D" w:rsidP="00255F4E">
      <w:pPr>
        <w:spacing w:line="360" w:lineRule="auto"/>
        <w:jc w:val="both"/>
        <w:rPr>
          <w:rFonts w:ascii="Times New Roman" w:hAnsi="Times New Roman" w:cs="Times New Roman"/>
          <w:bCs/>
          <w:sz w:val="24"/>
          <w:szCs w:val="24"/>
        </w:rPr>
      </w:pPr>
      <w:r>
        <w:rPr>
          <w:rFonts w:ascii="Times New Roman" w:hAnsi="Times New Roman" w:cs="Times New Roman"/>
          <w:sz w:val="24"/>
          <w:szCs w:val="24"/>
        </w:rPr>
        <w:t>Peser la nacelle</w:t>
      </w:r>
      <w:r w:rsidR="00255F4E">
        <w:rPr>
          <w:rFonts w:ascii="Times New Roman" w:hAnsi="Times New Roman" w:cs="Times New Roman"/>
          <w:sz w:val="24"/>
          <w:szCs w:val="24"/>
        </w:rPr>
        <w:t xml:space="preserve"> vide (P1).Ensuite pesé 5g de farine dans la nacelle en prenant en considération son poids (P2).</w:t>
      </w:r>
      <w:r w:rsidR="00255F4E" w:rsidRPr="00255F4E">
        <w:rPr>
          <w:rFonts w:ascii="Arial" w:eastAsia="+mn-ea" w:hAnsi="Arial" w:cs="+mn-cs"/>
          <w:b/>
          <w:bCs/>
          <w:color w:val="000000"/>
          <w:kern w:val="24"/>
          <w:sz w:val="24"/>
          <w:szCs w:val="24"/>
          <w:lang w:eastAsia="fr-FR"/>
        </w:rPr>
        <w:t xml:space="preserve"> </w:t>
      </w:r>
      <w:r w:rsidR="00255F4E">
        <w:rPr>
          <w:rFonts w:ascii="Times New Roman" w:hAnsi="Times New Roman" w:cs="Times New Roman"/>
          <w:bCs/>
          <w:sz w:val="24"/>
          <w:szCs w:val="24"/>
        </w:rPr>
        <w:t>Entrer</w:t>
      </w:r>
      <w:r w:rsidR="00255F4E" w:rsidRPr="00255F4E">
        <w:rPr>
          <w:rFonts w:ascii="Times New Roman" w:hAnsi="Times New Roman" w:cs="Times New Roman"/>
          <w:bCs/>
          <w:sz w:val="24"/>
          <w:szCs w:val="24"/>
        </w:rPr>
        <w:t xml:space="preserve"> la nacelle dans l’étuve</w:t>
      </w:r>
      <w:r w:rsidR="00255F4E">
        <w:rPr>
          <w:rFonts w:ascii="Times New Roman" w:hAnsi="Times New Roman" w:cs="Times New Roman"/>
          <w:bCs/>
          <w:sz w:val="24"/>
          <w:szCs w:val="24"/>
        </w:rPr>
        <w:t xml:space="preserve"> réglée à 130°C pendant 90min.</w:t>
      </w:r>
      <w:r w:rsidR="00255F4E" w:rsidRPr="00255F4E">
        <w:rPr>
          <w:rFonts w:ascii="Arial" w:eastAsia="+mn-ea" w:hAnsi="Arial" w:cs="+mn-cs"/>
          <w:color w:val="000000"/>
          <w:sz w:val="64"/>
          <w:szCs w:val="64"/>
        </w:rPr>
        <w:t xml:space="preserve"> </w:t>
      </w:r>
      <w:r w:rsidR="00255F4E">
        <w:rPr>
          <w:rFonts w:ascii="Times New Roman" w:hAnsi="Times New Roman" w:cs="Times New Roman"/>
          <w:bCs/>
          <w:sz w:val="24"/>
          <w:szCs w:val="24"/>
        </w:rPr>
        <w:t>Pesage de la nacelle à froid (P3).</w:t>
      </w:r>
    </w:p>
    <w:p w14:paraId="06C0A08F" w14:textId="77777777" w:rsidR="00255F4E" w:rsidRPr="00DC4A96" w:rsidRDefault="00255F4E" w:rsidP="00DC4A96">
      <w:pPr>
        <w:spacing w:line="360" w:lineRule="auto"/>
        <w:jc w:val="center"/>
        <w:rPr>
          <w:rFonts w:ascii="Times New Roman" w:hAnsi="Times New Roman" w:cs="Times New Roman"/>
          <w:bCs/>
          <w:sz w:val="24"/>
          <w:szCs w:val="24"/>
        </w:rPr>
      </w:pPr>
      <w:r w:rsidRPr="00DC4A96">
        <w:rPr>
          <w:rFonts w:ascii="Times New Roman" w:hAnsi="Times New Roman" w:cs="Times New Roman"/>
          <w:b/>
          <w:bCs/>
          <w:sz w:val="24"/>
          <w:szCs w:val="24"/>
        </w:rPr>
        <w:t xml:space="preserve">% humidité = </w:t>
      </w:r>
      <w:r w:rsidRPr="00DC4A96">
        <w:rPr>
          <w:rFonts w:ascii="Times New Roman" w:hAnsi="Times New Roman" w:cs="Times New Roman"/>
          <w:b/>
          <w:bCs/>
          <w:sz w:val="24"/>
          <w:szCs w:val="24"/>
          <w:u w:val="single"/>
        </w:rPr>
        <w:t>Quantité d’H2O dégagée X 100</w:t>
      </w:r>
    </w:p>
    <w:p w14:paraId="26DC5189" w14:textId="77777777" w:rsidR="00597FD3" w:rsidRDefault="00DC4A96" w:rsidP="00597FD3">
      <w:pPr>
        <w:tabs>
          <w:tab w:val="center" w:pos="4896"/>
        </w:tabs>
        <w:spacing w:line="360" w:lineRule="auto"/>
        <w:ind w:left="720"/>
        <w:rPr>
          <w:rFonts w:ascii="Times New Roman" w:hAnsi="Times New Roman" w:cs="Times New Roman"/>
          <w:b/>
          <w:bCs/>
          <w:sz w:val="24"/>
          <w:szCs w:val="24"/>
        </w:rPr>
      </w:pPr>
      <w:r>
        <w:rPr>
          <w:rFonts w:ascii="Times New Roman" w:hAnsi="Times New Roman" w:cs="Times New Roman"/>
          <w:b/>
          <w:bCs/>
          <w:sz w:val="24"/>
          <w:szCs w:val="24"/>
        </w:rPr>
        <w:tab/>
      </w:r>
      <w:r w:rsidR="00255F4E" w:rsidRPr="00DC4A96">
        <w:rPr>
          <w:rFonts w:ascii="Times New Roman" w:hAnsi="Times New Roman" w:cs="Times New Roman"/>
          <w:b/>
          <w:bCs/>
          <w:sz w:val="24"/>
          <w:szCs w:val="24"/>
        </w:rPr>
        <w:t>5</w:t>
      </w:r>
    </w:p>
    <w:p w14:paraId="6D30C876" w14:textId="77777777" w:rsidR="00DC4A96" w:rsidRDefault="00DC4A96" w:rsidP="00597FD3">
      <w:pPr>
        <w:tabs>
          <w:tab w:val="center" w:pos="4896"/>
        </w:tabs>
        <w:spacing w:line="360" w:lineRule="auto"/>
        <w:rPr>
          <w:rFonts w:ascii="Arial" w:eastAsia="+mn-ea" w:hAnsi="Arial" w:cs="+mn-cs"/>
          <w:color w:val="000000"/>
          <w:sz w:val="64"/>
          <w:szCs w:val="64"/>
          <w:lang w:eastAsia="fr-FR"/>
        </w:rPr>
      </w:pPr>
      <w:r>
        <w:rPr>
          <w:rFonts w:ascii="Times New Roman" w:hAnsi="Times New Roman" w:cs="Times New Roman"/>
          <w:bCs/>
          <w:sz w:val="24"/>
          <w:szCs w:val="24"/>
        </w:rPr>
        <w:t xml:space="preserve">Avec : </w:t>
      </w:r>
      <w:r w:rsidRPr="00DC4A96">
        <w:rPr>
          <w:rFonts w:ascii="Times New Roman" w:hAnsi="Times New Roman" w:cs="Times New Roman"/>
          <w:bCs/>
          <w:sz w:val="24"/>
          <w:szCs w:val="24"/>
        </w:rPr>
        <w:t>P 2 – P 3 = quantité H2O dégagée.</w:t>
      </w:r>
      <w:r w:rsidRPr="00DC4A96">
        <w:rPr>
          <w:rFonts w:ascii="Arial" w:eastAsia="+mn-ea" w:hAnsi="Arial" w:cs="+mn-cs"/>
          <w:color w:val="000000"/>
          <w:sz w:val="64"/>
          <w:szCs w:val="64"/>
          <w:lang w:eastAsia="fr-FR"/>
        </w:rPr>
        <w:t xml:space="preserve"> </w:t>
      </w:r>
    </w:p>
    <w:p w14:paraId="038752F4" w14:textId="77777777" w:rsidR="00597FD3" w:rsidRDefault="00597FD3" w:rsidP="00597FD3">
      <w:pPr>
        <w:tabs>
          <w:tab w:val="center" w:pos="4896"/>
        </w:tabs>
        <w:spacing w:line="360" w:lineRule="auto"/>
        <w:rPr>
          <w:rFonts w:ascii="Arial" w:eastAsia="+mn-ea" w:hAnsi="Arial" w:cs="+mn-cs"/>
          <w:color w:val="000000"/>
          <w:sz w:val="64"/>
          <w:szCs w:val="64"/>
          <w:lang w:eastAsia="fr-FR"/>
        </w:rPr>
      </w:pPr>
    </w:p>
    <w:p w14:paraId="79860652" w14:textId="77777777" w:rsidR="00597FD3" w:rsidRDefault="00255F4E" w:rsidP="00255F4E">
      <w:pPr>
        <w:spacing w:line="360" w:lineRule="auto"/>
        <w:jc w:val="both"/>
        <w:rPr>
          <w:rFonts w:ascii="Times New Roman" w:hAnsi="Times New Roman" w:cs="Times New Roman"/>
          <w:bCs/>
          <w:sz w:val="24"/>
          <w:szCs w:val="24"/>
        </w:rPr>
      </w:pPr>
      <w:r w:rsidRPr="00255F4E">
        <w:rPr>
          <w:rFonts w:ascii="Times New Roman" w:hAnsi="Times New Roman" w:cs="Times New Roman"/>
          <w:b/>
          <w:bCs/>
          <w:sz w:val="24"/>
          <w:szCs w:val="24"/>
        </w:rPr>
        <w:lastRenderedPageBreak/>
        <w:t>3-2 Le taux de cendres</w:t>
      </w:r>
    </w:p>
    <w:p w14:paraId="25AD7406" w14:textId="77777777" w:rsidR="00255F4E" w:rsidRDefault="00255F4E" w:rsidP="00255F4E">
      <w:pPr>
        <w:spacing w:line="360" w:lineRule="auto"/>
        <w:jc w:val="both"/>
        <w:rPr>
          <w:rFonts w:ascii="Times New Roman" w:hAnsi="Times New Roman" w:cs="Times New Roman"/>
          <w:bCs/>
          <w:sz w:val="24"/>
          <w:szCs w:val="24"/>
        </w:rPr>
      </w:pPr>
      <w:r>
        <w:rPr>
          <w:rFonts w:ascii="Times New Roman" w:hAnsi="Times New Roman" w:cs="Times New Roman"/>
          <w:sz w:val="24"/>
          <w:szCs w:val="24"/>
        </w:rPr>
        <w:t>Peser la nacelle vide (P1).Ensuite pesé 5g de farine dans la nacelle en prenant en considération son poids (P2).</w:t>
      </w:r>
      <w:r w:rsidRPr="00255F4E">
        <w:rPr>
          <w:rFonts w:ascii="Arial" w:eastAsia="+mn-ea" w:hAnsi="Arial" w:cs="+mn-cs"/>
          <w:b/>
          <w:bCs/>
          <w:color w:val="000000"/>
          <w:kern w:val="24"/>
          <w:sz w:val="24"/>
          <w:szCs w:val="24"/>
          <w:lang w:eastAsia="fr-FR"/>
        </w:rPr>
        <w:t xml:space="preserve"> </w:t>
      </w:r>
      <w:r>
        <w:rPr>
          <w:rFonts w:ascii="Times New Roman" w:hAnsi="Times New Roman" w:cs="Times New Roman"/>
          <w:bCs/>
          <w:sz w:val="24"/>
          <w:szCs w:val="24"/>
        </w:rPr>
        <w:t>Entrer</w:t>
      </w:r>
      <w:r w:rsidRPr="00255F4E">
        <w:rPr>
          <w:rFonts w:ascii="Times New Roman" w:hAnsi="Times New Roman" w:cs="Times New Roman"/>
          <w:bCs/>
          <w:sz w:val="24"/>
          <w:szCs w:val="24"/>
        </w:rPr>
        <w:t xml:space="preserve"> la nacelle dans </w:t>
      </w:r>
      <w:r w:rsidR="00D300BB">
        <w:rPr>
          <w:rFonts w:ascii="Times New Roman" w:hAnsi="Times New Roman" w:cs="Times New Roman"/>
          <w:bCs/>
          <w:sz w:val="24"/>
          <w:szCs w:val="24"/>
        </w:rPr>
        <w:t>le four  moufle réglé à 900</w:t>
      </w:r>
      <w:r>
        <w:rPr>
          <w:rFonts w:ascii="Times New Roman" w:hAnsi="Times New Roman" w:cs="Times New Roman"/>
          <w:bCs/>
          <w:sz w:val="24"/>
          <w:szCs w:val="24"/>
        </w:rPr>
        <w:t>°C</w:t>
      </w:r>
      <w:r w:rsidR="00D300BB">
        <w:rPr>
          <w:rFonts w:ascii="Times New Roman" w:hAnsi="Times New Roman" w:cs="Times New Roman"/>
          <w:bCs/>
          <w:sz w:val="24"/>
          <w:szCs w:val="24"/>
        </w:rPr>
        <w:t xml:space="preserve"> jusqu’à l’incinération de la farine</w:t>
      </w:r>
      <w:r>
        <w:rPr>
          <w:rFonts w:ascii="Times New Roman" w:hAnsi="Times New Roman" w:cs="Times New Roman"/>
          <w:bCs/>
          <w:sz w:val="24"/>
          <w:szCs w:val="24"/>
        </w:rPr>
        <w:t>.</w:t>
      </w:r>
      <w:r w:rsidRPr="00255F4E">
        <w:rPr>
          <w:rFonts w:ascii="Arial" w:eastAsia="+mn-ea" w:hAnsi="Arial" w:cs="+mn-cs"/>
          <w:color w:val="000000"/>
          <w:sz w:val="64"/>
          <w:szCs w:val="64"/>
        </w:rPr>
        <w:t xml:space="preserve"> </w:t>
      </w:r>
      <w:r>
        <w:rPr>
          <w:rFonts w:ascii="Times New Roman" w:hAnsi="Times New Roman" w:cs="Times New Roman"/>
          <w:bCs/>
          <w:sz w:val="24"/>
          <w:szCs w:val="24"/>
        </w:rPr>
        <w:t>Pesage de la nacelle à froid (P3).</w:t>
      </w:r>
    </w:p>
    <w:p w14:paraId="0A48C3F4" w14:textId="77777777" w:rsidR="00D300BB" w:rsidRDefault="00D300BB" w:rsidP="00DC4A96">
      <w:pPr>
        <w:spacing w:line="360" w:lineRule="auto"/>
        <w:jc w:val="both"/>
        <w:rPr>
          <w:rFonts w:ascii="Times New Roman" w:hAnsi="Times New Roman" w:cs="Times New Roman"/>
          <w:b/>
          <w:bCs/>
          <w:sz w:val="24"/>
          <w:szCs w:val="24"/>
        </w:rPr>
      </w:pPr>
      <w:r>
        <w:rPr>
          <w:rFonts w:ascii="Times New Roman" w:hAnsi="Times New Roman" w:cs="Times New Roman"/>
          <w:bCs/>
          <w:sz w:val="24"/>
          <w:szCs w:val="24"/>
        </w:rPr>
        <w:t>Le taux des cendres est d’abord calculé en pourcentage de matière humide,</w:t>
      </w:r>
      <w:r w:rsidR="00E12F59">
        <w:rPr>
          <w:rFonts w:ascii="Times New Roman" w:hAnsi="Times New Roman" w:cs="Times New Roman"/>
          <w:bCs/>
          <w:sz w:val="24"/>
          <w:szCs w:val="24"/>
        </w:rPr>
        <w:t xml:space="preserve"> </w:t>
      </w:r>
      <w:r>
        <w:rPr>
          <w:rFonts w:ascii="Times New Roman" w:hAnsi="Times New Roman" w:cs="Times New Roman"/>
          <w:bCs/>
          <w:sz w:val="24"/>
          <w:szCs w:val="24"/>
        </w:rPr>
        <w:t>puis raporté à la matière sèche, il est égal à :</w:t>
      </w:r>
      <w:r w:rsidR="00DC4A96">
        <w:rPr>
          <w:rFonts w:ascii="Times New Roman" w:hAnsi="Times New Roman" w:cs="Times New Roman"/>
          <w:bCs/>
          <w:sz w:val="24"/>
          <w:szCs w:val="24"/>
        </w:rPr>
        <w:t xml:space="preserve"> </w:t>
      </w:r>
      <w:r w:rsidRPr="00DC4A96">
        <w:rPr>
          <w:rFonts w:ascii="Times New Roman" w:hAnsi="Times New Roman" w:cs="Times New Roman"/>
          <w:b/>
          <w:bCs/>
          <w:sz w:val="24"/>
          <w:szCs w:val="24"/>
        </w:rPr>
        <w:t xml:space="preserve">Tc═ (P </w:t>
      </w:r>
      <w:r w:rsidRPr="00212CB3">
        <w:rPr>
          <w:rFonts w:ascii="Times New Roman" w:hAnsi="Times New Roman" w:cs="Times New Roman"/>
          <w:b/>
          <w:bCs/>
          <w:sz w:val="24"/>
          <w:szCs w:val="24"/>
          <w:vertAlign w:val="subscript"/>
        </w:rPr>
        <w:t>2</w:t>
      </w:r>
      <w:r w:rsidRPr="00DC4A96">
        <w:rPr>
          <w:rFonts w:ascii="Times New Roman" w:hAnsi="Times New Roman" w:cs="Times New Roman"/>
          <w:b/>
          <w:bCs/>
          <w:sz w:val="24"/>
          <w:szCs w:val="24"/>
        </w:rPr>
        <w:t xml:space="preserve"> – P </w:t>
      </w:r>
      <w:r w:rsidRPr="00212CB3">
        <w:rPr>
          <w:rFonts w:ascii="Times New Roman" w:hAnsi="Times New Roman" w:cs="Times New Roman"/>
          <w:b/>
          <w:bCs/>
          <w:sz w:val="24"/>
          <w:szCs w:val="24"/>
          <w:vertAlign w:val="subscript"/>
        </w:rPr>
        <w:t>3</w:t>
      </w:r>
      <w:r w:rsidRPr="00DC4A96">
        <w:rPr>
          <w:rFonts w:ascii="Times New Roman" w:hAnsi="Times New Roman" w:cs="Times New Roman"/>
          <w:b/>
          <w:bCs/>
          <w:sz w:val="24"/>
          <w:szCs w:val="24"/>
        </w:rPr>
        <w:t>× 100) /5×(100</w:t>
      </w:r>
      <w:r w:rsidR="00DC4A96" w:rsidRPr="00DC4A96">
        <w:rPr>
          <w:rFonts w:ascii="Times New Roman" w:hAnsi="Times New Roman" w:cs="Times New Roman"/>
          <w:b/>
          <w:bCs/>
          <w:sz w:val="24"/>
          <w:szCs w:val="24"/>
        </w:rPr>
        <w:t>/100-humidité farine).</w:t>
      </w:r>
    </w:p>
    <w:p w14:paraId="24921CD7" w14:textId="77777777" w:rsidR="00DC4A96" w:rsidRDefault="00DC4A96" w:rsidP="00DC4A9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3-3 Dosage de l’acidité grasse </w:t>
      </w:r>
    </w:p>
    <w:p w14:paraId="14693C99" w14:textId="77777777" w:rsidR="00DC4A96" w:rsidRDefault="00DC4A96" w:rsidP="00DC4A9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Dans un tube de centrifugeuse, 5g de farine sont mis en suspension dans 30 ml d’éthanol à 95% (V/V) et le tube est bouché hermétiquement. Après agitation et centrifugation durant 5min à 6000 tr/mn. Prélever 20 ml du liquide qans une fiole </w:t>
      </w:r>
      <w:r w:rsidR="00212CB3">
        <w:rPr>
          <w:rFonts w:ascii="Times New Roman" w:hAnsi="Times New Roman" w:cs="Times New Roman"/>
          <w:bCs/>
          <w:sz w:val="24"/>
          <w:szCs w:val="24"/>
        </w:rPr>
        <w:t>conique, puis</w:t>
      </w:r>
      <w:r>
        <w:rPr>
          <w:rFonts w:ascii="Times New Roman" w:hAnsi="Times New Roman" w:cs="Times New Roman"/>
          <w:bCs/>
          <w:sz w:val="24"/>
          <w:szCs w:val="24"/>
        </w:rPr>
        <w:t xml:space="preserve"> ajouté 5 gouttes de phénolphtaléine.</w:t>
      </w:r>
      <w:r w:rsidR="00212CB3">
        <w:rPr>
          <w:rFonts w:ascii="Times New Roman" w:hAnsi="Times New Roman" w:cs="Times New Roman"/>
          <w:bCs/>
          <w:sz w:val="24"/>
          <w:szCs w:val="24"/>
        </w:rPr>
        <w:t xml:space="preserve"> </w:t>
      </w:r>
      <w:r>
        <w:rPr>
          <w:rFonts w:ascii="Times New Roman" w:hAnsi="Times New Roman" w:cs="Times New Roman"/>
          <w:bCs/>
          <w:sz w:val="24"/>
          <w:szCs w:val="24"/>
        </w:rPr>
        <w:t xml:space="preserve">La titration est </w:t>
      </w:r>
      <w:r w:rsidR="00212CB3">
        <w:rPr>
          <w:rFonts w:ascii="Times New Roman" w:hAnsi="Times New Roman" w:cs="Times New Roman"/>
          <w:bCs/>
          <w:sz w:val="24"/>
          <w:szCs w:val="24"/>
        </w:rPr>
        <w:t>effectuée</w:t>
      </w:r>
      <w:r>
        <w:rPr>
          <w:rFonts w:ascii="Times New Roman" w:hAnsi="Times New Roman" w:cs="Times New Roman"/>
          <w:bCs/>
          <w:sz w:val="24"/>
          <w:szCs w:val="24"/>
        </w:rPr>
        <w:t xml:space="preserve"> avec la solution de NaOH à 0.05 N jusqu’au virage de la couleur au </w:t>
      </w:r>
      <w:r w:rsidR="00212CB3">
        <w:rPr>
          <w:rFonts w:ascii="Times New Roman" w:hAnsi="Times New Roman" w:cs="Times New Roman"/>
          <w:bCs/>
          <w:sz w:val="24"/>
          <w:szCs w:val="24"/>
        </w:rPr>
        <w:t>rose. Parallèlement effectuer un essai à blanc.</w:t>
      </w:r>
    </w:p>
    <w:p w14:paraId="244680EA" w14:textId="77777777" w:rsidR="00212CB3" w:rsidRDefault="00212CB3" w:rsidP="00212CB3">
      <w:pPr>
        <w:spacing w:line="360" w:lineRule="auto"/>
        <w:jc w:val="center"/>
        <w:rPr>
          <w:rFonts w:ascii="Times New Roman" w:hAnsi="Times New Roman" w:cs="Times New Roman"/>
          <w:b/>
          <w:bCs/>
          <w:sz w:val="24"/>
          <w:szCs w:val="24"/>
        </w:rPr>
      </w:pPr>
      <w:r w:rsidRPr="00212CB3">
        <w:rPr>
          <w:rFonts w:ascii="Times New Roman" w:hAnsi="Times New Roman" w:cs="Times New Roman"/>
          <w:b/>
          <w:bCs/>
          <w:sz w:val="24"/>
          <w:szCs w:val="24"/>
        </w:rPr>
        <w:t>Ac═ (7.35× (V</w:t>
      </w:r>
      <w:r w:rsidRPr="00212CB3">
        <w:rPr>
          <w:rFonts w:ascii="Times New Roman" w:hAnsi="Times New Roman" w:cs="Times New Roman"/>
          <w:b/>
          <w:bCs/>
          <w:sz w:val="24"/>
          <w:szCs w:val="24"/>
          <w:vertAlign w:val="subscript"/>
        </w:rPr>
        <w:t>1</w:t>
      </w:r>
      <w:r w:rsidRPr="00212CB3">
        <w:rPr>
          <w:rFonts w:ascii="Times New Roman" w:hAnsi="Times New Roman" w:cs="Times New Roman"/>
          <w:b/>
          <w:bCs/>
          <w:sz w:val="24"/>
          <w:szCs w:val="24"/>
        </w:rPr>
        <w:t>-V</w:t>
      </w:r>
      <w:r w:rsidRPr="00212CB3">
        <w:rPr>
          <w:rFonts w:ascii="Times New Roman" w:hAnsi="Times New Roman" w:cs="Times New Roman"/>
          <w:b/>
          <w:bCs/>
          <w:sz w:val="24"/>
          <w:szCs w:val="24"/>
          <w:vertAlign w:val="subscript"/>
        </w:rPr>
        <w:t>0</w:t>
      </w:r>
      <w:r w:rsidRPr="00212CB3">
        <w:rPr>
          <w:rFonts w:ascii="Times New Roman" w:hAnsi="Times New Roman" w:cs="Times New Roman"/>
          <w:b/>
          <w:bCs/>
          <w:sz w:val="24"/>
          <w:szCs w:val="24"/>
        </w:rPr>
        <w:t>)/m) × 100 /(100- humidité farine).</w:t>
      </w:r>
    </w:p>
    <w:p w14:paraId="3FCC67DA" w14:textId="77777777" w:rsidR="00212CB3" w:rsidRPr="00212CB3" w:rsidRDefault="00212CB3" w:rsidP="00212CB3">
      <w:pPr>
        <w:spacing w:line="240" w:lineRule="auto"/>
        <w:jc w:val="both"/>
        <w:rPr>
          <w:rFonts w:ascii="Times New Roman" w:hAnsi="Times New Roman" w:cs="Times New Roman"/>
          <w:bCs/>
          <w:sz w:val="24"/>
          <w:szCs w:val="24"/>
        </w:rPr>
      </w:pPr>
      <w:r>
        <w:rPr>
          <w:rFonts w:ascii="Times New Roman" w:hAnsi="Times New Roman" w:cs="Times New Roman"/>
          <w:b/>
          <w:bCs/>
          <w:sz w:val="24"/>
          <w:szCs w:val="24"/>
        </w:rPr>
        <w:t>V</w:t>
      </w:r>
      <w:r w:rsidRPr="00212CB3">
        <w:rPr>
          <w:rFonts w:ascii="Times New Roman" w:hAnsi="Times New Roman" w:cs="Times New Roman"/>
          <w:b/>
          <w:bCs/>
          <w:sz w:val="24"/>
          <w:szCs w:val="24"/>
          <w:vertAlign w:val="subscript"/>
        </w:rPr>
        <w:t>1</w:t>
      </w:r>
      <w:r>
        <w:rPr>
          <w:rFonts w:ascii="Times New Roman" w:hAnsi="Times New Roman" w:cs="Times New Roman"/>
          <w:b/>
          <w:bCs/>
          <w:sz w:val="24"/>
          <w:szCs w:val="24"/>
          <w:vertAlign w:val="subscript"/>
        </w:rPr>
        <w:t> </w:t>
      </w:r>
      <w:r>
        <w:rPr>
          <w:rFonts w:ascii="Times New Roman" w:hAnsi="Times New Roman" w:cs="Times New Roman"/>
          <w:bCs/>
          <w:sz w:val="24"/>
          <w:szCs w:val="24"/>
        </w:rPr>
        <w:t>: volume en ml de la solution de NaOH utilsé pour l’essai à blanc ;</w:t>
      </w:r>
    </w:p>
    <w:p w14:paraId="1FB8DDAE" w14:textId="77777777" w:rsidR="00212CB3" w:rsidRDefault="00212CB3" w:rsidP="00212CB3">
      <w:pPr>
        <w:spacing w:line="240" w:lineRule="auto"/>
        <w:jc w:val="both"/>
        <w:rPr>
          <w:rFonts w:ascii="Times New Roman" w:hAnsi="Times New Roman" w:cs="Times New Roman"/>
          <w:bCs/>
          <w:sz w:val="24"/>
          <w:szCs w:val="24"/>
        </w:rPr>
      </w:pPr>
      <w:r>
        <w:rPr>
          <w:rFonts w:ascii="Times New Roman" w:hAnsi="Times New Roman" w:cs="Times New Roman"/>
          <w:b/>
          <w:bCs/>
          <w:sz w:val="24"/>
          <w:szCs w:val="24"/>
        </w:rPr>
        <w:t>V</w:t>
      </w:r>
      <w:r>
        <w:rPr>
          <w:rFonts w:ascii="Times New Roman" w:hAnsi="Times New Roman" w:cs="Times New Roman"/>
          <w:b/>
          <w:bCs/>
          <w:sz w:val="24"/>
          <w:szCs w:val="24"/>
          <w:vertAlign w:val="subscript"/>
        </w:rPr>
        <w:t>0</w:t>
      </w:r>
      <w:r>
        <w:rPr>
          <w:rFonts w:ascii="Times New Roman" w:hAnsi="Times New Roman" w:cs="Times New Roman"/>
          <w:bCs/>
          <w:sz w:val="24"/>
          <w:szCs w:val="24"/>
        </w:rPr>
        <w:t> : volume en ml de la solution de NaOH utilsé pour l’essai test.</w:t>
      </w:r>
    </w:p>
    <w:p w14:paraId="121D1AA1" w14:textId="77777777" w:rsidR="00212CB3" w:rsidRPr="00212CB3" w:rsidRDefault="00212CB3" w:rsidP="00212CB3">
      <w:pPr>
        <w:spacing w:line="240" w:lineRule="auto"/>
        <w:jc w:val="both"/>
        <w:rPr>
          <w:rFonts w:ascii="Times New Roman" w:hAnsi="Times New Roman" w:cs="Times New Roman"/>
          <w:b/>
          <w:bCs/>
          <w:sz w:val="24"/>
          <w:szCs w:val="24"/>
        </w:rPr>
      </w:pPr>
      <w:r>
        <w:rPr>
          <w:rFonts w:ascii="Times New Roman" w:hAnsi="Times New Roman" w:cs="Times New Roman"/>
          <w:bCs/>
          <w:sz w:val="24"/>
          <w:szCs w:val="24"/>
        </w:rPr>
        <w:t>m : la masse en g de la prise d’essai.</w:t>
      </w:r>
    </w:p>
    <w:p w14:paraId="019351BB" w14:textId="77777777" w:rsidR="00255F4E" w:rsidRPr="00255F4E" w:rsidRDefault="00255F4E" w:rsidP="00255F4E">
      <w:pPr>
        <w:spacing w:line="360" w:lineRule="auto"/>
        <w:ind w:left="720"/>
        <w:jc w:val="both"/>
        <w:rPr>
          <w:rFonts w:ascii="Times New Roman" w:hAnsi="Times New Roman" w:cs="Times New Roman"/>
          <w:b/>
          <w:bCs/>
          <w:sz w:val="24"/>
          <w:szCs w:val="24"/>
        </w:rPr>
      </w:pPr>
    </w:p>
    <w:p w14:paraId="0BB3321A" w14:textId="77777777" w:rsidR="00255F4E" w:rsidRDefault="00255F4E" w:rsidP="00255F4E">
      <w:pPr>
        <w:spacing w:line="360" w:lineRule="auto"/>
        <w:jc w:val="both"/>
        <w:rPr>
          <w:rFonts w:ascii="Times New Roman" w:hAnsi="Times New Roman" w:cs="Times New Roman"/>
          <w:b/>
          <w:bCs/>
          <w:sz w:val="24"/>
          <w:szCs w:val="24"/>
        </w:rPr>
      </w:pPr>
    </w:p>
    <w:p w14:paraId="7495C7A4" w14:textId="77777777" w:rsidR="00255F4E" w:rsidRPr="00255F4E" w:rsidRDefault="00255F4E" w:rsidP="00255F4E">
      <w:pPr>
        <w:spacing w:line="360" w:lineRule="auto"/>
        <w:jc w:val="both"/>
        <w:rPr>
          <w:rFonts w:ascii="Times New Roman" w:hAnsi="Times New Roman" w:cs="Times New Roman"/>
          <w:b/>
          <w:sz w:val="24"/>
          <w:szCs w:val="24"/>
        </w:rPr>
      </w:pPr>
    </w:p>
    <w:p w14:paraId="3118CCC3" w14:textId="77777777" w:rsidR="0090100D" w:rsidRPr="0090100D" w:rsidRDefault="0090100D" w:rsidP="004211C7">
      <w:pPr>
        <w:spacing w:line="360" w:lineRule="auto"/>
        <w:jc w:val="both"/>
        <w:rPr>
          <w:rFonts w:ascii="Times New Roman" w:hAnsi="Times New Roman" w:cs="Times New Roman"/>
          <w:sz w:val="24"/>
          <w:szCs w:val="24"/>
        </w:rPr>
      </w:pPr>
    </w:p>
    <w:p w14:paraId="1F741F8C" w14:textId="77777777" w:rsidR="004211C7" w:rsidRDefault="004211C7" w:rsidP="00BA1FCF">
      <w:pPr>
        <w:spacing w:after="0" w:line="360" w:lineRule="auto"/>
        <w:jc w:val="both"/>
        <w:rPr>
          <w:rFonts w:ascii="Times New Roman" w:hAnsi="Times New Roman" w:cs="Times New Roman"/>
          <w:b/>
          <w:sz w:val="24"/>
          <w:szCs w:val="24"/>
        </w:rPr>
      </w:pPr>
    </w:p>
    <w:p w14:paraId="44EAF502" w14:textId="77777777" w:rsidR="00A94198" w:rsidRDefault="00A94198" w:rsidP="00BA1FCF">
      <w:pPr>
        <w:spacing w:after="0" w:line="360" w:lineRule="auto"/>
        <w:jc w:val="both"/>
        <w:rPr>
          <w:rFonts w:ascii="Times New Roman" w:hAnsi="Times New Roman" w:cs="Times New Roman"/>
          <w:b/>
          <w:sz w:val="24"/>
          <w:szCs w:val="24"/>
        </w:rPr>
      </w:pPr>
    </w:p>
    <w:p w14:paraId="04C61B95" w14:textId="77777777" w:rsidR="00A94198" w:rsidRDefault="00A94198" w:rsidP="00BA1FCF">
      <w:pPr>
        <w:spacing w:after="0" w:line="360" w:lineRule="auto"/>
        <w:jc w:val="both"/>
        <w:rPr>
          <w:rFonts w:ascii="Times New Roman" w:hAnsi="Times New Roman" w:cs="Times New Roman"/>
          <w:b/>
          <w:sz w:val="24"/>
          <w:szCs w:val="24"/>
        </w:rPr>
      </w:pPr>
    </w:p>
    <w:p w14:paraId="3F1CCC0A" w14:textId="77777777" w:rsidR="00A94198" w:rsidRDefault="00A94198" w:rsidP="00BA1FCF">
      <w:pPr>
        <w:spacing w:after="0" w:line="360" w:lineRule="auto"/>
        <w:jc w:val="both"/>
        <w:rPr>
          <w:rFonts w:ascii="Times New Roman" w:hAnsi="Times New Roman" w:cs="Times New Roman"/>
          <w:b/>
          <w:sz w:val="24"/>
          <w:szCs w:val="24"/>
        </w:rPr>
      </w:pPr>
    </w:p>
    <w:p w14:paraId="4ECC7C37" w14:textId="77777777" w:rsidR="00A94198" w:rsidRDefault="00A94198" w:rsidP="00BA1FCF">
      <w:pPr>
        <w:spacing w:after="0" w:line="360" w:lineRule="auto"/>
        <w:jc w:val="both"/>
        <w:rPr>
          <w:rFonts w:ascii="Times New Roman" w:hAnsi="Times New Roman" w:cs="Times New Roman"/>
          <w:b/>
          <w:sz w:val="24"/>
          <w:szCs w:val="24"/>
        </w:rPr>
      </w:pPr>
    </w:p>
    <w:p w14:paraId="15C628FE" w14:textId="77777777" w:rsidR="00A94198" w:rsidRPr="00BA1FCF" w:rsidRDefault="00A94198" w:rsidP="00BA1FCF">
      <w:pPr>
        <w:spacing w:after="0" w:line="360" w:lineRule="auto"/>
        <w:jc w:val="both"/>
        <w:rPr>
          <w:rFonts w:ascii="Times New Roman" w:hAnsi="Times New Roman" w:cs="Times New Roman"/>
          <w:b/>
          <w:sz w:val="24"/>
          <w:szCs w:val="24"/>
        </w:rPr>
      </w:pPr>
    </w:p>
    <w:p w14:paraId="6E1F5809" w14:textId="77777777" w:rsidR="00BA1FCF" w:rsidRDefault="00BA1FCF" w:rsidP="00387CD0">
      <w:pPr>
        <w:spacing w:after="0"/>
        <w:jc w:val="both"/>
        <w:rPr>
          <w:rFonts w:ascii="Times New Roman" w:hAnsi="Times New Roman" w:cs="Times New Roman"/>
          <w:b/>
          <w:sz w:val="24"/>
          <w:szCs w:val="24"/>
        </w:rPr>
      </w:pPr>
    </w:p>
    <w:p w14:paraId="43814136" w14:textId="77777777" w:rsidR="003C14C6" w:rsidRDefault="003C14C6"/>
    <w:sectPr w:rsidR="003C14C6" w:rsidSect="00597FD3">
      <w:headerReference w:type="default" r:id="rId14"/>
      <w:foot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7F20E" w14:textId="77777777" w:rsidR="000F267A" w:rsidRDefault="000F267A" w:rsidP="00530794">
      <w:pPr>
        <w:spacing w:after="0" w:line="240" w:lineRule="auto"/>
      </w:pPr>
      <w:r>
        <w:separator/>
      </w:r>
    </w:p>
  </w:endnote>
  <w:endnote w:type="continuationSeparator" w:id="0">
    <w:p w14:paraId="0071461A" w14:textId="77777777" w:rsidR="000F267A" w:rsidRDefault="000F267A" w:rsidP="00530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95786"/>
      <w:docPartObj>
        <w:docPartGallery w:val="Page Numbers (Bottom of Page)"/>
        <w:docPartUnique/>
      </w:docPartObj>
    </w:sdtPr>
    <w:sdtContent>
      <w:p w14:paraId="2169ABFA" w14:textId="77777777" w:rsidR="00255F4E" w:rsidRDefault="0057762D">
        <w:pPr>
          <w:pStyle w:val="Pieddepage"/>
          <w:jc w:val="right"/>
        </w:pPr>
        <w:r>
          <w:fldChar w:fldCharType="begin"/>
        </w:r>
        <w:r>
          <w:instrText xml:space="preserve"> PAGE   \* MERGEFORMAT </w:instrText>
        </w:r>
        <w:r>
          <w:fldChar w:fldCharType="separate"/>
        </w:r>
        <w:r w:rsidR="00FE4C7D">
          <w:rPr>
            <w:noProof/>
          </w:rPr>
          <w:t>1</w:t>
        </w:r>
        <w:r>
          <w:rPr>
            <w:noProof/>
          </w:rPr>
          <w:fldChar w:fldCharType="end"/>
        </w:r>
      </w:p>
    </w:sdtContent>
  </w:sdt>
  <w:p w14:paraId="6DF7585B" w14:textId="77777777" w:rsidR="00255F4E" w:rsidRDefault="00255F4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3A597" w14:textId="77777777" w:rsidR="000F267A" w:rsidRDefault="000F267A" w:rsidP="00530794">
      <w:pPr>
        <w:spacing w:after="0" w:line="240" w:lineRule="auto"/>
      </w:pPr>
      <w:r>
        <w:separator/>
      </w:r>
    </w:p>
  </w:footnote>
  <w:footnote w:type="continuationSeparator" w:id="0">
    <w:p w14:paraId="2CFD2CB6" w14:textId="77777777" w:rsidR="000F267A" w:rsidRDefault="000F267A" w:rsidP="00530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b/>
        <w:i/>
        <w:sz w:val="24"/>
        <w:szCs w:val="24"/>
      </w:rPr>
      <w:alias w:val="Titre"/>
      <w:id w:val="77738743"/>
      <w:placeholder>
        <w:docPart w:val="88D30A5FE14446B5A9CF5F6A14D8788A"/>
      </w:placeholder>
      <w:dataBinding w:prefixMappings="xmlns:ns0='http://schemas.openxmlformats.org/package/2006/metadata/core-properties' xmlns:ns1='http://purl.org/dc/elements/1.1/'" w:xpath="/ns0:coreProperties[1]/ns1:title[1]" w:storeItemID="{6C3C8BC8-F283-45AE-878A-BAB7291924A1}"/>
      <w:text/>
    </w:sdtPr>
    <w:sdtContent>
      <w:p w14:paraId="0C65B019" w14:textId="77777777" w:rsidR="00255F4E" w:rsidRPr="00530794" w:rsidRDefault="00255F4E">
        <w:pPr>
          <w:pStyle w:val="En-tte"/>
          <w:pBdr>
            <w:bottom w:val="thickThinSmallGap" w:sz="24" w:space="1" w:color="622423" w:themeColor="accent2" w:themeShade="7F"/>
          </w:pBdr>
          <w:jc w:val="center"/>
          <w:rPr>
            <w:rFonts w:asciiTheme="majorHAnsi" w:eastAsiaTheme="majorEastAsia" w:hAnsiTheme="majorHAnsi" w:cstheme="majorBidi"/>
            <w:i/>
            <w:sz w:val="32"/>
            <w:szCs w:val="32"/>
          </w:rPr>
        </w:pPr>
        <w:r w:rsidRPr="00530794">
          <w:rPr>
            <w:rFonts w:asciiTheme="majorHAnsi" w:eastAsiaTheme="majorEastAsia" w:hAnsiTheme="majorHAnsi" w:cstheme="majorBidi"/>
            <w:b/>
            <w:i/>
            <w:sz w:val="24"/>
            <w:szCs w:val="24"/>
          </w:rPr>
          <w:t>Université de Jijel                                                                                     Technologie des céréales</w:t>
        </w:r>
      </w:p>
    </w:sdtContent>
  </w:sdt>
  <w:p w14:paraId="3421773D" w14:textId="77777777" w:rsidR="00255F4E" w:rsidRDefault="00255F4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99B"/>
    <w:multiLevelType w:val="hybridMultilevel"/>
    <w:tmpl w:val="2EC812D8"/>
    <w:lvl w:ilvl="0" w:tplc="040C0005">
      <w:start w:val="1"/>
      <w:numFmt w:val="bullet"/>
      <w:lvlText w:val=""/>
      <w:lvlJc w:val="left"/>
      <w:pPr>
        <w:ind w:left="781" w:hanging="360"/>
      </w:pPr>
      <w:rPr>
        <w:rFonts w:ascii="Wingdings" w:hAnsi="Wingdings"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1" w15:restartNumberingAfterBreak="0">
    <w:nsid w:val="20785692"/>
    <w:multiLevelType w:val="hybridMultilevel"/>
    <w:tmpl w:val="F44A803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3B129D"/>
    <w:multiLevelType w:val="hybridMultilevel"/>
    <w:tmpl w:val="717E5812"/>
    <w:lvl w:ilvl="0" w:tplc="11622B2E">
      <w:start w:val="1"/>
      <w:numFmt w:val="bullet"/>
      <w:lvlText w:val="•"/>
      <w:lvlJc w:val="left"/>
      <w:pPr>
        <w:tabs>
          <w:tab w:val="num" w:pos="720"/>
        </w:tabs>
        <w:ind w:left="720" w:hanging="360"/>
      </w:pPr>
      <w:rPr>
        <w:rFonts w:ascii="Times New Roman" w:hAnsi="Times New Roman" w:hint="default"/>
      </w:rPr>
    </w:lvl>
    <w:lvl w:ilvl="1" w:tplc="DC844CEC" w:tentative="1">
      <w:start w:val="1"/>
      <w:numFmt w:val="bullet"/>
      <w:lvlText w:val="•"/>
      <w:lvlJc w:val="left"/>
      <w:pPr>
        <w:tabs>
          <w:tab w:val="num" w:pos="1440"/>
        </w:tabs>
        <w:ind w:left="1440" w:hanging="360"/>
      </w:pPr>
      <w:rPr>
        <w:rFonts w:ascii="Times New Roman" w:hAnsi="Times New Roman" w:hint="default"/>
      </w:rPr>
    </w:lvl>
    <w:lvl w:ilvl="2" w:tplc="877C1CC8" w:tentative="1">
      <w:start w:val="1"/>
      <w:numFmt w:val="bullet"/>
      <w:lvlText w:val="•"/>
      <w:lvlJc w:val="left"/>
      <w:pPr>
        <w:tabs>
          <w:tab w:val="num" w:pos="2160"/>
        </w:tabs>
        <w:ind w:left="2160" w:hanging="360"/>
      </w:pPr>
      <w:rPr>
        <w:rFonts w:ascii="Times New Roman" w:hAnsi="Times New Roman" w:hint="default"/>
      </w:rPr>
    </w:lvl>
    <w:lvl w:ilvl="3" w:tplc="74429968" w:tentative="1">
      <w:start w:val="1"/>
      <w:numFmt w:val="bullet"/>
      <w:lvlText w:val="•"/>
      <w:lvlJc w:val="left"/>
      <w:pPr>
        <w:tabs>
          <w:tab w:val="num" w:pos="2880"/>
        </w:tabs>
        <w:ind w:left="2880" w:hanging="360"/>
      </w:pPr>
      <w:rPr>
        <w:rFonts w:ascii="Times New Roman" w:hAnsi="Times New Roman" w:hint="default"/>
      </w:rPr>
    </w:lvl>
    <w:lvl w:ilvl="4" w:tplc="A6AA39EA" w:tentative="1">
      <w:start w:val="1"/>
      <w:numFmt w:val="bullet"/>
      <w:lvlText w:val="•"/>
      <w:lvlJc w:val="left"/>
      <w:pPr>
        <w:tabs>
          <w:tab w:val="num" w:pos="3600"/>
        </w:tabs>
        <w:ind w:left="3600" w:hanging="360"/>
      </w:pPr>
      <w:rPr>
        <w:rFonts w:ascii="Times New Roman" w:hAnsi="Times New Roman" w:hint="default"/>
      </w:rPr>
    </w:lvl>
    <w:lvl w:ilvl="5" w:tplc="1C7639F0" w:tentative="1">
      <w:start w:val="1"/>
      <w:numFmt w:val="bullet"/>
      <w:lvlText w:val="•"/>
      <w:lvlJc w:val="left"/>
      <w:pPr>
        <w:tabs>
          <w:tab w:val="num" w:pos="4320"/>
        </w:tabs>
        <w:ind w:left="4320" w:hanging="360"/>
      </w:pPr>
      <w:rPr>
        <w:rFonts w:ascii="Times New Roman" w:hAnsi="Times New Roman" w:hint="default"/>
      </w:rPr>
    </w:lvl>
    <w:lvl w:ilvl="6" w:tplc="2316456C" w:tentative="1">
      <w:start w:val="1"/>
      <w:numFmt w:val="bullet"/>
      <w:lvlText w:val="•"/>
      <w:lvlJc w:val="left"/>
      <w:pPr>
        <w:tabs>
          <w:tab w:val="num" w:pos="5040"/>
        </w:tabs>
        <w:ind w:left="5040" w:hanging="360"/>
      </w:pPr>
      <w:rPr>
        <w:rFonts w:ascii="Times New Roman" w:hAnsi="Times New Roman" w:hint="default"/>
      </w:rPr>
    </w:lvl>
    <w:lvl w:ilvl="7" w:tplc="D0E2E3E6" w:tentative="1">
      <w:start w:val="1"/>
      <w:numFmt w:val="bullet"/>
      <w:lvlText w:val="•"/>
      <w:lvlJc w:val="left"/>
      <w:pPr>
        <w:tabs>
          <w:tab w:val="num" w:pos="5760"/>
        </w:tabs>
        <w:ind w:left="5760" w:hanging="360"/>
      </w:pPr>
      <w:rPr>
        <w:rFonts w:ascii="Times New Roman" w:hAnsi="Times New Roman" w:hint="default"/>
      </w:rPr>
    </w:lvl>
    <w:lvl w:ilvl="8" w:tplc="6942714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34C6618"/>
    <w:multiLevelType w:val="hybridMultilevel"/>
    <w:tmpl w:val="86E6C3E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DD332CE"/>
    <w:multiLevelType w:val="hybridMultilevel"/>
    <w:tmpl w:val="CA62ABC6"/>
    <w:lvl w:ilvl="0" w:tplc="64323FBE">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4AA4147"/>
    <w:multiLevelType w:val="hybridMultilevel"/>
    <w:tmpl w:val="2312ED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61F2157"/>
    <w:multiLevelType w:val="hybridMultilevel"/>
    <w:tmpl w:val="70747FA8"/>
    <w:lvl w:ilvl="0" w:tplc="C4ACAB08">
      <w:start w:val="1"/>
      <w:numFmt w:val="bullet"/>
      <w:lvlText w:val="•"/>
      <w:lvlJc w:val="left"/>
      <w:pPr>
        <w:tabs>
          <w:tab w:val="num" w:pos="720"/>
        </w:tabs>
        <w:ind w:left="720" w:hanging="360"/>
      </w:pPr>
      <w:rPr>
        <w:rFonts w:ascii="Times New Roman" w:hAnsi="Times New Roman" w:hint="default"/>
      </w:rPr>
    </w:lvl>
    <w:lvl w:ilvl="1" w:tplc="E91C828E" w:tentative="1">
      <w:start w:val="1"/>
      <w:numFmt w:val="bullet"/>
      <w:lvlText w:val="•"/>
      <w:lvlJc w:val="left"/>
      <w:pPr>
        <w:tabs>
          <w:tab w:val="num" w:pos="1440"/>
        </w:tabs>
        <w:ind w:left="1440" w:hanging="360"/>
      </w:pPr>
      <w:rPr>
        <w:rFonts w:ascii="Times New Roman" w:hAnsi="Times New Roman" w:hint="default"/>
      </w:rPr>
    </w:lvl>
    <w:lvl w:ilvl="2" w:tplc="1D9EBD4A" w:tentative="1">
      <w:start w:val="1"/>
      <w:numFmt w:val="bullet"/>
      <w:lvlText w:val="•"/>
      <w:lvlJc w:val="left"/>
      <w:pPr>
        <w:tabs>
          <w:tab w:val="num" w:pos="2160"/>
        </w:tabs>
        <w:ind w:left="2160" w:hanging="360"/>
      </w:pPr>
      <w:rPr>
        <w:rFonts w:ascii="Times New Roman" w:hAnsi="Times New Roman" w:hint="default"/>
      </w:rPr>
    </w:lvl>
    <w:lvl w:ilvl="3" w:tplc="54B06DA6" w:tentative="1">
      <w:start w:val="1"/>
      <w:numFmt w:val="bullet"/>
      <w:lvlText w:val="•"/>
      <w:lvlJc w:val="left"/>
      <w:pPr>
        <w:tabs>
          <w:tab w:val="num" w:pos="2880"/>
        </w:tabs>
        <w:ind w:left="2880" w:hanging="360"/>
      </w:pPr>
      <w:rPr>
        <w:rFonts w:ascii="Times New Roman" w:hAnsi="Times New Roman" w:hint="default"/>
      </w:rPr>
    </w:lvl>
    <w:lvl w:ilvl="4" w:tplc="D336479C" w:tentative="1">
      <w:start w:val="1"/>
      <w:numFmt w:val="bullet"/>
      <w:lvlText w:val="•"/>
      <w:lvlJc w:val="left"/>
      <w:pPr>
        <w:tabs>
          <w:tab w:val="num" w:pos="3600"/>
        </w:tabs>
        <w:ind w:left="3600" w:hanging="360"/>
      </w:pPr>
      <w:rPr>
        <w:rFonts w:ascii="Times New Roman" w:hAnsi="Times New Roman" w:hint="default"/>
      </w:rPr>
    </w:lvl>
    <w:lvl w:ilvl="5" w:tplc="89060B0E" w:tentative="1">
      <w:start w:val="1"/>
      <w:numFmt w:val="bullet"/>
      <w:lvlText w:val="•"/>
      <w:lvlJc w:val="left"/>
      <w:pPr>
        <w:tabs>
          <w:tab w:val="num" w:pos="4320"/>
        </w:tabs>
        <w:ind w:left="4320" w:hanging="360"/>
      </w:pPr>
      <w:rPr>
        <w:rFonts w:ascii="Times New Roman" w:hAnsi="Times New Roman" w:hint="default"/>
      </w:rPr>
    </w:lvl>
    <w:lvl w:ilvl="6" w:tplc="9CA28EB0" w:tentative="1">
      <w:start w:val="1"/>
      <w:numFmt w:val="bullet"/>
      <w:lvlText w:val="•"/>
      <w:lvlJc w:val="left"/>
      <w:pPr>
        <w:tabs>
          <w:tab w:val="num" w:pos="5040"/>
        </w:tabs>
        <w:ind w:left="5040" w:hanging="360"/>
      </w:pPr>
      <w:rPr>
        <w:rFonts w:ascii="Times New Roman" w:hAnsi="Times New Roman" w:hint="default"/>
      </w:rPr>
    </w:lvl>
    <w:lvl w:ilvl="7" w:tplc="80D4C1A6" w:tentative="1">
      <w:start w:val="1"/>
      <w:numFmt w:val="bullet"/>
      <w:lvlText w:val="•"/>
      <w:lvlJc w:val="left"/>
      <w:pPr>
        <w:tabs>
          <w:tab w:val="num" w:pos="5760"/>
        </w:tabs>
        <w:ind w:left="5760" w:hanging="360"/>
      </w:pPr>
      <w:rPr>
        <w:rFonts w:ascii="Times New Roman" w:hAnsi="Times New Roman" w:hint="default"/>
      </w:rPr>
    </w:lvl>
    <w:lvl w:ilvl="8" w:tplc="83E0C94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BCC3DAF"/>
    <w:multiLevelType w:val="hybridMultilevel"/>
    <w:tmpl w:val="2D50B7C2"/>
    <w:lvl w:ilvl="0" w:tplc="1FF44B68">
      <w:start w:val="1"/>
      <w:numFmt w:val="bullet"/>
      <w:lvlText w:val="•"/>
      <w:lvlJc w:val="left"/>
      <w:pPr>
        <w:tabs>
          <w:tab w:val="num" w:pos="720"/>
        </w:tabs>
        <w:ind w:left="720" w:hanging="360"/>
      </w:pPr>
      <w:rPr>
        <w:rFonts w:ascii="Times New Roman" w:hAnsi="Times New Roman" w:hint="default"/>
      </w:rPr>
    </w:lvl>
    <w:lvl w:ilvl="1" w:tplc="2EB67A6C" w:tentative="1">
      <w:start w:val="1"/>
      <w:numFmt w:val="bullet"/>
      <w:lvlText w:val="•"/>
      <w:lvlJc w:val="left"/>
      <w:pPr>
        <w:tabs>
          <w:tab w:val="num" w:pos="1440"/>
        </w:tabs>
        <w:ind w:left="1440" w:hanging="360"/>
      </w:pPr>
      <w:rPr>
        <w:rFonts w:ascii="Times New Roman" w:hAnsi="Times New Roman" w:hint="default"/>
      </w:rPr>
    </w:lvl>
    <w:lvl w:ilvl="2" w:tplc="F68CFBAC" w:tentative="1">
      <w:start w:val="1"/>
      <w:numFmt w:val="bullet"/>
      <w:lvlText w:val="•"/>
      <w:lvlJc w:val="left"/>
      <w:pPr>
        <w:tabs>
          <w:tab w:val="num" w:pos="2160"/>
        </w:tabs>
        <w:ind w:left="2160" w:hanging="360"/>
      </w:pPr>
      <w:rPr>
        <w:rFonts w:ascii="Times New Roman" w:hAnsi="Times New Roman" w:hint="default"/>
      </w:rPr>
    </w:lvl>
    <w:lvl w:ilvl="3" w:tplc="82FA374C" w:tentative="1">
      <w:start w:val="1"/>
      <w:numFmt w:val="bullet"/>
      <w:lvlText w:val="•"/>
      <w:lvlJc w:val="left"/>
      <w:pPr>
        <w:tabs>
          <w:tab w:val="num" w:pos="2880"/>
        </w:tabs>
        <w:ind w:left="2880" w:hanging="360"/>
      </w:pPr>
      <w:rPr>
        <w:rFonts w:ascii="Times New Roman" w:hAnsi="Times New Roman" w:hint="default"/>
      </w:rPr>
    </w:lvl>
    <w:lvl w:ilvl="4" w:tplc="AD5E735E" w:tentative="1">
      <w:start w:val="1"/>
      <w:numFmt w:val="bullet"/>
      <w:lvlText w:val="•"/>
      <w:lvlJc w:val="left"/>
      <w:pPr>
        <w:tabs>
          <w:tab w:val="num" w:pos="3600"/>
        </w:tabs>
        <w:ind w:left="3600" w:hanging="360"/>
      </w:pPr>
      <w:rPr>
        <w:rFonts w:ascii="Times New Roman" w:hAnsi="Times New Roman" w:hint="default"/>
      </w:rPr>
    </w:lvl>
    <w:lvl w:ilvl="5" w:tplc="72523660" w:tentative="1">
      <w:start w:val="1"/>
      <w:numFmt w:val="bullet"/>
      <w:lvlText w:val="•"/>
      <w:lvlJc w:val="left"/>
      <w:pPr>
        <w:tabs>
          <w:tab w:val="num" w:pos="4320"/>
        </w:tabs>
        <w:ind w:left="4320" w:hanging="360"/>
      </w:pPr>
      <w:rPr>
        <w:rFonts w:ascii="Times New Roman" w:hAnsi="Times New Roman" w:hint="default"/>
      </w:rPr>
    </w:lvl>
    <w:lvl w:ilvl="6" w:tplc="6754605A" w:tentative="1">
      <w:start w:val="1"/>
      <w:numFmt w:val="bullet"/>
      <w:lvlText w:val="•"/>
      <w:lvlJc w:val="left"/>
      <w:pPr>
        <w:tabs>
          <w:tab w:val="num" w:pos="5040"/>
        </w:tabs>
        <w:ind w:left="5040" w:hanging="360"/>
      </w:pPr>
      <w:rPr>
        <w:rFonts w:ascii="Times New Roman" w:hAnsi="Times New Roman" w:hint="default"/>
      </w:rPr>
    </w:lvl>
    <w:lvl w:ilvl="7" w:tplc="C39E27D2" w:tentative="1">
      <w:start w:val="1"/>
      <w:numFmt w:val="bullet"/>
      <w:lvlText w:val="•"/>
      <w:lvlJc w:val="left"/>
      <w:pPr>
        <w:tabs>
          <w:tab w:val="num" w:pos="5760"/>
        </w:tabs>
        <w:ind w:left="5760" w:hanging="360"/>
      </w:pPr>
      <w:rPr>
        <w:rFonts w:ascii="Times New Roman" w:hAnsi="Times New Roman" w:hint="default"/>
      </w:rPr>
    </w:lvl>
    <w:lvl w:ilvl="8" w:tplc="EF2AB5D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6100944"/>
    <w:multiLevelType w:val="hybridMultilevel"/>
    <w:tmpl w:val="CAA492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70750856">
    <w:abstractNumId w:val="8"/>
  </w:num>
  <w:num w:numId="2" w16cid:durableId="1544948207">
    <w:abstractNumId w:val="5"/>
  </w:num>
  <w:num w:numId="3" w16cid:durableId="1746611757">
    <w:abstractNumId w:val="1"/>
  </w:num>
  <w:num w:numId="4" w16cid:durableId="2036495030">
    <w:abstractNumId w:val="4"/>
  </w:num>
  <w:num w:numId="5" w16cid:durableId="1382972439">
    <w:abstractNumId w:val="3"/>
  </w:num>
  <w:num w:numId="6" w16cid:durableId="1806925288">
    <w:abstractNumId w:val="0"/>
  </w:num>
  <w:num w:numId="7" w16cid:durableId="313990245">
    <w:abstractNumId w:val="2"/>
  </w:num>
  <w:num w:numId="8" w16cid:durableId="1976526163">
    <w:abstractNumId w:val="7"/>
  </w:num>
  <w:num w:numId="9" w16cid:durableId="12153877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247D"/>
    <w:rsid w:val="000E2D35"/>
    <w:rsid w:val="000F267A"/>
    <w:rsid w:val="00142B4E"/>
    <w:rsid w:val="001A7226"/>
    <w:rsid w:val="00200747"/>
    <w:rsid w:val="00212CB3"/>
    <w:rsid w:val="002239B1"/>
    <w:rsid w:val="00255F4E"/>
    <w:rsid w:val="002F024A"/>
    <w:rsid w:val="003366D6"/>
    <w:rsid w:val="00387CD0"/>
    <w:rsid w:val="003C14C6"/>
    <w:rsid w:val="004211C7"/>
    <w:rsid w:val="00487E41"/>
    <w:rsid w:val="005156B0"/>
    <w:rsid w:val="00530794"/>
    <w:rsid w:val="0057762D"/>
    <w:rsid w:val="00597FD3"/>
    <w:rsid w:val="00632730"/>
    <w:rsid w:val="006B0518"/>
    <w:rsid w:val="0073272A"/>
    <w:rsid w:val="007D223D"/>
    <w:rsid w:val="008A35D9"/>
    <w:rsid w:val="0090100D"/>
    <w:rsid w:val="009E28BF"/>
    <w:rsid w:val="00A94198"/>
    <w:rsid w:val="00AC1E1E"/>
    <w:rsid w:val="00B3247D"/>
    <w:rsid w:val="00B72161"/>
    <w:rsid w:val="00BA1FCF"/>
    <w:rsid w:val="00BA2062"/>
    <w:rsid w:val="00D300BB"/>
    <w:rsid w:val="00DC4A96"/>
    <w:rsid w:val="00E12F59"/>
    <w:rsid w:val="00E979F0"/>
    <w:rsid w:val="00EC65CE"/>
    <w:rsid w:val="00FE4C7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ED4F2"/>
  <w15:docId w15:val="{B58527A4-722B-44DB-AD4F-9C5DAC41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47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30794"/>
    <w:pPr>
      <w:tabs>
        <w:tab w:val="center" w:pos="4536"/>
        <w:tab w:val="right" w:pos="9072"/>
      </w:tabs>
      <w:spacing w:after="0" w:line="240" w:lineRule="auto"/>
    </w:pPr>
  </w:style>
  <w:style w:type="character" w:customStyle="1" w:styleId="En-tteCar">
    <w:name w:val="En-tête Car"/>
    <w:basedOn w:val="Policepardfaut"/>
    <w:link w:val="En-tte"/>
    <w:uiPriority w:val="99"/>
    <w:rsid w:val="00530794"/>
  </w:style>
  <w:style w:type="paragraph" w:styleId="Pieddepage">
    <w:name w:val="footer"/>
    <w:basedOn w:val="Normal"/>
    <w:link w:val="PieddepageCar"/>
    <w:uiPriority w:val="99"/>
    <w:unhideWhenUsed/>
    <w:rsid w:val="0053079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0794"/>
  </w:style>
  <w:style w:type="paragraph" w:styleId="Textedebulles">
    <w:name w:val="Balloon Text"/>
    <w:basedOn w:val="Normal"/>
    <w:link w:val="TextedebullesCar"/>
    <w:uiPriority w:val="99"/>
    <w:semiHidden/>
    <w:unhideWhenUsed/>
    <w:rsid w:val="0053079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30794"/>
    <w:rPr>
      <w:rFonts w:ascii="Tahoma" w:hAnsi="Tahoma" w:cs="Tahoma"/>
      <w:sz w:val="16"/>
      <w:szCs w:val="16"/>
    </w:rPr>
  </w:style>
  <w:style w:type="paragraph" w:styleId="NormalWeb">
    <w:name w:val="Normal (Web)"/>
    <w:basedOn w:val="Normal"/>
    <w:uiPriority w:val="99"/>
    <w:unhideWhenUsed/>
    <w:rsid w:val="0053079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530794"/>
    <w:rPr>
      <w:color w:val="0000FF"/>
      <w:u w:val="single"/>
    </w:rPr>
  </w:style>
  <w:style w:type="paragraph" w:styleId="Paragraphedeliste">
    <w:name w:val="List Paragraph"/>
    <w:basedOn w:val="Normal"/>
    <w:uiPriority w:val="34"/>
    <w:qFormat/>
    <w:rsid w:val="00BA1F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692">
      <w:bodyDiv w:val="1"/>
      <w:marLeft w:val="0"/>
      <w:marRight w:val="0"/>
      <w:marTop w:val="0"/>
      <w:marBottom w:val="0"/>
      <w:divBdr>
        <w:top w:val="none" w:sz="0" w:space="0" w:color="auto"/>
        <w:left w:val="none" w:sz="0" w:space="0" w:color="auto"/>
        <w:bottom w:val="none" w:sz="0" w:space="0" w:color="auto"/>
        <w:right w:val="none" w:sz="0" w:space="0" w:color="auto"/>
      </w:divBdr>
    </w:div>
    <w:div w:id="414597823">
      <w:bodyDiv w:val="1"/>
      <w:marLeft w:val="0"/>
      <w:marRight w:val="0"/>
      <w:marTop w:val="0"/>
      <w:marBottom w:val="0"/>
      <w:divBdr>
        <w:top w:val="none" w:sz="0" w:space="0" w:color="auto"/>
        <w:left w:val="none" w:sz="0" w:space="0" w:color="auto"/>
        <w:bottom w:val="none" w:sz="0" w:space="0" w:color="auto"/>
        <w:right w:val="none" w:sz="0" w:space="0" w:color="auto"/>
      </w:divBdr>
      <w:divsChild>
        <w:div w:id="2026056437">
          <w:marLeft w:val="547"/>
          <w:marRight w:val="0"/>
          <w:marTop w:val="154"/>
          <w:marBottom w:val="0"/>
          <w:divBdr>
            <w:top w:val="none" w:sz="0" w:space="0" w:color="auto"/>
            <w:left w:val="none" w:sz="0" w:space="0" w:color="auto"/>
            <w:bottom w:val="none" w:sz="0" w:space="0" w:color="auto"/>
            <w:right w:val="none" w:sz="0" w:space="0" w:color="auto"/>
          </w:divBdr>
        </w:div>
      </w:divsChild>
    </w:div>
    <w:div w:id="952588656">
      <w:bodyDiv w:val="1"/>
      <w:marLeft w:val="0"/>
      <w:marRight w:val="0"/>
      <w:marTop w:val="0"/>
      <w:marBottom w:val="0"/>
      <w:divBdr>
        <w:top w:val="none" w:sz="0" w:space="0" w:color="auto"/>
        <w:left w:val="none" w:sz="0" w:space="0" w:color="auto"/>
        <w:bottom w:val="none" w:sz="0" w:space="0" w:color="auto"/>
        <w:right w:val="none" w:sz="0" w:space="0" w:color="auto"/>
      </w:divBdr>
    </w:div>
    <w:div w:id="1072309585">
      <w:bodyDiv w:val="1"/>
      <w:marLeft w:val="0"/>
      <w:marRight w:val="0"/>
      <w:marTop w:val="0"/>
      <w:marBottom w:val="0"/>
      <w:divBdr>
        <w:top w:val="none" w:sz="0" w:space="0" w:color="auto"/>
        <w:left w:val="none" w:sz="0" w:space="0" w:color="auto"/>
        <w:bottom w:val="none" w:sz="0" w:space="0" w:color="auto"/>
        <w:right w:val="none" w:sz="0" w:space="0" w:color="auto"/>
      </w:divBdr>
      <w:divsChild>
        <w:div w:id="556087366">
          <w:marLeft w:val="547"/>
          <w:marRight w:val="0"/>
          <w:marTop w:val="154"/>
          <w:marBottom w:val="0"/>
          <w:divBdr>
            <w:top w:val="none" w:sz="0" w:space="0" w:color="auto"/>
            <w:left w:val="none" w:sz="0" w:space="0" w:color="auto"/>
            <w:bottom w:val="none" w:sz="0" w:space="0" w:color="auto"/>
            <w:right w:val="none" w:sz="0" w:space="0" w:color="auto"/>
          </w:divBdr>
        </w:div>
        <w:div w:id="2123256135">
          <w:marLeft w:val="547"/>
          <w:marRight w:val="0"/>
          <w:marTop w:val="154"/>
          <w:marBottom w:val="0"/>
          <w:divBdr>
            <w:top w:val="none" w:sz="0" w:space="0" w:color="auto"/>
            <w:left w:val="none" w:sz="0" w:space="0" w:color="auto"/>
            <w:bottom w:val="none" w:sz="0" w:space="0" w:color="auto"/>
            <w:right w:val="none" w:sz="0" w:space="0" w:color="auto"/>
          </w:divBdr>
        </w:div>
      </w:divsChild>
    </w:div>
    <w:div w:id="1213270667">
      <w:bodyDiv w:val="1"/>
      <w:marLeft w:val="0"/>
      <w:marRight w:val="0"/>
      <w:marTop w:val="0"/>
      <w:marBottom w:val="0"/>
      <w:divBdr>
        <w:top w:val="none" w:sz="0" w:space="0" w:color="auto"/>
        <w:left w:val="none" w:sz="0" w:space="0" w:color="auto"/>
        <w:bottom w:val="none" w:sz="0" w:space="0" w:color="auto"/>
        <w:right w:val="none" w:sz="0" w:space="0" w:color="auto"/>
      </w:divBdr>
      <w:divsChild>
        <w:div w:id="710812456">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Gluten" TargetMode="External"/><Relationship Id="rId13" Type="http://schemas.openxmlformats.org/officeDocument/2006/relationships/hyperlink" Target="http://fr.wikipedia.org/wiki/Minoteri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fr.wikipedia.org/wiki/C%C3%A9r%C3%A9ale" TargetMode="External"/><Relationship Id="rId12" Type="http://schemas.openxmlformats.org/officeDocument/2006/relationships/hyperlink" Target="http://fr.wikipedia.org/wiki/P%C3%A2tisseri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r.wikipedia.org/wiki/Cr%C3%AAp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fr.wikipedia.org/wiki/Pain" TargetMode="External"/><Relationship Id="rId4" Type="http://schemas.openxmlformats.org/officeDocument/2006/relationships/webSettings" Target="webSettings.xml"/><Relationship Id="rId9" Type="http://schemas.openxmlformats.org/officeDocument/2006/relationships/hyperlink" Target="http://fr.wikipedia.org/wiki/Bl%C3%A9"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D30A5FE14446B5A9CF5F6A14D8788A"/>
        <w:category>
          <w:name w:val="Général"/>
          <w:gallery w:val="placeholder"/>
        </w:category>
        <w:types>
          <w:type w:val="bbPlcHdr"/>
        </w:types>
        <w:behaviors>
          <w:behavior w:val="content"/>
        </w:behaviors>
        <w:guid w:val="{57CAFE11-027B-48D7-BAED-E26B862ABF3A}"/>
      </w:docPartPr>
      <w:docPartBody>
        <w:p w:rsidR="006F0549" w:rsidRDefault="00EA1263" w:rsidP="00EA1263">
          <w:pPr>
            <w:pStyle w:val="88D30A5FE14446B5A9CF5F6A14D8788A"/>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A1263"/>
    <w:rsid w:val="00200331"/>
    <w:rsid w:val="006F0549"/>
    <w:rsid w:val="009A17C4"/>
    <w:rsid w:val="009D24AD"/>
    <w:rsid w:val="00A063C6"/>
    <w:rsid w:val="00A95A5F"/>
    <w:rsid w:val="00CF2E3F"/>
    <w:rsid w:val="00D30787"/>
    <w:rsid w:val="00EA126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4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D30A5FE14446B5A9CF5F6A14D8788A">
    <w:name w:val="88D30A5FE14446B5A9CF5F6A14D8788A"/>
    <w:rsid w:val="00EA12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739</Words>
  <Characters>4065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Université de Jijel                                                                                     Technologie des céréales</vt:lpstr>
    </vt:vector>
  </TitlesOfParts>
  <Company>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Université de Jijel                                                                                     Technologie des céréales</dc:title>
  <dc:subject/>
  <dc:creator> </dc:creator>
  <cp:keywords/>
  <dc:description/>
  <cp:lastModifiedBy>walid cherih</cp:lastModifiedBy>
  <cp:revision>13</cp:revision>
  <dcterms:created xsi:type="dcterms:W3CDTF">2011-12-16T18:31:00Z</dcterms:created>
  <dcterms:modified xsi:type="dcterms:W3CDTF">2023-02-19T07:58:00Z</dcterms:modified>
</cp:coreProperties>
</file>