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9B" w:rsidRPr="002E159B" w:rsidRDefault="002E159B" w:rsidP="002E159B">
      <w:pPr>
        <w:spacing w:after="0"/>
        <w:jc w:val="both"/>
        <w:rPr>
          <w:rFonts w:asciiTheme="majorBidi" w:hAnsiTheme="majorBidi" w:cstheme="majorBidi"/>
          <w:b/>
          <w:bCs/>
          <w:sz w:val="24"/>
          <w:szCs w:val="24"/>
        </w:rPr>
      </w:pPr>
      <w:r w:rsidRPr="002E159B">
        <w:rPr>
          <w:rFonts w:asciiTheme="majorBidi" w:hAnsiTheme="majorBidi" w:cstheme="majorBidi"/>
          <w:b/>
          <w:bCs/>
          <w:sz w:val="24"/>
          <w:szCs w:val="24"/>
        </w:rPr>
        <w:t xml:space="preserve">Introduction </w:t>
      </w:r>
    </w:p>
    <w:p w:rsidR="003C3F1F" w:rsidRDefault="003C3F1F" w:rsidP="00D36019">
      <w:pPr>
        <w:jc w:val="both"/>
        <w:rPr>
          <w:rFonts w:asciiTheme="majorBidi" w:hAnsiTheme="majorBidi" w:cstheme="majorBidi"/>
          <w:sz w:val="24"/>
          <w:szCs w:val="24"/>
        </w:rPr>
      </w:pPr>
      <w:r w:rsidRPr="003C3F1F">
        <w:rPr>
          <w:rFonts w:asciiTheme="majorBidi" w:hAnsiTheme="majorBidi" w:cstheme="majorBidi"/>
          <w:sz w:val="24"/>
          <w:szCs w:val="24"/>
        </w:rPr>
        <w:t>L’article scientifique ou encore le "document scientifique" peut être défini comme un type d’écrit scientifique, basé sur la simple investigation dont le but est de contribuer au progrès de l</w:t>
      </w:r>
      <w:r>
        <w:rPr>
          <w:rFonts w:asciiTheme="majorBidi" w:hAnsiTheme="majorBidi" w:cstheme="majorBidi"/>
          <w:sz w:val="24"/>
          <w:szCs w:val="24"/>
        </w:rPr>
        <w:t>a science ou de la technologie.</w:t>
      </w:r>
    </w:p>
    <w:p w:rsidR="00D36019" w:rsidRDefault="00D36019" w:rsidP="00D36019">
      <w:pPr>
        <w:jc w:val="both"/>
        <w:rPr>
          <w:rFonts w:asciiTheme="majorBidi" w:hAnsiTheme="majorBidi" w:cstheme="majorBidi"/>
          <w:sz w:val="24"/>
          <w:szCs w:val="24"/>
        </w:rPr>
      </w:pPr>
      <w:r w:rsidRPr="00D36019">
        <w:rPr>
          <w:rFonts w:asciiTheme="majorBidi" w:hAnsiTheme="majorBidi" w:cstheme="majorBidi"/>
          <w:sz w:val="24"/>
          <w:szCs w:val="24"/>
        </w:rPr>
        <w:t>La structure des articles scientifiques est l'ordre de présentation des contenus que suivent les articles rédigés à destination d'une </w:t>
      </w:r>
      <w:hyperlink r:id="rId9" w:tooltip="Communauté scientifique" w:history="1">
        <w:r w:rsidRPr="00D36019">
          <w:rPr>
            <w:rStyle w:val="Lienhypertexte"/>
            <w:rFonts w:asciiTheme="majorBidi" w:hAnsiTheme="majorBidi" w:cstheme="majorBidi"/>
            <w:color w:val="auto"/>
            <w:sz w:val="24"/>
            <w:szCs w:val="24"/>
            <w:u w:val="none"/>
          </w:rPr>
          <w:t>communauté scientifique</w:t>
        </w:r>
      </w:hyperlink>
      <w:r w:rsidRPr="00D36019">
        <w:rPr>
          <w:rFonts w:asciiTheme="majorBidi" w:hAnsiTheme="majorBidi" w:cstheme="majorBidi"/>
          <w:sz w:val="24"/>
          <w:szCs w:val="24"/>
        </w:rPr>
        <w:t>. En matière de </w:t>
      </w:r>
      <w:hyperlink r:id="rId10" w:tooltip="Publication scientifique" w:history="1">
        <w:r w:rsidRPr="00D36019">
          <w:rPr>
            <w:rStyle w:val="Lienhypertexte"/>
            <w:rFonts w:asciiTheme="majorBidi" w:hAnsiTheme="majorBidi" w:cstheme="majorBidi"/>
            <w:color w:val="auto"/>
            <w:sz w:val="24"/>
            <w:szCs w:val="24"/>
            <w:u w:val="none"/>
          </w:rPr>
          <w:t>publication scientifique</w:t>
        </w:r>
      </w:hyperlink>
      <w:r w:rsidRPr="00D36019">
        <w:rPr>
          <w:rFonts w:asciiTheme="majorBidi" w:hAnsiTheme="majorBidi" w:cstheme="majorBidi"/>
          <w:sz w:val="24"/>
          <w:szCs w:val="24"/>
        </w:rPr>
        <w:t xml:space="preserve">, IMRAD ou </w:t>
      </w:r>
      <w:proofErr w:type="spellStart"/>
      <w:r w:rsidRPr="00D36019">
        <w:rPr>
          <w:rFonts w:asciiTheme="majorBidi" w:hAnsiTheme="majorBidi" w:cstheme="majorBidi"/>
          <w:sz w:val="24"/>
          <w:szCs w:val="24"/>
        </w:rPr>
        <w:t>IMRaD</w:t>
      </w:r>
      <w:proofErr w:type="spellEnd"/>
      <w:r w:rsidRPr="00D36019">
        <w:rPr>
          <w:rFonts w:asciiTheme="majorBidi" w:hAnsiTheme="majorBidi" w:cstheme="majorBidi"/>
          <w:sz w:val="24"/>
          <w:szCs w:val="24"/>
        </w:rPr>
        <w:t xml:space="preserve"> (</w:t>
      </w:r>
      <w:r w:rsidRPr="00D36019">
        <w:rPr>
          <w:rFonts w:asciiTheme="majorBidi" w:hAnsiTheme="majorBidi" w:cstheme="majorBidi"/>
          <w:i/>
          <w:iCs/>
          <w:sz w:val="24"/>
          <w:szCs w:val="24"/>
        </w:rPr>
        <w:t xml:space="preserve">Introduction, </w:t>
      </w:r>
      <w:proofErr w:type="spellStart"/>
      <w:r w:rsidRPr="00D36019">
        <w:rPr>
          <w:rFonts w:asciiTheme="majorBidi" w:hAnsiTheme="majorBidi" w:cstheme="majorBidi"/>
          <w:i/>
          <w:iCs/>
          <w:sz w:val="24"/>
          <w:szCs w:val="24"/>
        </w:rPr>
        <w:t>Methods</w:t>
      </w:r>
      <w:proofErr w:type="spellEnd"/>
      <w:r w:rsidRPr="00D36019">
        <w:rPr>
          <w:rFonts w:asciiTheme="majorBidi" w:hAnsiTheme="majorBidi" w:cstheme="majorBidi"/>
          <w:i/>
          <w:iCs/>
          <w:sz w:val="24"/>
          <w:szCs w:val="24"/>
        </w:rPr>
        <w:t xml:space="preserve">, </w:t>
      </w:r>
      <w:proofErr w:type="spellStart"/>
      <w:r w:rsidRPr="00D36019">
        <w:rPr>
          <w:rFonts w:asciiTheme="majorBidi" w:hAnsiTheme="majorBidi" w:cstheme="majorBidi"/>
          <w:i/>
          <w:iCs/>
          <w:sz w:val="24"/>
          <w:szCs w:val="24"/>
        </w:rPr>
        <w:t>Results</w:t>
      </w:r>
      <w:proofErr w:type="spellEnd"/>
      <w:r w:rsidRPr="00D36019">
        <w:rPr>
          <w:rFonts w:asciiTheme="majorBidi" w:hAnsiTheme="majorBidi" w:cstheme="majorBidi"/>
          <w:i/>
          <w:iCs/>
          <w:sz w:val="24"/>
          <w:szCs w:val="24"/>
        </w:rPr>
        <w:t>, and Discussion</w:t>
      </w:r>
      <w:r w:rsidRPr="00D36019">
        <w:rPr>
          <w:rFonts w:asciiTheme="majorBidi" w:hAnsiTheme="majorBidi" w:cstheme="majorBidi"/>
          <w:sz w:val="24"/>
          <w:szCs w:val="24"/>
        </w:rPr>
        <w:t>) constitue une norme communément employée dans les </w:t>
      </w:r>
      <w:hyperlink r:id="rId11" w:tooltip="Revue scientifique" w:history="1">
        <w:r w:rsidRPr="00D36019">
          <w:rPr>
            <w:rStyle w:val="Lienhypertexte"/>
            <w:rFonts w:asciiTheme="majorBidi" w:hAnsiTheme="majorBidi" w:cstheme="majorBidi"/>
            <w:color w:val="auto"/>
            <w:sz w:val="24"/>
            <w:szCs w:val="24"/>
            <w:u w:val="none"/>
          </w:rPr>
          <w:t>revues scientifiques</w:t>
        </w:r>
      </w:hyperlink>
      <w:r w:rsidRPr="00D36019">
        <w:rPr>
          <w:rFonts w:asciiTheme="majorBidi" w:hAnsiTheme="majorBidi" w:cstheme="majorBidi"/>
          <w:sz w:val="24"/>
          <w:szCs w:val="24"/>
        </w:rPr>
        <w:t> pour la structure d'un article scientifique. Ce </w:t>
      </w:r>
      <w:hyperlink r:id="rId12" w:tooltip="Plan (rédaction)" w:history="1">
        <w:r w:rsidRPr="00D36019">
          <w:rPr>
            <w:rStyle w:val="Lienhypertexte"/>
            <w:rFonts w:asciiTheme="majorBidi" w:hAnsiTheme="majorBidi" w:cstheme="majorBidi"/>
            <w:color w:val="auto"/>
            <w:sz w:val="24"/>
            <w:szCs w:val="24"/>
            <w:u w:val="none"/>
          </w:rPr>
          <w:t>plan</w:t>
        </w:r>
      </w:hyperlink>
      <w:r w:rsidRPr="00D36019">
        <w:rPr>
          <w:rFonts w:asciiTheme="majorBidi" w:hAnsiTheme="majorBidi" w:cstheme="majorBidi"/>
          <w:sz w:val="24"/>
          <w:szCs w:val="24"/>
        </w:rPr>
        <w:t xml:space="preserve"> est généralement reconnu comme propice à la lecture et à la diffusion des contenus. On rencontre aussi dans la littérature francophone l'acronyme IMRED ou </w:t>
      </w:r>
      <w:proofErr w:type="spellStart"/>
      <w:r w:rsidRPr="00D36019">
        <w:rPr>
          <w:rFonts w:asciiTheme="majorBidi" w:hAnsiTheme="majorBidi" w:cstheme="majorBidi"/>
          <w:sz w:val="24"/>
          <w:szCs w:val="24"/>
        </w:rPr>
        <w:t>IMReD</w:t>
      </w:r>
      <w:proofErr w:type="spellEnd"/>
      <w:r w:rsidRPr="00D36019">
        <w:rPr>
          <w:rFonts w:asciiTheme="majorBidi" w:hAnsiTheme="majorBidi" w:cstheme="majorBidi"/>
          <w:sz w:val="24"/>
          <w:szCs w:val="24"/>
        </w:rPr>
        <w:t xml:space="preserve"> (Introduction, Méthodes, Résultats et Discussion).</w:t>
      </w:r>
    </w:p>
    <w:p w:rsidR="002E159B" w:rsidRPr="002E159B" w:rsidRDefault="002E159B" w:rsidP="002E159B">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I. </w:t>
      </w:r>
      <w:r w:rsidRPr="002E159B">
        <w:rPr>
          <w:rFonts w:asciiTheme="majorBidi" w:hAnsiTheme="majorBidi" w:cstheme="majorBidi"/>
          <w:b/>
          <w:bCs/>
          <w:sz w:val="24"/>
          <w:szCs w:val="24"/>
        </w:rPr>
        <w:t>La présentation de l’article scientifique</w:t>
      </w:r>
    </w:p>
    <w:p w:rsidR="0007323B" w:rsidRPr="009D400B" w:rsidRDefault="00D36019" w:rsidP="009D400B">
      <w:pPr>
        <w:jc w:val="both"/>
        <w:rPr>
          <w:rFonts w:asciiTheme="majorBidi" w:hAnsiTheme="majorBidi" w:cstheme="majorBidi"/>
          <w:b/>
          <w:bCs/>
          <w:sz w:val="24"/>
          <w:szCs w:val="24"/>
        </w:rPr>
      </w:pPr>
      <w:r w:rsidRPr="00D36019">
        <w:rPr>
          <w:rFonts w:asciiTheme="majorBidi" w:hAnsiTheme="majorBidi" w:cstheme="majorBidi"/>
          <w:sz w:val="24"/>
          <w:szCs w:val="24"/>
        </w:rPr>
        <w:t>Hormis les variations de police, de typographie ou encore de style, toute publication scientifique possède une présentation normée. Souvent présente en ligne, elle permet de donner un aperçu de l’article grâce au résumé et aux mots-clés.</w:t>
      </w:r>
      <w:r w:rsidR="009D400B">
        <w:rPr>
          <w:rFonts w:asciiTheme="majorBidi" w:hAnsiTheme="majorBidi" w:cstheme="majorBidi"/>
          <w:b/>
          <w:bCs/>
          <w:sz w:val="24"/>
          <w:szCs w:val="24"/>
        </w:rPr>
        <w:t xml:space="preserve"> </w:t>
      </w:r>
      <w:r w:rsidRPr="00D36019">
        <w:rPr>
          <w:rFonts w:asciiTheme="majorBidi" w:hAnsiTheme="majorBidi" w:cstheme="majorBidi"/>
          <w:sz w:val="24"/>
          <w:szCs w:val="24"/>
        </w:rPr>
        <w:t>Le contenu scientifique qui sera pris comme exemple tout au long de l’article est le suivant :</w:t>
      </w:r>
    </w:p>
    <w:p w:rsidR="0007323B" w:rsidRPr="0007323B" w:rsidRDefault="002E159B" w:rsidP="00EB4C2B">
      <w:pPr>
        <w:spacing w:after="0"/>
        <w:jc w:val="both"/>
        <w:rPr>
          <w:rFonts w:asciiTheme="majorBidi" w:hAnsiTheme="majorBidi" w:cstheme="majorBidi"/>
          <w:sz w:val="24"/>
          <w:szCs w:val="24"/>
        </w:rPr>
      </w:pPr>
      <w:r>
        <w:rPr>
          <w:rFonts w:asciiTheme="majorBidi" w:hAnsiTheme="majorBidi" w:cstheme="majorBidi"/>
          <w:b/>
          <w:bCs/>
          <w:sz w:val="24"/>
          <w:szCs w:val="24"/>
        </w:rPr>
        <w:t>I.</w:t>
      </w:r>
      <w:r w:rsidR="0007323B" w:rsidRPr="0007323B">
        <w:rPr>
          <w:rFonts w:asciiTheme="majorBidi" w:hAnsiTheme="majorBidi" w:cstheme="majorBidi"/>
          <w:b/>
          <w:bCs/>
          <w:sz w:val="24"/>
          <w:szCs w:val="24"/>
        </w:rPr>
        <w:t xml:space="preserve">1. Titre </w:t>
      </w:r>
    </w:p>
    <w:p w:rsidR="0007323B" w:rsidRPr="0007323B" w:rsidRDefault="0007323B" w:rsidP="009F66E0">
      <w:pPr>
        <w:spacing w:after="0"/>
        <w:jc w:val="both"/>
        <w:rPr>
          <w:rFonts w:asciiTheme="majorBidi" w:hAnsiTheme="majorBidi" w:cstheme="majorBidi"/>
          <w:sz w:val="24"/>
          <w:szCs w:val="24"/>
        </w:rPr>
      </w:pPr>
      <w:r>
        <w:rPr>
          <w:rFonts w:ascii="Times New Roman" w:hAnsi="Times New Roman" w:cs="Times New Roman"/>
          <w:sz w:val="24"/>
          <w:szCs w:val="24"/>
        </w:rPr>
        <w:t xml:space="preserve">- </w:t>
      </w:r>
      <w:r w:rsidRPr="0007323B">
        <w:rPr>
          <w:rFonts w:ascii="Times New Roman" w:hAnsi="Times New Roman" w:cs="Times New Roman"/>
          <w:sz w:val="24"/>
          <w:szCs w:val="24"/>
        </w:rPr>
        <w:t xml:space="preserve">Le titre correspond exactement à l'étude rapportée; le titre n'est pas trompeur. </w:t>
      </w:r>
    </w:p>
    <w:p w:rsidR="0007323B" w:rsidRPr="0007323B" w:rsidRDefault="0007323B" w:rsidP="0007323B">
      <w:pPr>
        <w:jc w:val="both"/>
        <w:rPr>
          <w:rFonts w:asciiTheme="majorBidi" w:hAnsiTheme="majorBidi" w:cstheme="majorBidi"/>
          <w:sz w:val="24"/>
          <w:szCs w:val="24"/>
        </w:rPr>
      </w:pPr>
      <w:r>
        <w:rPr>
          <w:rFonts w:ascii="Times New Roman" w:hAnsi="Times New Roman" w:cs="Times New Roman"/>
          <w:sz w:val="24"/>
          <w:szCs w:val="24"/>
        </w:rPr>
        <w:t>-</w:t>
      </w:r>
      <w:r w:rsidRPr="0007323B">
        <w:rPr>
          <w:rFonts w:ascii="Times New Roman" w:hAnsi="Times New Roman" w:cs="Times New Roman"/>
          <w:sz w:val="24"/>
          <w:szCs w:val="24"/>
        </w:rPr>
        <w:t xml:space="preserve"> </w:t>
      </w:r>
      <w:r w:rsidRPr="0007323B">
        <w:rPr>
          <w:rFonts w:asciiTheme="majorBidi" w:hAnsiTheme="majorBidi" w:cstheme="majorBidi"/>
          <w:sz w:val="24"/>
          <w:szCs w:val="24"/>
        </w:rPr>
        <w:t xml:space="preserve">Le titre est clair et concis et met bien en valeur le contenu de l'étude; il sert à capter l'intérêt du lecteur. </w:t>
      </w:r>
    </w:p>
    <w:p w:rsidR="0007323B" w:rsidRPr="0007323B" w:rsidRDefault="002E159B" w:rsidP="00EB4C2B">
      <w:pPr>
        <w:spacing w:after="0"/>
        <w:jc w:val="both"/>
        <w:rPr>
          <w:rFonts w:asciiTheme="majorBidi" w:hAnsiTheme="majorBidi" w:cstheme="majorBidi"/>
          <w:sz w:val="24"/>
          <w:szCs w:val="24"/>
        </w:rPr>
      </w:pPr>
      <w:r>
        <w:rPr>
          <w:rFonts w:asciiTheme="majorBidi" w:hAnsiTheme="majorBidi" w:cstheme="majorBidi"/>
          <w:b/>
          <w:bCs/>
          <w:sz w:val="24"/>
          <w:szCs w:val="24"/>
        </w:rPr>
        <w:t>I.</w:t>
      </w:r>
      <w:r w:rsidR="0007323B" w:rsidRPr="0007323B">
        <w:rPr>
          <w:rFonts w:asciiTheme="majorBidi" w:hAnsiTheme="majorBidi" w:cstheme="majorBidi"/>
          <w:b/>
          <w:bCs/>
          <w:sz w:val="24"/>
          <w:szCs w:val="24"/>
        </w:rPr>
        <w:t xml:space="preserve">2. Auteur(s) </w:t>
      </w:r>
    </w:p>
    <w:p w:rsidR="0007323B" w:rsidRPr="00D36019" w:rsidRDefault="0007323B" w:rsidP="0007323B">
      <w:pPr>
        <w:jc w:val="both"/>
        <w:rPr>
          <w:rFonts w:asciiTheme="majorBidi" w:hAnsiTheme="majorBidi" w:cstheme="majorBidi"/>
          <w:sz w:val="24"/>
          <w:szCs w:val="24"/>
        </w:rPr>
      </w:pPr>
      <w:r w:rsidRPr="0007323B">
        <w:rPr>
          <w:rFonts w:asciiTheme="majorBidi" w:hAnsiTheme="majorBidi" w:cstheme="majorBidi"/>
          <w:sz w:val="24"/>
          <w:szCs w:val="24"/>
        </w:rPr>
        <w:t>Les titres (diplômes, poste universitaire) et le lieu de travail de l'auteur sont clairement décrits (permettant d'apprécier la crédibilité de l'auteur).</w:t>
      </w:r>
    </w:p>
    <w:p w:rsidR="0007323B" w:rsidRPr="0007323B" w:rsidRDefault="002E159B" w:rsidP="00EB4C2B">
      <w:pPr>
        <w:spacing w:after="0"/>
        <w:jc w:val="both"/>
        <w:rPr>
          <w:rFonts w:asciiTheme="majorBidi" w:hAnsiTheme="majorBidi" w:cstheme="majorBidi"/>
          <w:b/>
          <w:bCs/>
          <w:sz w:val="24"/>
          <w:szCs w:val="24"/>
        </w:rPr>
      </w:pPr>
      <w:r>
        <w:rPr>
          <w:rFonts w:asciiTheme="majorBidi" w:hAnsiTheme="majorBidi" w:cstheme="majorBidi"/>
          <w:b/>
          <w:bCs/>
          <w:sz w:val="24"/>
          <w:szCs w:val="24"/>
        </w:rPr>
        <w:t>I.</w:t>
      </w:r>
      <w:r w:rsidR="0007323B">
        <w:rPr>
          <w:rFonts w:asciiTheme="majorBidi" w:hAnsiTheme="majorBidi" w:cstheme="majorBidi"/>
          <w:b/>
          <w:bCs/>
          <w:sz w:val="24"/>
          <w:szCs w:val="24"/>
        </w:rPr>
        <w:t xml:space="preserve">3. </w:t>
      </w:r>
      <w:r w:rsidR="00D36019" w:rsidRPr="00D36019">
        <w:rPr>
          <w:rFonts w:asciiTheme="majorBidi" w:hAnsiTheme="majorBidi" w:cstheme="majorBidi"/>
          <w:b/>
          <w:bCs/>
          <w:sz w:val="24"/>
          <w:szCs w:val="24"/>
        </w:rPr>
        <w:t>Le résumé</w:t>
      </w:r>
      <w:r w:rsidR="0007323B" w:rsidRPr="0007323B">
        <w:rPr>
          <w:rFonts w:asciiTheme="majorBidi" w:hAnsiTheme="majorBidi" w:cstheme="majorBidi"/>
          <w:b/>
          <w:bCs/>
          <w:sz w:val="24"/>
          <w:szCs w:val="24"/>
        </w:rPr>
        <w:t xml:space="preserve"> </w:t>
      </w:r>
    </w:p>
    <w:p w:rsidR="0007323B" w:rsidRDefault="0007323B" w:rsidP="009E2873">
      <w:pPr>
        <w:spacing w:after="0"/>
        <w:jc w:val="both"/>
        <w:rPr>
          <w:rFonts w:asciiTheme="majorBidi" w:hAnsiTheme="majorBidi" w:cstheme="majorBidi"/>
          <w:sz w:val="24"/>
          <w:szCs w:val="24"/>
        </w:rPr>
      </w:pPr>
      <w:r w:rsidRPr="0007323B">
        <w:rPr>
          <w:rFonts w:asciiTheme="majorBidi" w:hAnsiTheme="majorBidi" w:cstheme="majorBidi"/>
          <w:sz w:val="24"/>
          <w:szCs w:val="24"/>
        </w:rPr>
        <w:t>Le résumé est un condensé de chacune des composantes de l'étude et non seulement d'une partie de l'article comme la section discussion : problématique et question de recherch</w:t>
      </w:r>
      <w:r w:rsidR="009D400B">
        <w:rPr>
          <w:rFonts w:asciiTheme="majorBidi" w:hAnsiTheme="majorBidi" w:cstheme="majorBidi"/>
          <w:sz w:val="24"/>
          <w:szCs w:val="24"/>
        </w:rPr>
        <w:t>e, matériel et méthodes,</w:t>
      </w:r>
      <w:r w:rsidRPr="0007323B">
        <w:rPr>
          <w:rFonts w:asciiTheme="majorBidi" w:hAnsiTheme="majorBidi" w:cstheme="majorBidi"/>
          <w:sz w:val="24"/>
          <w:szCs w:val="24"/>
        </w:rPr>
        <w:t xml:space="preserve"> résultats</w:t>
      </w:r>
      <w:r w:rsidR="009D400B" w:rsidRPr="009D400B">
        <w:rPr>
          <w:rFonts w:asciiTheme="majorBidi" w:hAnsiTheme="majorBidi" w:cstheme="majorBidi"/>
          <w:sz w:val="24"/>
          <w:szCs w:val="24"/>
        </w:rPr>
        <w:t xml:space="preserve"> </w:t>
      </w:r>
      <w:r w:rsidR="009D400B">
        <w:rPr>
          <w:rFonts w:asciiTheme="majorBidi" w:hAnsiTheme="majorBidi" w:cstheme="majorBidi"/>
          <w:sz w:val="24"/>
          <w:szCs w:val="24"/>
        </w:rPr>
        <w:t>les plus significatifs</w:t>
      </w:r>
      <w:r w:rsidRPr="0007323B">
        <w:rPr>
          <w:rFonts w:asciiTheme="majorBidi" w:hAnsiTheme="majorBidi" w:cstheme="majorBidi"/>
          <w:sz w:val="24"/>
          <w:szCs w:val="24"/>
        </w:rPr>
        <w:t>, discus</w:t>
      </w:r>
      <w:r w:rsidR="009D400B">
        <w:rPr>
          <w:rFonts w:asciiTheme="majorBidi" w:hAnsiTheme="majorBidi" w:cstheme="majorBidi"/>
          <w:sz w:val="24"/>
          <w:szCs w:val="24"/>
        </w:rPr>
        <w:t>sion et conclusion</w:t>
      </w:r>
      <w:r w:rsidRPr="0007323B">
        <w:rPr>
          <w:rFonts w:asciiTheme="majorBidi" w:hAnsiTheme="majorBidi" w:cstheme="majorBidi"/>
          <w:sz w:val="24"/>
          <w:szCs w:val="24"/>
        </w:rPr>
        <w:t xml:space="preserve">. </w:t>
      </w:r>
    </w:p>
    <w:p w:rsidR="009E2873" w:rsidRDefault="009E2873" w:rsidP="009E2873">
      <w:pPr>
        <w:spacing w:after="0"/>
        <w:jc w:val="both"/>
        <w:rPr>
          <w:rFonts w:asciiTheme="majorBidi" w:hAnsiTheme="majorBidi" w:cstheme="majorBidi"/>
          <w:sz w:val="24"/>
          <w:szCs w:val="24"/>
        </w:rPr>
      </w:pPr>
    </w:p>
    <w:p w:rsidR="00D36019" w:rsidRPr="00D36019" w:rsidRDefault="00D36019" w:rsidP="00D36019">
      <w:pPr>
        <w:jc w:val="both"/>
        <w:rPr>
          <w:rFonts w:asciiTheme="majorBidi" w:hAnsiTheme="majorBidi" w:cstheme="majorBidi"/>
          <w:sz w:val="24"/>
          <w:szCs w:val="24"/>
        </w:rPr>
      </w:pPr>
      <w:r w:rsidRPr="0007323B">
        <w:rPr>
          <w:rFonts w:asciiTheme="majorBidi" w:hAnsiTheme="majorBidi" w:cstheme="majorBidi"/>
          <w:sz w:val="24"/>
          <w:szCs w:val="24"/>
        </w:rPr>
        <w:t>Le </w:t>
      </w:r>
      <w:hyperlink r:id="rId13" w:history="1">
        <w:r w:rsidRPr="0007323B">
          <w:rPr>
            <w:rStyle w:val="Lienhypertexte"/>
            <w:rFonts w:asciiTheme="majorBidi" w:hAnsiTheme="majorBidi" w:cstheme="majorBidi"/>
            <w:color w:val="auto"/>
            <w:sz w:val="24"/>
            <w:szCs w:val="24"/>
            <w:u w:val="none"/>
          </w:rPr>
          <w:t>résumé</w:t>
        </w:r>
      </w:hyperlink>
      <w:r w:rsidRPr="0007323B">
        <w:rPr>
          <w:rFonts w:asciiTheme="majorBidi" w:hAnsiTheme="majorBidi" w:cstheme="majorBidi"/>
          <w:sz w:val="24"/>
          <w:szCs w:val="24"/>
        </w:rPr>
        <w:t> de l’article constitue une rest</w:t>
      </w:r>
      <w:r w:rsidRPr="00D36019">
        <w:rPr>
          <w:rFonts w:asciiTheme="majorBidi" w:hAnsiTheme="majorBidi" w:cstheme="majorBidi"/>
          <w:sz w:val="24"/>
          <w:szCs w:val="24"/>
        </w:rPr>
        <w:t>itution fidèle du contenu de l’article permettant d’informer et d’attirer le lecteur. Il est déconseillé de négliger cette partie ou d’exagérer la portée des informations. Généralement, les résumés font entre 5 et 20 lignes.</w:t>
      </w:r>
    </w:p>
    <w:p w:rsidR="00D36019" w:rsidRPr="00D36019" w:rsidRDefault="00EB4C2B" w:rsidP="00EB4C2B">
      <w:pPr>
        <w:spacing w:after="0"/>
        <w:jc w:val="both"/>
        <w:rPr>
          <w:rFonts w:asciiTheme="majorBidi" w:hAnsiTheme="majorBidi" w:cstheme="majorBidi"/>
          <w:b/>
          <w:bCs/>
          <w:sz w:val="24"/>
          <w:szCs w:val="24"/>
        </w:rPr>
      </w:pPr>
      <w:r>
        <w:rPr>
          <w:rFonts w:asciiTheme="majorBidi" w:hAnsiTheme="majorBidi" w:cstheme="majorBidi"/>
          <w:b/>
          <w:bCs/>
          <w:sz w:val="24"/>
          <w:szCs w:val="24"/>
        </w:rPr>
        <w:t>I.4</w:t>
      </w:r>
      <w:r w:rsidR="00D36019" w:rsidRPr="00D36019">
        <w:rPr>
          <w:rFonts w:asciiTheme="majorBidi" w:hAnsiTheme="majorBidi" w:cstheme="majorBidi"/>
          <w:b/>
          <w:bCs/>
          <w:sz w:val="24"/>
          <w:szCs w:val="24"/>
        </w:rPr>
        <w:t>. Les mots-clés</w:t>
      </w:r>
    </w:p>
    <w:p w:rsidR="00D36019" w:rsidRPr="00D36019" w:rsidRDefault="00D36019" w:rsidP="00D36019">
      <w:pPr>
        <w:jc w:val="both"/>
        <w:rPr>
          <w:rFonts w:asciiTheme="majorBidi" w:hAnsiTheme="majorBidi" w:cstheme="majorBidi"/>
          <w:sz w:val="24"/>
          <w:szCs w:val="24"/>
        </w:rPr>
      </w:pPr>
      <w:r w:rsidRPr="00D36019">
        <w:rPr>
          <w:rFonts w:asciiTheme="majorBidi" w:hAnsiTheme="majorBidi" w:cstheme="majorBidi"/>
          <w:sz w:val="24"/>
          <w:szCs w:val="24"/>
        </w:rPr>
        <w:t>Le </w:t>
      </w:r>
      <w:hyperlink r:id="rId14" w:history="1">
        <w:r w:rsidRPr="00A43A5D">
          <w:rPr>
            <w:rStyle w:val="Lienhypertexte"/>
            <w:rFonts w:asciiTheme="majorBidi" w:hAnsiTheme="majorBidi" w:cstheme="majorBidi"/>
            <w:color w:val="auto"/>
            <w:sz w:val="24"/>
            <w:szCs w:val="24"/>
            <w:u w:val="none"/>
          </w:rPr>
          <w:t>résumé</w:t>
        </w:r>
      </w:hyperlink>
      <w:r w:rsidRPr="00D36019">
        <w:rPr>
          <w:rFonts w:asciiTheme="majorBidi" w:hAnsiTheme="majorBidi" w:cstheme="majorBidi"/>
          <w:sz w:val="24"/>
          <w:szCs w:val="24"/>
        </w:rPr>
        <w:t> s’accompagne souvent d’une série de mots-clés. Ces derniers permettent que l’article soit plus facilement référencé et trouvable en ligne. La plupart du temps, les revues scientifiques demandent entre 3 et 10 mots-clés par article. Ceux-ci décrivent le contenu de l’article à travers un mélange de termes spécifiques et de termes liés à un domaine plus large.</w:t>
      </w:r>
    </w:p>
    <w:p w:rsidR="009E2873" w:rsidRDefault="00EB4C2B" w:rsidP="009E2873">
      <w:pPr>
        <w:spacing w:after="0"/>
        <w:jc w:val="both"/>
        <w:rPr>
          <w:rFonts w:asciiTheme="majorBidi" w:hAnsiTheme="majorBidi" w:cstheme="majorBidi"/>
          <w:b/>
          <w:bCs/>
          <w:sz w:val="24"/>
          <w:szCs w:val="24"/>
        </w:rPr>
      </w:pPr>
      <w:r>
        <w:rPr>
          <w:rFonts w:asciiTheme="majorBidi" w:hAnsiTheme="majorBidi" w:cstheme="majorBidi"/>
          <w:b/>
          <w:bCs/>
          <w:sz w:val="24"/>
          <w:szCs w:val="24"/>
        </w:rPr>
        <w:t>I.5</w:t>
      </w:r>
      <w:r w:rsidR="00D36019" w:rsidRPr="00D36019">
        <w:rPr>
          <w:rFonts w:asciiTheme="majorBidi" w:hAnsiTheme="majorBidi" w:cstheme="majorBidi"/>
          <w:b/>
          <w:bCs/>
          <w:sz w:val="24"/>
          <w:szCs w:val="24"/>
        </w:rPr>
        <w:t>. Introduction</w:t>
      </w:r>
    </w:p>
    <w:p w:rsidR="00D36019" w:rsidRPr="009E2873" w:rsidRDefault="004B56F4" w:rsidP="009E2873">
      <w:pPr>
        <w:spacing w:after="0"/>
        <w:jc w:val="both"/>
        <w:rPr>
          <w:rFonts w:asciiTheme="majorBidi" w:hAnsiTheme="majorBidi" w:cstheme="majorBidi"/>
          <w:b/>
          <w:bCs/>
          <w:sz w:val="24"/>
          <w:szCs w:val="24"/>
        </w:rPr>
      </w:pPr>
      <w:hyperlink r:id="rId15" w:history="1">
        <w:r w:rsidR="00D36019" w:rsidRPr="00EB4C2B">
          <w:rPr>
            <w:rStyle w:val="Lienhypertexte"/>
            <w:rFonts w:asciiTheme="majorBidi" w:hAnsiTheme="majorBidi" w:cstheme="majorBidi"/>
            <w:color w:val="auto"/>
            <w:sz w:val="24"/>
            <w:szCs w:val="24"/>
            <w:u w:val="none"/>
          </w:rPr>
          <w:t>L’introduction</w:t>
        </w:r>
      </w:hyperlink>
      <w:r w:rsidR="00D36019" w:rsidRPr="00EB4C2B">
        <w:rPr>
          <w:rFonts w:asciiTheme="majorBidi" w:hAnsiTheme="majorBidi" w:cstheme="majorBidi"/>
          <w:sz w:val="24"/>
          <w:szCs w:val="24"/>
        </w:rPr>
        <w:t> permet de donner au lecteur les bases du sujet, le “pourquoi” de la recherche. Son rôle de cadrage de l’information définit l’axe de recherche, et mène à une problématisation. Elle peut contenir plusieurs parties :</w:t>
      </w:r>
    </w:p>
    <w:p w:rsidR="009E2873" w:rsidRPr="009F66E0" w:rsidRDefault="009E2873" w:rsidP="009E2873">
      <w:pPr>
        <w:spacing w:after="0"/>
        <w:jc w:val="both"/>
        <w:rPr>
          <w:rFonts w:asciiTheme="majorBidi" w:hAnsiTheme="majorBidi" w:cstheme="majorBidi"/>
          <w:b/>
          <w:bCs/>
          <w:sz w:val="24"/>
          <w:szCs w:val="24"/>
        </w:rPr>
      </w:pPr>
    </w:p>
    <w:p w:rsidR="00D36019" w:rsidRPr="00D36019" w:rsidRDefault="00D36019" w:rsidP="00D36019">
      <w:pPr>
        <w:numPr>
          <w:ilvl w:val="0"/>
          <w:numId w:val="1"/>
        </w:numPr>
        <w:jc w:val="both"/>
        <w:rPr>
          <w:rFonts w:asciiTheme="majorBidi" w:hAnsiTheme="majorBidi" w:cstheme="majorBidi"/>
          <w:sz w:val="24"/>
          <w:szCs w:val="24"/>
        </w:rPr>
      </w:pPr>
      <w:r w:rsidRPr="00EB4C2B">
        <w:rPr>
          <w:rFonts w:asciiTheme="majorBidi" w:hAnsiTheme="majorBidi" w:cstheme="majorBidi"/>
          <w:b/>
          <w:bCs/>
          <w:sz w:val="24"/>
          <w:szCs w:val="24"/>
        </w:rPr>
        <w:t>Le </w:t>
      </w:r>
      <w:hyperlink r:id="rId16" w:history="1">
        <w:r w:rsidRPr="00EB4C2B">
          <w:rPr>
            <w:rStyle w:val="Lienhypertexte"/>
            <w:rFonts w:asciiTheme="majorBidi" w:hAnsiTheme="majorBidi" w:cstheme="majorBidi"/>
            <w:b/>
            <w:bCs/>
            <w:color w:val="auto"/>
            <w:sz w:val="24"/>
            <w:szCs w:val="24"/>
            <w:u w:val="none"/>
          </w:rPr>
          <w:t>cadre théorique</w:t>
        </w:r>
      </w:hyperlink>
      <w:r w:rsidRPr="00D36019">
        <w:rPr>
          <w:rFonts w:asciiTheme="majorBidi" w:hAnsiTheme="majorBidi" w:cstheme="majorBidi"/>
          <w:b/>
          <w:bCs/>
          <w:sz w:val="24"/>
          <w:szCs w:val="24"/>
        </w:rPr>
        <w:t> ou le contexte</w:t>
      </w:r>
      <w:r w:rsidRPr="00D36019">
        <w:rPr>
          <w:rFonts w:asciiTheme="majorBidi" w:hAnsiTheme="majorBidi" w:cstheme="majorBidi"/>
          <w:sz w:val="24"/>
          <w:szCs w:val="24"/>
        </w:rPr>
        <w:t> : il s’agit d’une description des connaissances existantes sur le sujet, les dernières découvertes et les références principales liées au sujet de l’article.</w:t>
      </w:r>
    </w:p>
    <w:p w:rsidR="00D36019" w:rsidRPr="009F66E0" w:rsidRDefault="00D36019" w:rsidP="00EB4C2B">
      <w:pPr>
        <w:numPr>
          <w:ilvl w:val="0"/>
          <w:numId w:val="1"/>
        </w:numPr>
        <w:jc w:val="both"/>
        <w:rPr>
          <w:rFonts w:asciiTheme="majorBidi" w:hAnsiTheme="majorBidi" w:cstheme="majorBidi"/>
          <w:b/>
          <w:bCs/>
          <w:sz w:val="24"/>
          <w:szCs w:val="24"/>
        </w:rPr>
      </w:pPr>
      <w:r w:rsidRPr="009F66E0">
        <w:rPr>
          <w:rFonts w:asciiTheme="majorBidi" w:hAnsiTheme="majorBidi" w:cstheme="majorBidi"/>
          <w:b/>
          <w:bCs/>
          <w:sz w:val="24"/>
          <w:szCs w:val="24"/>
        </w:rPr>
        <w:t>La problématisation</w:t>
      </w:r>
      <w:r w:rsidRPr="009F66E0">
        <w:rPr>
          <w:rFonts w:asciiTheme="majorBidi" w:hAnsiTheme="majorBidi" w:cstheme="majorBidi"/>
          <w:sz w:val="24"/>
          <w:szCs w:val="24"/>
        </w:rPr>
        <w:t> : c’est une question de recherche pertinente qui nécessite d’être creusée. Cette problématisation possède des objectifs de recherche précis, et doi</w:t>
      </w:r>
      <w:r w:rsidR="009F66E0">
        <w:rPr>
          <w:rFonts w:asciiTheme="majorBidi" w:hAnsiTheme="majorBidi" w:cstheme="majorBidi"/>
          <w:sz w:val="24"/>
          <w:szCs w:val="24"/>
        </w:rPr>
        <w:t>t pouvoir être élucidée dans l’</w:t>
      </w:r>
      <w:r w:rsidRPr="009F66E0">
        <w:rPr>
          <w:rFonts w:asciiTheme="majorBidi" w:hAnsiTheme="majorBidi" w:cstheme="majorBidi"/>
          <w:sz w:val="24"/>
          <w:szCs w:val="24"/>
        </w:rPr>
        <w:t xml:space="preserve">article. </w:t>
      </w:r>
    </w:p>
    <w:p w:rsidR="00A43A5D" w:rsidRPr="00EB4C2B" w:rsidRDefault="00D36019" w:rsidP="00EB4C2B">
      <w:pPr>
        <w:numPr>
          <w:ilvl w:val="0"/>
          <w:numId w:val="1"/>
        </w:numPr>
        <w:jc w:val="both"/>
        <w:rPr>
          <w:rFonts w:asciiTheme="majorBidi" w:hAnsiTheme="majorBidi" w:cstheme="majorBidi"/>
          <w:sz w:val="24"/>
          <w:szCs w:val="24"/>
        </w:rPr>
      </w:pPr>
      <w:r w:rsidRPr="009F66E0">
        <w:rPr>
          <w:rFonts w:asciiTheme="majorBidi" w:hAnsiTheme="majorBidi" w:cstheme="majorBidi"/>
          <w:b/>
          <w:bCs/>
          <w:sz w:val="24"/>
          <w:szCs w:val="24"/>
        </w:rPr>
        <w:t>La formulation d’une ou plusieurs hypothèses</w:t>
      </w:r>
      <w:r w:rsidRPr="009F66E0">
        <w:rPr>
          <w:rFonts w:asciiTheme="majorBidi" w:hAnsiTheme="majorBidi" w:cstheme="majorBidi"/>
          <w:sz w:val="24"/>
          <w:szCs w:val="24"/>
        </w:rPr>
        <w:t> : ce sont des pistes de réponses à confirmer ou infirmer avec l’aide d’expérimentations (calculs, sondages, expériences, témoignages, tests etc.).</w:t>
      </w:r>
    </w:p>
    <w:p w:rsidR="00D36019" w:rsidRPr="00D36019" w:rsidRDefault="00EB4C2B" w:rsidP="00EB4C2B">
      <w:pPr>
        <w:spacing w:after="0"/>
        <w:jc w:val="both"/>
        <w:rPr>
          <w:rFonts w:asciiTheme="majorBidi" w:hAnsiTheme="majorBidi" w:cstheme="majorBidi"/>
          <w:b/>
          <w:bCs/>
          <w:sz w:val="24"/>
          <w:szCs w:val="24"/>
        </w:rPr>
      </w:pPr>
      <w:r>
        <w:rPr>
          <w:rFonts w:asciiTheme="majorBidi" w:hAnsiTheme="majorBidi" w:cstheme="majorBidi"/>
          <w:b/>
          <w:bCs/>
          <w:sz w:val="24"/>
          <w:szCs w:val="24"/>
        </w:rPr>
        <w:t>I.6</w:t>
      </w:r>
      <w:r w:rsidR="00A43A5D">
        <w:rPr>
          <w:rFonts w:asciiTheme="majorBidi" w:hAnsiTheme="majorBidi" w:cstheme="majorBidi"/>
          <w:b/>
          <w:bCs/>
          <w:sz w:val="24"/>
          <w:szCs w:val="24"/>
        </w:rPr>
        <w:t>. Matériel et méthodes</w:t>
      </w:r>
    </w:p>
    <w:p w:rsidR="00A43A5D" w:rsidRPr="00A43A5D" w:rsidRDefault="00D36019" w:rsidP="00A43A5D">
      <w:pPr>
        <w:jc w:val="both"/>
        <w:rPr>
          <w:rFonts w:asciiTheme="majorBidi" w:hAnsiTheme="majorBidi" w:cstheme="majorBidi"/>
          <w:sz w:val="24"/>
          <w:szCs w:val="24"/>
        </w:rPr>
      </w:pPr>
      <w:r w:rsidRPr="00D36019">
        <w:rPr>
          <w:rFonts w:asciiTheme="majorBidi" w:hAnsiTheme="majorBidi" w:cstheme="majorBidi"/>
          <w:sz w:val="24"/>
          <w:szCs w:val="24"/>
        </w:rPr>
        <w:t>La </w:t>
      </w:r>
      <w:hyperlink r:id="rId17" w:history="1">
        <w:r w:rsidRPr="00EB4C2B">
          <w:rPr>
            <w:rStyle w:val="Lienhypertexte"/>
            <w:rFonts w:asciiTheme="majorBidi" w:hAnsiTheme="majorBidi" w:cstheme="majorBidi"/>
            <w:color w:val="auto"/>
            <w:sz w:val="24"/>
            <w:szCs w:val="24"/>
            <w:u w:val="none"/>
          </w:rPr>
          <w:t>méthodologie</w:t>
        </w:r>
      </w:hyperlink>
      <w:r w:rsidRPr="00D36019">
        <w:rPr>
          <w:rFonts w:asciiTheme="majorBidi" w:hAnsiTheme="majorBidi" w:cstheme="majorBidi"/>
          <w:sz w:val="24"/>
          <w:szCs w:val="24"/>
        </w:rPr>
        <w:t> répond au “comment” de la question de recherche scientifique. Cette section constitue le noyau central de l’article. Elle permet d’expliquer en détails les principaux éléments de la recherche, les étapes de sa réalisation, ainsi que l’approche expérimentale utilisée pour valider les hypothèses.</w:t>
      </w:r>
    </w:p>
    <w:p w:rsidR="00A43A5D" w:rsidRPr="009F66E0" w:rsidRDefault="00A43A5D" w:rsidP="00A43A5D">
      <w:pPr>
        <w:pStyle w:val="Default"/>
        <w:jc w:val="both"/>
      </w:pPr>
      <w:r>
        <w:rPr>
          <w:sz w:val="23"/>
          <w:szCs w:val="23"/>
        </w:rPr>
        <w:t>-</w:t>
      </w:r>
      <w:r w:rsidRPr="009F66E0">
        <w:t>Les variables</w:t>
      </w:r>
      <w:r>
        <w:rPr>
          <w:sz w:val="23"/>
          <w:szCs w:val="23"/>
        </w:rPr>
        <w:t xml:space="preserve"> </w:t>
      </w:r>
      <w:r w:rsidRPr="009F66E0">
        <w:t xml:space="preserve">choisies pour l'étude sont décrites clairement et sont appropriées compte tenu de la question posée. </w:t>
      </w:r>
    </w:p>
    <w:p w:rsidR="00A43A5D" w:rsidRPr="00A43A5D" w:rsidRDefault="00A43A5D" w:rsidP="009F66E0">
      <w:pPr>
        <w:spacing w:after="0"/>
        <w:jc w:val="both"/>
        <w:rPr>
          <w:rFonts w:asciiTheme="majorBidi" w:hAnsiTheme="majorBidi" w:cstheme="majorBidi"/>
          <w:sz w:val="24"/>
          <w:szCs w:val="24"/>
        </w:rPr>
      </w:pPr>
      <w:r>
        <w:rPr>
          <w:rFonts w:asciiTheme="majorBidi" w:hAnsiTheme="majorBidi" w:cstheme="majorBidi"/>
          <w:sz w:val="24"/>
          <w:szCs w:val="24"/>
        </w:rPr>
        <w:t>-</w:t>
      </w:r>
      <w:r w:rsidRPr="00A43A5D">
        <w:rPr>
          <w:rFonts w:asciiTheme="majorBidi" w:hAnsiTheme="majorBidi" w:cstheme="majorBidi"/>
          <w:sz w:val="24"/>
          <w:szCs w:val="24"/>
        </w:rPr>
        <w:t xml:space="preserve">Le plan de recherche (i.e., comment le chercheur entend s'y prendre pour répondre à la question de recherche) est décrit en détail soit directement ou par références à la littérature. </w:t>
      </w:r>
    </w:p>
    <w:p w:rsidR="00A43A5D" w:rsidRPr="00A43A5D" w:rsidRDefault="00A43A5D" w:rsidP="009F66E0">
      <w:pPr>
        <w:spacing w:after="0"/>
        <w:jc w:val="both"/>
        <w:rPr>
          <w:rFonts w:asciiTheme="majorBidi" w:hAnsiTheme="majorBidi" w:cstheme="majorBidi"/>
          <w:sz w:val="24"/>
          <w:szCs w:val="24"/>
        </w:rPr>
      </w:pPr>
      <w:r>
        <w:rPr>
          <w:rFonts w:ascii="Times New Roman" w:hAnsi="Times New Roman" w:cs="Times New Roman"/>
          <w:sz w:val="24"/>
          <w:szCs w:val="24"/>
        </w:rPr>
        <w:t>-</w:t>
      </w:r>
      <w:r w:rsidRPr="00A43A5D">
        <w:rPr>
          <w:rFonts w:ascii="Times New Roman" w:hAnsi="Times New Roman" w:cs="Times New Roman"/>
          <w:sz w:val="24"/>
          <w:szCs w:val="24"/>
        </w:rPr>
        <w:t xml:space="preserve"> </w:t>
      </w:r>
      <w:r w:rsidRPr="00A43A5D">
        <w:rPr>
          <w:rFonts w:asciiTheme="majorBidi" w:hAnsiTheme="majorBidi" w:cstheme="majorBidi"/>
          <w:sz w:val="24"/>
          <w:szCs w:val="24"/>
        </w:rPr>
        <w:t>Le plan de recherche est approprié compte tenu de la question posée; le plan ne présente pas de faiblesses particulières (</w:t>
      </w:r>
      <w:proofErr w:type="spellStart"/>
      <w:proofErr w:type="gramStart"/>
      <w:r w:rsidRPr="00A43A5D">
        <w:rPr>
          <w:rFonts w:asciiTheme="majorBidi" w:hAnsiTheme="majorBidi" w:cstheme="majorBidi"/>
          <w:sz w:val="24"/>
          <w:szCs w:val="24"/>
        </w:rPr>
        <w:t>e.g</w:t>
      </w:r>
      <w:proofErr w:type="spellEnd"/>
      <w:r w:rsidRPr="00A43A5D">
        <w:rPr>
          <w:rFonts w:asciiTheme="majorBidi" w:hAnsiTheme="majorBidi" w:cstheme="majorBidi"/>
          <w:sz w:val="24"/>
          <w:szCs w:val="24"/>
        </w:rPr>
        <w:t>.,</w:t>
      </w:r>
      <w:proofErr w:type="gramEnd"/>
      <w:r w:rsidRPr="00A43A5D">
        <w:rPr>
          <w:rFonts w:asciiTheme="majorBidi" w:hAnsiTheme="majorBidi" w:cstheme="majorBidi"/>
          <w:sz w:val="24"/>
          <w:szCs w:val="24"/>
        </w:rPr>
        <w:t xml:space="preserve"> explications autres que celles contrôlées par le chercheurs, présence de biais). </w:t>
      </w:r>
    </w:p>
    <w:p w:rsidR="00A43A5D" w:rsidRPr="00A43A5D" w:rsidRDefault="00A43A5D" w:rsidP="009A224F">
      <w:pPr>
        <w:spacing w:after="0"/>
        <w:jc w:val="both"/>
        <w:rPr>
          <w:rFonts w:asciiTheme="majorBidi" w:hAnsiTheme="majorBidi" w:cstheme="majorBidi"/>
          <w:sz w:val="24"/>
          <w:szCs w:val="24"/>
        </w:rPr>
      </w:pPr>
      <w:r>
        <w:rPr>
          <w:rFonts w:ascii="Times New Roman" w:hAnsi="Times New Roman" w:cs="Times New Roman"/>
          <w:sz w:val="24"/>
          <w:szCs w:val="24"/>
        </w:rPr>
        <w:t>-</w:t>
      </w:r>
      <w:r w:rsidRPr="00A43A5D">
        <w:rPr>
          <w:rFonts w:ascii="Times New Roman" w:hAnsi="Times New Roman" w:cs="Times New Roman"/>
          <w:sz w:val="24"/>
          <w:szCs w:val="24"/>
        </w:rPr>
        <w:t xml:space="preserve"> </w:t>
      </w:r>
      <w:r w:rsidRPr="00A43A5D">
        <w:rPr>
          <w:rFonts w:asciiTheme="majorBidi" w:hAnsiTheme="majorBidi" w:cstheme="majorBidi"/>
          <w:sz w:val="24"/>
          <w:szCs w:val="24"/>
        </w:rPr>
        <w:t xml:space="preserve">Les instruments de mesure sont clairement décrits ou documentés, y compris leurs qualités psychométriques (validité : mesure réellement ce qu'il doit mesurer; et fiabilité : mesure les mêmes caractéristiques avec constance). </w:t>
      </w:r>
    </w:p>
    <w:p w:rsidR="00A43A5D" w:rsidRPr="00A43A5D" w:rsidRDefault="00A43A5D" w:rsidP="009A224F">
      <w:pPr>
        <w:spacing w:after="0"/>
        <w:jc w:val="both"/>
        <w:rPr>
          <w:rFonts w:asciiTheme="majorBidi" w:hAnsiTheme="majorBidi" w:cstheme="majorBidi"/>
          <w:sz w:val="24"/>
          <w:szCs w:val="24"/>
        </w:rPr>
      </w:pPr>
      <w:r>
        <w:rPr>
          <w:rFonts w:ascii="Times New Roman" w:hAnsi="Times New Roman" w:cs="Times New Roman"/>
          <w:sz w:val="24"/>
          <w:szCs w:val="24"/>
        </w:rPr>
        <w:t>-</w:t>
      </w:r>
      <w:r w:rsidRPr="00A43A5D">
        <w:rPr>
          <w:rFonts w:ascii="Times New Roman" w:hAnsi="Times New Roman" w:cs="Times New Roman"/>
          <w:sz w:val="24"/>
          <w:szCs w:val="24"/>
        </w:rPr>
        <w:t xml:space="preserve"> </w:t>
      </w:r>
      <w:r w:rsidRPr="00A43A5D">
        <w:rPr>
          <w:rFonts w:asciiTheme="majorBidi" w:hAnsiTheme="majorBidi" w:cstheme="majorBidi"/>
          <w:sz w:val="24"/>
          <w:szCs w:val="24"/>
        </w:rPr>
        <w:t xml:space="preserve">La population visée, les sujets (échantillon) et la méthode d'échantillonnage sont clairement décrits; la taille de l'échantillon est adéquate. </w:t>
      </w:r>
    </w:p>
    <w:p w:rsidR="00A43A5D" w:rsidRPr="00A43A5D" w:rsidRDefault="00A43A5D" w:rsidP="009A224F">
      <w:pPr>
        <w:spacing w:after="0"/>
        <w:jc w:val="both"/>
        <w:rPr>
          <w:rFonts w:asciiTheme="majorBidi" w:hAnsiTheme="majorBidi" w:cstheme="majorBidi"/>
          <w:sz w:val="24"/>
          <w:szCs w:val="24"/>
        </w:rPr>
      </w:pPr>
      <w:r>
        <w:rPr>
          <w:rFonts w:ascii="Times New Roman" w:hAnsi="Times New Roman" w:cs="Times New Roman"/>
          <w:sz w:val="24"/>
          <w:szCs w:val="24"/>
        </w:rPr>
        <w:t>-</w:t>
      </w:r>
      <w:r w:rsidRPr="00A43A5D">
        <w:rPr>
          <w:rFonts w:ascii="Times New Roman" w:hAnsi="Times New Roman" w:cs="Times New Roman"/>
          <w:sz w:val="24"/>
          <w:szCs w:val="24"/>
        </w:rPr>
        <w:t xml:space="preserve"> La procédure de collecte des données est clairement décrite. </w:t>
      </w:r>
    </w:p>
    <w:p w:rsidR="00A43A5D" w:rsidRPr="00A43A5D" w:rsidRDefault="00A43A5D" w:rsidP="009A224F">
      <w:pPr>
        <w:spacing w:after="0"/>
        <w:jc w:val="both"/>
        <w:rPr>
          <w:rFonts w:asciiTheme="majorBidi" w:hAnsiTheme="majorBidi" w:cstheme="majorBidi"/>
          <w:sz w:val="24"/>
          <w:szCs w:val="24"/>
        </w:rPr>
      </w:pPr>
      <w:r>
        <w:rPr>
          <w:rFonts w:ascii="Times New Roman" w:hAnsi="Times New Roman" w:cs="Times New Roman"/>
          <w:sz w:val="24"/>
          <w:szCs w:val="24"/>
        </w:rPr>
        <w:t>-</w:t>
      </w:r>
      <w:r w:rsidRPr="00A43A5D">
        <w:rPr>
          <w:rFonts w:ascii="Times New Roman" w:hAnsi="Times New Roman" w:cs="Times New Roman"/>
          <w:sz w:val="24"/>
          <w:szCs w:val="24"/>
        </w:rPr>
        <w:t xml:space="preserve"> </w:t>
      </w:r>
      <w:r w:rsidRPr="00A43A5D">
        <w:rPr>
          <w:rFonts w:asciiTheme="majorBidi" w:hAnsiTheme="majorBidi" w:cstheme="majorBidi"/>
          <w:sz w:val="24"/>
          <w:szCs w:val="24"/>
        </w:rPr>
        <w:t xml:space="preserve">Le milieu ou le contexte où s'est déroulé l'étude est clairement </w:t>
      </w:r>
      <w:proofErr w:type="gramStart"/>
      <w:r w:rsidRPr="00A43A5D">
        <w:rPr>
          <w:rFonts w:asciiTheme="majorBidi" w:hAnsiTheme="majorBidi" w:cstheme="majorBidi"/>
          <w:sz w:val="24"/>
          <w:szCs w:val="24"/>
        </w:rPr>
        <w:t>décrit</w:t>
      </w:r>
      <w:proofErr w:type="gramEnd"/>
      <w:r w:rsidRPr="00A43A5D">
        <w:rPr>
          <w:rFonts w:asciiTheme="majorBidi" w:hAnsiTheme="majorBidi" w:cstheme="majorBidi"/>
          <w:sz w:val="24"/>
          <w:szCs w:val="24"/>
        </w:rPr>
        <w:t xml:space="preserve">. </w:t>
      </w:r>
    </w:p>
    <w:p w:rsidR="00A43A5D" w:rsidRPr="00A43A5D" w:rsidRDefault="00A43A5D" w:rsidP="009A224F">
      <w:pPr>
        <w:spacing w:after="0"/>
        <w:jc w:val="both"/>
        <w:rPr>
          <w:rFonts w:asciiTheme="majorBidi" w:hAnsiTheme="majorBidi" w:cstheme="majorBidi"/>
          <w:sz w:val="24"/>
          <w:szCs w:val="24"/>
        </w:rPr>
      </w:pPr>
      <w:r>
        <w:rPr>
          <w:rFonts w:ascii="Times New Roman" w:hAnsi="Times New Roman" w:cs="Times New Roman"/>
          <w:sz w:val="24"/>
          <w:szCs w:val="24"/>
        </w:rPr>
        <w:t>-</w:t>
      </w:r>
      <w:r w:rsidRPr="00A43A5D">
        <w:rPr>
          <w:rFonts w:ascii="Times New Roman" w:hAnsi="Times New Roman" w:cs="Times New Roman"/>
          <w:sz w:val="24"/>
          <w:szCs w:val="24"/>
        </w:rPr>
        <w:t xml:space="preserve"> Les méthodes d'analyse statistique sont clairement énumérées. </w:t>
      </w:r>
    </w:p>
    <w:p w:rsidR="00A43A5D" w:rsidRPr="00D36019" w:rsidRDefault="00A43A5D" w:rsidP="00EB4C2B">
      <w:pPr>
        <w:jc w:val="both"/>
        <w:rPr>
          <w:rFonts w:asciiTheme="majorBidi" w:hAnsiTheme="majorBidi" w:cstheme="majorBidi"/>
          <w:sz w:val="24"/>
          <w:szCs w:val="24"/>
        </w:rPr>
      </w:pPr>
      <w:r>
        <w:rPr>
          <w:rFonts w:ascii="Times New Roman" w:hAnsi="Times New Roman" w:cs="Times New Roman"/>
          <w:sz w:val="24"/>
          <w:szCs w:val="24"/>
        </w:rPr>
        <w:t>-</w:t>
      </w:r>
      <w:r w:rsidRPr="00A43A5D">
        <w:rPr>
          <w:rFonts w:ascii="Times New Roman" w:hAnsi="Times New Roman" w:cs="Times New Roman"/>
          <w:sz w:val="24"/>
          <w:szCs w:val="24"/>
        </w:rPr>
        <w:t xml:space="preserve"> Les méthodes d'analyse statistique sont appropriées</w:t>
      </w:r>
      <w:r w:rsidRPr="00A43A5D">
        <w:rPr>
          <w:rFonts w:asciiTheme="majorBidi" w:hAnsiTheme="majorBidi" w:cstheme="majorBidi"/>
          <w:sz w:val="24"/>
          <w:szCs w:val="24"/>
        </w:rPr>
        <w:t xml:space="preserve">. </w:t>
      </w:r>
    </w:p>
    <w:p w:rsidR="00D36019" w:rsidRPr="00A43A5D" w:rsidRDefault="00EB4C2B" w:rsidP="00EB4C2B">
      <w:pPr>
        <w:spacing w:before="240" w:after="0" w:line="24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I.7</w:t>
      </w:r>
      <w:r w:rsidR="00D36019" w:rsidRPr="00A43A5D">
        <w:rPr>
          <w:rFonts w:asciiTheme="majorBidi" w:eastAsia="Times New Roman" w:hAnsiTheme="majorBidi" w:cstheme="majorBidi"/>
          <w:b/>
          <w:bCs/>
          <w:sz w:val="24"/>
          <w:szCs w:val="24"/>
          <w:lang w:eastAsia="fr-FR"/>
        </w:rPr>
        <w:t>. Résultats</w:t>
      </w:r>
    </w:p>
    <w:p w:rsidR="002E159B" w:rsidRPr="002E159B" w:rsidRDefault="00D36019" w:rsidP="009A224F">
      <w:pPr>
        <w:spacing w:after="0" w:line="240" w:lineRule="auto"/>
        <w:jc w:val="both"/>
        <w:rPr>
          <w:rFonts w:asciiTheme="majorBidi" w:eastAsia="Times New Roman" w:hAnsiTheme="majorBidi" w:cstheme="majorBidi"/>
          <w:sz w:val="24"/>
          <w:szCs w:val="24"/>
          <w:lang w:eastAsia="fr-FR"/>
        </w:rPr>
      </w:pPr>
      <w:r w:rsidRPr="00A43A5D">
        <w:rPr>
          <w:rFonts w:asciiTheme="majorBidi" w:eastAsia="Times New Roman" w:hAnsiTheme="majorBidi" w:cstheme="majorBidi"/>
          <w:sz w:val="24"/>
          <w:szCs w:val="24"/>
          <w:lang w:eastAsia="fr-FR"/>
        </w:rPr>
        <w:t>Cette section présente les résultats. Ceux-ci sont parfois présentés sous forme de tableaux, schémas ou graphiques afin de mieux les analyser. Tous les résultats doivent y apparaître, même ceux ayant donné un résultat neutre ou défavorable à l’hypothèse. La mention des résultats non concluants permet aux lecteurs et évaluateurs d’apprécier la transparence et l’honnêteté de l’auteur.</w:t>
      </w:r>
    </w:p>
    <w:p w:rsidR="002E159B" w:rsidRPr="002E159B" w:rsidRDefault="002E159B" w:rsidP="009A224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w:t>
      </w:r>
      <w:r w:rsidRPr="002E159B">
        <w:rPr>
          <w:rFonts w:asciiTheme="majorBidi" w:eastAsia="Times New Roman" w:hAnsiTheme="majorBidi" w:cstheme="majorBidi"/>
          <w:sz w:val="24"/>
          <w:szCs w:val="24"/>
          <w:lang w:eastAsia="fr-FR"/>
        </w:rPr>
        <w:t xml:space="preserve">Les énoncés de résultats sont accompagnés de données précises. </w:t>
      </w:r>
    </w:p>
    <w:p w:rsidR="002E159B" w:rsidRPr="002E159B" w:rsidRDefault="002E159B" w:rsidP="009A224F">
      <w:pPr>
        <w:spacing w:after="0"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w:t>
      </w:r>
      <w:r w:rsidRPr="002E159B">
        <w:rPr>
          <w:rFonts w:asciiTheme="majorBidi" w:eastAsia="Times New Roman" w:hAnsiTheme="majorBidi" w:cstheme="majorBidi"/>
          <w:sz w:val="24"/>
          <w:szCs w:val="24"/>
          <w:lang w:eastAsia="fr-FR"/>
        </w:rPr>
        <w:t xml:space="preserve">Les tableaux et les figures sont utilisés efficacement (ni trop, ni trop peu); on évite de reprendre dans le texte le contenu intégral des tableaux et des figures. </w:t>
      </w:r>
    </w:p>
    <w:p w:rsidR="002E159B" w:rsidRPr="002E159B" w:rsidRDefault="002E159B" w:rsidP="009A224F">
      <w:pPr>
        <w:spacing w:after="0"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w:t>
      </w:r>
      <w:r w:rsidRPr="002E159B">
        <w:rPr>
          <w:rFonts w:asciiTheme="majorBidi" w:eastAsia="Times New Roman" w:hAnsiTheme="majorBidi" w:cstheme="majorBidi"/>
          <w:sz w:val="24"/>
          <w:szCs w:val="24"/>
          <w:lang w:eastAsia="fr-FR"/>
        </w:rPr>
        <w:t>Le contenu et la forme des tableaux et des f</w:t>
      </w:r>
      <w:r w:rsidR="009A224F">
        <w:rPr>
          <w:rFonts w:asciiTheme="majorBidi" w:eastAsia="Times New Roman" w:hAnsiTheme="majorBidi" w:cstheme="majorBidi"/>
          <w:sz w:val="24"/>
          <w:szCs w:val="24"/>
          <w:lang w:eastAsia="fr-FR"/>
        </w:rPr>
        <w:t>igures sont bien présentés; on évite</w:t>
      </w:r>
      <w:r w:rsidRPr="002E159B">
        <w:rPr>
          <w:rFonts w:asciiTheme="majorBidi" w:eastAsia="Times New Roman" w:hAnsiTheme="majorBidi" w:cstheme="majorBidi"/>
          <w:sz w:val="24"/>
          <w:szCs w:val="24"/>
          <w:lang w:eastAsia="fr-FR"/>
        </w:rPr>
        <w:t xml:space="preserve"> les longues listes de données brutes. </w:t>
      </w:r>
    </w:p>
    <w:p w:rsidR="002E159B" w:rsidRPr="00A43A5D" w:rsidRDefault="002E159B" w:rsidP="00EB4C2B">
      <w:pPr>
        <w:spacing w:after="100" w:afterAutospacing="1"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w:t>
      </w:r>
      <w:r w:rsidRPr="002E159B">
        <w:rPr>
          <w:rFonts w:asciiTheme="majorBidi" w:eastAsia="Times New Roman" w:hAnsiTheme="majorBidi" w:cstheme="majorBidi"/>
          <w:sz w:val="24"/>
          <w:szCs w:val="24"/>
          <w:lang w:eastAsia="fr-FR"/>
        </w:rPr>
        <w:t xml:space="preserve">La section se limite à la présentation stricte des résultats et ne contient pas d'opinion ni de discussion. </w:t>
      </w:r>
    </w:p>
    <w:p w:rsidR="0007323B" w:rsidRPr="0007323B" w:rsidRDefault="00EB4C2B" w:rsidP="00EB4C2B">
      <w:pPr>
        <w:pStyle w:val="Titre3"/>
        <w:spacing w:before="0" w:beforeAutospacing="0" w:after="0" w:afterAutospacing="0"/>
        <w:jc w:val="both"/>
        <w:rPr>
          <w:rFonts w:asciiTheme="majorBidi" w:hAnsiTheme="majorBidi" w:cstheme="majorBidi"/>
          <w:sz w:val="24"/>
          <w:szCs w:val="24"/>
        </w:rPr>
      </w:pPr>
      <w:r w:rsidRPr="00EB4C2B">
        <w:rPr>
          <w:rFonts w:asciiTheme="majorBidi" w:hAnsiTheme="majorBidi" w:cstheme="majorBidi"/>
          <w:sz w:val="24"/>
          <w:szCs w:val="24"/>
        </w:rPr>
        <w:t>I.8</w:t>
      </w:r>
      <w:r w:rsidR="0007323B" w:rsidRPr="00EB4C2B">
        <w:rPr>
          <w:rFonts w:asciiTheme="majorBidi" w:hAnsiTheme="majorBidi" w:cstheme="majorBidi"/>
          <w:sz w:val="24"/>
          <w:szCs w:val="24"/>
        </w:rPr>
        <w:t>.</w:t>
      </w:r>
      <w:r w:rsidR="0007323B">
        <w:rPr>
          <w:rFonts w:ascii="Arial" w:hAnsi="Arial" w:cs="Arial"/>
          <w:color w:val="1B2B68"/>
        </w:rPr>
        <w:t xml:space="preserve"> </w:t>
      </w:r>
      <w:r w:rsidR="0007323B" w:rsidRPr="0007323B">
        <w:rPr>
          <w:rFonts w:asciiTheme="majorBidi" w:hAnsiTheme="majorBidi" w:cstheme="majorBidi"/>
          <w:sz w:val="24"/>
          <w:szCs w:val="24"/>
        </w:rPr>
        <w:t>Discussion</w:t>
      </w:r>
    </w:p>
    <w:p w:rsidR="0007323B" w:rsidRPr="0007323B" w:rsidRDefault="0007323B" w:rsidP="0007323B">
      <w:pPr>
        <w:pStyle w:val="NormalWeb"/>
        <w:spacing w:before="0" w:beforeAutospacing="0"/>
        <w:jc w:val="both"/>
        <w:rPr>
          <w:rFonts w:asciiTheme="majorBidi" w:hAnsiTheme="majorBidi" w:cstheme="majorBidi"/>
        </w:rPr>
      </w:pPr>
      <w:r w:rsidRPr="0007323B">
        <w:rPr>
          <w:rFonts w:asciiTheme="majorBidi" w:hAnsiTheme="majorBidi" w:cstheme="majorBidi"/>
        </w:rPr>
        <w:t>Une discussion doit suivre les résultats, afin de les analyser et de leur donner une signification scientifique. Dans certaines revues, il est possible de trouver la discussion dans la section des résultats.</w:t>
      </w:r>
    </w:p>
    <w:p w:rsidR="0007323B" w:rsidRPr="0007323B" w:rsidRDefault="0007323B" w:rsidP="0007323B">
      <w:pPr>
        <w:pStyle w:val="NormalWeb"/>
        <w:spacing w:before="0" w:beforeAutospacing="0"/>
        <w:jc w:val="both"/>
        <w:rPr>
          <w:rFonts w:asciiTheme="majorBidi" w:hAnsiTheme="majorBidi" w:cstheme="majorBidi"/>
        </w:rPr>
      </w:pPr>
      <w:r w:rsidRPr="0007323B">
        <w:rPr>
          <w:rFonts w:asciiTheme="majorBidi" w:hAnsiTheme="majorBidi" w:cstheme="majorBidi"/>
        </w:rPr>
        <w:t>La discussion permet à la recherche de se positionner par rapport aux autres études sur le sujet. Pour cela, elle s’appuie beaucoup sur la bibliographie.</w:t>
      </w:r>
    </w:p>
    <w:p w:rsidR="0007323B" w:rsidRPr="0007323B" w:rsidRDefault="0007323B" w:rsidP="0007323B">
      <w:pPr>
        <w:pStyle w:val="NormalWeb"/>
        <w:spacing w:before="0" w:beforeAutospacing="0"/>
        <w:jc w:val="both"/>
        <w:rPr>
          <w:rFonts w:asciiTheme="majorBidi" w:hAnsiTheme="majorBidi" w:cstheme="majorBidi"/>
        </w:rPr>
      </w:pPr>
      <w:r w:rsidRPr="0007323B">
        <w:rPr>
          <w:rFonts w:asciiTheme="majorBidi" w:hAnsiTheme="majorBidi" w:cstheme="majorBidi"/>
        </w:rPr>
        <w:t xml:space="preserve">Aussi, la discussion permet d’anticiper </w:t>
      </w:r>
      <w:r w:rsidR="002E159B" w:rsidRPr="0007323B">
        <w:rPr>
          <w:rFonts w:asciiTheme="majorBidi" w:hAnsiTheme="majorBidi" w:cstheme="majorBidi"/>
        </w:rPr>
        <w:t>toute</w:t>
      </w:r>
      <w:r w:rsidRPr="0007323B">
        <w:rPr>
          <w:rFonts w:asciiTheme="majorBidi" w:hAnsiTheme="majorBidi" w:cstheme="majorBidi"/>
        </w:rPr>
        <w:t xml:space="preserve"> question de la part des lecteurs ou du comité de rédaction en élucidant certains points, comme par exemple la limite des résultats ou les aspects à approfondir. Toutefois, aucune nouvelle information n’est développée : toutes les étapes </w:t>
      </w:r>
      <w:r w:rsidR="002E159B" w:rsidRPr="0007323B">
        <w:rPr>
          <w:rFonts w:asciiTheme="majorBidi" w:hAnsiTheme="majorBidi" w:cstheme="majorBidi"/>
        </w:rPr>
        <w:t>précédentes</w:t>
      </w:r>
      <w:r w:rsidRPr="0007323B">
        <w:rPr>
          <w:rFonts w:asciiTheme="majorBidi" w:hAnsiTheme="majorBidi" w:cstheme="majorBidi"/>
        </w:rPr>
        <w:t xml:space="preserve"> doivent être acquises par le lecteur. En revanche, elle propose un nouveau regard sur les résultats de manière concise et précise.</w:t>
      </w:r>
    </w:p>
    <w:p w:rsidR="0007323B" w:rsidRPr="0007323B" w:rsidRDefault="0007323B" w:rsidP="00EB4C2B">
      <w:pPr>
        <w:spacing w:after="0" w:line="240" w:lineRule="auto"/>
        <w:jc w:val="both"/>
        <w:rPr>
          <w:rFonts w:asciiTheme="majorBidi" w:eastAsia="Times New Roman" w:hAnsiTheme="majorBidi" w:cstheme="majorBidi"/>
          <w:b/>
          <w:bCs/>
          <w:sz w:val="24"/>
          <w:szCs w:val="24"/>
          <w:lang w:eastAsia="fr-FR"/>
        </w:rPr>
      </w:pPr>
      <w:r w:rsidRPr="0007323B">
        <w:rPr>
          <w:rFonts w:asciiTheme="majorBidi" w:eastAsia="Times New Roman" w:hAnsiTheme="majorBidi" w:cstheme="majorBidi"/>
          <w:b/>
          <w:bCs/>
          <w:sz w:val="24"/>
          <w:szCs w:val="24"/>
          <w:lang w:eastAsia="fr-FR"/>
        </w:rPr>
        <w:t xml:space="preserve"> </w:t>
      </w:r>
      <w:r w:rsidR="00EB4C2B">
        <w:rPr>
          <w:rFonts w:asciiTheme="majorBidi" w:eastAsia="Times New Roman" w:hAnsiTheme="majorBidi" w:cstheme="majorBidi"/>
          <w:b/>
          <w:bCs/>
          <w:sz w:val="24"/>
          <w:szCs w:val="24"/>
          <w:lang w:eastAsia="fr-FR"/>
        </w:rPr>
        <w:t xml:space="preserve">I.9. </w:t>
      </w:r>
      <w:r w:rsidRPr="0007323B">
        <w:rPr>
          <w:rFonts w:asciiTheme="majorBidi" w:eastAsia="Times New Roman" w:hAnsiTheme="majorBidi" w:cstheme="majorBidi"/>
          <w:b/>
          <w:bCs/>
          <w:sz w:val="24"/>
          <w:szCs w:val="24"/>
          <w:lang w:eastAsia="fr-FR"/>
        </w:rPr>
        <w:t>Conclusion</w:t>
      </w:r>
    </w:p>
    <w:p w:rsidR="0007323B" w:rsidRPr="0007323B" w:rsidRDefault="0007323B" w:rsidP="002E159B">
      <w:pPr>
        <w:spacing w:after="100" w:afterAutospacing="1" w:line="240" w:lineRule="auto"/>
        <w:jc w:val="both"/>
        <w:rPr>
          <w:rFonts w:asciiTheme="majorBidi" w:eastAsia="Times New Roman" w:hAnsiTheme="majorBidi" w:cstheme="majorBidi"/>
          <w:sz w:val="24"/>
          <w:szCs w:val="24"/>
          <w:lang w:eastAsia="fr-FR"/>
        </w:rPr>
      </w:pPr>
      <w:r w:rsidRPr="0007323B">
        <w:rPr>
          <w:rFonts w:asciiTheme="majorBidi" w:eastAsia="Times New Roman" w:hAnsiTheme="majorBidi" w:cstheme="majorBidi"/>
          <w:sz w:val="24"/>
          <w:szCs w:val="24"/>
          <w:lang w:eastAsia="fr-FR"/>
        </w:rPr>
        <w:t>La conclusion permet de dresser un bilan, établir un résumé des résultats et des principales interprétations de la recherche. C’est un lieu où le contexte (ou cadre théorique) peut être rappelé et comparé aux résultats obtenus.</w:t>
      </w:r>
    </w:p>
    <w:p w:rsidR="0007323B" w:rsidRPr="0007323B" w:rsidRDefault="0007323B" w:rsidP="00EB4C2B">
      <w:pPr>
        <w:spacing w:after="100" w:afterAutospacing="1" w:line="240" w:lineRule="auto"/>
        <w:jc w:val="both"/>
        <w:rPr>
          <w:rFonts w:asciiTheme="majorBidi" w:eastAsia="Times New Roman" w:hAnsiTheme="majorBidi" w:cstheme="majorBidi"/>
          <w:sz w:val="24"/>
          <w:szCs w:val="24"/>
          <w:lang w:eastAsia="fr-FR"/>
        </w:rPr>
      </w:pPr>
      <w:r w:rsidRPr="0007323B">
        <w:rPr>
          <w:rFonts w:asciiTheme="majorBidi" w:eastAsia="Times New Roman" w:hAnsiTheme="majorBidi" w:cstheme="majorBidi"/>
          <w:sz w:val="24"/>
          <w:szCs w:val="24"/>
          <w:lang w:eastAsia="fr-FR"/>
        </w:rPr>
        <w:t>Cette section permet aussi de répondre à la question de recherche à la lumière des résultats. Les hypothèses énoncées sont confirmées, infirmées ou modifiées dans cette partie qui contribue ainsi à l’avancée des connaissances.</w:t>
      </w:r>
    </w:p>
    <w:p w:rsidR="0007323B" w:rsidRPr="0007323B" w:rsidRDefault="0007323B" w:rsidP="00EB4C2B">
      <w:pPr>
        <w:spacing w:after="100" w:afterAutospacing="1" w:line="240" w:lineRule="auto"/>
        <w:jc w:val="both"/>
        <w:rPr>
          <w:rFonts w:asciiTheme="majorBidi" w:eastAsia="Times New Roman" w:hAnsiTheme="majorBidi" w:cstheme="majorBidi"/>
          <w:sz w:val="24"/>
          <w:szCs w:val="24"/>
          <w:lang w:eastAsia="fr-FR"/>
        </w:rPr>
      </w:pPr>
      <w:r w:rsidRPr="0007323B">
        <w:rPr>
          <w:rFonts w:asciiTheme="majorBidi" w:eastAsia="Times New Roman" w:hAnsiTheme="majorBidi" w:cstheme="majorBidi"/>
          <w:sz w:val="24"/>
          <w:szCs w:val="24"/>
          <w:lang w:eastAsia="fr-FR"/>
        </w:rPr>
        <w:t>Enfin, la conclusion peut être le lieu d’une annonce des travaux futurs. Ceux-ci comblent les limites de la recherche menée dans l’article ou s’inscrivent dans une démarche de recherche étapes par étapes, chaque article correspondant à une étape particulière.</w:t>
      </w:r>
    </w:p>
    <w:p w:rsidR="0007323B" w:rsidRPr="0007323B" w:rsidRDefault="00EB4C2B" w:rsidP="00EB4C2B">
      <w:pPr>
        <w:spacing w:after="0"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I.10</w:t>
      </w:r>
      <w:r w:rsidR="0007323B" w:rsidRPr="0007323B">
        <w:rPr>
          <w:rFonts w:asciiTheme="majorBidi" w:eastAsia="Times New Roman" w:hAnsiTheme="majorBidi" w:cstheme="majorBidi"/>
          <w:b/>
          <w:bCs/>
          <w:sz w:val="24"/>
          <w:szCs w:val="24"/>
          <w:lang w:eastAsia="fr-FR"/>
        </w:rPr>
        <w:t>. Remerciements</w:t>
      </w:r>
    </w:p>
    <w:p w:rsidR="0007323B" w:rsidRPr="0007323B" w:rsidRDefault="0007323B" w:rsidP="00EB4C2B">
      <w:pPr>
        <w:spacing w:after="100" w:afterAutospacing="1" w:line="240" w:lineRule="auto"/>
        <w:jc w:val="both"/>
        <w:rPr>
          <w:rFonts w:asciiTheme="majorBidi" w:eastAsia="Times New Roman" w:hAnsiTheme="majorBidi" w:cstheme="majorBidi"/>
          <w:sz w:val="24"/>
          <w:szCs w:val="24"/>
          <w:lang w:eastAsia="fr-FR"/>
        </w:rPr>
      </w:pPr>
      <w:r w:rsidRPr="0007323B">
        <w:rPr>
          <w:rFonts w:asciiTheme="majorBidi" w:eastAsia="Times New Roman" w:hAnsiTheme="majorBidi" w:cstheme="majorBidi"/>
          <w:sz w:val="24"/>
          <w:szCs w:val="24"/>
          <w:lang w:eastAsia="fr-FR"/>
        </w:rPr>
        <w:t>La section dédiée aux remerciements est facultative. Située entre la conclusion et la bibliographie, ce paragraphe permet d’exprimer une reconnaissance envers certaines personnes ou organismes (institutions, professeurs, etc.) ayant contribué à la construction de l’article.</w:t>
      </w:r>
    </w:p>
    <w:p w:rsidR="0007323B" w:rsidRPr="0007323B" w:rsidRDefault="00EB4C2B" w:rsidP="00EB4C2B">
      <w:pPr>
        <w:spacing w:after="0"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I.11</w:t>
      </w:r>
      <w:r w:rsidR="0007323B" w:rsidRPr="0007323B">
        <w:rPr>
          <w:rFonts w:asciiTheme="majorBidi" w:eastAsia="Times New Roman" w:hAnsiTheme="majorBidi" w:cstheme="majorBidi"/>
          <w:b/>
          <w:bCs/>
          <w:sz w:val="24"/>
          <w:szCs w:val="24"/>
          <w:lang w:eastAsia="fr-FR"/>
        </w:rPr>
        <w:t>. Bibliographie</w:t>
      </w:r>
    </w:p>
    <w:p w:rsidR="002E159B" w:rsidRDefault="0007323B" w:rsidP="009A224F">
      <w:pPr>
        <w:spacing w:after="0" w:line="240" w:lineRule="auto"/>
        <w:jc w:val="both"/>
        <w:rPr>
          <w:rFonts w:asciiTheme="majorBidi" w:eastAsia="Times New Roman" w:hAnsiTheme="majorBidi" w:cstheme="majorBidi"/>
          <w:sz w:val="24"/>
          <w:szCs w:val="24"/>
          <w:lang w:eastAsia="fr-FR"/>
        </w:rPr>
      </w:pPr>
      <w:r w:rsidRPr="0007323B">
        <w:rPr>
          <w:rFonts w:asciiTheme="majorBidi" w:eastAsia="Times New Roman" w:hAnsiTheme="majorBidi" w:cstheme="majorBidi"/>
          <w:sz w:val="24"/>
          <w:szCs w:val="24"/>
          <w:lang w:eastAsia="fr-FR"/>
        </w:rPr>
        <w:t>La </w:t>
      </w:r>
      <w:hyperlink r:id="rId18" w:history="1">
        <w:r w:rsidRPr="00EB4C2B">
          <w:rPr>
            <w:rStyle w:val="Lienhypertexte"/>
            <w:rFonts w:asciiTheme="majorBidi" w:eastAsia="Times New Roman" w:hAnsiTheme="majorBidi" w:cstheme="majorBidi"/>
            <w:color w:val="auto"/>
            <w:sz w:val="24"/>
            <w:szCs w:val="24"/>
            <w:u w:val="none"/>
            <w:lang w:eastAsia="fr-FR"/>
          </w:rPr>
          <w:t>bibliographie</w:t>
        </w:r>
      </w:hyperlink>
      <w:r w:rsidRPr="0007323B">
        <w:rPr>
          <w:rFonts w:asciiTheme="majorBidi" w:eastAsia="Times New Roman" w:hAnsiTheme="majorBidi" w:cstheme="majorBidi"/>
          <w:sz w:val="24"/>
          <w:szCs w:val="24"/>
          <w:lang w:eastAsia="fr-FR"/>
        </w:rPr>
        <w:t> présente une liste de sources (articles, thèses et autres publications). Cette espace reprend chacune des références citées dans l’article qui ont un lien direct avec le sujet, sans s’en éloigner. Elle respecte souvent le style, l’</w:t>
      </w:r>
      <w:r w:rsidR="002E159B">
        <w:rPr>
          <w:rFonts w:asciiTheme="majorBidi" w:eastAsia="Times New Roman" w:hAnsiTheme="majorBidi" w:cstheme="majorBidi"/>
          <w:sz w:val="24"/>
          <w:szCs w:val="24"/>
          <w:lang w:eastAsia="fr-FR"/>
        </w:rPr>
        <w:t>organisation et le format (</w:t>
      </w:r>
      <w:r w:rsidRPr="0007323B">
        <w:rPr>
          <w:rFonts w:asciiTheme="majorBidi" w:eastAsia="Times New Roman" w:hAnsiTheme="majorBidi" w:cstheme="majorBidi"/>
          <w:sz w:val="24"/>
          <w:szCs w:val="24"/>
          <w:lang w:eastAsia="fr-FR"/>
        </w:rPr>
        <w:t>Vancouver</w:t>
      </w:r>
      <w:r w:rsidR="002E159B">
        <w:rPr>
          <w:rFonts w:asciiTheme="majorBidi" w:eastAsia="Times New Roman" w:hAnsiTheme="majorBidi" w:cstheme="majorBidi"/>
          <w:sz w:val="24"/>
          <w:szCs w:val="24"/>
          <w:lang w:eastAsia="fr-FR"/>
        </w:rPr>
        <w:t xml:space="preserve"> par exemple</w:t>
      </w:r>
      <w:r w:rsidRPr="0007323B">
        <w:rPr>
          <w:rFonts w:asciiTheme="majorBidi" w:eastAsia="Times New Roman" w:hAnsiTheme="majorBidi" w:cstheme="majorBidi"/>
          <w:sz w:val="24"/>
          <w:szCs w:val="24"/>
          <w:lang w:eastAsia="fr-FR"/>
        </w:rPr>
        <w:t>) imposé par la revue.</w:t>
      </w:r>
    </w:p>
    <w:p w:rsidR="002E159B" w:rsidRPr="002E159B" w:rsidRDefault="002E159B" w:rsidP="009A224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t>
      </w:r>
      <w:r w:rsidRPr="002E159B">
        <w:rPr>
          <w:rFonts w:asciiTheme="majorBidi" w:eastAsia="Times New Roman" w:hAnsiTheme="majorBidi" w:cstheme="majorBidi"/>
          <w:sz w:val="24"/>
          <w:szCs w:val="24"/>
          <w:lang w:eastAsia="fr-FR"/>
        </w:rPr>
        <w:t xml:space="preserve">Le nombre de références est raisonnable (ni trop, ni trop peu); chacune d'elle apporte un éclairage particulier. </w:t>
      </w:r>
    </w:p>
    <w:p w:rsidR="002E159B" w:rsidRPr="002E159B" w:rsidRDefault="002E159B" w:rsidP="00EB4C2B">
      <w:pPr>
        <w:spacing w:after="100" w:afterAutospacing="1"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lastRenderedPageBreak/>
        <w:t>-</w:t>
      </w:r>
      <w:r w:rsidRPr="002E159B">
        <w:rPr>
          <w:rFonts w:ascii="Times New Roman" w:eastAsia="Times New Roman" w:hAnsi="Times New Roman" w:cs="Times New Roman"/>
          <w:sz w:val="24"/>
          <w:szCs w:val="24"/>
          <w:lang w:eastAsia="fr-FR"/>
        </w:rPr>
        <w:t xml:space="preserve"> </w:t>
      </w:r>
      <w:r w:rsidRPr="002E159B">
        <w:rPr>
          <w:rFonts w:asciiTheme="majorBidi" w:eastAsia="Times New Roman" w:hAnsiTheme="majorBidi" w:cstheme="majorBidi"/>
          <w:sz w:val="24"/>
          <w:szCs w:val="24"/>
          <w:lang w:eastAsia="fr-FR"/>
        </w:rPr>
        <w:t xml:space="preserve">Le contenu de l'article démontre clairement que les références citées ont été lues et bien comprises par l'auteur. </w:t>
      </w:r>
    </w:p>
    <w:p w:rsidR="002E159B" w:rsidRDefault="002E159B" w:rsidP="00EB4C2B">
      <w:pPr>
        <w:spacing w:after="100" w:afterAutospacing="1"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w:t>
      </w:r>
      <w:r w:rsidRPr="002E159B">
        <w:rPr>
          <w:rFonts w:asciiTheme="majorBidi" w:eastAsia="Times New Roman" w:hAnsiTheme="majorBidi" w:cstheme="majorBidi"/>
          <w:sz w:val="24"/>
          <w:szCs w:val="24"/>
          <w:lang w:eastAsia="fr-FR"/>
        </w:rPr>
        <w:t>Les références sont présentées selon les règles acceptées de rédaction autant dans le texte que dans la bibliographie (</w:t>
      </w:r>
      <w:proofErr w:type="spellStart"/>
      <w:proofErr w:type="gramStart"/>
      <w:r w:rsidRPr="002E159B">
        <w:rPr>
          <w:rFonts w:asciiTheme="majorBidi" w:eastAsia="Times New Roman" w:hAnsiTheme="majorBidi" w:cstheme="majorBidi"/>
          <w:sz w:val="24"/>
          <w:szCs w:val="24"/>
          <w:lang w:eastAsia="fr-FR"/>
        </w:rPr>
        <w:t>e.g</w:t>
      </w:r>
      <w:proofErr w:type="spellEnd"/>
      <w:r w:rsidRPr="002E159B">
        <w:rPr>
          <w:rFonts w:asciiTheme="majorBidi" w:eastAsia="Times New Roman" w:hAnsiTheme="majorBidi" w:cstheme="majorBidi"/>
          <w:sz w:val="24"/>
          <w:szCs w:val="24"/>
          <w:lang w:eastAsia="fr-FR"/>
        </w:rPr>
        <w:t>.,</w:t>
      </w:r>
      <w:proofErr w:type="gramEnd"/>
      <w:r w:rsidRPr="002E159B">
        <w:rPr>
          <w:rFonts w:asciiTheme="majorBidi" w:eastAsia="Times New Roman" w:hAnsiTheme="majorBidi" w:cstheme="majorBidi"/>
          <w:sz w:val="24"/>
          <w:szCs w:val="24"/>
          <w:lang w:eastAsia="fr-FR"/>
        </w:rPr>
        <w:t xml:space="preserve"> selon l'Index </w:t>
      </w:r>
      <w:proofErr w:type="spellStart"/>
      <w:r w:rsidRPr="002E159B">
        <w:rPr>
          <w:rFonts w:asciiTheme="majorBidi" w:eastAsia="Times New Roman" w:hAnsiTheme="majorBidi" w:cstheme="majorBidi"/>
          <w:sz w:val="24"/>
          <w:szCs w:val="24"/>
          <w:lang w:eastAsia="fr-FR"/>
        </w:rPr>
        <w:t>Medicus</w:t>
      </w:r>
      <w:proofErr w:type="spellEnd"/>
      <w:r w:rsidRPr="002E159B">
        <w:rPr>
          <w:rFonts w:asciiTheme="majorBidi" w:eastAsia="Times New Roman" w:hAnsiTheme="majorBidi" w:cstheme="majorBidi"/>
          <w:sz w:val="24"/>
          <w:szCs w:val="24"/>
          <w:lang w:eastAsia="fr-FR"/>
        </w:rPr>
        <w:t xml:space="preserve"> ou la revue prévue pour publication). </w:t>
      </w:r>
    </w:p>
    <w:p w:rsidR="002E159B" w:rsidRPr="002E159B" w:rsidRDefault="00EB4C2B" w:rsidP="00EB4C2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II. </w:t>
      </w:r>
      <w:r w:rsidR="002E159B" w:rsidRPr="002E159B">
        <w:rPr>
          <w:rFonts w:asciiTheme="majorBidi" w:eastAsia="Times New Roman" w:hAnsiTheme="majorBidi" w:cstheme="majorBidi"/>
          <w:b/>
          <w:bCs/>
          <w:sz w:val="24"/>
          <w:szCs w:val="24"/>
          <w:lang w:eastAsia="fr-FR"/>
        </w:rPr>
        <w:t xml:space="preserve">Considérations générales </w:t>
      </w:r>
    </w:p>
    <w:p w:rsidR="002E159B" w:rsidRPr="002E159B" w:rsidRDefault="002E159B" w:rsidP="009A224F">
      <w:pPr>
        <w:spacing w:after="0"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w:t>
      </w:r>
      <w:r w:rsidRPr="002E159B">
        <w:rPr>
          <w:rFonts w:asciiTheme="majorBidi" w:eastAsia="Times New Roman" w:hAnsiTheme="majorBidi" w:cstheme="majorBidi"/>
          <w:sz w:val="24"/>
          <w:szCs w:val="24"/>
          <w:lang w:eastAsia="fr-FR"/>
        </w:rPr>
        <w:t xml:space="preserve">Les différentes sections de l'article sont clairement identifiées et leur contenu est en accord avec le titre de la section. </w:t>
      </w:r>
    </w:p>
    <w:p w:rsidR="002E159B" w:rsidRPr="002E159B" w:rsidRDefault="002E159B" w:rsidP="009A224F">
      <w:pPr>
        <w:spacing w:after="0"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w:t>
      </w:r>
      <w:r w:rsidRPr="002E159B">
        <w:rPr>
          <w:rFonts w:asciiTheme="majorBidi" w:eastAsia="Times New Roman" w:hAnsiTheme="majorBidi" w:cstheme="majorBidi"/>
          <w:sz w:val="24"/>
          <w:szCs w:val="24"/>
          <w:lang w:eastAsia="fr-FR"/>
        </w:rPr>
        <w:t xml:space="preserve">La terminologie est uniforme tout au long de l'article (y compris les abréviations et les unités de mesure). </w:t>
      </w:r>
    </w:p>
    <w:p w:rsidR="002E159B" w:rsidRPr="002E159B" w:rsidRDefault="002E159B" w:rsidP="009A224F">
      <w:pPr>
        <w:spacing w:after="0"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Le ton</w:t>
      </w:r>
      <w:r w:rsidRPr="002E159B">
        <w:rPr>
          <w:rFonts w:asciiTheme="majorBidi" w:eastAsia="Times New Roman" w:hAnsiTheme="majorBidi" w:cstheme="majorBidi"/>
          <w:sz w:val="24"/>
          <w:szCs w:val="24"/>
          <w:lang w:eastAsia="fr-FR"/>
        </w:rPr>
        <w:t xml:space="preserve"> de l'article est à la portée de l'auditoire visé et dénote une attitude rigoureuse. </w:t>
      </w:r>
    </w:p>
    <w:p w:rsidR="002E159B" w:rsidRDefault="002E159B" w:rsidP="002E159B">
      <w:pPr>
        <w:spacing w:after="100" w:afterAutospacing="1" w:line="24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w:t>
      </w:r>
      <w:r w:rsidRPr="002E159B">
        <w:rPr>
          <w:rFonts w:ascii="Times New Roman" w:eastAsia="Times New Roman" w:hAnsi="Times New Roman" w:cs="Times New Roman"/>
          <w:sz w:val="24"/>
          <w:szCs w:val="24"/>
          <w:lang w:eastAsia="fr-FR"/>
        </w:rPr>
        <w:t xml:space="preserve"> Le style est clair et agréable à lire; il n'y a pas de fautes d'orthographe</w:t>
      </w:r>
      <w:r w:rsidRPr="002E159B">
        <w:rPr>
          <w:rFonts w:asciiTheme="majorBidi" w:eastAsia="Times New Roman" w:hAnsiTheme="majorBidi" w:cstheme="majorBidi"/>
          <w:sz w:val="24"/>
          <w:szCs w:val="24"/>
          <w:lang w:eastAsia="fr-FR"/>
        </w:rPr>
        <w:t xml:space="preserve">. </w:t>
      </w:r>
    </w:p>
    <w:p w:rsidR="00892A95" w:rsidRPr="00892A95" w:rsidRDefault="00892A95" w:rsidP="00892A95">
      <w:pPr>
        <w:spacing w:after="0" w:line="240" w:lineRule="auto"/>
        <w:jc w:val="both"/>
        <w:rPr>
          <w:rFonts w:asciiTheme="majorBidi" w:eastAsia="Times New Roman" w:hAnsiTheme="majorBidi" w:cstheme="majorBidi"/>
          <w:b/>
          <w:bCs/>
          <w:sz w:val="24"/>
          <w:szCs w:val="24"/>
          <w:lang w:eastAsia="fr-FR"/>
        </w:rPr>
      </w:pPr>
      <w:r w:rsidRPr="00892A95">
        <w:rPr>
          <w:rFonts w:asciiTheme="majorBidi" w:eastAsia="Times New Roman" w:hAnsiTheme="majorBidi" w:cstheme="majorBidi"/>
          <w:b/>
          <w:bCs/>
          <w:sz w:val="24"/>
          <w:szCs w:val="24"/>
          <w:lang w:eastAsia="fr-FR"/>
        </w:rPr>
        <w:t>II. Lecture critique et analyse d’article</w:t>
      </w:r>
    </w:p>
    <w:p w:rsidR="00892A95" w:rsidRDefault="00892A95" w:rsidP="00892A95">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La lecture critique est indispensable lorsqu’il y’a une abondance de la littérature scientifique. La lecture critique recouvre des critères qui permettent de gagner du temps et de repérer l’information utile dans la littérature scientifique. </w:t>
      </w:r>
    </w:p>
    <w:p w:rsidR="00892A95" w:rsidRDefault="00892A95" w:rsidP="00892A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Pour analyser un article il faut choisir les articles et juger l’utilité des résultats de ces derniers à partir :</w:t>
      </w:r>
    </w:p>
    <w:p w:rsidR="00892A95" w:rsidRDefault="00892A95" w:rsidP="00892A95">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titre</w:t>
      </w:r>
    </w:p>
    <w:p w:rsidR="00892A95" w:rsidRDefault="00892A95" w:rsidP="00892A95">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résumé</w:t>
      </w:r>
    </w:p>
    <w:p w:rsidR="00892A95" w:rsidRDefault="00892A95" w:rsidP="00892A95">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source de l’article</w:t>
      </w:r>
    </w:p>
    <w:p w:rsidR="00892A95" w:rsidRDefault="00892A95" w:rsidP="00892A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critères de qualité d’un article sont la clarté, la précision et la concision.</w:t>
      </w:r>
      <w:r w:rsidR="00D21EBA">
        <w:rPr>
          <w:rFonts w:ascii="Times New Roman" w:hAnsi="Times New Roman" w:cs="Times New Roman"/>
          <w:color w:val="000000"/>
          <w:sz w:val="24"/>
          <w:szCs w:val="24"/>
        </w:rPr>
        <w:t xml:space="preserve"> Alors pour critiquer un article, il faut :</w:t>
      </w:r>
    </w:p>
    <w:p w:rsidR="00D21EBA" w:rsidRDefault="00D21EBA" w:rsidP="00D21EBA">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Identifier l’objet de l’article, la question posée ;</w:t>
      </w:r>
    </w:p>
    <w:p w:rsidR="00D21EBA" w:rsidRDefault="00D21EBA" w:rsidP="00D21EBA">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Analyser la méthodologie ;</w:t>
      </w:r>
    </w:p>
    <w:p w:rsidR="00D21EBA" w:rsidRDefault="00D21EBA" w:rsidP="00D21EBA">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Analyser la présentation des résultats ;</w:t>
      </w:r>
    </w:p>
    <w:p w:rsidR="00D21EBA" w:rsidRDefault="00D21EBA" w:rsidP="00D21EBA">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Critiquer l’analyse de la discussion ;</w:t>
      </w:r>
    </w:p>
    <w:p w:rsidR="00D21EBA" w:rsidRDefault="00D21EBA" w:rsidP="00D21EBA">
      <w:pPr>
        <w:pStyle w:val="Paragraphedeliste"/>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Analyser la forme de l’article.</w:t>
      </w:r>
    </w:p>
    <w:p w:rsidR="00D21EBA" w:rsidRDefault="00D21EBA" w:rsidP="00D21EBA">
      <w:pPr>
        <w:autoSpaceDE w:val="0"/>
        <w:autoSpaceDN w:val="0"/>
        <w:adjustRightInd w:val="0"/>
        <w:spacing w:after="0" w:line="240" w:lineRule="auto"/>
        <w:rPr>
          <w:rFonts w:ascii="Times New Roman" w:hAnsi="Times New Roman" w:cs="Times New Roman"/>
          <w:color w:val="000000"/>
          <w:sz w:val="24"/>
          <w:szCs w:val="24"/>
        </w:rPr>
      </w:pPr>
    </w:p>
    <w:p w:rsidR="00D21EBA" w:rsidRPr="00D21EBA" w:rsidRDefault="00D21EBA" w:rsidP="00B9761E">
      <w:pPr>
        <w:autoSpaceDE w:val="0"/>
        <w:autoSpaceDN w:val="0"/>
        <w:adjustRightInd w:val="0"/>
        <w:spacing w:after="0" w:line="240" w:lineRule="auto"/>
        <w:rPr>
          <w:rFonts w:ascii="Times New Roman" w:hAnsi="Times New Roman" w:cs="Times New Roman"/>
          <w:b/>
          <w:bCs/>
          <w:color w:val="000000"/>
          <w:sz w:val="24"/>
          <w:szCs w:val="24"/>
        </w:rPr>
      </w:pPr>
      <w:r w:rsidRPr="00D21EBA">
        <w:rPr>
          <w:rFonts w:ascii="Times New Roman" w:hAnsi="Times New Roman" w:cs="Times New Roman"/>
          <w:b/>
          <w:bCs/>
          <w:color w:val="000000"/>
          <w:sz w:val="24"/>
          <w:szCs w:val="24"/>
        </w:rPr>
        <w:t>II.1. Les étapes de l’analyse d’article</w:t>
      </w:r>
    </w:p>
    <w:p w:rsidR="00892A95" w:rsidRPr="00D21EBA" w:rsidRDefault="00892A95" w:rsidP="00B9761E">
      <w:pPr>
        <w:autoSpaceDE w:val="0"/>
        <w:autoSpaceDN w:val="0"/>
        <w:adjustRightInd w:val="0"/>
        <w:spacing w:after="0" w:line="240" w:lineRule="auto"/>
        <w:rPr>
          <w:rFonts w:ascii="Times New Roman" w:hAnsi="Times New Roman" w:cs="Times New Roman"/>
          <w:b/>
          <w:bCs/>
          <w:color w:val="000000"/>
          <w:sz w:val="24"/>
          <w:szCs w:val="24"/>
        </w:rPr>
      </w:pPr>
    </w:p>
    <w:p w:rsidR="00892A95" w:rsidRDefault="00D21EBA" w:rsidP="00B9761E">
      <w:pPr>
        <w:autoSpaceDE w:val="0"/>
        <w:autoSpaceDN w:val="0"/>
        <w:adjustRightInd w:val="0"/>
        <w:spacing w:after="0" w:line="240" w:lineRule="auto"/>
        <w:rPr>
          <w:rFonts w:ascii="Times New Roman" w:hAnsi="Times New Roman" w:cs="Times New Roman"/>
          <w:color w:val="000000"/>
          <w:sz w:val="24"/>
          <w:szCs w:val="24"/>
        </w:rPr>
      </w:pPr>
      <w:r w:rsidRPr="00B9761E">
        <w:rPr>
          <w:rFonts w:ascii="Times New Roman" w:hAnsi="Times New Roman" w:cs="Times New Roman"/>
          <w:b/>
          <w:bCs/>
          <w:color w:val="000000"/>
          <w:sz w:val="24"/>
          <w:szCs w:val="24"/>
          <w:u w:val="single"/>
        </w:rPr>
        <w:t>Etape 1</w:t>
      </w:r>
      <w:r>
        <w:rPr>
          <w:rFonts w:ascii="Times New Roman" w:hAnsi="Times New Roman" w:cs="Times New Roman"/>
          <w:color w:val="000000"/>
          <w:sz w:val="24"/>
          <w:szCs w:val="24"/>
        </w:rPr>
        <w:t> : lire le titre</w:t>
      </w:r>
    </w:p>
    <w:p w:rsidR="00D21EBA" w:rsidRDefault="00D21EBA" w:rsidP="00B9761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 l’article n’est pas potentiellement intéressant ou inutile pour votre sujet/pratique ; rejeter l’article.</w:t>
      </w:r>
    </w:p>
    <w:p w:rsidR="00D21EBA" w:rsidRDefault="00D21EBA" w:rsidP="00B9761E">
      <w:pPr>
        <w:autoSpaceDE w:val="0"/>
        <w:autoSpaceDN w:val="0"/>
        <w:adjustRightInd w:val="0"/>
        <w:spacing w:after="0" w:line="240" w:lineRule="auto"/>
        <w:rPr>
          <w:rFonts w:ascii="Times New Roman" w:hAnsi="Times New Roman" w:cs="Times New Roman"/>
          <w:color w:val="000000"/>
          <w:sz w:val="24"/>
          <w:szCs w:val="24"/>
        </w:rPr>
      </w:pPr>
      <w:r w:rsidRPr="00B9761E">
        <w:rPr>
          <w:rFonts w:ascii="Times New Roman" w:hAnsi="Times New Roman" w:cs="Times New Roman"/>
          <w:b/>
          <w:bCs/>
          <w:color w:val="000000"/>
          <w:sz w:val="24"/>
          <w:szCs w:val="24"/>
          <w:u w:val="single"/>
        </w:rPr>
        <w:t>Etape 2</w:t>
      </w:r>
      <w:r>
        <w:rPr>
          <w:rFonts w:ascii="Times New Roman" w:hAnsi="Times New Roman" w:cs="Times New Roman"/>
          <w:color w:val="000000"/>
          <w:sz w:val="24"/>
          <w:szCs w:val="24"/>
        </w:rPr>
        <w:t> : lire le résumé de l’article</w:t>
      </w:r>
    </w:p>
    <w:p w:rsidR="00D21EBA" w:rsidRPr="00B9761E" w:rsidRDefault="00D21EBA" w:rsidP="00B9761E">
      <w:pPr>
        <w:autoSpaceDE w:val="0"/>
        <w:autoSpaceDN w:val="0"/>
        <w:adjustRightInd w:val="0"/>
        <w:spacing w:after="0" w:line="240" w:lineRule="auto"/>
        <w:rPr>
          <w:rFonts w:ascii="Times New Roman" w:hAnsi="Times New Roman" w:cs="Times New Roman"/>
          <w:color w:val="000000"/>
          <w:sz w:val="24"/>
          <w:szCs w:val="24"/>
        </w:rPr>
      </w:pPr>
      <w:r w:rsidRPr="00B9761E">
        <w:rPr>
          <w:rFonts w:ascii="Times New Roman" w:hAnsi="Times New Roman" w:cs="Times New Roman"/>
          <w:color w:val="000000"/>
          <w:sz w:val="24"/>
          <w:szCs w:val="24"/>
        </w:rPr>
        <w:t>Vérifier si la question posée par les auteurs est effectivement pertinente pour le sujet /le pratique.</w:t>
      </w:r>
    </w:p>
    <w:p w:rsidR="00D21EBA" w:rsidRDefault="00D21EBA" w:rsidP="00B9761E">
      <w:pPr>
        <w:pStyle w:val="Default"/>
      </w:pPr>
      <w:r w:rsidRPr="00B9761E">
        <w:rPr>
          <w:b/>
          <w:bCs/>
          <w:u w:val="single"/>
        </w:rPr>
        <w:t>Etape 3</w:t>
      </w:r>
      <w:r>
        <w:t> : lire les méthodes</w:t>
      </w:r>
      <w:bookmarkStart w:id="0" w:name="_GoBack"/>
      <w:bookmarkEnd w:id="0"/>
    </w:p>
    <w:p w:rsidR="00D21EBA" w:rsidRDefault="00D21EBA" w:rsidP="00B9761E">
      <w:pPr>
        <w:pStyle w:val="Default"/>
      </w:pPr>
      <w:r>
        <w:t xml:space="preserve">Vérifier que </w:t>
      </w:r>
      <w:r w:rsidR="00370084">
        <w:t>les</w:t>
      </w:r>
      <w:r>
        <w:t xml:space="preserve"> méthodes </w:t>
      </w:r>
      <w:r w:rsidR="00370084">
        <w:t>sont de qualité suffisante pour garantir la crédibilité des résultats.</w:t>
      </w:r>
    </w:p>
    <w:p w:rsidR="00370084" w:rsidRDefault="00370084" w:rsidP="00B9761E">
      <w:pPr>
        <w:pStyle w:val="Default"/>
      </w:pPr>
      <w:r w:rsidRPr="00B9761E">
        <w:rPr>
          <w:b/>
          <w:bCs/>
          <w:u w:val="single"/>
        </w:rPr>
        <w:t>Etape 4</w:t>
      </w:r>
      <w:r>
        <w:t> : lire et critiquer la présentation des résultats</w:t>
      </w:r>
      <w:r w:rsidR="00EB5BFC">
        <w:t xml:space="preserve"> et la discussion</w:t>
      </w:r>
    </w:p>
    <w:p w:rsidR="00EB5BFC" w:rsidRDefault="00EB5BFC" w:rsidP="00B9761E">
      <w:pPr>
        <w:pStyle w:val="Default"/>
        <w:numPr>
          <w:ilvl w:val="0"/>
          <w:numId w:val="7"/>
        </w:numPr>
      </w:pPr>
      <w:r>
        <w:t>Analyser la présentation, la précision, et la lisibilité des tableaux et des figures ;</w:t>
      </w:r>
    </w:p>
    <w:p w:rsidR="00EB5BFC" w:rsidRDefault="00EB5BFC" w:rsidP="00B9761E">
      <w:pPr>
        <w:pStyle w:val="Default"/>
        <w:numPr>
          <w:ilvl w:val="0"/>
          <w:numId w:val="7"/>
        </w:numPr>
      </w:pPr>
      <w:r>
        <w:t>La cohérence avec le texte et leur utilité ;</w:t>
      </w:r>
    </w:p>
    <w:p w:rsidR="00EB5BFC" w:rsidRDefault="00EB5BFC" w:rsidP="00B9761E">
      <w:pPr>
        <w:pStyle w:val="Default"/>
        <w:numPr>
          <w:ilvl w:val="0"/>
          <w:numId w:val="7"/>
        </w:numPr>
      </w:pPr>
      <w:r>
        <w:t xml:space="preserve">Vérifier la présentation des indices de dispersion, des données numériques ;  </w:t>
      </w:r>
    </w:p>
    <w:p w:rsidR="00EB5BFC" w:rsidRDefault="00EB5BFC" w:rsidP="00B9761E">
      <w:pPr>
        <w:pStyle w:val="Default"/>
        <w:numPr>
          <w:ilvl w:val="0"/>
          <w:numId w:val="7"/>
        </w:numPr>
      </w:pPr>
      <w:r>
        <w:t>Discuter la nature et la précision des critères de jugement des résultats ;</w:t>
      </w:r>
    </w:p>
    <w:p w:rsidR="00EB5BFC" w:rsidRDefault="00EB5BFC" w:rsidP="00B9761E">
      <w:pPr>
        <w:pStyle w:val="Default"/>
        <w:numPr>
          <w:ilvl w:val="0"/>
          <w:numId w:val="7"/>
        </w:numPr>
      </w:pPr>
      <w:r>
        <w:t>Relever les biais qui ont été discutés ;</w:t>
      </w:r>
    </w:p>
    <w:p w:rsidR="00EB5BFC" w:rsidRDefault="00EB5BFC" w:rsidP="00B9761E">
      <w:pPr>
        <w:pStyle w:val="Default"/>
        <w:numPr>
          <w:ilvl w:val="0"/>
          <w:numId w:val="7"/>
        </w:numPr>
      </w:pPr>
      <w:r>
        <w:t>Rechercher d’autre biais éventuels non pris en compte dans la discussion et relever leurs conséquences dans l’analyse des résultats.</w:t>
      </w:r>
    </w:p>
    <w:p w:rsidR="00EB5BFC" w:rsidRDefault="00EB5BFC" w:rsidP="00B9761E">
      <w:pPr>
        <w:pStyle w:val="Default"/>
        <w:numPr>
          <w:ilvl w:val="0"/>
          <w:numId w:val="7"/>
        </w:numPr>
      </w:pPr>
      <w:r>
        <w:lastRenderedPageBreak/>
        <w:t>Vérifier que les résultats offrent une réponse à la question annoncée ;</w:t>
      </w:r>
    </w:p>
    <w:p w:rsidR="00EB5BFC" w:rsidRDefault="00EB5BFC" w:rsidP="00B9761E">
      <w:pPr>
        <w:pStyle w:val="Default"/>
        <w:numPr>
          <w:ilvl w:val="0"/>
          <w:numId w:val="7"/>
        </w:numPr>
      </w:pPr>
      <w:r>
        <w:t>Vérifier la logique de la discussion et sa structure ;</w:t>
      </w:r>
    </w:p>
    <w:p w:rsidR="00EB5BFC" w:rsidRDefault="00EB5BFC" w:rsidP="00B9761E">
      <w:pPr>
        <w:pStyle w:val="Default"/>
        <w:numPr>
          <w:ilvl w:val="0"/>
          <w:numId w:val="7"/>
        </w:numPr>
      </w:pPr>
      <w:r>
        <w:t>Vérifier que les conclusion</w:t>
      </w:r>
      <w:r w:rsidR="00B9761E">
        <w:t>s</w:t>
      </w:r>
      <w:r>
        <w:t xml:space="preserve"> sont justifié</w:t>
      </w:r>
      <w:r w:rsidR="00B9761E">
        <w:t>e</w:t>
      </w:r>
      <w:r>
        <w:t>s par les résultats.</w:t>
      </w:r>
    </w:p>
    <w:p w:rsidR="00B9761E" w:rsidRDefault="00B9761E" w:rsidP="00B9761E">
      <w:pPr>
        <w:pStyle w:val="Default"/>
      </w:pPr>
      <w:r w:rsidRPr="00B9761E">
        <w:rPr>
          <w:b/>
          <w:bCs/>
          <w:u w:val="single"/>
        </w:rPr>
        <w:t>Etape 5</w:t>
      </w:r>
      <w:r>
        <w:t> : faire une analyse critique de la présentation des références</w:t>
      </w:r>
    </w:p>
    <w:p w:rsidR="00B9761E" w:rsidRDefault="00B9761E" w:rsidP="00B9761E">
      <w:pPr>
        <w:pStyle w:val="Default"/>
        <w:numPr>
          <w:ilvl w:val="0"/>
          <w:numId w:val="7"/>
        </w:numPr>
      </w:pPr>
      <w:r>
        <w:t>Se méfier des références archaïques ;</w:t>
      </w:r>
    </w:p>
    <w:p w:rsidR="00B9761E" w:rsidRDefault="00B9761E" w:rsidP="00B9761E">
      <w:pPr>
        <w:pStyle w:val="Default"/>
        <w:numPr>
          <w:ilvl w:val="0"/>
          <w:numId w:val="7"/>
        </w:numPr>
      </w:pPr>
      <w:r>
        <w:t>Se méfier des auteurs qui se citent eux-mêmes ;</w:t>
      </w:r>
    </w:p>
    <w:p w:rsidR="00B9761E" w:rsidRDefault="00B9761E" w:rsidP="00B9761E">
      <w:pPr>
        <w:pStyle w:val="Default"/>
        <w:numPr>
          <w:ilvl w:val="0"/>
          <w:numId w:val="7"/>
        </w:numPr>
      </w:pPr>
      <w:r>
        <w:t>Se méfier des références ayant un sujet en relation très lointaine avec la question posée ;</w:t>
      </w:r>
    </w:p>
    <w:p w:rsidR="00B9761E" w:rsidRDefault="00B9761E" w:rsidP="00B9761E">
      <w:pPr>
        <w:pStyle w:val="Default"/>
        <w:numPr>
          <w:ilvl w:val="0"/>
          <w:numId w:val="7"/>
        </w:numPr>
      </w:pPr>
      <w:r>
        <w:t xml:space="preserve">Préférer les revues très connues en langues anglo-saxonne et les articles récents.   </w:t>
      </w:r>
    </w:p>
    <w:p w:rsidR="00EB5BFC" w:rsidRDefault="00EB5BFC" w:rsidP="00B9761E">
      <w:pPr>
        <w:pStyle w:val="Default"/>
      </w:pPr>
    </w:p>
    <w:p w:rsidR="003C3F1F" w:rsidRPr="003C3F1F" w:rsidRDefault="003C3F1F" w:rsidP="00B9761E">
      <w:pPr>
        <w:spacing w:line="240" w:lineRule="auto"/>
        <w:jc w:val="both"/>
        <w:rPr>
          <w:rFonts w:asciiTheme="majorBidi" w:hAnsiTheme="majorBidi" w:cstheme="majorBidi"/>
          <w:sz w:val="24"/>
          <w:szCs w:val="24"/>
        </w:rPr>
      </w:pPr>
    </w:p>
    <w:sectPr w:rsidR="003C3F1F" w:rsidRPr="003C3F1F" w:rsidSect="00735E02">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F4" w:rsidRDefault="004B56F4" w:rsidP="002E159B">
      <w:pPr>
        <w:spacing w:after="0" w:line="240" w:lineRule="auto"/>
      </w:pPr>
      <w:r>
        <w:separator/>
      </w:r>
    </w:p>
  </w:endnote>
  <w:endnote w:type="continuationSeparator" w:id="0">
    <w:p w:rsidR="004B56F4" w:rsidRDefault="004B56F4" w:rsidP="002E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EB4C2B">
      <w:tc>
        <w:tcPr>
          <w:tcW w:w="918" w:type="dxa"/>
        </w:tcPr>
        <w:p w:rsidR="00EB4C2B" w:rsidRDefault="00457E88">
          <w:pPr>
            <w:pStyle w:val="Pieddepage"/>
            <w:jc w:val="right"/>
            <w:rPr>
              <w:b/>
              <w:color w:val="4F81BD" w:themeColor="accent1"/>
              <w:sz w:val="32"/>
              <w:szCs w:val="32"/>
            </w:rPr>
          </w:pPr>
          <w:r>
            <w:fldChar w:fldCharType="begin"/>
          </w:r>
          <w:r>
            <w:instrText xml:space="preserve"> PAGE   \* MERGEFORMAT </w:instrText>
          </w:r>
          <w:r>
            <w:fldChar w:fldCharType="separate"/>
          </w:r>
          <w:r w:rsidR="0034775F" w:rsidRPr="0034775F">
            <w:rPr>
              <w:b/>
              <w:noProof/>
              <w:color w:val="4F81BD" w:themeColor="accent1"/>
              <w:sz w:val="32"/>
              <w:szCs w:val="32"/>
            </w:rPr>
            <w:t>1</w:t>
          </w:r>
          <w:r>
            <w:rPr>
              <w:b/>
              <w:noProof/>
              <w:color w:val="4F81BD" w:themeColor="accent1"/>
              <w:sz w:val="32"/>
              <w:szCs w:val="32"/>
            </w:rPr>
            <w:fldChar w:fldCharType="end"/>
          </w:r>
        </w:p>
      </w:tc>
      <w:tc>
        <w:tcPr>
          <w:tcW w:w="7938" w:type="dxa"/>
        </w:tcPr>
        <w:p w:rsidR="00EB4C2B" w:rsidRDefault="00EB4C2B" w:rsidP="00EB4C2B">
          <w:pPr>
            <w:pStyle w:val="Pieddepage"/>
          </w:pPr>
          <w:r>
            <w:t>UNIVERSITE DE JIJEL/FACULTE SNV/DAPARTEMENT BMC</w:t>
          </w:r>
        </w:p>
        <w:p w:rsidR="00EB4C2B" w:rsidRDefault="00EB4C2B" w:rsidP="00EB4C2B">
          <w:pPr>
            <w:pStyle w:val="Pieddepage"/>
            <w:rPr>
              <w:sz w:val="20"/>
              <w:szCs w:val="20"/>
            </w:rPr>
          </w:pPr>
          <w:r w:rsidRPr="004F4CC2">
            <w:rPr>
              <w:sz w:val="20"/>
              <w:szCs w:val="20"/>
            </w:rPr>
            <w:t>Techniques de recherche bibliographique/Master II Toxicologie fondamentale et appliquée</w:t>
          </w:r>
        </w:p>
        <w:p w:rsidR="00EB4C2B" w:rsidRDefault="00EB4C2B" w:rsidP="00EB4C2B">
          <w:pPr>
            <w:pStyle w:val="Pieddepage"/>
          </w:pPr>
          <w:r>
            <w:rPr>
              <w:sz w:val="20"/>
              <w:szCs w:val="20"/>
            </w:rPr>
            <w:t>M</w:t>
          </w:r>
          <w:r>
            <w:rPr>
              <w:sz w:val="20"/>
              <w:szCs w:val="20"/>
              <w:vertAlign w:val="superscript"/>
            </w:rPr>
            <w:t>me</w:t>
          </w:r>
          <w:r>
            <w:rPr>
              <w:sz w:val="20"/>
              <w:szCs w:val="20"/>
            </w:rPr>
            <w:t xml:space="preserve"> KRIBECHE A</w:t>
          </w:r>
        </w:p>
      </w:tc>
    </w:tr>
  </w:tbl>
  <w:p w:rsidR="00EB4C2B" w:rsidRDefault="00EB4C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F4" w:rsidRDefault="004B56F4" w:rsidP="002E159B">
      <w:pPr>
        <w:spacing w:after="0" w:line="240" w:lineRule="auto"/>
      </w:pPr>
      <w:r>
        <w:separator/>
      </w:r>
    </w:p>
  </w:footnote>
  <w:footnote w:type="continuationSeparator" w:id="0">
    <w:p w:rsidR="004B56F4" w:rsidRDefault="004B56F4" w:rsidP="002E1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45"/>
      <w:gridCol w:w="1957"/>
    </w:tblGrid>
    <w:tr w:rsidR="002E159B" w:rsidRPr="002E159B" w:rsidTr="0034775F">
      <w:trPr>
        <w:trHeight w:val="288"/>
      </w:trPr>
      <w:sdt>
        <w:sdtPr>
          <w:rPr>
            <w:rFonts w:asciiTheme="majorHAnsi" w:eastAsiaTheme="majorEastAsia" w:hAnsiTheme="majorHAnsi" w:cstheme="majorBidi"/>
            <w:sz w:val="28"/>
            <w:szCs w:val="28"/>
          </w:rPr>
          <w:alias w:val="Titre"/>
          <w:id w:val="77761602"/>
          <w:placeholder>
            <w:docPart w:val="0A73FBEA84F7488AA96B70D7C2595B57"/>
          </w:placeholder>
          <w:dataBinding w:prefixMappings="xmlns:ns0='http://schemas.openxmlformats.org/package/2006/metadata/core-properties' xmlns:ns1='http://purl.org/dc/elements/1.1/'" w:xpath="/ns0:coreProperties[1]/ns1:title[1]" w:storeItemID="{6C3C8BC8-F283-45AE-878A-BAB7291924A1}"/>
          <w:text/>
        </w:sdtPr>
        <w:sdtEndPr/>
        <w:sdtContent>
          <w:tc>
            <w:tcPr>
              <w:tcW w:w="7345" w:type="dxa"/>
            </w:tcPr>
            <w:p w:rsidR="002E159B" w:rsidRPr="002E159B" w:rsidRDefault="002E159B" w:rsidP="0034775F">
              <w:pPr>
                <w:pStyle w:val="En-tte"/>
                <w:rPr>
                  <w:rFonts w:asciiTheme="majorHAnsi" w:eastAsiaTheme="majorEastAsia" w:hAnsiTheme="majorHAnsi" w:cstheme="majorBidi"/>
                  <w:sz w:val="28"/>
                  <w:szCs w:val="28"/>
                </w:rPr>
              </w:pPr>
              <w:r w:rsidRPr="002E159B">
                <w:rPr>
                  <w:rFonts w:asciiTheme="majorHAnsi" w:eastAsiaTheme="majorEastAsia" w:hAnsiTheme="majorHAnsi" w:cstheme="majorBidi"/>
                  <w:sz w:val="28"/>
                  <w:szCs w:val="28"/>
                </w:rPr>
                <w:t>Analyse et interprétation des documents scientifiques</w:t>
              </w:r>
            </w:p>
          </w:tc>
        </w:sdtContent>
      </w:sdt>
      <w:sdt>
        <w:sdtPr>
          <w:rPr>
            <w:rFonts w:asciiTheme="majorHAnsi" w:eastAsiaTheme="majorEastAsia" w:hAnsiTheme="majorHAnsi" w:cstheme="majorBidi"/>
            <w:b/>
            <w:bCs/>
            <w:color w:val="4F81BD" w:themeColor="accent1"/>
            <w:sz w:val="28"/>
            <w:szCs w:val="28"/>
          </w:rPr>
          <w:alias w:val="Année"/>
          <w:id w:val="77761609"/>
          <w:placeholder>
            <w:docPart w:val="AABCA46EE0004A8781AF1E80259B74F1"/>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957" w:type="dxa"/>
            </w:tcPr>
            <w:p w:rsidR="002E159B" w:rsidRPr="002E159B" w:rsidRDefault="0034775F" w:rsidP="002E159B">
              <w:pPr>
                <w:pStyle w:val="En-tte"/>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color w:val="4F81BD" w:themeColor="accent1"/>
                  <w:sz w:val="28"/>
                  <w:szCs w:val="28"/>
                </w:rPr>
                <w:t>2023-20224</w:t>
              </w:r>
            </w:p>
          </w:tc>
        </w:sdtContent>
      </w:sdt>
    </w:tr>
  </w:tbl>
  <w:p w:rsidR="002E159B" w:rsidRDefault="002E159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7BC2"/>
    <w:multiLevelType w:val="multilevel"/>
    <w:tmpl w:val="16E2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D58D1"/>
    <w:multiLevelType w:val="multilevel"/>
    <w:tmpl w:val="267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64B93"/>
    <w:multiLevelType w:val="hybridMultilevel"/>
    <w:tmpl w:val="19841DAC"/>
    <w:lvl w:ilvl="0" w:tplc="685280C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40403E"/>
    <w:multiLevelType w:val="hybridMultilevel"/>
    <w:tmpl w:val="E1BCAC66"/>
    <w:lvl w:ilvl="0" w:tplc="4B7AEC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7C95F60"/>
    <w:multiLevelType w:val="hybridMultilevel"/>
    <w:tmpl w:val="0FF6BBFE"/>
    <w:lvl w:ilvl="0" w:tplc="242883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7346BBD"/>
    <w:multiLevelType w:val="hybridMultilevel"/>
    <w:tmpl w:val="A10CF466"/>
    <w:lvl w:ilvl="0" w:tplc="82F0926C">
      <w:start w:val="2"/>
      <w:numFmt w:val="bullet"/>
      <w:lvlText w:val="-"/>
      <w:lvlJc w:val="left"/>
      <w:pPr>
        <w:ind w:left="780" w:hanging="360"/>
      </w:pPr>
      <w:rPr>
        <w:rFonts w:ascii="Times New Roman" w:eastAsiaTheme="minorHAnsi"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6D1F06FB"/>
    <w:multiLevelType w:val="hybridMultilevel"/>
    <w:tmpl w:val="87BCC02A"/>
    <w:lvl w:ilvl="0" w:tplc="44E46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3F1F"/>
    <w:rsid w:val="0007323B"/>
    <w:rsid w:val="001A3E06"/>
    <w:rsid w:val="002E159B"/>
    <w:rsid w:val="0034775F"/>
    <w:rsid w:val="0035123E"/>
    <w:rsid w:val="00370084"/>
    <w:rsid w:val="003C3F1F"/>
    <w:rsid w:val="00457E88"/>
    <w:rsid w:val="004B56F4"/>
    <w:rsid w:val="006240C5"/>
    <w:rsid w:val="00735E02"/>
    <w:rsid w:val="00892A95"/>
    <w:rsid w:val="009A224F"/>
    <w:rsid w:val="009D400B"/>
    <w:rsid w:val="009E07F8"/>
    <w:rsid w:val="009E2873"/>
    <w:rsid w:val="009F66E0"/>
    <w:rsid w:val="00A43A5D"/>
    <w:rsid w:val="00B9761E"/>
    <w:rsid w:val="00CA384B"/>
    <w:rsid w:val="00D21EBA"/>
    <w:rsid w:val="00D36019"/>
    <w:rsid w:val="00EB4C2B"/>
    <w:rsid w:val="00EB5BFC"/>
    <w:rsid w:val="00F334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02"/>
  </w:style>
  <w:style w:type="paragraph" w:styleId="Titre3">
    <w:name w:val="heading 3"/>
    <w:basedOn w:val="Normal"/>
    <w:link w:val="Titre3Car"/>
    <w:uiPriority w:val="9"/>
    <w:qFormat/>
    <w:rsid w:val="00D3601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36019"/>
    <w:rPr>
      <w:color w:val="0000FF" w:themeColor="hyperlink"/>
      <w:u w:val="single"/>
    </w:rPr>
  </w:style>
  <w:style w:type="character" w:customStyle="1" w:styleId="Titre3Car">
    <w:name w:val="Titre 3 Car"/>
    <w:basedOn w:val="Policepardfaut"/>
    <w:link w:val="Titre3"/>
    <w:uiPriority w:val="9"/>
    <w:rsid w:val="00D3601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360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36019"/>
    <w:pPr>
      <w:ind w:left="720"/>
      <w:contextualSpacing/>
    </w:pPr>
  </w:style>
  <w:style w:type="paragraph" w:customStyle="1" w:styleId="Default">
    <w:name w:val="Default"/>
    <w:rsid w:val="00A43A5D"/>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2E159B"/>
    <w:pPr>
      <w:tabs>
        <w:tab w:val="center" w:pos="4536"/>
        <w:tab w:val="right" w:pos="9072"/>
      </w:tabs>
      <w:spacing w:after="0" w:line="240" w:lineRule="auto"/>
    </w:pPr>
  </w:style>
  <w:style w:type="character" w:customStyle="1" w:styleId="En-tteCar">
    <w:name w:val="En-tête Car"/>
    <w:basedOn w:val="Policepardfaut"/>
    <w:link w:val="En-tte"/>
    <w:uiPriority w:val="99"/>
    <w:rsid w:val="002E159B"/>
  </w:style>
  <w:style w:type="paragraph" w:styleId="Pieddepage">
    <w:name w:val="footer"/>
    <w:basedOn w:val="Normal"/>
    <w:link w:val="PieddepageCar"/>
    <w:uiPriority w:val="99"/>
    <w:unhideWhenUsed/>
    <w:rsid w:val="002E15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159B"/>
  </w:style>
  <w:style w:type="paragraph" w:styleId="Textedebulles">
    <w:name w:val="Balloon Text"/>
    <w:basedOn w:val="Normal"/>
    <w:link w:val="TextedebullesCar"/>
    <w:uiPriority w:val="99"/>
    <w:semiHidden/>
    <w:unhideWhenUsed/>
    <w:rsid w:val="002E15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9141">
      <w:bodyDiv w:val="1"/>
      <w:marLeft w:val="0"/>
      <w:marRight w:val="0"/>
      <w:marTop w:val="0"/>
      <w:marBottom w:val="0"/>
      <w:divBdr>
        <w:top w:val="none" w:sz="0" w:space="0" w:color="auto"/>
        <w:left w:val="none" w:sz="0" w:space="0" w:color="auto"/>
        <w:bottom w:val="none" w:sz="0" w:space="0" w:color="auto"/>
        <w:right w:val="none" w:sz="0" w:space="0" w:color="auto"/>
      </w:divBdr>
    </w:div>
    <w:div w:id="345249287">
      <w:bodyDiv w:val="1"/>
      <w:marLeft w:val="0"/>
      <w:marRight w:val="0"/>
      <w:marTop w:val="0"/>
      <w:marBottom w:val="0"/>
      <w:divBdr>
        <w:top w:val="none" w:sz="0" w:space="0" w:color="auto"/>
        <w:left w:val="none" w:sz="0" w:space="0" w:color="auto"/>
        <w:bottom w:val="none" w:sz="0" w:space="0" w:color="auto"/>
        <w:right w:val="none" w:sz="0" w:space="0" w:color="auto"/>
      </w:divBdr>
    </w:div>
    <w:div w:id="350104621">
      <w:bodyDiv w:val="1"/>
      <w:marLeft w:val="0"/>
      <w:marRight w:val="0"/>
      <w:marTop w:val="0"/>
      <w:marBottom w:val="0"/>
      <w:divBdr>
        <w:top w:val="none" w:sz="0" w:space="0" w:color="auto"/>
        <w:left w:val="none" w:sz="0" w:space="0" w:color="auto"/>
        <w:bottom w:val="none" w:sz="0" w:space="0" w:color="auto"/>
        <w:right w:val="none" w:sz="0" w:space="0" w:color="auto"/>
      </w:divBdr>
    </w:div>
    <w:div w:id="395594379">
      <w:bodyDiv w:val="1"/>
      <w:marLeft w:val="0"/>
      <w:marRight w:val="0"/>
      <w:marTop w:val="0"/>
      <w:marBottom w:val="0"/>
      <w:divBdr>
        <w:top w:val="none" w:sz="0" w:space="0" w:color="auto"/>
        <w:left w:val="none" w:sz="0" w:space="0" w:color="auto"/>
        <w:bottom w:val="none" w:sz="0" w:space="0" w:color="auto"/>
        <w:right w:val="none" w:sz="0" w:space="0" w:color="auto"/>
      </w:divBdr>
    </w:div>
    <w:div w:id="430666376">
      <w:bodyDiv w:val="1"/>
      <w:marLeft w:val="0"/>
      <w:marRight w:val="0"/>
      <w:marTop w:val="0"/>
      <w:marBottom w:val="0"/>
      <w:divBdr>
        <w:top w:val="none" w:sz="0" w:space="0" w:color="auto"/>
        <w:left w:val="none" w:sz="0" w:space="0" w:color="auto"/>
        <w:bottom w:val="none" w:sz="0" w:space="0" w:color="auto"/>
        <w:right w:val="none" w:sz="0" w:space="0" w:color="auto"/>
      </w:divBdr>
    </w:div>
    <w:div w:id="572473680">
      <w:bodyDiv w:val="1"/>
      <w:marLeft w:val="0"/>
      <w:marRight w:val="0"/>
      <w:marTop w:val="0"/>
      <w:marBottom w:val="0"/>
      <w:divBdr>
        <w:top w:val="none" w:sz="0" w:space="0" w:color="auto"/>
        <w:left w:val="none" w:sz="0" w:space="0" w:color="auto"/>
        <w:bottom w:val="none" w:sz="0" w:space="0" w:color="auto"/>
        <w:right w:val="none" w:sz="0" w:space="0" w:color="auto"/>
      </w:divBdr>
    </w:div>
    <w:div w:id="650137149">
      <w:bodyDiv w:val="1"/>
      <w:marLeft w:val="0"/>
      <w:marRight w:val="0"/>
      <w:marTop w:val="0"/>
      <w:marBottom w:val="0"/>
      <w:divBdr>
        <w:top w:val="none" w:sz="0" w:space="0" w:color="auto"/>
        <w:left w:val="none" w:sz="0" w:space="0" w:color="auto"/>
        <w:bottom w:val="none" w:sz="0" w:space="0" w:color="auto"/>
        <w:right w:val="none" w:sz="0" w:space="0" w:color="auto"/>
      </w:divBdr>
    </w:div>
    <w:div w:id="847788672">
      <w:bodyDiv w:val="1"/>
      <w:marLeft w:val="0"/>
      <w:marRight w:val="0"/>
      <w:marTop w:val="0"/>
      <w:marBottom w:val="0"/>
      <w:divBdr>
        <w:top w:val="none" w:sz="0" w:space="0" w:color="auto"/>
        <w:left w:val="none" w:sz="0" w:space="0" w:color="auto"/>
        <w:bottom w:val="none" w:sz="0" w:space="0" w:color="auto"/>
        <w:right w:val="none" w:sz="0" w:space="0" w:color="auto"/>
      </w:divBdr>
    </w:div>
    <w:div w:id="1146779239">
      <w:bodyDiv w:val="1"/>
      <w:marLeft w:val="0"/>
      <w:marRight w:val="0"/>
      <w:marTop w:val="0"/>
      <w:marBottom w:val="0"/>
      <w:divBdr>
        <w:top w:val="none" w:sz="0" w:space="0" w:color="auto"/>
        <w:left w:val="none" w:sz="0" w:space="0" w:color="auto"/>
        <w:bottom w:val="none" w:sz="0" w:space="0" w:color="auto"/>
        <w:right w:val="none" w:sz="0" w:space="0" w:color="auto"/>
      </w:divBdr>
    </w:div>
    <w:div w:id="1315331800">
      <w:bodyDiv w:val="1"/>
      <w:marLeft w:val="0"/>
      <w:marRight w:val="0"/>
      <w:marTop w:val="0"/>
      <w:marBottom w:val="0"/>
      <w:divBdr>
        <w:top w:val="none" w:sz="0" w:space="0" w:color="auto"/>
        <w:left w:val="none" w:sz="0" w:space="0" w:color="auto"/>
        <w:bottom w:val="none" w:sz="0" w:space="0" w:color="auto"/>
        <w:right w:val="none" w:sz="0" w:space="0" w:color="auto"/>
      </w:divBdr>
    </w:div>
    <w:div w:id="1437673182">
      <w:bodyDiv w:val="1"/>
      <w:marLeft w:val="0"/>
      <w:marRight w:val="0"/>
      <w:marTop w:val="0"/>
      <w:marBottom w:val="0"/>
      <w:divBdr>
        <w:top w:val="none" w:sz="0" w:space="0" w:color="auto"/>
        <w:left w:val="none" w:sz="0" w:space="0" w:color="auto"/>
        <w:bottom w:val="none" w:sz="0" w:space="0" w:color="auto"/>
        <w:right w:val="none" w:sz="0" w:space="0" w:color="auto"/>
      </w:divBdr>
    </w:div>
    <w:div w:id="1757435368">
      <w:bodyDiv w:val="1"/>
      <w:marLeft w:val="0"/>
      <w:marRight w:val="0"/>
      <w:marTop w:val="0"/>
      <w:marBottom w:val="0"/>
      <w:divBdr>
        <w:top w:val="none" w:sz="0" w:space="0" w:color="auto"/>
        <w:left w:val="none" w:sz="0" w:space="0" w:color="auto"/>
        <w:bottom w:val="none" w:sz="0" w:space="0" w:color="auto"/>
        <w:right w:val="none" w:sz="0" w:space="0" w:color="auto"/>
      </w:divBdr>
    </w:div>
    <w:div w:id="1786388618">
      <w:bodyDiv w:val="1"/>
      <w:marLeft w:val="0"/>
      <w:marRight w:val="0"/>
      <w:marTop w:val="0"/>
      <w:marBottom w:val="0"/>
      <w:divBdr>
        <w:top w:val="none" w:sz="0" w:space="0" w:color="auto"/>
        <w:left w:val="none" w:sz="0" w:space="0" w:color="auto"/>
        <w:bottom w:val="none" w:sz="0" w:space="0" w:color="auto"/>
        <w:right w:val="none" w:sz="0" w:space="0" w:color="auto"/>
      </w:divBdr>
    </w:div>
    <w:div w:id="1894002051">
      <w:bodyDiv w:val="1"/>
      <w:marLeft w:val="0"/>
      <w:marRight w:val="0"/>
      <w:marTop w:val="0"/>
      <w:marBottom w:val="0"/>
      <w:divBdr>
        <w:top w:val="none" w:sz="0" w:space="0" w:color="auto"/>
        <w:left w:val="none" w:sz="0" w:space="0" w:color="auto"/>
        <w:bottom w:val="none" w:sz="0" w:space="0" w:color="auto"/>
        <w:right w:val="none" w:sz="0" w:space="0" w:color="auto"/>
      </w:divBdr>
    </w:div>
    <w:div w:id="1905337659">
      <w:bodyDiv w:val="1"/>
      <w:marLeft w:val="0"/>
      <w:marRight w:val="0"/>
      <w:marTop w:val="0"/>
      <w:marBottom w:val="0"/>
      <w:divBdr>
        <w:top w:val="none" w:sz="0" w:space="0" w:color="auto"/>
        <w:left w:val="none" w:sz="0" w:space="0" w:color="auto"/>
        <w:bottom w:val="none" w:sz="0" w:space="0" w:color="auto"/>
        <w:right w:val="none" w:sz="0" w:space="0" w:color="auto"/>
      </w:divBdr>
    </w:div>
    <w:div w:id="2021467370">
      <w:bodyDiv w:val="1"/>
      <w:marLeft w:val="0"/>
      <w:marRight w:val="0"/>
      <w:marTop w:val="0"/>
      <w:marBottom w:val="0"/>
      <w:divBdr>
        <w:top w:val="none" w:sz="0" w:space="0" w:color="auto"/>
        <w:left w:val="none" w:sz="0" w:space="0" w:color="auto"/>
        <w:bottom w:val="none" w:sz="0" w:space="0" w:color="auto"/>
        <w:right w:val="none" w:sz="0" w:space="0" w:color="auto"/>
      </w:divBdr>
    </w:div>
    <w:div w:id="2028939393">
      <w:bodyDiv w:val="1"/>
      <w:marLeft w:val="0"/>
      <w:marRight w:val="0"/>
      <w:marTop w:val="0"/>
      <w:marBottom w:val="0"/>
      <w:divBdr>
        <w:top w:val="none" w:sz="0" w:space="0" w:color="auto"/>
        <w:left w:val="none" w:sz="0" w:space="0" w:color="auto"/>
        <w:bottom w:val="none" w:sz="0" w:space="0" w:color="auto"/>
        <w:right w:val="none" w:sz="0" w:space="0" w:color="auto"/>
      </w:divBdr>
    </w:div>
    <w:div w:id="2090272633">
      <w:bodyDiv w:val="1"/>
      <w:marLeft w:val="0"/>
      <w:marRight w:val="0"/>
      <w:marTop w:val="0"/>
      <w:marBottom w:val="0"/>
      <w:divBdr>
        <w:top w:val="none" w:sz="0" w:space="0" w:color="auto"/>
        <w:left w:val="none" w:sz="0" w:space="0" w:color="auto"/>
        <w:bottom w:val="none" w:sz="0" w:space="0" w:color="auto"/>
        <w:right w:val="none" w:sz="0" w:space="0" w:color="auto"/>
      </w:divBdr>
    </w:div>
    <w:div w:id="2120565015">
      <w:bodyDiv w:val="1"/>
      <w:marLeft w:val="0"/>
      <w:marRight w:val="0"/>
      <w:marTop w:val="0"/>
      <w:marBottom w:val="0"/>
      <w:divBdr>
        <w:top w:val="none" w:sz="0" w:space="0" w:color="auto"/>
        <w:left w:val="none" w:sz="0" w:space="0" w:color="auto"/>
        <w:bottom w:val="none" w:sz="0" w:space="0" w:color="auto"/>
        <w:right w:val="none" w:sz="0" w:space="0" w:color="auto"/>
      </w:divBdr>
    </w:div>
    <w:div w:id="214284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ribbr.fr/article-scientifique/resume-article-scientifique/" TargetMode="External"/><Relationship Id="rId18" Type="http://schemas.openxmlformats.org/officeDocument/2006/relationships/hyperlink" Target="https://www.scribbr.fr/citation-des-sources/une-bibliograph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r.wikipedia.org/wiki/Plan_(r%C3%A9daction)" TargetMode="External"/><Relationship Id="rId17" Type="http://schemas.openxmlformats.org/officeDocument/2006/relationships/hyperlink" Target="https://www.scribbr.fr/article-scientifique/methodologie-article-scientifique/" TargetMode="External"/><Relationship Id="rId2" Type="http://schemas.openxmlformats.org/officeDocument/2006/relationships/numbering" Target="numbering.xml"/><Relationship Id="rId16" Type="http://schemas.openxmlformats.org/officeDocument/2006/relationships/hyperlink" Target="https://www.scribbr.fr/article-scientifique/cadre-theorique-article-scientifiq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wikipedia.org/wiki/Revue_scientifique" TargetMode="External"/><Relationship Id="rId5" Type="http://schemas.openxmlformats.org/officeDocument/2006/relationships/settings" Target="settings.xml"/><Relationship Id="rId15" Type="http://schemas.openxmlformats.org/officeDocument/2006/relationships/hyperlink" Target="https://www.scribbr.fr/article-scientifique/introduction-article-scientifique/" TargetMode="External"/><Relationship Id="rId23" Type="http://schemas.openxmlformats.org/officeDocument/2006/relationships/theme" Target="theme/theme1.xml"/><Relationship Id="rId10" Type="http://schemas.openxmlformats.org/officeDocument/2006/relationships/hyperlink" Target="https://fr.wikipedia.org/wiki/Publication_scientifiqu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r.wikipedia.org/wiki/Communaut%C3%A9_scientifique" TargetMode="External"/><Relationship Id="rId14" Type="http://schemas.openxmlformats.org/officeDocument/2006/relationships/hyperlink" Target="https://www.scribbr.fr/article-scientifique/resume-article-scientifiqu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73FBEA84F7488AA96B70D7C2595B57"/>
        <w:category>
          <w:name w:val="Général"/>
          <w:gallery w:val="placeholder"/>
        </w:category>
        <w:types>
          <w:type w:val="bbPlcHdr"/>
        </w:types>
        <w:behaviors>
          <w:behavior w:val="content"/>
        </w:behaviors>
        <w:guid w:val="{01CDC77D-8385-428B-9114-78AF52EA7B13}"/>
      </w:docPartPr>
      <w:docPartBody>
        <w:p w:rsidR="00D060B5" w:rsidRDefault="00B661CE" w:rsidP="00B661CE">
          <w:pPr>
            <w:pStyle w:val="0A73FBEA84F7488AA96B70D7C2595B57"/>
          </w:pPr>
          <w:r>
            <w:rPr>
              <w:rFonts w:asciiTheme="majorHAnsi" w:eastAsiaTheme="majorEastAsia" w:hAnsiTheme="majorHAnsi" w:cstheme="majorBidi"/>
              <w:sz w:val="36"/>
              <w:szCs w:val="36"/>
            </w:rPr>
            <w:t>[Tapez le titre du document]</w:t>
          </w:r>
        </w:p>
      </w:docPartBody>
    </w:docPart>
    <w:docPart>
      <w:docPartPr>
        <w:name w:val="AABCA46EE0004A8781AF1E80259B74F1"/>
        <w:category>
          <w:name w:val="Général"/>
          <w:gallery w:val="placeholder"/>
        </w:category>
        <w:types>
          <w:type w:val="bbPlcHdr"/>
        </w:types>
        <w:behaviors>
          <w:behavior w:val="content"/>
        </w:behaviors>
        <w:guid w:val="{B2165EBC-5E29-43F1-BD1C-745225AA89EE}"/>
      </w:docPartPr>
      <w:docPartBody>
        <w:p w:rsidR="00D060B5" w:rsidRDefault="00B661CE" w:rsidP="00B661CE">
          <w:pPr>
            <w:pStyle w:val="AABCA46EE0004A8781AF1E80259B74F1"/>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B661CE"/>
    <w:rsid w:val="00224082"/>
    <w:rsid w:val="0080797C"/>
    <w:rsid w:val="009635EC"/>
    <w:rsid w:val="00B661CE"/>
    <w:rsid w:val="00D060B5"/>
    <w:rsid w:val="00F64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0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A73FBEA84F7488AA96B70D7C2595B57">
    <w:name w:val="0A73FBEA84F7488AA96B70D7C2595B57"/>
    <w:rsid w:val="00B661CE"/>
  </w:style>
  <w:style w:type="paragraph" w:customStyle="1" w:styleId="AABCA46EE0004A8781AF1E80259B74F1">
    <w:name w:val="AABCA46EE0004A8781AF1E80259B74F1"/>
    <w:rsid w:val="00B661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1838</Words>
  <Characters>10114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Analyse et interprétation des documents scientifiques</vt:lpstr>
    </vt:vector>
  </TitlesOfParts>
  <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et interprétation des documents scientifiques</dc:title>
  <dc:creator>aicha</dc:creator>
  <cp:lastModifiedBy>User</cp:lastModifiedBy>
  <cp:revision>8</cp:revision>
  <dcterms:created xsi:type="dcterms:W3CDTF">2021-12-21T16:44:00Z</dcterms:created>
  <dcterms:modified xsi:type="dcterms:W3CDTF">2023-10-22T08:01:00Z</dcterms:modified>
</cp:coreProperties>
</file>