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8ED" w:rsidRPr="002408E7" w:rsidRDefault="00C768ED" w:rsidP="00C768ED">
      <w:pPr>
        <w:bidi/>
        <w:spacing w:after="0" w:line="240" w:lineRule="auto"/>
        <w:jc w:val="center"/>
        <w:rPr>
          <w:rFonts w:ascii="Sakkal Majalla" w:hAnsi="Sakkal Majalla" w:cs="Sakkal Majalla"/>
          <w:b/>
          <w:bCs/>
          <w:sz w:val="28"/>
          <w:szCs w:val="28"/>
          <w:rtl/>
          <w:lang w:bidi="ar-DZ"/>
        </w:rPr>
      </w:pPr>
      <w:r w:rsidRPr="002408E7">
        <w:rPr>
          <w:rFonts w:ascii="Sakkal Majalla" w:hAnsi="Sakkal Majalla" w:cs="Sakkal Majalla"/>
          <w:b/>
          <w:bCs/>
          <w:sz w:val="28"/>
          <w:szCs w:val="28"/>
          <w:rtl/>
          <w:lang w:bidi="ar-DZ"/>
        </w:rPr>
        <w:t>جامعة محمد الصديق بن يحيى جيجل</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كلية العلوم الإنسانية والاجتماعية                                                                                                 القسم الأساسي للعلوم الإنسانية</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امتحان السداسي الأول في مقياس مجتمع المعلومات</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noProof/>
          <w:sz w:val="28"/>
          <w:szCs w:val="28"/>
          <w:rtl/>
          <w:lang w:eastAsia="fr-FR"/>
        </w:rPr>
        <mc:AlternateContent>
          <mc:Choice Requires="wps">
            <w:drawing>
              <wp:anchor distT="0" distB="0" distL="114300" distR="114300" simplePos="0" relativeHeight="251659264" behindDoc="0" locked="0" layoutInCell="1" allowOverlap="1" wp14:anchorId="3919F504" wp14:editId="33D97771">
                <wp:simplePos x="0" y="0"/>
                <wp:positionH relativeFrom="column">
                  <wp:posOffset>22727</wp:posOffset>
                </wp:positionH>
                <wp:positionV relativeFrom="paragraph">
                  <wp:posOffset>11519</wp:posOffset>
                </wp:positionV>
                <wp:extent cx="2486896" cy="563525"/>
                <wp:effectExtent l="0" t="0" r="27940" b="27305"/>
                <wp:wrapNone/>
                <wp:docPr id="1" name="Zone de texte 1"/>
                <wp:cNvGraphicFramePr/>
                <a:graphic xmlns:a="http://schemas.openxmlformats.org/drawingml/2006/main">
                  <a:graphicData uri="http://schemas.microsoft.com/office/word/2010/wordprocessingShape">
                    <wps:wsp>
                      <wps:cNvSpPr txBox="1"/>
                      <wps:spPr>
                        <a:xfrm>
                          <a:off x="0" y="0"/>
                          <a:ext cx="2486896" cy="563525"/>
                        </a:xfrm>
                        <a:prstGeom prst="rect">
                          <a:avLst/>
                        </a:prstGeom>
                        <a:solidFill>
                          <a:sysClr val="window" lastClr="FFFFFF"/>
                        </a:solidFill>
                        <a:ln w="6350">
                          <a:solidFill>
                            <a:prstClr val="black"/>
                          </a:solidFill>
                        </a:ln>
                      </wps:spPr>
                      <wps:txbx>
                        <w:txbxContent>
                          <w:p w:rsidR="00C768ED" w:rsidRDefault="00C768ED" w:rsidP="00C768ED">
                            <w:pPr>
                              <w:spacing w:after="0" w:line="240" w:lineRule="auto"/>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اللقب: </w:t>
                            </w:r>
                          </w:p>
                          <w:p w:rsidR="00C768ED" w:rsidRPr="00F443A0" w:rsidRDefault="00C768ED" w:rsidP="00C768ED">
                            <w:pPr>
                              <w:spacing w:after="0" w:line="240" w:lineRule="auto"/>
                              <w:jc w:val="right"/>
                              <w:rPr>
                                <w:rFonts w:ascii="Sakkal Majalla" w:hAnsi="Sakkal Majalla" w:cs="Sakkal Majalla"/>
                                <w:b/>
                                <w:bCs/>
                                <w:sz w:val="28"/>
                                <w:szCs w:val="28"/>
                                <w:lang w:bidi="ar-DZ"/>
                              </w:rPr>
                            </w:pPr>
                            <w:proofErr w:type="gramStart"/>
                            <w:r>
                              <w:rPr>
                                <w:rFonts w:ascii="Sakkal Majalla" w:hAnsi="Sakkal Majalla" w:cs="Sakkal Majalla" w:hint="cs"/>
                                <w:b/>
                                <w:bCs/>
                                <w:sz w:val="28"/>
                                <w:szCs w:val="28"/>
                                <w:rtl/>
                                <w:lang w:bidi="ar-DZ"/>
                              </w:rPr>
                              <w:t xml:space="preserve">الاسم:   </w:t>
                            </w:r>
                            <w:proofErr w:type="gramEnd"/>
                            <w:r>
                              <w:rPr>
                                <w:rFonts w:ascii="Sakkal Majalla" w:hAnsi="Sakkal Majalla" w:cs="Sakkal Majalla" w:hint="cs"/>
                                <w:b/>
                                <w:bCs/>
                                <w:sz w:val="28"/>
                                <w:szCs w:val="28"/>
                                <w:rtl/>
                                <w:lang w:bidi="ar-DZ"/>
                              </w:rPr>
                              <w:t xml:space="preserve">                                    الفوج: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9F504" id="_x0000_t202" coordsize="21600,21600" o:spt="202" path="m,l,21600r21600,l21600,xe">
                <v:stroke joinstyle="miter"/>
                <v:path gradientshapeok="t" o:connecttype="rect"/>
              </v:shapetype>
              <v:shape id="Zone de texte 1" o:spid="_x0000_s1026" type="#_x0000_t202" style="position:absolute;left:0;text-align:left;margin-left:1.8pt;margin-top:.9pt;width:195.8pt;height:4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" fillcolor="window" strokeweight=".5pt">
                <v:textbox>
                  <w:txbxContent>
                    <w:p w:rsidR="00C768ED" w:rsidRDefault="00C768ED" w:rsidP="00C768ED">
                      <w:pPr>
                        <w:spacing w:after="0" w:line="240" w:lineRule="auto"/>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اللقب: </w:t>
                      </w:r>
                    </w:p>
                    <w:p w:rsidR="00C768ED" w:rsidRPr="00F443A0" w:rsidRDefault="00C768ED" w:rsidP="00C768ED">
                      <w:pPr>
                        <w:spacing w:after="0" w:line="240" w:lineRule="auto"/>
                        <w:jc w:val="right"/>
                        <w:rPr>
                          <w:rFonts w:ascii="Sakkal Majalla" w:hAnsi="Sakkal Majalla" w:cs="Sakkal Majalla"/>
                          <w:b/>
                          <w:bCs/>
                          <w:sz w:val="28"/>
                          <w:szCs w:val="28"/>
                          <w:lang w:bidi="ar-DZ"/>
                        </w:rPr>
                      </w:pPr>
                      <w:proofErr w:type="gramStart"/>
                      <w:r>
                        <w:rPr>
                          <w:rFonts w:ascii="Sakkal Majalla" w:hAnsi="Sakkal Majalla" w:cs="Sakkal Majalla" w:hint="cs"/>
                          <w:b/>
                          <w:bCs/>
                          <w:sz w:val="28"/>
                          <w:szCs w:val="28"/>
                          <w:rtl/>
                          <w:lang w:bidi="ar-DZ"/>
                        </w:rPr>
                        <w:t xml:space="preserve">الاسم:   </w:t>
                      </w:r>
                      <w:proofErr w:type="gramEnd"/>
                      <w:r>
                        <w:rPr>
                          <w:rFonts w:ascii="Sakkal Majalla" w:hAnsi="Sakkal Majalla" w:cs="Sakkal Majalla" w:hint="cs"/>
                          <w:b/>
                          <w:bCs/>
                          <w:sz w:val="28"/>
                          <w:szCs w:val="28"/>
                          <w:rtl/>
                          <w:lang w:bidi="ar-DZ"/>
                        </w:rPr>
                        <w:t xml:space="preserve">                                    الفوج:</w:t>
                      </w:r>
                    </w:p>
                  </w:txbxContent>
                </v:textbox>
              </v:shape>
            </w:pict>
          </mc:Fallback>
        </mc:AlternateContent>
      </w:r>
      <w:r w:rsidRPr="006201B2">
        <w:rPr>
          <w:rFonts w:ascii="Sakkal Majalla" w:hAnsi="Sakkal Majalla" w:cs="Sakkal Majalla"/>
          <w:b/>
          <w:bCs/>
          <w:sz w:val="28"/>
          <w:szCs w:val="28"/>
          <w:rtl/>
          <w:lang w:bidi="ar-DZ"/>
        </w:rPr>
        <w:t>للسنة الجامعية 2023/2024</w:t>
      </w:r>
    </w:p>
    <w:p w:rsidR="00C768ED" w:rsidRDefault="00C768ED" w:rsidP="00C768ED">
      <w:pPr>
        <w:bidi/>
        <w:spacing w:after="0" w:line="240" w:lineRule="auto"/>
        <w:jc w:val="both"/>
        <w:rPr>
          <w:rFonts w:ascii="Sakkal Majalla" w:hAnsi="Sakkal Majalla" w:cs="Sakkal Majalla"/>
          <w:b/>
          <w:bCs/>
          <w:sz w:val="28"/>
          <w:szCs w:val="28"/>
          <w:rtl/>
          <w:lang w:bidi="ar-DZ"/>
        </w:rPr>
      </w:pP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الإجابة النموذجية</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السؤال الأول: عرف المصطلحات التالية.</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 xml:space="preserve">المرونة خاصية لمجتمع المعلومات: </w:t>
      </w:r>
      <w:r w:rsidRPr="006201B2">
        <w:rPr>
          <w:rFonts w:ascii="Sakkal Majalla" w:hAnsi="Sakkal Majalla" w:cs="Sakkal Majalla"/>
          <w:color w:val="222A35" w:themeColor="text2" w:themeShade="80"/>
          <w:sz w:val="28"/>
          <w:szCs w:val="28"/>
          <w:rtl/>
        </w:rPr>
        <w:t>من خلال تكيف الأفراد مع المعطيات التي يفرضها هذا المجتمع الجديد خاصة من ناحية أساليب العمل.</w:t>
      </w:r>
    </w:p>
    <w:p w:rsidR="00C768ED" w:rsidRDefault="00C768ED" w:rsidP="00C768ED">
      <w:pPr>
        <w:bidi/>
        <w:spacing w:after="0" w:line="240" w:lineRule="auto"/>
        <w:jc w:val="both"/>
        <w:rPr>
          <w:rStyle w:val="lev"/>
          <w:rFonts w:ascii="Sakkal Majalla" w:hAnsi="Sakkal Majalla" w:cs="Sakkal Majalla"/>
          <w:b w:val="0"/>
          <w:bCs w:val="0"/>
          <w:color w:val="222A35" w:themeColor="text2" w:themeShade="80"/>
          <w:sz w:val="28"/>
          <w:szCs w:val="28"/>
          <w:rtl/>
        </w:rPr>
      </w:pPr>
      <w:r w:rsidRPr="006201B2">
        <w:rPr>
          <w:rFonts w:ascii="Sakkal Majalla" w:hAnsi="Sakkal Majalla" w:cs="Sakkal Majalla"/>
          <w:b/>
          <w:bCs/>
          <w:sz w:val="28"/>
          <w:szCs w:val="28"/>
          <w:rtl/>
          <w:lang w:bidi="ar-DZ"/>
        </w:rPr>
        <w:t xml:space="preserve">قطاع المعلومات: </w:t>
      </w:r>
      <w:r w:rsidRPr="006201B2">
        <w:rPr>
          <w:rStyle w:val="lev"/>
          <w:rFonts w:ascii="Sakkal Majalla" w:hAnsi="Sakkal Majalla" w:cs="Sakkal Majalla"/>
          <w:b w:val="0"/>
          <w:bCs w:val="0"/>
          <w:color w:val="222A35" w:themeColor="text2" w:themeShade="80"/>
          <w:sz w:val="28"/>
          <w:szCs w:val="28"/>
          <w:rtl/>
        </w:rPr>
        <w:t>هو ذلك القطاع المتكون من المؤسسات التي تنتج المحتوى المعلوماتي أو أصحاب الملكية الفكرية والمؤسسات التي تقوم بتسليم المعلومات للمستهلكين والمؤسسات التي تنتج الأجهزة والبرامج المتعلقة بتجهيز ومعالجة البيانات،</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 xml:space="preserve">مجتمع المعلومات: </w:t>
      </w:r>
      <w:r w:rsidRPr="006201B2">
        <w:rPr>
          <w:rFonts w:ascii="Sakkal Majalla" w:eastAsia="Calibri" w:hAnsi="Sakkal Majalla" w:cs="Sakkal Majalla"/>
          <w:color w:val="222A35" w:themeColor="text2" w:themeShade="80"/>
          <w:sz w:val="28"/>
          <w:szCs w:val="28"/>
          <w:rtl/>
          <w:lang w:bidi="ar-DZ"/>
        </w:rPr>
        <w:t>هو ذلك المجتمع الذي يهتم ويتعامل بشكل مستمر ومتطور مع المعلومات في جميع جوانبه وقطاعاته سواء الاقتصادية الاجتماعية الثقافية، السياسية، الصحية...، بالاعتماد في ذلك على تكنولوجيا المعلومات والاتصال، وبذلك يظهر قطاع المعلومات قطاعا رائدا يقود قطاعات الاقتصاد.</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 xml:space="preserve">السؤال </w:t>
      </w:r>
      <w:proofErr w:type="gramStart"/>
      <w:r w:rsidRPr="006201B2">
        <w:rPr>
          <w:rFonts w:ascii="Sakkal Majalla" w:hAnsi="Sakkal Majalla" w:cs="Sakkal Majalla"/>
          <w:b/>
          <w:bCs/>
          <w:sz w:val="28"/>
          <w:szCs w:val="28"/>
          <w:rtl/>
          <w:lang w:bidi="ar-DZ"/>
        </w:rPr>
        <w:t>الثاني:  اشرح</w:t>
      </w:r>
      <w:proofErr w:type="gramEnd"/>
      <w:r w:rsidRPr="006201B2">
        <w:rPr>
          <w:rFonts w:ascii="Sakkal Majalla" w:hAnsi="Sakkal Majalla" w:cs="Sakkal Majalla"/>
          <w:b/>
          <w:bCs/>
          <w:sz w:val="28"/>
          <w:szCs w:val="28"/>
          <w:rtl/>
          <w:lang w:bidi="ar-DZ"/>
        </w:rPr>
        <w:t xml:space="preserve"> العبارات التالية</w:t>
      </w:r>
    </w:p>
    <w:p w:rsidR="00C768ED" w:rsidRPr="006201B2" w:rsidRDefault="00C768ED" w:rsidP="00C768ED">
      <w:pPr>
        <w:bidi/>
        <w:spacing w:after="0" w:line="240" w:lineRule="auto"/>
        <w:jc w:val="both"/>
        <w:rPr>
          <w:rStyle w:val="lev"/>
          <w:rFonts w:ascii="Sakkal Majalla" w:hAnsi="Sakkal Majalla" w:cs="Sakkal Majalla"/>
          <w:color w:val="222A35" w:themeColor="text2" w:themeShade="80"/>
          <w:sz w:val="28"/>
          <w:szCs w:val="28"/>
          <w:rtl/>
        </w:rPr>
      </w:pPr>
      <w:proofErr w:type="gramStart"/>
      <w:r w:rsidRPr="006201B2">
        <w:rPr>
          <w:rFonts w:ascii="Sakkal Majalla" w:hAnsi="Sakkal Majalla" w:cs="Sakkal Majalla"/>
          <w:b/>
          <w:bCs/>
          <w:sz w:val="28"/>
          <w:szCs w:val="28"/>
          <w:rtl/>
          <w:lang w:bidi="ar-DZ"/>
        </w:rPr>
        <w:t>دور  تطوير</w:t>
      </w:r>
      <w:proofErr w:type="gramEnd"/>
      <w:r w:rsidRPr="006201B2">
        <w:rPr>
          <w:rFonts w:ascii="Sakkal Majalla" w:hAnsi="Sakkal Majalla" w:cs="Sakkal Majalla"/>
          <w:b/>
          <w:bCs/>
          <w:sz w:val="28"/>
          <w:szCs w:val="28"/>
          <w:rtl/>
          <w:lang w:bidi="ar-DZ"/>
        </w:rPr>
        <w:t xml:space="preserve"> قطاع معلوماتي داخل النسق الاقتصادي يمكن</w:t>
      </w:r>
      <w:r w:rsidRPr="006201B2">
        <w:rPr>
          <w:rFonts w:ascii="Sakkal Majalla" w:hAnsi="Sakkal Majalla" w:cs="Sakkal Majalla"/>
          <w:b/>
          <w:bCs/>
          <w:color w:val="222A35" w:themeColor="text2" w:themeShade="80"/>
          <w:sz w:val="28"/>
          <w:szCs w:val="28"/>
          <w:rtl/>
        </w:rPr>
        <w:t xml:space="preserve"> </w:t>
      </w:r>
      <w:r w:rsidRPr="006201B2">
        <w:rPr>
          <w:rStyle w:val="lev"/>
          <w:rFonts w:ascii="Sakkal Majalla" w:hAnsi="Sakkal Majalla" w:cs="Sakkal Majalla"/>
          <w:b w:val="0"/>
          <w:bCs w:val="0"/>
          <w:color w:val="222A35" w:themeColor="text2" w:themeShade="80"/>
          <w:sz w:val="28"/>
          <w:szCs w:val="28"/>
          <w:rtl/>
        </w:rPr>
        <w:t>تقديم التسهيلات والخدمات المعلوماتية للأفراد والمؤسسات وتطوير الصناعات المستخدمة في توفير المعلومات والحصول عليها من خلال شبكات المعلومات العالمية.</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 xml:space="preserve">تشتت الإنتاج الفكري: </w:t>
      </w:r>
      <w:r w:rsidRPr="006201B2">
        <w:rPr>
          <w:rFonts w:ascii="Sakkal Majalla" w:eastAsia="Calibri" w:hAnsi="Sakkal Majalla" w:cs="Sakkal Majalla"/>
          <w:color w:val="222A35" w:themeColor="text2" w:themeShade="80"/>
          <w:sz w:val="28"/>
          <w:szCs w:val="28"/>
          <w:rtl/>
          <w:lang w:bidi="ar-DZ"/>
        </w:rPr>
        <w:t>ويتجلى ذلك من خلال ثلاث صور، التشتت الموضوعي والمتجلي في ظهور تخصصات أخرى وازدياد التعمق الموضوعي، التشتت اللغوي وذلك من خلال تعدد لغات التي ينشر بها الانتاج الفكري، التشتت الجغرافي: والذي يبرز في مساهمة العديد من المناطق عبر العالم في انتاج المعلومات.</w:t>
      </w:r>
    </w:p>
    <w:p w:rsidR="00C768ED" w:rsidRPr="006201B2" w:rsidRDefault="00C768ED" w:rsidP="00C768ED">
      <w:pPr>
        <w:bidi/>
        <w:spacing w:line="276" w:lineRule="auto"/>
        <w:ind w:left="-1" w:firstLine="567"/>
        <w:jc w:val="both"/>
        <w:rPr>
          <w:rFonts w:ascii="Sakkal Majalla" w:hAnsi="Sakkal Majalla" w:cs="Sakkal Majalla"/>
          <w:sz w:val="32"/>
          <w:szCs w:val="32"/>
          <w:rtl/>
          <w:lang w:bidi="ar-IQ"/>
        </w:rPr>
      </w:pPr>
      <w:r w:rsidRPr="006201B2">
        <w:rPr>
          <w:rFonts w:ascii="Sakkal Majalla" w:hAnsi="Sakkal Majalla" w:cs="Sakkal Majalla"/>
          <w:b/>
          <w:bCs/>
          <w:sz w:val="28"/>
          <w:szCs w:val="28"/>
          <w:rtl/>
          <w:lang w:bidi="ar-DZ"/>
        </w:rPr>
        <w:t xml:space="preserve">الهدف الأساسي لسياسة المعلومات هو </w:t>
      </w:r>
      <w:r w:rsidRPr="006201B2">
        <w:rPr>
          <w:rFonts w:ascii="Sakkal Majalla" w:hAnsi="Sakkal Majalla" w:cs="Sakkal Majalla"/>
          <w:sz w:val="32"/>
          <w:szCs w:val="32"/>
          <w:rtl/>
          <w:lang w:bidi="ar-IQ"/>
        </w:rPr>
        <w:t>ضمان الوصول السهل والاستغلال الأمثـل للمعلومات والبيانات والمعرفة المنهجية المتاحة والنابعة من البلد أو خارجه كمورد للتخطيط واتخـاذ القرارات وحل المشاكل.</w:t>
      </w:r>
    </w:p>
    <w:p w:rsidR="00C768ED" w:rsidRPr="006201B2" w:rsidRDefault="00C768ED" w:rsidP="00C768ED">
      <w:pPr>
        <w:bidi/>
        <w:spacing w:line="276" w:lineRule="auto"/>
        <w:jc w:val="both"/>
        <w:rPr>
          <w:rFonts w:ascii="Sakkal Majalla" w:hAnsi="Sakkal Majalla" w:cs="Sakkal Majalla"/>
          <w:color w:val="222A35" w:themeColor="text2" w:themeShade="80"/>
          <w:sz w:val="28"/>
          <w:szCs w:val="28"/>
          <w:rtl/>
          <w:lang w:eastAsia="fr-FR" w:bidi="ar-DZ"/>
        </w:rPr>
      </w:pPr>
      <w:r w:rsidRPr="006201B2">
        <w:rPr>
          <w:rFonts w:ascii="Sakkal Majalla" w:hAnsi="Sakkal Majalla" w:cs="Sakkal Majalla"/>
          <w:b/>
          <w:bCs/>
          <w:sz w:val="28"/>
          <w:szCs w:val="28"/>
          <w:rtl/>
          <w:lang w:bidi="ar-DZ"/>
        </w:rPr>
        <w:t xml:space="preserve">تتميز مؤشرات مجتمع المعلومات بالمرونة: </w:t>
      </w:r>
      <w:r w:rsidRPr="006201B2">
        <w:rPr>
          <w:rFonts w:ascii="Sakkal Majalla" w:hAnsi="Sakkal Majalla" w:cs="Sakkal Majalla"/>
          <w:sz w:val="28"/>
          <w:szCs w:val="28"/>
          <w:rtl/>
          <w:lang w:bidi="ar-DZ"/>
        </w:rPr>
        <w:t>قابلة للتغيير فيجب أن</w:t>
      </w:r>
      <w:r w:rsidRPr="006201B2">
        <w:rPr>
          <w:rFonts w:ascii="Sakkal Majalla" w:hAnsi="Sakkal Majalla" w:cs="Sakkal Majalla"/>
          <w:b/>
          <w:bCs/>
          <w:sz w:val="28"/>
          <w:szCs w:val="28"/>
          <w:rtl/>
          <w:lang w:bidi="ar-DZ"/>
        </w:rPr>
        <w:t xml:space="preserve"> تكون</w:t>
      </w:r>
      <w:r w:rsidRPr="006201B2">
        <w:rPr>
          <w:rFonts w:ascii="Sakkal Majalla" w:hAnsi="Sakkal Majalla" w:cs="Sakkal Majalla"/>
          <w:color w:val="222A35" w:themeColor="text2" w:themeShade="80"/>
          <w:sz w:val="28"/>
          <w:szCs w:val="28"/>
          <w:rtl/>
          <w:lang w:eastAsia="fr-FR" w:bidi="ar-DZ"/>
        </w:rPr>
        <w:t xml:space="preserve"> مصممة في إطار نظرة توسعية تطويرية تتماشى مع تطور التكنولوجيا واستخدامها.</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السؤال الثالث: أجب عن الأسئلة التالية</w:t>
      </w:r>
    </w:p>
    <w:p w:rsidR="00C768ED" w:rsidRPr="006201B2" w:rsidRDefault="00C768ED" w:rsidP="00C768ED">
      <w:pPr>
        <w:bidi/>
        <w:spacing w:line="276" w:lineRule="auto"/>
        <w:jc w:val="both"/>
        <w:rPr>
          <w:rFonts w:ascii="Sakkal Majalla" w:hAnsi="Sakkal Majalla" w:cs="Sakkal Majalla"/>
          <w:color w:val="222A35" w:themeColor="text2" w:themeShade="80"/>
          <w:sz w:val="28"/>
          <w:szCs w:val="28"/>
          <w:rtl/>
          <w:lang w:eastAsia="fr-FR" w:bidi="ar-DZ"/>
        </w:rPr>
      </w:pPr>
      <w:r w:rsidRPr="006201B2">
        <w:rPr>
          <w:rFonts w:ascii="Sakkal Majalla" w:hAnsi="Sakkal Majalla" w:cs="Sakkal Majalla"/>
          <w:b/>
          <w:bCs/>
          <w:sz w:val="28"/>
          <w:szCs w:val="28"/>
          <w:rtl/>
          <w:lang w:bidi="ar-DZ"/>
        </w:rPr>
        <w:t xml:space="preserve">حدد تطور مؤشرات مجتمع المعلومات مبرزا دور كل منها: </w:t>
      </w:r>
      <w:proofErr w:type="gramStart"/>
      <w:r w:rsidRPr="006201B2">
        <w:rPr>
          <w:rFonts w:ascii="Sakkal Majalla" w:hAnsi="Sakkal Majalla" w:cs="Sakkal Majalla"/>
          <w:b/>
          <w:bCs/>
          <w:sz w:val="28"/>
          <w:szCs w:val="28"/>
          <w:rtl/>
          <w:lang w:bidi="ar-DZ"/>
        </w:rPr>
        <w:t>1.مؤشر</w:t>
      </w:r>
      <w:proofErr w:type="gramEnd"/>
      <w:r w:rsidRPr="006201B2">
        <w:rPr>
          <w:rFonts w:ascii="Sakkal Majalla" w:hAnsi="Sakkal Majalla" w:cs="Sakkal Majalla"/>
          <w:b/>
          <w:bCs/>
          <w:sz w:val="28"/>
          <w:szCs w:val="28"/>
          <w:rtl/>
          <w:lang w:bidi="ar-DZ"/>
        </w:rPr>
        <w:t xml:space="preserve"> الجاهزية: </w:t>
      </w:r>
      <w:r w:rsidRPr="008437F1">
        <w:rPr>
          <w:rFonts w:ascii="Sakkal Majalla" w:hAnsi="Sakkal Majalla" w:cs="Sakkal Majalla"/>
          <w:sz w:val="28"/>
          <w:szCs w:val="28"/>
          <w:rtl/>
          <w:lang w:bidi="ar-DZ"/>
        </w:rPr>
        <w:t>دوره قياس توظيف تكنولوجيا المعلومات وصناعة المعلومات</w:t>
      </w:r>
      <w:r>
        <w:rPr>
          <w:rFonts w:ascii="Sakkal Majalla" w:hAnsi="Sakkal Majalla" w:cs="Sakkal Majalla"/>
          <w:b/>
          <w:bCs/>
          <w:sz w:val="28"/>
          <w:szCs w:val="28"/>
          <w:rtl/>
          <w:lang w:bidi="ar-DZ"/>
        </w:rPr>
        <w:t>، 2.</w:t>
      </w:r>
      <w:r w:rsidRPr="006201B2">
        <w:rPr>
          <w:rFonts w:ascii="Sakkal Majalla" w:hAnsi="Sakkal Majalla" w:cs="Sakkal Majalla"/>
          <w:b/>
          <w:bCs/>
          <w:sz w:val="28"/>
          <w:szCs w:val="28"/>
          <w:rtl/>
          <w:lang w:bidi="ar-DZ"/>
        </w:rPr>
        <w:t xml:space="preserve">مؤشر كثافة الاستخدام: </w:t>
      </w:r>
      <w:r w:rsidRPr="006201B2">
        <w:rPr>
          <w:rFonts w:ascii="Sakkal Majalla" w:hAnsi="Sakkal Majalla" w:cs="Sakkal Majalla"/>
          <w:sz w:val="28"/>
          <w:szCs w:val="28"/>
          <w:rtl/>
          <w:lang w:bidi="ar-DZ"/>
        </w:rPr>
        <w:t>دوره قياس مدى استخدام الأفراد والمؤسسات لتكنولوجيا المعلومات في مختلف نشاطاتهم</w:t>
      </w:r>
      <w:r>
        <w:rPr>
          <w:rFonts w:ascii="Sakkal Majalla" w:hAnsi="Sakkal Majalla" w:cs="Sakkal Majalla"/>
          <w:b/>
          <w:bCs/>
          <w:sz w:val="28"/>
          <w:szCs w:val="28"/>
          <w:rtl/>
          <w:lang w:bidi="ar-DZ"/>
        </w:rPr>
        <w:t>، 3. مؤشر</w:t>
      </w:r>
      <w:r w:rsidRPr="006201B2">
        <w:rPr>
          <w:rFonts w:ascii="Sakkal Majalla" w:hAnsi="Sakkal Majalla" w:cs="Sakkal Majalla"/>
          <w:b/>
          <w:bCs/>
          <w:sz w:val="28"/>
          <w:szCs w:val="28"/>
          <w:rtl/>
          <w:lang w:bidi="ar-DZ"/>
        </w:rPr>
        <w:t xml:space="preserve"> أثر الاستخدام: </w:t>
      </w:r>
      <w:r w:rsidRPr="006201B2">
        <w:rPr>
          <w:rFonts w:ascii="Sakkal Majalla" w:hAnsi="Sakkal Majalla" w:cs="Sakkal Majalla"/>
          <w:color w:val="222A35" w:themeColor="text2" w:themeShade="80"/>
          <w:sz w:val="28"/>
          <w:szCs w:val="28"/>
          <w:rtl/>
          <w:lang w:eastAsia="fr-FR" w:bidi="ar-DZ"/>
        </w:rPr>
        <w:t xml:space="preserve">دوره يتعلق بقياس التغييرات التنظيمية (للأعمال والحكومة) الناجمة عن استخدام التقانة. التحول في أساليب العمل والحصول على ثروة إضافية جراء ذلك، 4. </w:t>
      </w:r>
      <w:r w:rsidRPr="006201B2">
        <w:rPr>
          <w:rFonts w:ascii="Sakkal Majalla" w:hAnsi="Sakkal Majalla" w:cs="Sakkal Majalla"/>
          <w:b/>
          <w:bCs/>
          <w:color w:val="222A35" w:themeColor="text2" w:themeShade="80"/>
          <w:sz w:val="28"/>
          <w:szCs w:val="28"/>
          <w:rtl/>
          <w:lang w:eastAsia="fr-FR" w:bidi="ar-DZ"/>
        </w:rPr>
        <w:t>مؤشر</w:t>
      </w:r>
      <w:r w:rsidRPr="006201B2">
        <w:rPr>
          <w:rFonts w:ascii="Sakkal Majalla" w:hAnsi="Sakkal Majalla" w:cs="Sakkal Majalla"/>
          <w:color w:val="222A35" w:themeColor="text2" w:themeShade="80"/>
          <w:sz w:val="28"/>
          <w:szCs w:val="28"/>
          <w:rtl/>
          <w:lang w:eastAsia="fr-FR" w:bidi="ar-DZ"/>
        </w:rPr>
        <w:t xml:space="preserve"> </w:t>
      </w:r>
      <w:r w:rsidRPr="006201B2">
        <w:rPr>
          <w:rFonts w:ascii="Sakkal Majalla" w:hAnsi="Sakkal Majalla" w:cs="Sakkal Majalla"/>
          <w:b/>
          <w:bCs/>
          <w:color w:val="222A35" w:themeColor="text2" w:themeShade="80"/>
          <w:sz w:val="28"/>
          <w:szCs w:val="28"/>
          <w:rtl/>
          <w:lang w:eastAsia="fr-FR" w:bidi="ar-DZ"/>
        </w:rPr>
        <w:t>المحصلة</w:t>
      </w:r>
      <w:r w:rsidRPr="006201B2">
        <w:rPr>
          <w:rFonts w:ascii="Sakkal Majalla" w:hAnsi="Sakkal Majalla" w:cs="Sakkal Majalla"/>
          <w:color w:val="222A35" w:themeColor="text2" w:themeShade="80"/>
          <w:sz w:val="28"/>
          <w:szCs w:val="28"/>
          <w:rtl/>
          <w:lang w:eastAsia="fr-FR" w:bidi="ar-DZ"/>
        </w:rPr>
        <w:t xml:space="preserve">: ويتعلق بالنتيجة النهائية دوره يكمن في قياس الأثر الاجتماعي لهذا التحول </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lastRenderedPageBreak/>
        <w:t xml:space="preserve">وضح الفرق بين صناعة المعلومات وتكنولوجيا المعلومات كبنى تحتية لمجتمع المعلومات: </w:t>
      </w:r>
      <w:r w:rsidRPr="006201B2">
        <w:rPr>
          <w:rFonts w:ascii="Sakkal Majalla" w:hAnsi="Sakkal Majalla" w:cs="Sakkal Majalla"/>
          <w:sz w:val="28"/>
          <w:szCs w:val="28"/>
          <w:rtl/>
          <w:lang w:bidi="ar-DZ"/>
        </w:rPr>
        <w:t xml:space="preserve">يكمن الفرق في خاصية </w:t>
      </w:r>
      <w:proofErr w:type="gramStart"/>
      <w:r w:rsidRPr="006201B2">
        <w:rPr>
          <w:rFonts w:ascii="Sakkal Majalla" w:hAnsi="Sakkal Majalla" w:cs="Sakkal Majalla"/>
          <w:sz w:val="28"/>
          <w:szCs w:val="28"/>
          <w:rtl/>
          <w:lang w:bidi="ar-DZ"/>
        </w:rPr>
        <w:t>التصنيع ،</w:t>
      </w:r>
      <w:proofErr w:type="gramEnd"/>
      <w:r w:rsidRPr="006201B2">
        <w:rPr>
          <w:rFonts w:ascii="Sakkal Majalla" w:hAnsi="Sakkal Majalla" w:cs="Sakkal Majalla"/>
          <w:sz w:val="28"/>
          <w:szCs w:val="28"/>
          <w:rtl/>
          <w:lang w:bidi="ar-DZ"/>
        </w:rPr>
        <w:t xml:space="preserve"> صناعة المعلومات دورها تصنيع تكنولوجيا المعلومات، أما تكنولوجيا المعلومات فتتعلق بالتوظيف في مختلف المجالات</w:t>
      </w:r>
      <w:r w:rsidRPr="006201B2">
        <w:rPr>
          <w:rFonts w:ascii="Sakkal Majalla" w:hAnsi="Sakkal Majalla" w:cs="Sakkal Majalla"/>
          <w:b/>
          <w:bCs/>
          <w:sz w:val="28"/>
          <w:szCs w:val="28"/>
          <w:rtl/>
          <w:lang w:bidi="ar-DZ"/>
        </w:rPr>
        <w:t xml:space="preserve"> .</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p>
    <w:p w:rsidR="00C768ED" w:rsidRPr="006201B2" w:rsidRDefault="00C768ED" w:rsidP="00C768ED">
      <w:pPr>
        <w:bidi/>
        <w:spacing w:after="0" w:line="240" w:lineRule="auto"/>
        <w:jc w:val="both"/>
        <w:rPr>
          <w:rFonts w:ascii="Sakkal Majalla" w:hAnsi="Sakkal Majalla" w:cs="Sakkal Majalla"/>
          <w:b/>
          <w:bCs/>
          <w:sz w:val="28"/>
          <w:szCs w:val="28"/>
          <w:rtl/>
          <w:lang w:bidi="ar-DZ"/>
        </w:rPr>
      </w:pPr>
      <w:r w:rsidRPr="006201B2">
        <w:rPr>
          <w:rFonts w:ascii="Sakkal Majalla" w:hAnsi="Sakkal Majalla" w:cs="Sakkal Majalla"/>
          <w:b/>
          <w:bCs/>
          <w:sz w:val="28"/>
          <w:szCs w:val="28"/>
          <w:rtl/>
          <w:lang w:bidi="ar-DZ"/>
        </w:rPr>
        <w:t xml:space="preserve">السؤال </w:t>
      </w:r>
      <w:proofErr w:type="gramStart"/>
      <w:r w:rsidRPr="006201B2">
        <w:rPr>
          <w:rFonts w:ascii="Sakkal Majalla" w:hAnsi="Sakkal Majalla" w:cs="Sakkal Majalla"/>
          <w:b/>
          <w:bCs/>
          <w:sz w:val="28"/>
          <w:szCs w:val="28"/>
          <w:rtl/>
          <w:lang w:bidi="ar-DZ"/>
        </w:rPr>
        <w:t>الرابع :</w:t>
      </w:r>
      <w:proofErr w:type="gramEnd"/>
      <w:r w:rsidRPr="006201B2">
        <w:rPr>
          <w:rFonts w:ascii="Sakkal Majalla" w:hAnsi="Sakkal Majalla" w:cs="Sakkal Majalla"/>
          <w:b/>
          <w:bCs/>
          <w:sz w:val="28"/>
          <w:szCs w:val="28"/>
          <w:rtl/>
          <w:lang w:bidi="ar-DZ"/>
        </w:rPr>
        <w:t xml:space="preserve"> </w:t>
      </w:r>
      <w:r w:rsidRPr="006201B2">
        <w:rPr>
          <w:rFonts w:ascii="Sakkal Majalla" w:eastAsia="Calibri" w:hAnsi="Sakkal Majalla" w:cs="Sakkal Majalla"/>
          <w:color w:val="222A35" w:themeColor="text2" w:themeShade="80"/>
          <w:sz w:val="28"/>
          <w:szCs w:val="28"/>
          <w:rtl/>
          <w:lang w:bidi="ar-DZ"/>
        </w:rPr>
        <w:t xml:space="preserve">تشير منظمة الاسكوا 2003 بأن المحتوى المعلوماتي ذو أهمية استراتيجية في ظل مجتمع المعلومات وقد وضحت ذلك بقولها: "المحتوى هو الملك في اقتصاد المعرفة، ومع أن التركيز قد انصب حتى الآن على ارساء البنى التحتية لتكنولوجيا المعلومات فقد أيقن الجميع أنه هو التحدي الحقيقي القادم" </w:t>
      </w:r>
    </w:p>
    <w:p w:rsidR="00C768ED" w:rsidRPr="006201B2" w:rsidRDefault="00C768ED" w:rsidP="00C768ED">
      <w:pPr>
        <w:bidi/>
        <w:spacing w:after="0" w:line="240" w:lineRule="auto"/>
        <w:jc w:val="both"/>
        <w:rPr>
          <w:rFonts w:ascii="Sakkal Majalla" w:eastAsia="Calibri" w:hAnsi="Sakkal Majalla" w:cs="Sakkal Majalla"/>
          <w:color w:val="222A35" w:themeColor="text2" w:themeShade="80"/>
          <w:sz w:val="28"/>
          <w:szCs w:val="28"/>
          <w:rtl/>
          <w:lang w:bidi="ar-DZ"/>
        </w:rPr>
      </w:pPr>
      <w:r w:rsidRPr="006201B2">
        <w:rPr>
          <w:rFonts w:ascii="Sakkal Majalla" w:eastAsia="Calibri" w:hAnsi="Sakkal Majalla" w:cs="Sakkal Majalla"/>
          <w:color w:val="222A35" w:themeColor="text2" w:themeShade="80"/>
          <w:sz w:val="28"/>
          <w:szCs w:val="28"/>
          <w:rtl/>
          <w:lang w:bidi="ar-DZ"/>
        </w:rPr>
        <w:t>من خلال هذه المقولة وضح بالشرح مضمون المقولة (إعطاء نظرة شاملة حول المحتوى المعلوماتي)، مع توضيح سبب اعتباره من أهم التحديات القادمة لمجتمع المعلومات كما تشير إليه منظمة الاسكوا؟</w:t>
      </w:r>
    </w:p>
    <w:p w:rsidR="00C768ED" w:rsidRPr="006201B2" w:rsidRDefault="00C768ED" w:rsidP="00C768ED">
      <w:pPr>
        <w:bidi/>
        <w:spacing w:after="0" w:line="240" w:lineRule="auto"/>
        <w:jc w:val="both"/>
        <w:rPr>
          <w:rFonts w:ascii="Sakkal Majalla" w:hAnsi="Sakkal Majalla" w:cs="Sakkal Majalla"/>
          <w:b/>
          <w:bCs/>
          <w:sz w:val="28"/>
          <w:szCs w:val="28"/>
          <w:rtl/>
          <w:lang w:bidi="ar-DZ"/>
        </w:rPr>
      </w:pPr>
    </w:p>
    <w:p w:rsidR="00C768ED" w:rsidRPr="006201B2" w:rsidRDefault="00C768ED" w:rsidP="00C768ED">
      <w:pPr>
        <w:bidi/>
        <w:spacing w:after="200" w:line="276" w:lineRule="auto"/>
        <w:jc w:val="both"/>
        <w:rPr>
          <w:rFonts w:ascii="Sakkal Majalla" w:eastAsia="Calibri" w:hAnsi="Sakkal Majalla" w:cs="Sakkal Majalla"/>
          <w:color w:val="222A35" w:themeColor="text2" w:themeShade="80"/>
          <w:sz w:val="28"/>
          <w:szCs w:val="28"/>
          <w:rtl/>
          <w:lang w:bidi="en-US"/>
        </w:rPr>
      </w:pPr>
      <w:r w:rsidRPr="006201B2">
        <w:rPr>
          <w:rFonts w:ascii="Sakkal Majalla" w:eastAsia="Calibri" w:hAnsi="Sakkal Majalla" w:cs="Sakkal Majalla"/>
          <w:color w:val="222A35" w:themeColor="text2" w:themeShade="80"/>
          <w:sz w:val="28"/>
          <w:szCs w:val="28"/>
          <w:rtl/>
          <w:lang w:bidi="ar-SY"/>
        </w:rPr>
        <w:t>المحتوى المعلوماتي</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هو</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النتاج</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اللغوي</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والذهني</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والفكري</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والثقافي</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لمجتمع</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أو</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لفئة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أو</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لمجموعة،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الذي</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يشكل</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البيانات</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والمعلومات</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الخاصة،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المؤلفة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نصوص</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ورموز</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وصور،</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ومن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علاقات</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تجمع</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بين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هذه</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العناصر</w:t>
      </w:r>
      <w:r w:rsidRPr="006201B2">
        <w:rPr>
          <w:rFonts w:ascii="Sakkal Majalla" w:eastAsia="Calibri" w:hAnsi="Sakkal Majalla" w:cs="Sakkal Majalla"/>
          <w:color w:val="222A35" w:themeColor="text2" w:themeShade="80"/>
          <w:sz w:val="28"/>
          <w:szCs w:val="28"/>
          <w:rtl/>
          <w:lang w:bidi="en-US"/>
        </w:rPr>
        <w:t>.</w:t>
      </w:r>
    </w:p>
    <w:p w:rsidR="00C768ED" w:rsidRPr="006201B2" w:rsidRDefault="00C768ED" w:rsidP="00C768ED">
      <w:pPr>
        <w:bidi/>
        <w:spacing w:after="200" w:line="276" w:lineRule="auto"/>
        <w:jc w:val="both"/>
        <w:rPr>
          <w:rFonts w:ascii="Sakkal Majalla" w:hAnsi="Sakkal Majalla" w:cs="Sakkal Majalla"/>
          <w:color w:val="222A35" w:themeColor="text2" w:themeShade="80"/>
          <w:sz w:val="28"/>
          <w:szCs w:val="28"/>
          <w:shd w:val="clear" w:color="auto" w:fill="FFFFFF"/>
          <w:rtl/>
        </w:rPr>
      </w:pPr>
      <w:r w:rsidRPr="006201B2">
        <w:rPr>
          <w:rFonts w:ascii="Sakkal Majalla" w:eastAsia="Calibri" w:hAnsi="Sakkal Majalla" w:cs="Sakkal Majalla"/>
          <w:color w:val="222A35" w:themeColor="text2" w:themeShade="80"/>
          <w:sz w:val="28"/>
          <w:szCs w:val="28"/>
          <w:rtl/>
          <w:lang w:bidi="ar-DZ"/>
        </w:rPr>
        <w:t xml:space="preserve"> و</w:t>
      </w:r>
      <w:r w:rsidRPr="006201B2">
        <w:rPr>
          <w:rFonts w:ascii="Sakkal Majalla" w:eastAsia="Calibri" w:hAnsi="Sakkal Majalla" w:cs="Sakkal Majalla"/>
          <w:color w:val="222A35" w:themeColor="text2" w:themeShade="80"/>
          <w:sz w:val="28"/>
          <w:szCs w:val="28"/>
          <w:rtl/>
          <w:lang w:bidi="ar-SY"/>
        </w:rPr>
        <w:t>يكتسب</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المحتوى</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أهميته</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أهمية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المعلومات</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والبيانات</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المتضمنة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جهة،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ومن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قدرة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المهتمين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بهذا</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المحتوى</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على</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الوصول</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إليه</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والتفاعل</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معه،</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سواء</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حيث</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اللغة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أو</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آليات</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التواصل</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كتب</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ـ</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معارض</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آثار</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ـ</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متاحف</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ـ</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صحافة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ـ</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إذاعة</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ـ</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تلفزيون</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ـ</w:t>
      </w:r>
      <w:r w:rsidRPr="006201B2">
        <w:rPr>
          <w:rFonts w:ascii="Sakkal Majalla" w:eastAsia="Calibri" w:hAnsi="Sakkal Majalla" w:cs="Sakkal Majalla"/>
          <w:color w:val="222A35" w:themeColor="text2" w:themeShade="80"/>
          <w:sz w:val="28"/>
          <w:szCs w:val="28"/>
          <w:rtl/>
          <w:lang w:bidi="en-US"/>
        </w:rPr>
        <w:t xml:space="preserve"> </w:t>
      </w:r>
      <w:r w:rsidRPr="006201B2">
        <w:rPr>
          <w:rFonts w:ascii="Sakkal Majalla" w:eastAsia="Calibri" w:hAnsi="Sakkal Majalla" w:cs="Sakkal Majalla"/>
          <w:color w:val="222A35" w:themeColor="text2" w:themeShade="80"/>
          <w:sz w:val="28"/>
          <w:szCs w:val="28"/>
          <w:rtl/>
          <w:lang w:bidi="ar-SY"/>
        </w:rPr>
        <w:t>إنترنت</w:t>
      </w:r>
      <w:r w:rsidRPr="006201B2">
        <w:rPr>
          <w:rFonts w:ascii="Sakkal Majalla" w:eastAsia="Calibri" w:hAnsi="Sakkal Majalla" w:cs="Sakkal Majalla"/>
          <w:color w:val="222A35" w:themeColor="text2" w:themeShade="80"/>
          <w:sz w:val="28"/>
          <w:szCs w:val="28"/>
          <w:rtl/>
          <w:lang w:bidi="en-US"/>
        </w:rPr>
        <w:t xml:space="preserve"> ... </w:t>
      </w:r>
      <w:r w:rsidRPr="006201B2">
        <w:rPr>
          <w:rFonts w:ascii="Sakkal Majalla" w:eastAsia="Calibri" w:hAnsi="Sakkal Majalla" w:cs="Sakkal Majalla"/>
          <w:color w:val="222A35" w:themeColor="text2" w:themeShade="80"/>
          <w:sz w:val="28"/>
          <w:szCs w:val="28"/>
          <w:rtl/>
          <w:lang w:bidi="ar-SY"/>
        </w:rPr>
        <w:t>إلخ</w:t>
      </w:r>
      <w:r w:rsidRPr="006201B2">
        <w:rPr>
          <w:rFonts w:ascii="Sakkal Majalla" w:eastAsia="Calibri" w:hAnsi="Sakkal Majalla" w:cs="Sakkal Majalla"/>
          <w:color w:val="222A35" w:themeColor="text2" w:themeShade="80"/>
          <w:sz w:val="28"/>
          <w:szCs w:val="28"/>
          <w:rtl/>
          <w:lang w:bidi="en-US"/>
        </w:rPr>
        <w:t>)</w:t>
      </w:r>
      <w:r w:rsidRPr="006201B2">
        <w:rPr>
          <w:rFonts w:ascii="Sakkal Majalla" w:eastAsia="Calibri" w:hAnsi="Sakkal Majalla" w:cs="Sakkal Majalla"/>
          <w:color w:val="222A35" w:themeColor="text2" w:themeShade="80"/>
          <w:sz w:val="28"/>
          <w:szCs w:val="28"/>
          <w:rtl/>
          <w:lang w:bidi="ar-DZ"/>
        </w:rPr>
        <w:t xml:space="preserve">.  </w:t>
      </w:r>
      <w:r w:rsidRPr="006201B2">
        <w:rPr>
          <w:rFonts w:ascii="Sakkal Majalla" w:hAnsi="Sakkal Majalla" w:cs="Sakkal Majalla"/>
          <w:color w:val="222A35" w:themeColor="text2" w:themeShade="80"/>
          <w:sz w:val="28"/>
          <w:szCs w:val="28"/>
          <w:rtl/>
        </w:rPr>
        <w:t xml:space="preserve">ويمكن التمييز بين نوعين من المحتوى المعلوماتي: </w:t>
      </w:r>
      <w:r w:rsidRPr="006201B2">
        <w:rPr>
          <w:rFonts w:ascii="Sakkal Majalla" w:hAnsi="Sakkal Majalla" w:cs="Sakkal Majalla"/>
          <w:b/>
          <w:bCs/>
          <w:color w:val="222A35" w:themeColor="text2" w:themeShade="80"/>
          <w:sz w:val="28"/>
          <w:szCs w:val="28"/>
          <w:rtl/>
        </w:rPr>
        <w:t>الأول</w:t>
      </w:r>
      <w:r w:rsidRPr="006201B2">
        <w:rPr>
          <w:rFonts w:ascii="Sakkal Majalla" w:hAnsi="Sakkal Majalla" w:cs="Sakkal Majalla"/>
          <w:color w:val="222A35" w:themeColor="text2" w:themeShade="80"/>
          <w:sz w:val="28"/>
          <w:szCs w:val="28"/>
          <w:rtl/>
        </w:rPr>
        <w:t xml:space="preserve"> ويتمثل في </w:t>
      </w:r>
      <w:r w:rsidRPr="006201B2">
        <w:rPr>
          <w:rFonts w:ascii="Sakkal Majalla" w:hAnsi="Sakkal Majalla" w:cs="Sakkal Majalla"/>
          <w:b/>
          <w:bCs/>
          <w:color w:val="222A35" w:themeColor="text2" w:themeShade="80"/>
          <w:sz w:val="28"/>
          <w:szCs w:val="28"/>
          <w:rtl/>
        </w:rPr>
        <w:t>المحتوى المعلوماتي التقليدي</w:t>
      </w:r>
      <w:r w:rsidRPr="006201B2">
        <w:rPr>
          <w:rFonts w:ascii="Sakkal Majalla" w:hAnsi="Sakkal Majalla" w:cs="Sakkal Majalla"/>
          <w:color w:val="222A35" w:themeColor="text2" w:themeShade="80"/>
          <w:sz w:val="28"/>
          <w:szCs w:val="28"/>
          <w:rtl/>
        </w:rPr>
        <w:t xml:space="preserve"> وهو كل ما أنتجته وتنتجه فنون الطباعة والاستنساخ والتصوير من مختلف مصادر المعلومات أي أن الوعاء المعتمد في هذا النوع الورق بشكل أساسي، </w:t>
      </w:r>
      <w:r w:rsidRPr="006201B2">
        <w:rPr>
          <w:rFonts w:ascii="Sakkal Majalla" w:hAnsi="Sakkal Majalla" w:cs="Sakkal Majalla"/>
          <w:b/>
          <w:bCs/>
          <w:color w:val="222A35" w:themeColor="text2" w:themeShade="80"/>
          <w:sz w:val="28"/>
          <w:szCs w:val="28"/>
          <w:rtl/>
        </w:rPr>
        <w:t>والثاني المحتوى الرقمي</w:t>
      </w:r>
      <w:r w:rsidRPr="006201B2">
        <w:rPr>
          <w:rFonts w:ascii="Sakkal Majalla" w:hAnsi="Sakkal Majalla" w:cs="Sakkal Majalla"/>
          <w:color w:val="222A35" w:themeColor="text2" w:themeShade="80"/>
          <w:sz w:val="28"/>
          <w:szCs w:val="28"/>
          <w:rtl/>
        </w:rPr>
        <w:t xml:space="preserve">: </w:t>
      </w:r>
      <w:r w:rsidRPr="006201B2">
        <w:rPr>
          <w:rFonts w:ascii="Sakkal Majalla" w:hAnsi="Sakkal Majalla" w:cs="Sakkal Majalla"/>
          <w:color w:val="222A35" w:themeColor="text2" w:themeShade="80"/>
          <w:sz w:val="28"/>
          <w:szCs w:val="28"/>
          <w:shd w:val="clear" w:color="auto" w:fill="FFFFFF"/>
          <w:rtl/>
        </w:rPr>
        <w:t>هو محتوى في شكل رقمي سواء كان نص أو صورة أو فيديو، وهو يشمل المحتوى العلمي الاقتصادي الترفيهي الأدبي والاداري على مواقع الانترنت، والخدمات الالكترونية المختلفة كالصحة الالكترونية الحكومة والتجارة والتعليم الالكترونيين، كما يشمل البرمجيات وقواعد البيانات.</w:t>
      </w:r>
    </w:p>
    <w:p w:rsidR="00C768ED" w:rsidRPr="006201B2" w:rsidRDefault="00C768ED" w:rsidP="00C768ED">
      <w:pPr>
        <w:bidi/>
        <w:spacing w:line="276" w:lineRule="auto"/>
        <w:ind w:left="141"/>
        <w:jc w:val="both"/>
        <w:rPr>
          <w:rFonts w:ascii="Sakkal Majalla" w:hAnsi="Sakkal Majalla" w:cs="Sakkal Majalla"/>
          <w:color w:val="222A35" w:themeColor="text2" w:themeShade="80"/>
          <w:sz w:val="28"/>
          <w:szCs w:val="28"/>
          <w:rtl/>
        </w:rPr>
      </w:pPr>
      <w:r w:rsidRPr="006201B2">
        <w:rPr>
          <w:rFonts w:ascii="Sakkal Majalla" w:hAnsi="Sakkal Majalla" w:cs="Sakkal Majalla"/>
          <w:color w:val="222A35" w:themeColor="text2" w:themeShade="80"/>
          <w:sz w:val="28"/>
          <w:szCs w:val="28"/>
          <w:rtl/>
        </w:rPr>
        <w:t xml:space="preserve">وتتمثل بذلك أشكال المحتوى الرقمي في مجموعة كبيرة منها: الوسائط المتعددة، الشبكات الاجتماعية على اختلاف أنواعها وأهدافها مثل شبكات التواصل </w:t>
      </w:r>
      <w:proofErr w:type="spellStart"/>
      <w:r w:rsidRPr="006201B2">
        <w:rPr>
          <w:rFonts w:ascii="Sakkal Majalla" w:hAnsi="Sakkal Majalla" w:cs="Sakkal Majalla"/>
          <w:color w:val="222A35" w:themeColor="text2" w:themeShade="80"/>
          <w:sz w:val="28"/>
          <w:szCs w:val="28"/>
          <w:rtl/>
        </w:rPr>
        <w:t>كالفايسبوك</w:t>
      </w:r>
      <w:proofErr w:type="spellEnd"/>
      <w:r w:rsidRPr="006201B2">
        <w:rPr>
          <w:rFonts w:ascii="Sakkal Majalla" w:hAnsi="Sakkal Majalla" w:cs="Sakkal Majalla"/>
          <w:color w:val="222A35" w:themeColor="text2" w:themeShade="80"/>
          <w:sz w:val="28"/>
          <w:szCs w:val="28"/>
          <w:rtl/>
        </w:rPr>
        <w:t>، شبكات التأليف الحر كالويكي، المدونات الالكترونية، الألعاب الالكترونية، قواعد البيانات، مصادر المعلومات الالكترونية، المواقع الإلكترونية ...</w:t>
      </w:r>
    </w:p>
    <w:p w:rsidR="00C768ED" w:rsidRPr="006201B2" w:rsidRDefault="00C768ED" w:rsidP="00C768ED">
      <w:pPr>
        <w:bidi/>
        <w:spacing w:after="0" w:line="240" w:lineRule="auto"/>
        <w:jc w:val="both"/>
        <w:rPr>
          <w:rFonts w:ascii="Sakkal Majalla" w:hAnsi="Sakkal Majalla" w:cs="Sakkal Majalla"/>
          <w:sz w:val="28"/>
          <w:szCs w:val="28"/>
          <w:rtl/>
          <w:lang w:bidi="ar-DZ"/>
        </w:rPr>
      </w:pPr>
      <w:r w:rsidRPr="006201B2">
        <w:rPr>
          <w:rFonts w:ascii="Sakkal Majalla" w:hAnsi="Sakkal Majalla" w:cs="Sakkal Majalla"/>
          <w:b/>
          <w:bCs/>
          <w:color w:val="222A35" w:themeColor="text2" w:themeShade="80"/>
          <w:sz w:val="28"/>
          <w:szCs w:val="28"/>
          <w:rtl/>
        </w:rPr>
        <w:t xml:space="preserve">ويعتبر </w:t>
      </w:r>
      <w:r w:rsidRPr="006201B2">
        <w:rPr>
          <w:rFonts w:ascii="Sakkal Majalla" w:hAnsi="Sakkal Majalla" w:cs="Sakkal Majalla"/>
          <w:color w:val="222A35" w:themeColor="text2" w:themeShade="80"/>
          <w:sz w:val="28"/>
          <w:szCs w:val="28"/>
          <w:rtl/>
        </w:rPr>
        <w:t xml:space="preserve">هو التحدي الحقيقي نظرا لكونه أساس تصنيع تكنولوجيا المعلومات بكل أقسامها من جهة، إضافة إلى ذلك يعتبر الأساس في عملية تشغيل </w:t>
      </w:r>
      <w:proofErr w:type="spellStart"/>
      <w:r w:rsidRPr="006201B2">
        <w:rPr>
          <w:rFonts w:ascii="Sakkal Majalla" w:hAnsi="Sakkal Majalla" w:cs="Sakkal Majalla"/>
          <w:color w:val="222A35" w:themeColor="text2" w:themeShade="80"/>
          <w:sz w:val="28"/>
          <w:szCs w:val="28"/>
          <w:rtl/>
        </w:rPr>
        <w:t>التكنولجيا</w:t>
      </w:r>
      <w:proofErr w:type="spellEnd"/>
      <w:r w:rsidRPr="006201B2">
        <w:rPr>
          <w:rFonts w:ascii="Sakkal Majalla" w:hAnsi="Sakkal Majalla" w:cs="Sakkal Majalla"/>
          <w:color w:val="222A35" w:themeColor="text2" w:themeShade="80"/>
          <w:sz w:val="28"/>
          <w:szCs w:val="28"/>
          <w:rtl/>
        </w:rPr>
        <w:t xml:space="preserve"> المعلومات إذ أنه روحها والمكون الأساسي الذي تنقله وتحفظه.... وبذلك </w:t>
      </w:r>
      <w:proofErr w:type="spellStart"/>
      <w:r w:rsidRPr="006201B2">
        <w:rPr>
          <w:rFonts w:ascii="Sakkal Majalla" w:hAnsi="Sakkal Majalla" w:cs="Sakkal Majalla"/>
          <w:color w:val="222A35" w:themeColor="text2" w:themeShade="80"/>
          <w:sz w:val="28"/>
          <w:szCs w:val="28"/>
          <w:rtl/>
        </w:rPr>
        <w:t>فالانتاج</w:t>
      </w:r>
      <w:proofErr w:type="spellEnd"/>
      <w:r w:rsidRPr="006201B2">
        <w:rPr>
          <w:rFonts w:ascii="Sakkal Majalla" w:hAnsi="Sakkal Majalla" w:cs="Sakkal Majalla"/>
          <w:color w:val="222A35" w:themeColor="text2" w:themeShade="80"/>
          <w:sz w:val="28"/>
          <w:szCs w:val="28"/>
          <w:rtl/>
        </w:rPr>
        <w:t xml:space="preserve"> الفكري واستمرارية التأليف والكتابة وإنتاج المعلومات سيكون الرهان الحقيقي لنجاح وتشغيل تكنولوجيا المعلومات.</w:t>
      </w: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C768ED" w:rsidRDefault="00C768ED" w:rsidP="00C768ED">
      <w:pPr>
        <w:bidi/>
        <w:spacing w:after="0" w:line="240" w:lineRule="auto"/>
        <w:rPr>
          <w:rFonts w:ascii="Sakkal Majalla" w:hAnsi="Sakkal Majalla" w:cs="Sakkal Majalla"/>
          <w:b/>
          <w:bCs/>
          <w:sz w:val="28"/>
          <w:szCs w:val="28"/>
          <w:rtl/>
          <w:lang w:bidi="ar-DZ"/>
        </w:rPr>
      </w:pPr>
    </w:p>
    <w:p w:rsidR="00492D8E" w:rsidRDefault="00492D8E" w:rsidP="00C768ED">
      <w:pPr>
        <w:bidi/>
        <w:rPr>
          <w:lang w:bidi="ar-DZ"/>
        </w:rPr>
      </w:pPr>
      <w:bookmarkStart w:id="0" w:name="_GoBack"/>
      <w:bookmarkEnd w:id="0"/>
    </w:p>
    <w:sectPr w:rsidR="00492D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8ED"/>
    <w:rsid w:val="00492D8E"/>
    <w:rsid w:val="00C768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F76D3-9613-4E2E-930E-502CB85A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8E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C768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3837</Characters>
  <Application>Microsoft Office Word</Application>
  <DocSecurity>0</DocSecurity>
  <Lines>31</Lines>
  <Paragraphs>9</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1</cp:revision>
  <dcterms:created xsi:type="dcterms:W3CDTF">2024-01-28T19:08:00Z</dcterms:created>
  <dcterms:modified xsi:type="dcterms:W3CDTF">2024-01-28T19:09:00Z</dcterms:modified>
</cp:coreProperties>
</file>