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/>
        <w:spacing w:before="0" w:beforeAutospacing="0" w:afterAutospacing="0"/>
        <w:jc w:val="center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</w:pPr>
      <w:bookmarkStart w:id="0" w:name="_GoBack"/>
      <w:bookmarkEnd w:id="0"/>
      <w:r>
        <w:rPr>
          <w:rFonts w:hint="cs" w:ascii="Traditional Arabic" w:hAnsi="Traditional Arabic" w:cs="Traditional Arabic"/>
          <w:b/>
          <w:bCs/>
          <w:sz w:val="36"/>
          <w:szCs w:val="36"/>
          <w:u w:val="single"/>
          <w:rtl/>
        </w:rPr>
        <w:t>السلسة 09</w:t>
      </w:r>
    </w:p>
    <w:p>
      <w:pPr>
        <w:pStyle w:val="4"/>
        <w:bidi/>
        <w:spacing w:before="0" w:beforeAutospacing="0" w:afterAutospacing="0"/>
        <w:rPr>
          <w:rFonts w:ascii="Traditional Arabic" w:hAnsi="Traditional Arabic" w:cs="Traditional Arabic"/>
          <w:sz w:val="28"/>
          <w:szCs w:val="28"/>
          <w:rtl/>
        </w:rPr>
      </w:pPr>
    </w:p>
    <w:p>
      <w:pPr>
        <w:pStyle w:val="4"/>
        <w:bidi/>
        <w:spacing w:before="0" w:beforeAutospacing="0" w:afterAutospacing="0"/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>تمرين 01</w:t>
      </w:r>
      <w:r>
        <w:rPr>
          <w:rFonts w:hint="cs"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>:</w:t>
      </w:r>
    </w:p>
    <w:p>
      <w:pPr>
        <w:pStyle w:val="4"/>
        <w:bidi/>
        <w:spacing w:before="0" w:beforeAutospacing="0" w:afterAutospacing="0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 xml:space="preserve"> ليكن شخص طبيعي يمارس مهنة تجارية وصناعية، يظهر ملفه الجبائي لسنة </w:t>
      </w:r>
      <w:r>
        <w:rPr>
          <w:rFonts w:hint="cs" w:ascii="Traditional Arabic" w:hAnsi="Traditional Arabic" w:cs="Traditional Arabic"/>
          <w:sz w:val="28"/>
          <w:szCs w:val="28"/>
          <w:rtl/>
        </w:rPr>
        <w:t>2023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ما يلي:</w:t>
      </w:r>
    </w:p>
    <w:p>
      <w:pPr>
        <w:pStyle w:val="4"/>
        <w:bidi/>
        <w:spacing w:before="0" w:beforeAutospacing="0" w:afterAutospacing="0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 xml:space="preserve">- مبيعات </w:t>
      </w:r>
      <w:r>
        <w:rPr>
          <w:rFonts w:hint="cs" w:ascii="Traditional Arabic" w:hAnsi="Traditional Arabic" w:cs="Traditional Arabic"/>
          <w:sz w:val="28"/>
          <w:szCs w:val="28"/>
          <w:rtl/>
        </w:rPr>
        <w:t>بكل الرسوم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= </w:t>
      </w:r>
      <w:r>
        <w:rPr>
          <w:rFonts w:hint="cs" w:ascii="Traditional Arabic" w:hAnsi="Traditional Arabic" w:cs="Traditional Arabic"/>
          <w:sz w:val="28"/>
          <w:szCs w:val="28"/>
          <w:rtl/>
        </w:rPr>
        <w:t>23.8</w:t>
      </w:r>
      <w:r>
        <w:rPr>
          <w:rFonts w:ascii="Traditional Arabic" w:hAnsi="Traditional Arabic" w:cs="Traditional Arabic"/>
          <w:sz w:val="28"/>
          <w:szCs w:val="28"/>
          <w:rtl/>
        </w:rPr>
        <w:t>00</w:t>
      </w:r>
      <w:r>
        <w:rPr>
          <w:rFonts w:hint="cs" w:ascii="Traditional Arabic" w:hAnsi="Traditional Arabic" w:cs="Traditional Arabic"/>
          <w:sz w:val="28"/>
          <w:szCs w:val="28"/>
          <w:rtl/>
        </w:rPr>
        <w:t>.</w:t>
      </w:r>
      <w:r>
        <w:rPr>
          <w:rFonts w:ascii="Traditional Arabic" w:hAnsi="Traditional Arabic" w:cs="Traditional Arabic"/>
          <w:sz w:val="28"/>
          <w:szCs w:val="28"/>
          <w:rtl/>
        </w:rPr>
        <w:t>000.00 دج</w:t>
      </w:r>
    </w:p>
    <w:p>
      <w:pPr>
        <w:pStyle w:val="4"/>
        <w:bidi/>
        <w:spacing w:before="0" w:beforeAutospacing="0" w:afterAutospacing="0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- مخزون أول مدة 200.000.00 دج</w:t>
      </w:r>
    </w:p>
    <w:p>
      <w:pPr>
        <w:pStyle w:val="4"/>
        <w:bidi/>
        <w:spacing w:before="0" w:beforeAutospacing="0" w:afterAutospacing="0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- مشتريات خارج الرسم على القيمة المضافة 1</w:t>
      </w:r>
      <w:r>
        <w:rPr>
          <w:rFonts w:hint="cs" w:ascii="Traditional Arabic" w:hAnsi="Traditional Arabic" w:cs="Traditional Arabic"/>
          <w:sz w:val="28"/>
          <w:szCs w:val="28"/>
          <w:rtl/>
        </w:rPr>
        <w:t>1.0</w:t>
      </w:r>
      <w:r>
        <w:rPr>
          <w:rFonts w:ascii="Traditional Arabic" w:hAnsi="Traditional Arabic" w:cs="Traditional Arabic"/>
          <w:sz w:val="28"/>
          <w:szCs w:val="28"/>
          <w:rtl/>
        </w:rPr>
        <w:t>00.000.00 دج - مخزون آخر مدة 150.000.00 دج</w:t>
      </w:r>
    </w:p>
    <w:p>
      <w:pPr>
        <w:pStyle w:val="4"/>
        <w:bidi/>
        <w:spacing w:before="0" w:beforeAutospacing="0" w:afterAutospacing="0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ومن جهة أخرى دفع المصاريف التالية في نفس السنة:</w:t>
      </w:r>
    </w:p>
    <w:p>
      <w:pPr>
        <w:pStyle w:val="4"/>
        <w:bidi/>
        <w:spacing w:before="0" w:beforeAutospacing="0" w:afterAutospacing="0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- فوائد قروض مبرمة بطريقة عملية 90.000.00د - فاتورة الهاتف لمنزله = 1</w:t>
      </w:r>
      <w:r>
        <w:rPr>
          <w:rFonts w:hint="cs" w:ascii="Traditional Arabic" w:hAnsi="Traditional Arabic" w:cs="Traditional Arabic"/>
          <w:sz w:val="28"/>
          <w:szCs w:val="28"/>
          <w:rtl/>
        </w:rPr>
        <w:t>8</w:t>
      </w:r>
      <w:r>
        <w:rPr>
          <w:rFonts w:ascii="Traditional Arabic" w:hAnsi="Traditional Arabic" w:cs="Traditional Arabic"/>
          <w:sz w:val="28"/>
          <w:szCs w:val="28"/>
          <w:rtl/>
        </w:rPr>
        <w:t>.000.00 دج</w:t>
      </w:r>
    </w:p>
    <w:p>
      <w:pPr>
        <w:pStyle w:val="4"/>
        <w:bidi/>
        <w:spacing w:before="0" w:beforeAutospacing="0" w:afterAutospacing="0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- أتعاب محافظ البيع 2</w:t>
      </w:r>
      <w:r>
        <w:rPr>
          <w:rFonts w:hint="cs" w:ascii="Traditional Arabic" w:hAnsi="Traditional Arabic" w:cs="Traditional Arabic"/>
          <w:sz w:val="28"/>
          <w:szCs w:val="28"/>
          <w:rtl/>
        </w:rPr>
        <w:t>2</w:t>
      </w:r>
      <w:r>
        <w:rPr>
          <w:rFonts w:ascii="Traditional Arabic" w:hAnsi="Traditional Arabic" w:cs="Traditional Arabic"/>
          <w:sz w:val="28"/>
          <w:szCs w:val="28"/>
          <w:rtl/>
        </w:rPr>
        <w:t>0.000.00 دج</w:t>
      </w:r>
    </w:p>
    <w:p>
      <w:pPr>
        <w:pStyle w:val="4"/>
        <w:bidi/>
        <w:spacing w:before="0" w:beforeAutospacing="0" w:afterAutospacing="0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- استهلاك البنزين لسيارته الشخصية = 10.000.00 دج</w:t>
      </w:r>
    </w:p>
    <w:p>
      <w:pPr>
        <w:pStyle w:val="4"/>
        <w:bidi/>
        <w:spacing w:before="0" w:beforeAutospacing="0" w:afterAutospacing="0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 xml:space="preserve">- دفع أجور </w:t>
      </w:r>
      <w:r>
        <w:rPr>
          <w:rFonts w:hint="cs" w:ascii="Traditional Arabic" w:hAnsi="Traditional Arabic" w:cs="Traditional Arabic"/>
          <w:sz w:val="28"/>
          <w:szCs w:val="28"/>
          <w:rtl/>
        </w:rPr>
        <w:t>9 عمال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، أجر كل واحد منهما= </w:t>
      </w:r>
      <w:r>
        <w:rPr>
          <w:rFonts w:hint="cs" w:ascii="Traditional Arabic" w:hAnsi="Traditional Arabic" w:cs="Traditional Arabic"/>
          <w:sz w:val="28"/>
          <w:szCs w:val="28"/>
          <w:rtl/>
        </w:rPr>
        <w:t>3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0.000.00 دج شهرياً، وهما </w:t>
      </w:r>
      <w:r>
        <w:rPr>
          <w:rFonts w:hint="cs" w:ascii="Traditional Arabic" w:hAnsi="Traditional Arabic" w:cs="Traditional Arabic"/>
          <w:sz w:val="28"/>
          <w:szCs w:val="28"/>
          <w:rtl/>
        </w:rPr>
        <w:t>عمال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دائم</w:t>
      </w:r>
      <w:r>
        <w:rPr>
          <w:rFonts w:hint="cs" w:ascii="Traditional Arabic" w:hAnsi="Traditional Arabic" w:cs="Traditional Arabic"/>
          <w:sz w:val="28"/>
          <w:szCs w:val="28"/>
          <w:rtl/>
        </w:rPr>
        <w:t xml:space="preserve">ون 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، </w:t>
      </w:r>
      <w:r>
        <w:rPr>
          <w:rFonts w:hint="cs" w:ascii="Traditional Arabic" w:hAnsi="Traditional Arabic" w:cs="Traditional Arabic"/>
          <w:sz w:val="28"/>
          <w:szCs w:val="28"/>
          <w:rtl/>
        </w:rPr>
        <w:t>مصرحين في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>
        <w:rPr>
          <w:rFonts w:hint="cs" w:ascii="Traditional Arabic" w:hAnsi="Traditional Arabic" w:cs="Traditional Arabic"/>
          <w:sz w:val="28"/>
          <w:szCs w:val="28"/>
          <w:rtl/>
        </w:rPr>
        <w:t>ا</w:t>
      </w:r>
      <w:r>
        <w:rPr>
          <w:rFonts w:ascii="Traditional Arabic" w:hAnsi="Traditional Arabic" w:cs="Traditional Arabic"/>
          <w:sz w:val="28"/>
          <w:szCs w:val="28"/>
          <w:rtl/>
        </w:rPr>
        <w:t>لضمان الاجتماعي.</w:t>
      </w:r>
    </w:p>
    <w:p>
      <w:pPr>
        <w:pStyle w:val="4"/>
        <w:bidi/>
        <w:spacing w:before="0" w:beforeAutospacing="0" w:afterAutospacing="0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 xml:space="preserve">- قام هذا المكلف </w:t>
      </w:r>
      <w:r>
        <w:rPr>
          <w:rFonts w:hint="cs" w:ascii="Traditional Arabic" w:hAnsi="Traditional Arabic" w:cs="Traditional Arabic"/>
          <w:sz w:val="28"/>
          <w:szCs w:val="28"/>
          <w:rtl/>
        </w:rPr>
        <w:t>بكراء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مسكن</w:t>
      </w:r>
      <w:r>
        <w:rPr>
          <w:rFonts w:hint="cs" w:ascii="Traditional Arabic" w:hAnsi="Traditional Arabic" w:cs="Traditional Arabic"/>
          <w:sz w:val="28"/>
          <w:szCs w:val="28"/>
          <w:rtl/>
        </w:rPr>
        <w:t xml:space="preserve"> شخصي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بمبلغ 5</w:t>
      </w:r>
      <w:r>
        <w:rPr>
          <w:rFonts w:hint="cs" w:ascii="Traditional Arabic" w:hAnsi="Traditional Arabic" w:cs="Traditional Arabic"/>
          <w:sz w:val="28"/>
          <w:szCs w:val="28"/>
          <w:rtl/>
        </w:rPr>
        <w:t>00</w:t>
      </w:r>
      <w:r>
        <w:rPr>
          <w:rFonts w:ascii="Traditional Arabic" w:hAnsi="Traditional Arabic" w:cs="Traditional Arabic"/>
          <w:sz w:val="28"/>
          <w:szCs w:val="28"/>
          <w:rtl/>
        </w:rPr>
        <w:t>.000.00 دج</w:t>
      </w:r>
    </w:p>
    <w:p>
      <w:pPr>
        <w:pStyle w:val="4"/>
        <w:bidi/>
        <w:spacing w:before="0" w:beforeAutospacing="0" w:afterAutospacing="0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 xml:space="preserve">- دفع إيجار المحل الذي يزاول فيه نشاطه - </w:t>
      </w:r>
      <w:r>
        <w:rPr>
          <w:rFonts w:hint="cs" w:ascii="Traditional Arabic" w:hAnsi="Traditional Arabic" w:cs="Traditional Arabic"/>
          <w:sz w:val="28"/>
          <w:szCs w:val="28"/>
          <w:rtl/>
        </w:rPr>
        <w:t>3</w:t>
      </w:r>
      <w:r>
        <w:rPr>
          <w:rFonts w:ascii="Traditional Arabic" w:hAnsi="Traditional Arabic" w:cs="Traditional Arabic"/>
          <w:sz w:val="28"/>
          <w:szCs w:val="28"/>
          <w:rtl/>
        </w:rPr>
        <w:t>0.000.00 دج شهرياً.</w:t>
      </w:r>
    </w:p>
    <w:p>
      <w:pPr>
        <w:pStyle w:val="4"/>
        <w:bidi/>
        <w:spacing w:before="0" w:beforeAutospacing="0" w:afterAutospacing="0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المطلوب:</w:t>
      </w:r>
    </w:p>
    <w:p>
      <w:pPr>
        <w:pStyle w:val="4"/>
        <w:bidi/>
        <w:spacing w:before="0" w:beforeAutospacing="0" w:afterAutospacing="0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 xml:space="preserve">1- أحسب </w:t>
      </w:r>
      <w:r>
        <w:rPr>
          <w:rFonts w:hint="cs" w:ascii="Traditional Arabic" w:hAnsi="Traditional Arabic" w:cs="Traditional Arabic"/>
          <w:sz w:val="28"/>
          <w:szCs w:val="28"/>
          <w:rtl/>
        </w:rPr>
        <w:t>النتيجة المحاسبية والنتيجة الجبائية</w:t>
      </w:r>
      <w:r>
        <w:rPr>
          <w:rFonts w:ascii="Traditional Arabic" w:hAnsi="Traditional Arabic" w:cs="Traditional Arabic"/>
          <w:sz w:val="28"/>
          <w:szCs w:val="28"/>
          <w:rtl/>
        </w:rPr>
        <w:t>.</w:t>
      </w:r>
    </w:p>
    <w:p>
      <w:pPr>
        <w:pStyle w:val="4"/>
        <w:bidi/>
        <w:spacing w:before="0" w:beforeAutospacing="0" w:afterAutospacing="0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 xml:space="preserve"> 2- أحسب ا</w:t>
      </w:r>
      <w:r>
        <w:rPr>
          <w:rFonts w:hint="cs" w:ascii="Traditional Arabic" w:hAnsi="Traditional Arabic" w:cs="Traditional Arabic"/>
          <w:sz w:val="28"/>
          <w:szCs w:val="28"/>
          <w:rtl/>
        </w:rPr>
        <w:t>لضريبة على الدخل الاجمالي لسنة 2023</w:t>
      </w:r>
    </w:p>
    <w:p>
      <w:pPr>
        <w:pStyle w:val="4"/>
        <w:bidi/>
        <w:spacing w:before="0" w:beforeAutospacing="0" w:afterAutospacing="0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hint="cs" w:ascii="Traditional Arabic" w:hAnsi="Traditional Arabic" w:cs="Traditional Arabic"/>
          <w:sz w:val="28"/>
          <w:szCs w:val="28"/>
          <w:rtl/>
        </w:rPr>
        <w:t>3- علما انه حقق خلال السنتين الماليتين 2021 و 2022 ارباحا جبائيىة تقدر ب 400.000.00دج و 620.000.00 دج على التوالي ، احسب التسبيقات على الحساب  لسنة 2023</w:t>
      </w:r>
    </w:p>
    <w:p>
      <w:pPr>
        <w:pStyle w:val="4"/>
        <w:bidi/>
        <w:spacing w:before="0" w:beforeAutospacing="0" w:afterAutospacing="0"/>
        <w:rPr>
          <w:rFonts w:ascii="Traditional Arabic" w:hAnsi="Traditional Arabic" w:cs="Traditional Arabic"/>
          <w:sz w:val="28"/>
          <w:szCs w:val="28"/>
        </w:rPr>
      </w:pPr>
      <w:r>
        <w:rPr>
          <w:rFonts w:hint="cs" w:ascii="Traditional Arabic" w:hAnsi="Traditional Arabic" w:cs="Traditional Arabic"/>
          <w:sz w:val="28"/>
          <w:szCs w:val="28"/>
          <w:rtl/>
        </w:rPr>
        <w:t xml:space="preserve">4- احسب رصيد التصفية الواجب التسديد في 2024 علما ان المكلف قام بتسديد التسبيقين، </w:t>
      </w:r>
    </w:p>
    <w:p>
      <w:pPr>
        <w:pStyle w:val="4"/>
        <w:bidi/>
        <w:spacing w:before="0" w:beforeAutospacing="0" w:afterAutospacing="0"/>
        <w:rPr>
          <w:rFonts w:ascii="Traditional Arabic" w:hAnsi="Traditional Arabic" w:cs="Traditional Arabic"/>
          <w:sz w:val="28"/>
          <w:szCs w:val="28"/>
          <w:lang w:bidi="ar-DZ"/>
        </w:rPr>
      </w:pPr>
      <w:r>
        <w:rPr>
          <w:rFonts w:hint="cs" w:ascii="Traditional Arabic" w:hAnsi="Traditional Arabic" w:cs="Traditional Arabic"/>
          <w:sz w:val="28"/>
          <w:szCs w:val="28"/>
          <w:rtl/>
        </w:rPr>
        <w:t xml:space="preserve">للعلم معدل </w:t>
      </w:r>
      <w:r>
        <w:rPr>
          <w:rFonts w:ascii="Traditional Arabic" w:hAnsi="Traditional Arabic" w:cs="Traditional Arabic"/>
          <w:sz w:val="28"/>
          <w:szCs w:val="28"/>
        </w:rPr>
        <w:t xml:space="preserve">TVA </w:t>
      </w:r>
      <w:r>
        <w:rPr>
          <w:rFonts w:hint="cs" w:ascii="Traditional Arabic" w:hAnsi="Traditional Arabic" w:cs="Traditional Arabic"/>
          <w:sz w:val="28"/>
          <w:szCs w:val="28"/>
          <w:rtl/>
        </w:rPr>
        <w:t>=19</w:t>
      </w:r>
      <w:r>
        <w:rPr>
          <w:rFonts w:ascii="Traditional Arabic" w:hAnsi="Traditional Arabic" w:cs="Traditional Arabic"/>
          <w:sz w:val="28"/>
          <w:szCs w:val="28"/>
        </w:rPr>
        <w:t>%</w:t>
      </w:r>
    </w:p>
    <w:p>
      <w:pPr>
        <w:jc w:val="right"/>
        <w:rPr>
          <w:rFonts w:ascii="Traditional Arabic" w:hAnsi="Traditional Arabic" w:cs="Traditional Arabic"/>
          <w:sz w:val="28"/>
          <w:szCs w:val="28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raditional Arabic">
    <w:panose1 w:val="02020603050405020304"/>
    <w:charset w:val="00"/>
    <w:family w:val="roman"/>
    <w:pitch w:val="default"/>
    <w:sig w:usb0="00002003" w:usb1="80000000" w:usb2="00000008" w:usb3="00000000" w:csb0="00000041" w:csb1="200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F29"/>
    <w:rsid w:val="002362C9"/>
    <w:rsid w:val="00304F29"/>
    <w:rsid w:val="0071784C"/>
    <w:rsid w:val="008E6228"/>
    <w:rsid w:val="00AC7AD8"/>
    <w:rsid w:val="00D21E34"/>
    <w:rsid w:val="4F2D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r-F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160</Words>
  <Characters>885</Characters>
  <Lines>7</Lines>
  <Paragraphs>2</Paragraphs>
  <TotalTime>34</TotalTime>
  <ScaleCrop>false</ScaleCrop>
  <LinksUpToDate>false</LinksUpToDate>
  <CharactersWithSpaces>1043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2024-02-14T20:42:00Z</dcterms:created>
  <dc:creator>Samsung</dc:creator>
  <cp:lastModifiedBy>lyami</cp:lastModifiedBy>
  <cp:lastPrinted>2024-02-16T14:20:00Z</cp:lastPrinted>
  <dcterms:modified xsi:type="dcterms:W3CDTF">2024-02-18T07:13:37Z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2057-12.2.0.13431</vt:lpwstr>
  </property>
  <property fmtid="{D5CDD505-2E9C-101B-9397-08002B2CF9AE}" pid="3" name="ICV">
    <vt:lpwstr>EAE53281E39A44B6B0E8C8787E45BF5F_13</vt:lpwstr>
  </property>
</Properties>
</file>