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B2B" w:rsidRPr="00B46B2B" w:rsidRDefault="00B46B2B" w:rsidP="00B46B2B">
      <w:pPr>
        <w:rPr>
          <w:b/>
          <w:bCs/>
          <w:u w:val="single"/>
        </w:rPr>
      </w:pPr>
      <w:bookmarkStart w:id="0" w:name="_GoBack"/>
      <w:r w:rsidRPr="00B46B2B">
        <w:rPr>
          <w:b/>
          <w:bCs/>
          <w:u w:val="single"/>
        </w:rPr>
        <w:t xml:space="preserve">Questions </w:t>
      </w:r>
    </w:p>
    <w:p w:rsidR="00B46B2B" w:rsidRDefault="00B46B2B" w:rsidP="00B46B2B">
      <w:r>
        <w:t>1/ W</w:t>
      </w:r>
      <w:r w:rsidRPr="00B46B2B">
        <w:t>hat is the first line thera</w:t>
      </w:r>
      <w:r>
        <w:t>p</w:t>
      </w:r>
      <w:r w:rsidRPr="00B46B2B">
        <w:t>y of Asthma</w:t>
      </w:r>
      <w:r>
        <w:t>.</w:t>
      </w:r>
    </w:p>
    <w:p w:rsidR="00B46B2B" w:rsidRDefault="00B46B2B" w:rsidP="00B46B2B">
      <w:r>
        <w:t>2/ Explain why polymorphism in ADRB2 could alter the response to these drugs.</w:t>
      </w:r>
    </w:p>
    <w:p w:rsidR="00B46B2B" w:rsidRDefault="00B46B2B" w:rsidP="00B46B2B">
      <w:r>
        <w:t xml:space="preserve">3/ Define the aim of the present study and present the study design on a diagram. </w:t>
      </w:r>
    </w:p>
    <w:p w:rsidR="00B46B2B" w:rsidRPr="00B46B2B" w:rsidRDefault="00B46B2B" w:rsidP="00B46B2B">
      <w:r>
        <w:t>4/ Explain how the authors of this study have estimated the anti-asthmatic pharmacological response</w:t>
      </w:r>
    </w:p>
    <w:p w:rsidR="00CE55DF" w:rsidRDefault="00B46B2B" w:rsidP="00CE55DF">
      <w:r w:rsidRPr="00CE55DF">
        <w:t xml:space="preserve">5/ </w:t>
      </w:r>
      <w:r w:rsidR="00CE55DF" w:rsidRPr="00CE55DF">
        <w:t xml:space="preserve">What are the main results concluded of this </w:t>
      </w:r>
      <w:r w:rsidR="00CE55DF">
        <w:t>s</w:t>
      </w:r>
      <w:r w:rsidR="00CE55DF" w:rsidRPr="00CE55DF">
        <w:t xml:space="preserve">tudy </w:t>
      </w:r>
    </w:p>
    <w:p w:rsidR="00CE55DF" w:rsidRDefault="00CE55DF">
      <w:r>
        <w:t>6/ Is it possible to apply these results in clinic and how?</w:t>
      </w:r>
    </w:p>
    <w:p w:rsidR="00CE55DF" w:rsidRPr="00CE55DF" w:rsidRDefault="00CE55DF" w:rsidP="008D73B8">
      <w:r>
        <w:t>7/ Do you think that</w:t>
      </w:r>
      <w:r w:rsidR="00451E7E">
        <w:t xml:space="preserve"> </w:t>
      </w:r>
      <w:r>
        <w:t>ADRB2</w:t>
      </w:r>
      <w:r w:rsidR="00451E7E">
        <w:t xml:space="preserve"> polymorphism</w:t>
      </w:r>
      <w:r>
        <w:t xml:space="preserve"> is implicated in </w:t>
      </w:r>
      <w:r w:rsidR="00451E7E">
        <w:t xml:space="preserve">the other drugs response variability? explain your answer </w:t>
      </w:r>
      <w:bookmarkEnd w:id="0"/>
      <w:r w:rsidR="00451E7E">
        <w:t xml:space="preserve">with examples </w:t>
      </w:r>
    </w:p>
    <w:sectPr w:rsidR="00CE55DF" w:rsidRPr="00CE5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2B"/>
    <w:rsid w:val="00451E7E"/>
    <w:rsid w:val="008D73B8"/>
    <w:rsid w:val="00B46B2B"/>
    <w:rsid w:val="00C40224"/>
    <w:rsid w:val="00C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B160"/>
  <w15:chartTrackingRefBased/>
  <w15:docId w15:val="{D2FA0205-C7A8-4351-BE84-9B691B46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monpc</dc:creator>
  <cp:keywords/>
  <dc:description/>
  <cp:lastModifiedBy>monpc</cp:lastModifiedBy>
  <cp:revision>1</cp:revision>
  <dcterms:created xsi:type="dcterms:W3CDTF">2023-12-08T18:03:00Z</dcterms:created>
  <dcterms:modified xsi:type="dcterms:W3CDTF">2023-12-08T19:10:00Z</dcterms:modified>
</cp:coreProperties>
</file>