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66" w:rsidRPr="008E4183" w:rsidRDefault="008E4183" w:rsidP="008E4183">
      <w:pPr>
        <w:pStyle w:val="Default"/>
        <w:spacing w:line="480" w:lineRule="auto"/>
        <w:jc w:val="center"/>
        <w:rPr>
          <w:color w:val="FF0000"/>
        </w:rPr>
      </w:pPr>
      <w:r w:rsidRPr="008E4183">
        <w:rPr>
          <w:b/>
          <w:bCs/>
          <w:color w:val="FF0000"/>
        </w:rPr>
        <w:t>I.2 Sous</w:t>
      </w:r>
      <w:r w:rsidRPr="008E4183">
        <w:rPr>
          <w:b/>
          <w:bCs/>
          <w:color w:val="FF0000"/>
          <w:sz w:val="23"/>
          <w:szCs w:val="23"/>
        </w:rPr>
        <w:t>-Règne des Métazoaires diploblastiques (</w:t>
      </w:r>
      <w:r w:rsidR="000C7BAB" w:rsidRPr="008E4183">
        <w:rPr>
          <w:b/>
          <w:bCs/>
          <w:color w:val="FF0000"/>
        </w:rPr>
        <w:t>Embranchement des Cnidaires</w:t>
      </w:r>
      <w:r w:rsidRPr="008E4183">
        <w:rPr>
          <w:b/>
          <w:bCs/>
          <w:color w:val="FF0000"/>
        </w:rPr>
        <w:t>)</w:t>
      </w:r>
    </w:p>
    <w:p w:rsidR="00551593" w:rsidRPr="004C0908" w:rsidRDefault="00F3456F" w:rsidP="008E41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I.2.1</w:t>
      </w:r>
      <w:r w:rsidR="00551593"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Caractères généraux</w:t>
      </w:r>
    </w:p>
    <w:p w:rsidR="006F3221" w:rsidRPr="004C0908" w:rsidRDefault="00551593" w:rsidP="008E4183">
      <w:pPr>
        <w:pStyle w:val="ListParagraph"/>
        <w:numPr>
          <w:ilvl w:val="0"/>
          <w:numId w:val="12"/>
        </w:numPr>
        <w:tabs>
          <w:tab w:val="left" w:pos="1127"/>
        </w:tabs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Les cnidaires sont des </w:t>
      </w:r>
      <w:r w:rsidR="006F3221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Métazoaires </w:t>
      </w:r>
      <w:r w:rsidRPr="004C0908">
        <w:rPr>
          <w:rFonts w:ascii="Times New Roman" w:hAnsi="Times New Roman" w:cs="Times New Roman"/>
          <w:color w:val="000000"/>
          <w:sz w:val="24"/>
          <w:szCs w:val="24"/>
        </w:rPr>
        <w:t>diploblastiques à sym</w:t>
      </w:r>
      <w:r w:rsidR="00F3456F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étrie radiaire, essentiellement </w:t>
      </w:r>
      <w:r w:rsidRPr="004C0908">
        <w:rPr>
          <w:rFonts w:ascii="Times New Roman" w:hAnsi="Times New Roman" w:cs="Times New Roman"/>
          <w:color w:val="000000"/>
          <w:sz w:val="24"/>
          <w:szCs w:val="24"/>
        </w:rPr>
        <w:t>marins</w:t>
      </w:r>
      <w:r w:rsidR="0092736E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221" w:rsidRPr="004C0908">
        <w:rPr>
          <w:rFonts w:ascii="Times New Roman" w:hAnsi="Times New Roman" w:cs="Times New Roman"/>
          <w:color w:val="000000"/>
          <w:sz w:val="24"/>
          <w:szCs w:val="24"/>
        </w:rPr>
        <w:t>(99% marins, 1% d’eau douce), isolés ou coloniaux</w:t>
      </w:r>
      <w:r w:rsidRPr="004C0908">
        <w:rPr>
          <w:rFonts w:ascii="Times New Roman" w:hAnsi="Times New Roman" w:cs="Times New Roman"/>
          <w:color w:val="000000"/>
          <w:sz w:val="24"/>
          <w:szCs w:val="24"/>
        </w:rPr>
        <w:t>, pélagiq</w:t>
      </w:r>
      <w:bookmarkStart w:id="0" w:name="_GoBack"/>
      <w:bookmarkEnd w:id="0"/>
      <w:r w:rsidRPr="004C0908">
        <w:rPr>
          <w:rFonts w:ascii="Times New Roman" w:hAnsi="Times New Roman" w:cs="Times New Roman"/>
          <w:color w:val="000000"/>
          <w:sz w:val="24"/>
          <w:szCs w:val="24"/>
        </w:rPr>
        <w:t>ues ou benthiques.</w:t>
      </w:r>
    </w:p>
    <w:p w:rsidR="00B4435E" w:rsidRDefault="00F3456F" w:rsidP="008E4183">
      <w:pPr>
        <w:tabs>
          <w:tab w:val="left" w:pos="1127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82496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Le développement embryonnaire s'arrête au stade gastrula (sac à double paroi) qui donne une larve nageuse appelée larve </w:t>
      </w:r>
      <w:proofErr w:type="spellStart"/>
      <w:r w:rsidR="00882496" w:rsidRPr="004C0908">
        <w:rPr>
          <w:rFonts w:ascii="Times New Roman" w:hAnsi="Times New Roman" w:cs="Times New Roman"/>
          <w:color w:val="000000"/>
          <w:sz w:val="24"/>
          <w:szCs w:val="24"/>
        </w:rPr>
        <w:t>planula</w:t>
      </w:r>
      <w:proofErr w:type="spellEnd"/>
      <w:r w:rsidR="00882496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ciliée :</w:t>
      </w:r>
      <w:r w:rsidR="0005535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055358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Après le stade larvaire, on observe deux formes : </w:t>
      </w:r>
      <w:r w:rsidR="002D0F9F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5358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435E" w:rsidRDefault="00B4435E" w:rsidP="008E4183">
      <w:pPr>
        <w:tabs>
          <w:tab w:val="left" w:pos="1127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055358"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Forme Polype :</w:t>
      </w:r>
      <w:r w:rsidR="00055358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fixé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82496" w:rsidRPr="004C0908" w:rsidRDefault="00B4435E" w:rsidP="008E4183">
      <w:pPr>
        <w:tabs>
          <w:tab w:val="left" w:pos="1127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F3456F"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Forme </w:t>
      </w:r>
      <w:r w:rsidR="00AF592C"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Méduse :</w:t>
      </w:r>
      <w:r w:rsidR="00055358"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55358" w:rsidRPr="004C0908">
        <w:rPr>
          <w:rFonts w:ascii="Times New Roman" w:hAnsi="Times New Roman" w:cs="Times New Roman"/>
          <w:color w:val="000000"/>
          <w:sz w:val="24"/>
          <w:szCs w:val="24"/>
        </w:rPr>
        <w:t>libre et nageuse</w:t>
      </w:r>
      <w:r w:rsidR="000327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0F9F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</w:t>
      </w:r>
      <w:r w:rsidR="00D62B5C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sont les deux phases d’un même cycle de </w:t>
      </w:r>
      <w:r w:rsidR="00C60909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>développement.</w:t>
      </w:r>
    </w:p>
    <w:p w:rsidR="0072753C" w:rsidRPr="004C0908" w:rsidRDefault="001231A1" w:rsidP="008E4183">
      <w:pPr>
        <w:tabs>
          <w:tab w:val="left" w:pos="112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F3456F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211255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>nimaux carnivores, possèdent des cellules spécifiques (</w:t>
      </w:r>
      <w:r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>urticantes</w:t>
      </w:r>
      <w:r w:rsidR="00211255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C09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cnidoblastes</w:t>
      </w:r>
      <w:r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d'où le nom</w:t>
      </w:r>
      <w:r w:rsidR="00F3456F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Cnidaires. Leur rôle est la </w:t>
      </w:r>
      <w:r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>capture de la proie.</w:t>
      </w:r>
    </w:p>
    <w:p w:rsidR="001231A1" w:rsidRPr="004C0908" w:rsidRDefault="006A3FB5" w:rsidP="008E4183">
      <w:pPr>
        <w:tabs>
          <w:tab w:val="left" w:pos="112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72753C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>Premiers êtres à présenter une organisation simple comprenant entre autre un tube digestif bien défini</w:t>
      </w:r>
      <w:r w:rsidR="00D35B97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A676B" w:rsidRPr="004C0908" w:rsidRDefault="00A666F5" w:rsidP="008E4183">
      <w:pPr>
        <w:tabs>
          <w:tab w:val="left" w:pos="1127"/>
        </w:tabs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I.2.2 </w:t>
      </w:r>
      <w:r w:rsidR="00FE18A4"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Morphologies</w:t>
      </w:r>
      <w:r w:rsidR="009347C7"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et organisation d’un cnidaire </w:t>
      </w:r>
    </w:p>
    <w:p w:rsidR="00882496" w:rsidRPr="004C0908" w:rsidRDefault="00FE18A4" w:rsidP="00D04ED9">
      <w:pPr>
        <w:tabs>
          <w:tab w:val="left" w:pos="1127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0909" w:rsidRPr="004C0908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cnidaire est un corps en forme de sac à double paroi, on distingue une couche d’aspect gélatineuse (</w:t>
      </w:r>
      <w:proofErr w:type="spellStart"/>
      <w:r w:rsidRPr="004C0908">
        <w:rPr>
          <w:rFonts w:ascii="Times New Roman" w:hAnsi="Times New Roman" w:cs="Times New Roman"/>
          <w:color w:val="000000"/>
          <w:sz w:val="24"/>
          <w:szCs w:val="24"/>
        </w:rPr>
        <w:t>mésoglée</w:t>
      </w:r>
      <w:proofErr w:type="spellEnd"/>
      <w:r w:rsidRPr="004C0908">
        <w:rPr>
          <w:rFonts w:ascii="Times New Roman" w:hAnsi="Times New Roman" w:cs="Times New Roman"/>
          <w:color w:val="000000"/>
          <w:sz w:val="24"/>
          <w:szCs w:val="24"/>
        </w:rPr>
        <w:t>) entre les parois endodermique et ectodermique. Il existe un seul orifice assurant à la fois le rôle de bouche et d’anus, entouré de te</w:t>
      </w:r>
      <w:r w:rsidR="00C60909" w:rsidRPr="004C0908">
        <w:rPr>
          <w:rFonts w:ascii="Times New Roman" w:hAnsi="Times New Roman" w:cs="Times New Roman"/>
          <w:color w:val="000000"/>
          <w:sz w:val="24"/>
          <w:szCs w:val="24"/>
        </w:rPr>
        <w:t>ntacules armés de cnidoblastes spécialisés</w:t>
      </w:r>
      <w:r w:rsidR="006F3221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dans la capture</w:t>
      </w:r>
      <w:r w:rsidR="00C60909" w:rsidRPr="004C09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375D" w:rsidRPr="004C0908" w:rsidRDefault="00261EDE" w:rsidP="00D04ED9">
      <w:pPr>
        <w:pStyle w:val="ListParagraph"/>
        <w:numPr>
          <w:ilvl w:val="0"/>
          <w:numId w:val="16"/>
        </w:numPr>
        <w:spacing w:after="0" w:line="48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4C0908">
        <w:rPr>
          <w:rFonts w:ascii="Times New Roman" w:hAnsi="Times New Roman" w:cs="Times New Roman"/>
          <w:color w:val="000000"/>
          <w:sz w:val="24"/>
          <w:szCs w:val="24"/>
        </w:rPr>
        <w:t>Deux formes peuvent alterner pour la même espèce :</w:t>
      </w:r>
      <w:r w:rsidRPr="004C09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666F5" w:rsidRPr="004C0908">
        <w:rPr>
          <w:rFonts w:ascii="Times New Roman" w:hAnsi="Times New Roman" w:cs="Times New Roman"/>
          <w:b/>
          <w:bCs/>
          <w:sz w:val="24"/>
          <w:szCs w:val="24"/>
        </w:rPr>
        <w:t xml:space="preserve">A- </w:t>
      </w:r>
      <w:r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Forme méduse </w:t>
      </w:r>
      <w:r w:rsidRPr="004C0908">
        <w:rPr>
          <w:rFonts w:ascii="Times New Roman" w:hAnsi="Times New Roman" w:cs="Times New Roman"/>
          <w:color w:val="000000"/>
          <w:sz w:val="24"/>
          <w:szCs w:val="24"/>
        </w:rPr>
        <w:t>: Elle est libre, pélagique et constitue (généralement) la forme sexuée</w:t>
      </w:r>
      <w:r w:rsidR="00D553E8" w:rsidRPr="004C090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3758D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03758D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La méduse est libre et en forme de cloche. </w:t>
      </w:r>
      <w:r w:rsidR="00C60909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758D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Elle est constituée d’une face supérieure appelée ombrelle, d’une face inférieure appelée sous-ombrelle, et </w:t>
      </w:r>
      <w:r w:rsidR="0002375D" w:rsidRPr="004C0908">
        <w:rPr>
          <w:rFonts w:ascii="Times New Roman" w:hAnsi="Times New Roman" w:cs="Times New Roman"/>
          <w:color w:val="000000"/>
          <w:sz w:val="24"/>
          <w:szCs w:val="24"/>
        </w:rPr>
        <w:t>d’une cavité gastrique entre les deux faces.</w:t>
      </w:r>
      <w:r w:rsidR="0003758D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75D" w:rsidRPr="004C0908">
        <w:rPr>
          <w:rFonts w:ascii="Times New Roman" w:hAnsi="Times New Roman" w:cs="Times New Roman"/>
          <w:color w:val="000000"/>
          <w:sz w:val="24"/>
          <w:szCs w:val="24"/>
        </w:rPr>
        <w:t>La bouche se situe à l’extrémité d’une expansion e</w:t>
      </w:r>
      <w:r w:rsidR="00C60909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t est munie de bras = manubrium. </w:t>
      </w:r>
      <w:r w:rsidR="0002375D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Les tentacules sont </w:t>
      </w:r>
      <w:r w:rsidR="00C60909" w:rsidRPr="004C0908">
        <w:rPr>
          <w:rFonts w:ascii="Times New Roman" w:hAnsi="Times New Roman" w:cs="Times New Roman"/>
          <w:color w:val="000000"/>
          <w:sz w:val="24"/>
          <w:szCs w:val="24"/>
        </w:rPr>
        <w:t>localisés</w:t>
      </w:r>
      <w:r w:rsidR="0002375D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à la périphérie de l’ombrelle.</w:t>
      </w:r>
    </w:p>
    <w:p w:rsidR="00D553E8" w:rsidRPr="004C0908" w:rsidRDefault="00C60909" w:rsidP="00D04ED9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039B1" w:rsidRPr="004C0908">
        <w:rPr>
          <w:rFonts w:ascii="Times New Roman" w:hAnsi="Times New Roman" w:cs="Times New Roman"/>
          <w:sz w:val="24"/>
          <w:szCs w:val="24"/>
        </w:rPr>
        <w:t xml:space="preserve"> </w:t>
      </w:r>
      <w:r w:rsidR="00A666F5" w:rsidRPr="004C0908">
        <w:rPr>
          <w:rFonts w:ascii="Times New Roman" w:hAnsi="Times New Roman" w:cs="Times New Roman"/>
          <w:b/>
          <w:bCs/>
          <w:sz w:val="24"/>
          <w:szCs w:val="24"/>
        </w:rPr>
        <w:t>B-</w:t>
      </w:r>
      <w:r w:rsidR="00261EDE"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EDE"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Forme polype </w:t>
      </w:r>
      <w:r w:rsidR="00261EDE" w:rsidRPr="004C0908">
        <w:rPr>
          <w:rFonts w:ascii="Times New Roman" w:hAnsi="Times New Roman" w:cs="Times New Roman"/>
          <w:color w:val="000000"/>
          <w:sz w:val="24"/>
          <w:szCs w:val="24"/>
        </w:rPr>
        <w:t>: Elle est benthique, fixée. C’est une forme asexuée (généralement)</w:t>
      </w:r>
      <w:r w:rsidR="00D553E8" w:rsidRPr="004C090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53E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D553E8" w:rsidRPr="004C0908">
        <w:rPr>
          <w:rFonts w:ascii="Times New Roman" w:hAnsi="Times New Roman" w:cs="Times New Roman"/>
          <w:color w:val="000000"/>
          <w:sz w:val="24"/>
          <w:szCs w:val="24"/>
        </w:rPr>
        <w:t>Le polype est fixé par un pied et a une forme cylindrique. La bouche se situe au sommet entourée d’une couronne de tentacules.</w:t>
      </w:r>
    </w:p>
    <w:p w:rsidR="008A676B" w:rsidRPr="004C0908" w:rsidRDefault="008A676B" w:rsidP="00D04ED9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676B" w:rsidRPr="004C0908" w:rsidRDefault="00A666F5" w:rsidP="00D04ED9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0908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>
            <wp:extent cx="4432935" cy="2743200"/>
            <wp:effectExtent l="0" t="0" r="571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76B" w:rsidRPr="004C0908" w:rsidRDefault="008E6526" w:rsidP="00D04ED9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Structure de la paroi d’un cnidaire</w:t>
      </w:r>
    </w:p>
    <w:p w:rsidR="00622528" w:rsidRPr="004C0908" w:rsidRDefault="00AE26FF" w:rsidP="00D04ED9">
      <w:pPr>
        <w:pStyle w:val="ListParagraph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La paroi du corps est formée </w:t>
      </w:r>
      <w:r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d’ectoderme</w:t>
      </w:r>
      <w:r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et </w:t>
      </w:r>
      <w:r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d’endoderme</w:t>
      </w:r>
      <w:r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, séparés par une couche de </w:t>
      </w:r>
      <w:proofErr w:type="spellStart"/>
      <w:r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mésoglée</w:t>
      </w:r>
      <w:proofErr w:type="spellEnd"/>
      <w:r w:rsidRPr="004C0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22528" w:rsidRPr="004C0908" w:rsidRDefault="00551593" w:rsidP="00D04ED9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L’ectoderme</w:t>
      </w:r>
      <w:r w:rsidR="00B04EAD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="00B04EAD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correspond à l'épiderme, qui est un épithélium simple </w:t>
      </w:r>
      <w:proofErr w:type="spellStart"/>
      <w:r w:rsidR="00B04EAD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unistratifié</w:t>
      </w:r>
      <w:proofErr w:type="spellEnd"/>
      <w:r w:rsidR="00B04EAD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constitué de 4 sortes de cellules :</w:t>
      </w:r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</w:t>
      </w:r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Cellules </w:t>
      </w:r>
      <w:r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myoépithéliales</w:t>
      </w:r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</w:t>
      </w:r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Cellules </w:t>
      </w:r>
      <w:r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neurosensorielles</w:t>
      </w:r>
      <w:r w:rsidR="00FC3BD6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FC3BD6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comportant des fibres nerveuses pour renseigner l’animal sur le milieu extérieur.</w:t>
      </w:r>
    </w:p>
    <w:p w:rsidR="00A06133" w:rsidRPr="004C0908" w:rsidRDefault="00622528" w:rsidP="00D04ED9">
      <w:pPr>
        <w:pStyle w:val="ListParagraph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-</w:t>
      </w:r>
      <w:r w:rsidR="0055159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Cellules</w:t>
      </w:r>
      <w:r w:rsidR="00551593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interstitielles</w:t>
      </w:r>
      <w:r w:rsidR="001417F5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:</w:t>
      </w:r>
      <w:r w:rsidRPr="004C090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417F5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qui sont totipotentes qui réparent les parties endommagées</w:t>
      </w:r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55159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</w:t>
      </w:r>
      <w:r w:rsidR="0055159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Cellules </w:t>
      </w:r>
      <w:r w:rsidR="00551593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urticantes</w:t>
      </w:r>
      <w:r w:rsidR="0055159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</w:t>
      </w:r>
      <w:proofErr w:type="spellStart"/>
      <w:r w:rsidR="00551593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cnidocytes</w:t>
      </w:r>
      <w:proofErr w:type="spellEnd"/>
      <w:r w:rsidR="00551593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="0055159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</w:t>
      </w:r>
      <w:r w:rsidR="00551593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cnidoblastes</w:t>
      </w:r>
      <w:r w:rsidR="0055159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="00A0613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qui renferment une vacuole remplie d’un liquide urticant appelé </w:t>
      </w:r>
      <w:proofErr w:type="spellStart"/>
      <w:r w:rsidR="00A0613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actinocongestine</w:t>
      </w:r>
      <w:proofErr w:type="spellEnd"/>
      <w:r w:rsidR="00A0613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(toxine). Ces cellules ont un filament invaginé refermée par </w:t>
      </w:r>
      <w:proofErr w:type="gramStart"/>
      <w:r w:rsidR="00A0613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une opercule</w:t>
      </w:r>
      <w:proofErr w:type="gramEnd"/>
      <w:r w:rsidR="00A0613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surmontée d’un cil </w:t>
      </w:r>
      <w:r w:rsidR="00811239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appelé </w:t>
      </w:r>
      <w:proofErr w:type="spellStart"/>
      <w:r w:rsidR="00811239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cnidocil</w:t>
      </w:r>
      <w:proofErr w:type="spellEnd"/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: quand u</w:t>
      </w:r>
      <w:r w:rsidR="00582106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 objet touche le cil, l’opercule s’ouvre et le filament couvert de crochets injecte </w:t>
      </w:r>
      <w:proofErr w:type="spellStart"/>
      <w:r w:rsidR="00582106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latoxine</w:t>
      </w:r>
      <w:proofErr w:type="spellEnd"/>
      <w:r w:rsidR="00582106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à la proie</w:t>
      </w:r>
      <w:r w:rsidR="00A0613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551593" w:rsidRPr="00150DBC" w:rsidRDefault="00D12F1B" w:rsidP="00150DBC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L’endoderme</w:t>
      </w:r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correspond au </w:t>
      </w:r>
      <w:proofErr w:type="spellStart"/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gastroderme</w:t>
      </w:r>
      <w:proofErr w:type="spellEnd"/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Pr="004C09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constitue la paroi digestive  qui est un épithélium simple </w:t>
      </w:r>
      <w:proofErr w:type="spellStart"/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unistratifié</w:t>
      </w:r>
      <w:proofErr w:type="spellEnd"/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55159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com</w:t>
      </w:r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posé de 4 types de cellules :</w:t>
      </w:r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</w:t>
      </w:r>
      <w:r w:rsidR="0055159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Cell</w:t>
      </w:r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ules </w:t>
      </w:r>
      <w:r w:rsidR="00622528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myoépithéliales </w:t>
      </w:r>
      <w:proofErr w:type="spellStart"/>
      <w:r w:rsidR="00622528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gastrales</w:t>
      </w:r>
      <w:proofErr w:type="spellEnd"/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</w:t>
      </w:r>
      <w:r w:rsidR="00551593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Cellules </w:t>
      </w:r>
      <w:r w:rsidR="00551593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glandulaires</w:t>
      </w:r>
      <w:r w:rsidR="00622528" w:rsidRPr="004C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</w:t>
      </w:r>
      <w:r w:rsidR="004476B4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ui déversent des enzymes dans la cavité gastrique pour digérer les </w:t>
      </w:r>
      <w:r w:rsidR="004476B4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proies </w:t>
      </w:r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 </w:t>
      </w:r>
      <w:r w:rsidR="004476B4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digestion extracellulaire</w:t>
      </w:r>
      <w:r w:rsidR="00622528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324672" w:rsidRPr="00150DB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</w:t>
      </w:r>
      <w:r w:rsidR="00551593" w:rsidRPr="00150DB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Cellules </w:t>
      </w:r>
      <w:r w:rsidR="00551593" w:rsidRPr="00150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sensorielles</w:t>
      </w:r>
      <w:r w:rsidR="00324672" w:rsidRPr="00150DB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</w:t>
      </w:r>
      <w:r w:rsidR="00551593" w:rsidRPr="00150DB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Cellules</w:t>
      </w:r>
      <w:r w:rsidR="00551593" w:rsidRPr="00150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interstitielles</w:t>
      </w:r>
    </w:p>
    <w:p w:rsidR="00E62E20" w:rsidRPr="004C0908" w:rsidRDefault="00E62E20" w:rsidP="00D04ED9">
      <w:pPr>
        <w:pStyle w:val="ListParagraph"/>
        <w:numPr>
          <w:ilvl w:val="0"/>
          <w:numId w:val="13"/>
        </w:num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Entre les deux feuillets se trouve une couche intermédiaire, la </w:t>
      </w:r>
      <w:proofErr w:type="spellStart"/>
      <w:r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mésoglée</w:t>
      </w:r>
      <w:proofErr w:type="spellEnd"/>
      <w:r w:rsidR="00324672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;</w:t>
      </w:r>
      <w:r w:rsidR="00515949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substance gélatineuse </w:t>
      </w:r>
      <w:r w:rsidR="008E2479" w:rsidRPr="004C09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</w:t>
      </w:r>
      <w:r w:rsidR="00515949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est </w:t>
      </w:r>
      <w:r w:rsidR="00150DBC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surtout acellulaire</w:t>
      </w:r>
      <w:r w:rsidR="00515949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Elle contient du collagène et plus de 90% d'eau.  Elle est plus épaisse chez </w:t>
      </w:r>
      <w:r w:rsidR="00150DBC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méduses</w:t>
      </w:r>
      <w:r w:rsidR="00515949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que chez les polypes, pour une meilleure mobilité</w:t>
      </w:r>
      <w:r w:rsidR="008E2479" w:rsidRPr="004C090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551593" w:rsidRPr="004C0908" w:rsidRDefault="00324672" w:rsidP="00D04E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900295" cy="3121025"/>
            <wp:effectExtent l="0" t="0" r="0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95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93" w:rsidRPr="004C0908" w:rsidRDefault="0037020C" w:rsidP="00D04E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0908">
        <w:rPr>
          <w:rFonts w:ascii="Times New Roman" w:hAnsi="Times New Roman" w:cs="Times New Roman"/>
          <w:b/>
          <w:bCs/>
          <w:sz w:val="24"/>
          <w:szCs w:val="24"/>
        </w:rPr>
        <w:t xml:space="preserve">I.2.3 </w:t>
      </w:r>
      <w:r w:rsidR="00641018" w:rsidRPr="004C0908">
        <w:rPr>
          <w:rFonts w:ascii="Times New Roman" w:hAnsi="Times New Roman" w:cs="Times New Roman"/>
          <w:b/>
          <w:bCs/>
          <w:sz w:val="24"/>
          <w:szCs w:val="24"/>
        </w:rPr>
        <w:t>Système reproducteur et cycle de vie</w:t>
      </w:r>
    </w:p>
    <w:p w:rsidR="00C7194C" w:rsidRPr="004C0908" w:rsidRDefault="00C7194C" w:rsidP="00D04E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sz w:val="24"/>
          <w:szCs w:val="24"/>
        </w:rPr>
        <w:t>Deux modes de reproductions sont à distinguées chez les Polypes et les Méduses</w:t>
      </w:r>
      <w:r w:rsidR="00C06FFA" w:rsidRPr="004C0908">
        <w:rPr>
          <w:rFonts w:ascii="Times New Roman" w:hAnsi="Times New Roman" w:cs="Times New Roman"/>
          <w:sz w:val="24"/>
          <w:szCs w:val="24"/>
        </w:rPr>
        <w:t> :</w:t>
      </w:r>
    </w:p>
    <w:p w:rsidR="00641018" w:rsidRPr="004C0908" w:rsidRDefault="00641018" w:rsidP="00D04ED9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b/>
          <w:bCs/>
          <w:sz w:val="24"/>
          <w:szCs w:val="24"/>
        </w:rPr>
        <w:t xml:space="preserve">Reproduction </w:t>
      </w:r>
      <w:r w:rsidR="00150DBC" w:rsidRPr="004C0908">
        <w:rPr>
          <w:rFonts w:ascii="Times New Roman" w:hAnsi="Times New Roman" w:cs="Times New Roman"/>
          <w:b/>
          <w:bCs/>
          <w:sz w:val="24"/>
          <w:szCs w:val="24"/>
        </w:rPr>
        <w:t>asexuée :</w:t>
      </w:r>
      <w:r w:rsidR="00C06FFA" w:rsidRPr="004C0908">
        <w:rPr>
          <w:rFonts w:ascii="Times New Roman" w:hAnsi="Times New Roman" w:cs="Times New Roman"/>
          <w:sz w:val="24"/>
          <w:szCs w:val="24"/>
        </w:rPr>
        <w:t xml:space="preserve"> p</w:t>
      </w:r>
      <w:r w:rsidR="00C775AB" w:rsidRPr="004C0908">
        <w:rPr>
          <w:rFonts w:ascii="Times New Roman" w:hAnsi="Times New Roman" w:cs="Times New Roman"/>
          <w:sz w:val="24"/>
          <w:szCs w:val="24"/>
        </w:rPr>
        <w:t xml:space="preserve">ar </w:t>
      </w:r>
      <w:r w:rsidR="00150DBC" w:rsidRPr="004C0908">
        <w:rPr>
          <w:rFonts w:ascii="Times New Roman" w:hAnsi="Times New Roman" w:cs="Times New Roman"/>
          <w:sz w:val="24"/>
          <w:szCs w:val="24"/>
        </w:rPr>
        <w:t>bourgeonnement et par</w:t>
      </w:r>
      <w:r w:rsidRPr="004C0908">
        <w:rPr>
          <w:rFonts w:ascii="Times New Roman" w:hAnsi="Times New Roman" w:cs="Times New Roman"/>
          <w:sz w:val="24"/>
          <w:szCs w:val="24"/>
        </w:rPr>
        <w:t xml:space="preserve"> scission : l’animal se fend longitudinalement en deux, et chaque moitié reconstruit la partie manquante.</w:t>
      </w:r>
    </w:p>
    <w:p w:rsidR="00C775AB" w:rsidRPr="004C0908" w:rsidRDefault="00C06FFA" w:rsidP="00D04E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462670" cy="2683566"/>
            <wp:effectExtent l="0" t="0" r="0" b="254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670" cy="268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5AB" w:rsidRPr="004C0908" w:rsidRDefault="00C775AB" w:rsidP="00D04E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775AB" w:rsidRPr="004C0908" w:rsidRDefault="00C06FFA" w:rsidP="00D04ED9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b/>
          <w:bCs/>
          <w:sz w:val="24"/>
          <w:szCs w:val="24"/>
        </w:rPr>
        <w:t>Sexuée</w:t>
      </w:r>
      <w:r w:rsidR="00C775AB" w:rsidRPr="004C090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775AB" w:rsidRPr="004C0908">
        <w:rPr>
          <w:rFonts w:ascii="Times New Roman" w:hAnsi="Times New Roman" w:cs="Times New Roman"/>
          <w:sz w:val="24"/>
          <w:szCs w:val="24"/>
        </w:rPr>
        <w:t>les gamètes sont produites dans l’endoderme, les sexes sont séparés en</w:t>
      </w:r>
      <w:r w:rsidR="00C775AB" w:rsidRPr="004C0908">
        <w:rPr>
          <w:rFonts w:ascii="Times New Roman" w:hAnsi="Times New Roman" w:cs="Times New Roman"/>
          <w:sz w:val="24"/>
          <w:szCs w:val="24"/>
        </w:rPr>
        <w:br/>
        <w:t xml:space="preserve">général. Les polypes </w:t>
      </w:r>
      <w:proofErr w:type="spellStart"/>
      <w:r w:rsidR="00C775AB" w:rsidRPr="004C0908">
        <w:rPr>
          <w:rFonts w:ascii="Times New Roman" w:hAnsi="Times New Roman" w:cs="Times New Roman"/>
          <w:sz w:val="24"/>
          <w:szCs w:val="24"/>
        </w:rPr>
        <w:t>relarguent</w:t>
      </w:r>
      <w:proofErr w:type="spellEnd"/>
      <w:r w:rsidR="00C775AB" w:rsidRPr="004C0908">
        <w:rPr>
          <w:rFonts w:ascii="Times New Roman" w:hAnsi="Times New Roman" w:cs="Times New Roman"/>
          <w:sz w:val="24"/>
          <w:szCs w:val="24"/>
        </w:rPr>
        <w:t xml:space="preserve"> leurs gamètes et après la fécondation on obtient une larve</w:t>
      </w:r>
      <w:r w:rsidR="00C775AB" w:rsidRPr="004C09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775AB" w:rsidRPr="004C0908">
        <w:rPr>
          <w:rFonts w:ascii="Times New Roman" w:hAnsi="Times New Roman" w:cs="Times New Roman"/>
          <w:sz w:val="24"/>
          <w:szCs w:val="24"/>
        </w:rPr>
        <w:t>planula</w:t>
      </w:r>
      <w:proofErr w:type="spellEnd"/>
      <w:r w:rsidR="00C775AB" w:rsidRPr="004C0908">
        <w:rPr>
          <w:rFonts w:ascii="Times New Roman" w:hAnsi="Times New Roman" w:cs="Times New Roman"/>
          <w:sz w:val="24"/>
          <w:szCs w:val="24"/>
        </w:rPr>
        <w:t xml:space="preserve"> qui se déplace grâce à un épithélium cilié. Cette lar</w:t>
      </w:r>
      <w:r w:rsidRPr="004C0908">
        <w:rPr>
          <w:rFonts w:ascii="Times New Roman" w:hAnsi="Times New Roman" w:cs="Times New Roman"/>
          <w:sz w:val="24"/>
          <w:szCs w:val="24"/>
        </w:rPr>
        <w:t>ve redonnera un polype</w:t>
      </w:r>
      <w:r w:rsidR="00C775AB" w:rsidRPr="004C0908">
        <w:rPr>
          <w:rFonts w:ascii="Times New Roman" w:hAnsi="Times New Roman" w:cs="Times New Roman"/>
          <w:sz w:val="24"/>
          <w:szCs w:val="24"/>
        </w:rPr>
        <w:t>.</w:t>
      </w:r>
    </w:p>
    <w:p w:rsidR="00C775AB" w:rsidRPr="004C0908" w:rsidRDefault="0026522D" w:rsidP="00D04E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D4338E8" wp14:editId="16EB2301">
            <wp:extent cx="3796665" cy="32004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18" w:rsidRPr="004C0908" w:rsidRDefault="008716BF" w:rsidP="00D04ED9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sz w:val="24"/>
          <w:szCs w:val="24"/>
        </w:rPr>
        <w:t>Le cycle de vie montre une alternance entre une p</w:t>
      </w:r>
      <w:r w:rsidR="0026522D" w:rsidRPr="004C0908">
        <w:rPr>
          <w:rFonts w:ascii="Times New Roman" w:hAnsi="Times New Roman" w:cs="Times New Roman"/>
          <w:sz w:val="24"/>
          <w:szCs w:val="24"/>
        </w:rPr>
        <w:t xml:space="preserve">hase polype se reproduisant par </w:t>
      </w:r>
      <w:r w:rsidRPr="004C0908">
        <w:rPr>
          <w:rFonts w:ascii="Times New Roman" w:hAnsi="Times New Roman" w:cs="Times New Roman"/>
          <w:sz w:val="24"/>
          <w:szCs w:val="24"/>
        </w:rPr>
        <w:t>bourgeonnement et une phase méduse sexuelle.</w:t>
      </w:r>
    </w:p>
    <w:p w:rsidR="00641018" w:rsidRPr="004C0908" w:rsidRDefault="00641018" w:rsidP="00D04E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1018" w:rsidRPr="004C0908" w:rsidRDefault="008716BF" w:rsidP="00D04E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908"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297C139E" wp14:editId="18096FE3">
            <wp:extent cx="5475084" cy="3250096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D9F" w:rsidRPr="004C0908" w:rsidRDefault="0037020C" w:rsidP="00D04ED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b/>
          <w:bCs/>
          <w:sz w:val="24"/>
          <w:szCs w:val="24"/>
        </w:rPr>
        <w:t xml:space="preserve">I.2.4 </w:t>
      </w:r>
      <w:r w:rsidR="00C91293" w:rsidRPr="004C0908">
        <w:rPr>
          <w:rFonts w:ascii="Times New Roman" w:hAnsi="Times New Roman" w:cs="Times New Roman"/>
          <w:b/>
          <w:bCs/>
          <w:sz w:val="24"/>
          <w:szCs w:val="24"/>
        </w:rPr>
        <w:t>Classification</w:t>
      </w:r>
      <w:r w:rsidR="00C91293" w:rsidRPr="004C0908">
        <w:rPr>
          <w:rFonts w:ascii="Times New Roman" w:hAnsi="Times New Roman" w:cs="Times New Roman"/>
          <w:sz w:val="24"/>
          <w:szCs w:val="24"/>
        </w:rPr>
        <w:br/>
        <w:t>Il existe trois classes de cnidaires : les</w:t>
      </w:r>
      <w:r w:rsidRPr="004C0908">
        <w:rPr>
          <w:rFonts w:ascii="Times New Roman" w:hAnsi="Times New Roman" w:cs="Times New Roman"/>
          <w:sz w:val="24"/>
          <w:szCs w:val="24"/>
        </w:rPr>
        <w:t xml:space="preserve"> </w:t>
      </w:r>
      <w:r w:rsidRPr="004C0908">
        <w:rPr>
          <w:rFonts w:ascii="Times New Roman" w:hAnsi="Times New Roman" w:cs="Times New Roman"/>
          <w:b/>
          <w:bCs/>
          <w:sz w:val="24"/>
          <w:szCs w:val="24"/>
        </w:rPr>
        <w:t>hydrozoaires</w:t>
      </w:r>
      <w:r w:rsidR="00093887" w:rsidRPr="004C0908">
        <w:rPr>
          <w:rFonts w:ascii="Times New Roman" w:hAnsi="Times New Roman" w:cs="Times New Roman"/>
          <w:sz w:val="24"/>
          <w:szCs w:val="24"/>
        </w:rPr>
        <w:t>, les</w:t>
      </w:r>
      <w:r w:rsidRPr="004C0908">
        <w:rPr>
          <w:rFonts w:ascii="Times New Roman" w:hAnsi="Times New Roman" w:cs="Times New Roman"/>
          <w:sz w:val="24"/>
          <w:szCs w:val="24"/>
        </w:rPr>
        <w:t xml:space="preserve"> </w:t>
      </w:r>
      <w:r w:rsidRPr="004C0908">
        <w:rPr>
          <w:rFonts w:ascii="Times New Roman" w:hAnsi="Times New Roman" w:cs="Times New Roman"/>
          <w:b/>
          <w:bCs/>
          <w:sz w:val="24"/>
          <w:szCs w:val="24"/>
        </w:rPr>
        <w:t>anthozoaires</w:t>
      </w:r>
      <w:r w:rsidR="00093887" w:rsidRPr="004C0908">
        <w:rPr>
          <w:rFonts w:ascii="Times New Roman" w:hAnsi="Times New Roman" w:cs="Times New Roman"/>
          <w:sz w:val="24"/>
          <w:szCs w:val="24"/>
        </w:rPr>
        <w:t xml:space="preserve"> et les </w:t>
      </w:r>
      <w:r w:rsidR="00C91293" w:rsidRPr="004C0908">
        <w:rPr>
          <w:rFonts w:ascii="Times New Roman" w:hAnsi="Times New Roman" w:cs="Times New Roman"/>
          <w:b/>
          <w:bCs/>
          <w:sz w:val="24"/>
          <w:szCs w:val="24"/>
        </w:rPr>
        <w:t>scyphozoaires</w:t>
      </w:r>
      <w:r w:rsidR="00C91293" w:rsidRPr="004C0908">
        <w:rPr>
          <w:rFonts w:ascii="Times New Roman" w:hAnsi="Times New Roman" w:cs="Times New Roman"/>
          <w:sz w:val="24"/>
          <w:szCs w:val="24"/>
        </w:rPr>
        <w:t>.</w:t>
      </w:r>
    </w:p>
    <w:p w:rsidR="00110D9F" w:rsidRPr="004C0908" w:rsidRDefault="00331306" w:rsidP="00D04ED9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D270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A- </w:t>
      </w:r>
      <w:r w:rsidR="00AE6B00" w:rsidRPr="00DD270A">
        <w:rPr>
          <w:rFonts w:ascii="Times New Roman" w:hAnsi="Times New Roman" w:cs="Times New Roman"/>
          <w:b/>
          <w:bCs/>
          <w:color w:val="0070C0"/>
          <w:sz w:val="24"/>
          <w:szCs w:val="24"/>
        </w:rPr>
        <w:t>Classe des Hydrozoaires</w:t>
      </w:r>
      <w:r w:rsidR="00093887" w:rsidRPr="00DD270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 : </w:t>
      </w:r>
      <w:r w:rsidR="00110D9F" w:rsidRPr="004C0908">
        <w:rPr>
          <w:rFonts w:ascii="Times New Roman" w:hAnsi="Times New Roman" w:cs="Times New Roman"/>
          <w:sz w:val="24"/>
          <w:szCs w:val="24"/>
        </w:rPr>
        <w:t xml:space="preserve">La seule classe renfermant des espèces dulçaquicoles. Exemple : </w:t>
      </w:r>
      <w:r w:rsidR="00110D9F" w:rsidRPr="004C0908">
        <w:rPr>
          <w:rFonts w:ascii="Times New Roman" w:hAnsi="Times New Roman" w:cs="Times New Roman"/>
          <w:i/>
          <w:iCs/>
          <w:sz w:val="24"/>
          <w:szCs w:val="24"/>
        </w:rPr>
        <w:t>Hydra</w:t>
      </w:r>
      <w:r w:rsidR="00093887" w:rsidRPr="004C09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10D9F" w:rsidRPr="004C0908" w:rsidRDefault="00110D9F" w:rsidP="00D04ED9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sz w:val="24"/>
          <w:szCs w:val="24"/>
        </w:rPr>
        <w:t>Le cycle de vie en général avec alternance polype / méduse ou cycle abrégé réduit à la phase</w:t>
      </w:r>
      <w:r w:rsidRPr="004C0908">
        <w:rPr>
          <w:rFonts w:ascii="Times New Roman" w:hAnsi="Times New Roman" w:cs="Times New Roman"/>
          <w:sz w:val="24"/>
          <w:szCs w:val="24"/>
        </w:rPr>
        <w:br/>
        <w:t>polype ou à la phase méduse.</w:t>
      </w:r>
      <w:r w:rsidRPr="004C0908">
        <w:rPr>
          <w:rFonts w:ascii="Times New Roman" w:hAnsi="Times New Roman" w:cs="Times New Roman"/>
          <w:sz w:val="24"/>
          <w:szCs w:val="24"/>
        </w:rPr>
        <w:br/>
        <w:t>- La génération polype est mieux développée</w:t>
      </w:r>
      <w:r w:rsidRPr="004C0908">
        <w:rPr>
          <w:rFonts w:ascii="Times New Roman" w:hAnsi="Times New Roman" w:cs="Times New Roman"/>
          <w:sz w:val="24"/>
          <w:szCs w:val="24"/>
        </w:rPr>
        <w:br/>
        <w:t xml:space="preserve">- La cavité </w:t>
      </w:r>
      <w:proofErr w:type="spellStart"/>
      <w:r w:rsidRPr="004C0908">
        <w:rPr>
          <w:rFonts w:ascii="Times New Roman" w:hAnsi="Times New Roman" w:cs="Times New Roman"/>
          <w:sz w:val="24"/>
          <w:szCs w:val="24"/>
        </w:rPr>
        <w:t>gastrovasculaire</w:t>
      </w:r>
      <w:proofErr w:type="spellEnd"/>
      <w:r w:rsidRPr="004C0908">
        <w:rPr>
          <w:rFonts w:ascii="Times New Roman" w:hAnsi="Times New Roman" w:cs="Times New Roman"/>
          <w:sz w:val="24"/>
          <w:szCs w:val="24"/>
        </w:rPr>
        <w:t xml:space="preserve"> non divisée par des cloisons</w:t>
      </w:r>
      <w:r w:rsidRPr="004C0908">
        <w:rPr>
          <w:rFonts w:ascii="Times New Roman" w:hAnsi="Times New Roman" w:cs="Times New Roman"/>
          <w:sz w:val="24"/>
          <w:szCs w:val="24"/>
        </w:rPr>
        <w:br/>
        <w:t xml:space="preserve">- Les espèces marines vivent en colonie. </w:t>
      </w:r>
      <w:r w:rsidRPr="004C0908">
        <w:rPr>
          <w:rFonts w:ascii="Times New Roman" w:hAnsi="Times New Roman" w:cs="Times New Roman"/>
          <w:b/>
          <w:bCs/>
          <w:sz w:val="24"/>
          <w:szCs w:val="24"/>
        </w:rPr>
        <w:t>Exemple :</w:t>
      </w:r>
      <w:r w:rsidRPr="004C0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908">
        <w:rPr>
          <w:rFonts w:ascii="Times New Roman" w:hAnsi="Times New Roman" w:cs="Times New Roman"/>
          <w:i/>
          <w:iCs/>
          <w:sz w:val="24"/>
          <w:szCs w:val="24"/>
        </w:rPr>
        <w:t>Obelia</w:t>
      </w:r>
      <w:proofErr w:type="spellEnd"/>
      <w:r w:rsidR="004A2696" w:rsidRPr="004C0908">
        <w:rPr>
          <w:rFonts w:ascii="Times New Roman" w:hAnsi="Times New Roman" w:cs="Times New Roman"/>
          <w:sz w:val="24"/>
          <w:szCs w:val="24"/>
        </w:rPr>
        <w:t>.</w:t>
      </w:r>
    </w:p>
    <w:p w:rsidR="00AE6B00" w:rsidRPr="004C0908" w:rsidRDefault="00AE6B00" w:rsidP="00D04E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B00" w:rsidRPr="004C0908" w:rsidRDefault="00B37537" w:rsidP="00D04E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908"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949825" cy="2296160"/>
            <wp:effectExtent l="0" t="0" r="3175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B3" w:rsidRPr="00DD270A" w:rsidRDefault="00C91293" w:rsidP="00D04ED9">
      <w:pPr>
        <w:spacing w:after="0" w:line="48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C090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31306" w:rsidRPr="00DD270A">
        <w:rPr>
          <w:rFonts w:ascii="Times New Roman" w:hAnsi="Times New Roman" w:cs="Times New Roman"/>
          <w:b/>
          <w:bCs/>
          <w:color w:val="0070C0"/>
          <w:sz w:val="24"/>
          <w:szCs w:val="24"/>
        </w:rPr>
        <w:t>B-</w:t>
      </w:r>
      <w:r w:rsidRPr="00DD270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Classe des Anthozoaires</w:t>
      </w:r>
    </w:p>
    <w:p w:rsidR="00992F84" w:rsidRPr="004C0908" w:rsidRDefault="00CF2714" w:rsidP="00D04ED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sz w:val="24"/>
          <w:szCs w:val="24"/>
        </w:rPr>
        <w:t>-</w:t>
      </w:r>
      <w:r w:rsidR="00992F84" w:rsidRPr="004C0908">
        <w:rPr>
          <w:rFonts w:ascii="Times New Roman" w:hAnsi="Times New Roman" w:cs="Times New Roman"/>
          <w:sz w:val="24"/>
          <w:szCs w:val="24"/>
        </w:rPr>
        <w:t>Seule la phase polype existe, pas de phase méduse.</w:t>
      </w:r>
    </w:p>
    <w:p w:rsidR="00992F84" w:rsidRPr="004C0908" w:rsidRDefault="00B03B48" w:rsidP="00D04ED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sz w:val="24"/>
          <w:szCs w:val="24"/>
        </w:rPr>
        <w:t xml:space="preserve">- </w:t>
      </w:r>
      <w:r w:rsidR="00992F84" w:rsidRPr="004C0908">
        <w:rPr>
          <w:rFonts w:ascii="Times New Roman" w:hAnsi="Times New Roman" w:cs="Times New Roman"/>
          <w:sz w:val="24"/>
          <w:szCs w:val="24"/>
        </w:rPr>
        <w:t>Il existe une symétrie bilatérale déterminée par une invagination</w:t>
      </w:r>
      <w:r w:rsidR="004A2696" w:rsidRPr="004C0908">
        <w:rPr>
          <w:rFonts w:ascii="Times New Roman" w:hAnsi="Times New Roman" w:cs="Times New Roman"/>
          <w:sz w:val="24"/>
          <w:szCs w:val="24"/>
        </w:rPr>
        <w:t xml:space="preserve"> ectodermique qui forme le </w:t>
      </w:r>
      <w:r w:rsidR="00992F84" w:rsidRPr="004C0908">
        <w:rPr>
          <w:rFonts w:ascii="Times New Roman" w:hAnsi="Times New Roman" w:cs="Times New Roman"/>
          <w:sz w:val="24"/>
          <w:szCs w:val="24"/>
        </w:rPr>
        <w:t>pharynx.</w:t>
      </w:r>
    </w:p>
    <w:p w:rsidR="00641018" w:rsidRPr="004C0908" w:rsidRDefault="00992F84" w:rsidP="00D04E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sz w:val="24"/>
          <w:szCs w:val="24"/>
        </w:rPr>
        <w:t xml:space="preserve">- La cavité </w:t>
      </w:r>
      <w:proofErr w:type="spellStart"/>
      <w:r w:rsidRPr="004C0908">
        <w:rPr>
          <w:rFonts w:ascii="Times New Roman" w:hAnsi="Times New Roman" w:cs="Times New Roman"/>
          <w:sz w:val="24"/>
          <w:szCs w:val="24"/>
        </w:rPr>
        <w:t>gastrovasculaire</w:t>
      </w:r>
      <w:proofErr w:type="spellEnd"/>
      <w:r w:rsidRPr="004C0908">
        <w:rPr>
          <w:rFonts w:ascii="Times New Roman" w:hAnsi="Times New Roman" w:cs="Times New Roman"/>
          <w:sz w:val="24"/>
          <w:szCs w:val="24"/>
        </w:rPr>
        <w:t xml:space="preserve"> est divisée par des cloisons radiales.</w:t>
      </w:r>
      <w:r w:rsidRPr="004C0908">
        <w:rPr>
          <w:rFonts w:ascii="Times New Roman" w:hAnsi="Times New Roman" w:cs="Times New Roman"/>
          <w:sz w:val="24"/>
          <w:szCs w:val="24"/>
        </w:rPr>
        <w:br/>
      </w:r>
      <w:r w:rsidRPr="004C0908">
        <w:rPr>
          <w:rFonts w:ascii="Times New Roman" w:hAnsi="Times New Roman" w:cs="Times New Roman"/>
          <w:b/>
          <w:bCs/>
          <w:sz w:val="24"/>
          <w:szCs w:val="24"/>
        </w:rPr>
        <w:t>Exemple :</w:t>
      </w:r>
      <w:r w:rsidRPr="004C0908">
        <w:rPr>
          <w:rFonts w:ascii="Times New Roman" w:hAnsi="Times New Roman" w:cs="Times New Roman"/>
          <w:sz w:val="24"/>
          <w:szCs w:val="24"/>
        </w:rPr>
        <w:t xml:space="preserve"> Coraux, Anémones</w:t>
      </w:r>
      <w:r w:rsidR="00B03B48" w:rsidRPr="004C0908">
        <w:rPr>
          <w:rFonts w:ascii="Times New Roman" w:hAnsi="Times New Roman" w:cs="Times New Roman"/>
          <w:sz w:val="24"/>
          <w:szCs w:val="24"/>
        </w:rPr>
        <w:t>.</w:t>
      </w:r>
      <w:r w:rsidRPr="004C0908">
        <w:rPr>
          <w:rFonts w:ascii="Times New Roman" w:hAnsi="Times New Roman" w:cs="Times New Roman"/>
          <w:sz w:val="24"/>
          <w:szCs w:val="24"/>
        </w:rPr>
        <w:br/>
        <w:t>- Présence de simples cellules musculaires</w:t>
      </w:r>
      <w:r w:rsidRPr="004C0908">
        <w:rPr>
          <w:rFonts w:ascii="Times New Roman" w:hAnsi="Times New Roman" w:cs="Times New Roman"/>
          <w:sz w:val="24"/>
          <w:szCs w:val="24"/>
        </w:rPr>
        <w:br/>
        <w:t>- Presque toutes les espèces sont coloniales</w:t>
      </w:r>
      <w:r w:rsidRPr="004C0908">
        <w:rPr>
          <w:rFonts w:ascii="Times New Roman" w:hAnsi="Times New Roman" w:cs="Times New Roman"/>
          <w:sz w:val="24"/>
          <w:szCs w:val="24"/>
        </w:rPr>
        <w:br/>
        <w:t>- Reproduction par bourgeonnement ou par production des gamètes.</w:t>
      </w:r>
    </w:p>
    <w:p w:rsidR="00641018" w:rsidRDefault="00A87372" w:rsidP="00D04E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631690" cy="2714625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70A" w:rsidRPr="004C0908" w:rsidRDefault="00DD270A" w:rsidP="00D04E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018" w:rsidRPr="00DD270A" w:rsidRDefault="00526BFF" w:rsidP="00D04ED9">
      <w:pPr>
        <w:spacing w:after="0" w:line="48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D270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331306" w:rsidRPr="00DD270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C- </w:t>
      </w:r>
      <w:r w:rsidRPr="00DD270A">
        <w:rPr>
          <w:rFonts w:ascii="Times New Roman" w:hAnsi="Times New Roman" w:cs="Times New Roman"/>
          <w:b/>
          <w:bCs/>
          <w:color w:val="0070C0"/>
          <w:sz w:val="24"/>
          <w:szCs w:val="24"/>
        </w:rPr>
        <w:t>Classe des Scyphozoaires</w:t>
      </w:r>
    </w:p>
    <w:p w:rsidR="00641018" w:rsidRPr="004C0908" w:rsidRDefault="00093887" w:rsidP="00D04ED9">
      <w:pPr>
        <w:pStyle w:val="ListParagraph"/>
        <w:numPr>
          <w:ilvl w:val="0"/>
          <w:numId w:val="12"/>
        </w:numPr>
        <w:spacing w:after="0" w:line="48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4C0908">
        <w:rPr>
          <w:rFonts w:ascii="Times New Roman" w:hAnsi="Times New Roman" w:cs="Times New Roman"/>
          <w:sz w:val="24"/>
          <w:szCs w:val="24"/>
        </w:rPr>
        <w:t>l</w:t>
      </w:r>
      <w:r w:rsidR="00A90454" w:rsidRPr="004C090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90454" w:rsidRPr="004C0908">
        <w:rPr>
          <w:rFonts w:ascii="Times New Roman" w:hAnsi="Times New Roman" w:cs="Times New Roman"/>
          <w:sz w:val="24"/>
          <w:szCs w:val="24"/>
        </w:rPr>
        <w:t xml:space="preserve"> phase méduse </w:t>
      </w:r>
      <w:r w:rsidRPr="004C0908">
        <w:rPr>
          <w:rFonts w:ascii="Times New Roman" w:hAnsi="Times New Roman" w:cs="Times New Roman"/>
          <w:sz w:val="24"/>
          <w:szCs w:val="24"/>
        </w:rPr>
        <w:t xml:space="preserve">est </w:t>
      </w:r>
      <w:r w:rsidR="00A90454" w:rsidRPr="004C0908">
        <w:rPr>
          <w:rFonts w:ascii="Times New Roman" w:hAnsi="Times New Roman" w:cs="Times New Roman"/>
          <w:sz w:val="24"/>
          <w:szCs w:val="24"/>
        </w:rPr>
        <w:t xml:space="preserve">dominante. Exemple : </w:t>
      </w:r>
      <w:proofErr w:type="spellStart"/>
      <w:r w:rsidR="00A90454" w:rsidRPr="004C0908">
        <w:rPr>
          <w:rFonts w:ascii="Times New Roman" w:hAnsi="Times New Roman" w:cs="Times New Roman"/>
          <w:i/>
          <w:iCs/>
          <w:sz w:val="24"/>
          <w:szCs w:val="24"/>
        </w:rPr>
        <w:t>Aurelia</w:t>
      </w:r>
      <w:proofErr w:type="spellEnd"/>
      <w:r w:rsidR="00A90454" w:rsidRPr="004C09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90454" w:rsidRPr="004C0908">
        <w:rPr>
          <w:rFonts w:ascii="Times New Roman" w:hAnsi="Times New Roman" w:cs="Times New Roman"/>
          <w:i/>
          <w:iCs/>
          <w:sz w:val="24"/>
          <w:szCs w:val="24"/>
        </w:rPr>
        <w:t>aurita</w:t>
      </w:r>
      <w:proofErr w:type="spellEnd"/>
      <w:r w:rsidR="00A90454" w:rsidRPr="004C09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0454" w:rsidRPr="004C0908">
        <w:rPr>
          <w:rFonts w:ascii="Times New Roman" w:hAnsi="Times New Roman" w:cs="Times New Roman"/>
          <w:sz w:val="24"/>
          <w:szCs w:val="24"/>
        </w:rPr>
        <w:br/>
        <w:t>-</w:t>
      </w:r>
      <w:r w:rsidRPr="004C0908">
        <w:rPr>
          <w:rFonts w:ascii="Times New Roman" w:hAnsi="Times New Roman" w:cs="Times New Roman"/>
          <w:sz w:val="24"/>
          <w:szCs w:val="24"/>
        </w:rPr>
        <w:t xml:space="preserve">   </w:t>
      </w:r>
      <w:r w:rsidR="00695D55" w:rsidRPr="004C0908">
        <w:rPr>
          <w:rFonts w:ascii="Times New Roman" w:hAnsi="Times New Roman" w:cs="Times New Roman"/>
          <w:sz w:val="24"/>
          <w:szCs w:val="24"/>
        </w:rPr>
        <w:t xml:space="preserve"> La p</w:t>
      </w:r>
      <w:r w:rsidR="00A90454" w:rsidRPr="004C0908">
        <w:rPr>
          <w:rFonts w:ascii="Times New Roman" w:hAnsi="Times New Roman" w:cs="Times New Roman"/>
          <w:sz w:val="24"/>
          <w:szCs w:val="24"/>
        </w:rPr>
        <w:t>hase polype très réduite lorsqu'elle existe.</w:t>
      </w:r>
    </w:p>
    <w:p w:rsidR="00641018" w:rsidRPr="004C0908" w:rsidRDefault="00093887" w:rsidP="00D04E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908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035425" cy="3001645"/>
            <wp:effectExtent l="0" t="0" r="3175" b="825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18" w:rsidRPr="004C0908" w:rsidRDefault="00641018" w:rsidP="00D04E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37FF" w:rsidRPr="004C0908" w:rsidRDefault="005037FF" w:rsidP="00D04E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037FF" w:rsidRPr="004C0908" w:rsidSect="004B62D9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C7" w:rsidRDefault="00EA32C7" w:rsidP="00365C3B">
      <w:pPr>
        <w:spacing w:after="0" w:line="240" w:lineRule="auto"/>
      </w:pPr>
      <w:r>
        <w:separator/>
      </w:r>
    </w:p>
  </w:endnote>
  <w:endnote w:type="continuationSeparator" w:id="0">
    <w:p w:rsidR="00EA32C7" w:rsidRDefault="00EA32C7" w:rsidP="0036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769409"/>
      <w:docPartObj>
        <w:docPartGallery w:val="Page Numbers (Bottom of Page)"/>
        <w:docPartUnique/>
      </w:docPartObj>
    </w:sdtPr>
    <w:sdtEndPr/>
    <w:sdtContent>
      <w:p w:rsidR="00260FD9" w:rsidRDefault="00260F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DF5">
          <w:rPr>
            <w:noProof/>
          </w:rPr>
          <w:t>7</w:t>
        </w:r>
        <w:r>
          <w:fldChar w:fldCharType="end"/>
        </w:r>
      </w:p>
    </w:sdtContent>
  </w:sdt>
  <w:p w:rsidR="00260FD9" w:rsidRDefault="00260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C7" w:rsidRDefault="00EA32C7" w:rsidP="00365C3B">
      <w:pPr>
        <w:spacing w:after="0" w:line="240" w:lineRule="auto"/>
      </w:pPr>
      <w:r>
        <w:separator/>
      </w:r>
    </w:p>
  </w:footnote>
  <w:footnote w:type="continuationSeparator" w:id="0">
    <w:p w:rsidR="00EA32C7" w:rsidRDefault="00EA32C7" w:rsidP="0036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D9" w:rsidRPr="004C0908" w:rsidRDefault="00260FD9" w:rsidP="001B3DF5">
    <w:pPr>
      <w:pStyle w:val="Header"/>
      <w:tabs>
        <w:tab w:val="clear" w:pos="4153"/>
        <w:tab w:val="clear" w:pos="8306"/>
        <w:tab w:val="left" w:pos="3529"/>
      </w:tabs>
      <w:rPr>
        <w:rFonts w:asciiTheme="majorBidi" w:hAnsiTheme="majorBidi" w:cstheme="majorBidi"/>
        <w:b/>
        <w:bCs/>
        <w:color w:val="C00000"/>
        <w:sz w:val="20"/>
        <w:szCs w:val="20"/>
      </w:rPr>
    </w:pPr>
    <w:r w:rsidRPr="004C0908">
      <w:rPr>
        <w:rFonts w:asciiTheme="majorBidi" w:hAnsiTheme="majorBidi" w:cstheme="majorBidi"/>
        <w:b/>
        <w:bCs/>
        <w:color w:val="C00000"/>
        <w:sz w:val="20"/>
        <w:szCs w:val="20"/>
      </w:rPr>
      <w:t>1</w:t>
    </w:r>
    <w:r w:rsidRPr="004C0908">
      <w:rPr>
        <w:rFonts w:asciiTheme="majorBidi" w:hAnsiTheme="majorBidi" w:cstheme="majorBidi"/>
        <w:b/>
        <w:bCs/>
        <w:color w:val="C00000"/>
        <w:sz w:val="20"/>
        <w:szCs w:val="20"/>
        <w:vertAlign w:val="superscript"/>
      </w:rPr>
      <w:t>ère</w:t>
    </w:r>
    <w:r w:rsidRPr="004C0908">
      <w:rPr>
        <w:rFonts w:asciiTheme="majorBidi" w:hAnsiTheme="majorBidi" w:cstheme="majorBidi"/>
        <w:b/>
        <w:bCs/>
        <w:color w:val="C00000"/>
        <w:sz w:val="20"/>
        <w:szCs w:val="20"/>
      </w:rPr>
      <w:t xml:space="preserve"> Année STU</w:t>
    </w:r>
    <w:r w:rsidR="00F17036" w:rsidRPr="004C0908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                       COURS 04 /202</w:t>
    </w:r>
    <w:r w:rsidR="001B3DF5">
      <w:rPr>
        <w:rFonts w:asciiTheme="majorBidi" w:hAnsiTheme="majorBidi" w:cstheme="majorBidi"/>
        <w:b/>
        <w:bCs/>
        <w:color w:val="C00000"/>
        <w:sz w:val="20"/>
        <w:szCs w:val="20"/>
      </w:rPr>
      <w:t>5</w:t>
    </w:r>
    <w:r w:rsidR="00F17036" w:rsidRPr="004C0908">
      <w:rPr>
        <w:rFonts w:asciiTheme="majorBidi" w:hAnsiTheme="majorBidi" w:cstheme="majorBidi"/>
        <w:b/>
        <w:bCs/>
        <w:color w:val="C00000"/>
        <w:sz w:val="20"/>
        <w:szCs w:val="20"/>
      </w:rPr>
      <w:t>-202</w:t>
    </w:r>
    <w:r w:rsidR="001B3DF5">
      <w:rPr>
        <w:rFonts w:asciiTheme="majorBidi" w:hAnsiTheme="majorBidi" w:cstheme="majorBidi"/>
        <w:b/>
        <w:bCs/>
        <w:color w:val="C00000"/>
        <w:sz w:val="20"/>
        <w:szCs w:val="20"/>
      </w:rPr>
      <w:t>6</w:t>
    </w:r>
    <w:r w:rsidR="00F17036" w:rsidRPr="004C0908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</w:t>
    </w:r>
    <w:r w:rsidRPr="004C0908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 </w:t>
    </w:r>
    <w:r w:rsidR="00F17036" w:rsidRPr="004C0908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</w:t>
    </w:r>
    <w:r w:rsidRPr="004C0908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        Cours biologie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95C"/>
    <w:multiLevelType w:val="hybridMultilevel"/>
    <w:tmpl w:val="FA82044A"/>
    <w:lvl w:ilvl="0" w:tplc="46022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E5D"/>
    <w:multiLevelType w:val="hybridMultilevel"/>
    <w:tmpl w:val="FEC09FF2"/>
    <w:lvl w:ilvl="0" w:tplc="85F232BE">
      <w:start w:val="1"/>
      <w:numFmt w:val="decimal"/>
      <w:lvlText w:val="%1."/>
      <w:lvlJc w:val="left"/>
      <w:pPr>
        <w:ind w:left="360" w:hanging="360"/>
      </w:pPr>
      <w:rPr>
        <w:rFonts w:ascii="TimesNewRomanPS-BoldMT" w:hAnsi="TimesNewRomanPS-BoldMT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620C1"/>
    <w:multiLevelType w:val="hybridMultilevel"/>
    <w:tmpl w:val="61BC0036"/>
    <w:lvl w:ilvl="0" w:tplc="B504FB7E">
      <w:start w:val="1"/>
      <w:numFmt w:val="upperLetter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4888"/>
    <w:multiLevelType w:val="hybridMultilevel"/>
    <w:tmpl w:val="89C6D3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4FD"/>
    <w:multiLevelType w:val="hybridMultilevel"/>
    <w:tmpl w:val="A5EE4E06"/>
    <w:lvl w:ilvl="0" w:tplc="7654D0F4">
      <w:start w:val="5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4F80"/>
    <w:multiLevelType w:val="hybridMultilevel"/>
    <w:tmpl w:val="B99AD40C"/>
    <w:lvl w:ilvl="0" w:tplc="B504FB7E">
      <w:start w:val="1"/>
      <w:numFmt w:val="upperLetter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78A5"/>
    <w:multiLevelType w:val="hybridMultilevel"/>
    <w:tmpl w:val="AF90CC68"/>
    <w:lvl w:ilvl="0" w:tplc="408CBFCE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36050"/>
    <w:multiLevelType w:val="hybridMultilevel"/>
    <w:tmpl w:val="9FD2EA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B71BE"/>
    <w:multiLevelType w:val="hybridMultilevel"/>
    <w:tmpl w:val="B85AC9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338E"/>
    <w:multiLevelType w:val="hybridMultilevel"/>
    <w:tmpl w:val="8E3291D4"/>
    <w:lvl w:ilvl="0" w:tplc="D9820CB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677F6"/>
    <w:multiLevelType w:val="hybridMultilevel"/>
    <w:tmpl w:val="D7E4D66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70171C8"/>
    <w:multiLevelType w:val="hybridMultilevel"/>
    <w:tmpl w:val="16A4191A"/>
    <w:lvl w:ilvl="0" w:tplc="987EA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923A2"/>
    <w:multiLevelType w:val="hybridMultilevel"/>
    <w:tmpl w:val="BA6665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D31A9"/>
    <w:multiLevelType w:val="hybridMultilevel"/>
    <w:tmpl w:val="31BEBC04"/>
    <w:lvl w:ilvl="0" w:tplc="52F29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97D06"/>
    <w:multiLevelType w:val="hybridMultilevel"/>
    <w:tmpl w:val="279AAD06"/>
    <w:lvl w:ilvl="0" w:tplc="B9CC4930">
      <w:numFmt w:val="bullet"/>
      <w:lvlText w:val="-"/>
      <w:lvlJc w:val="left"/>
      <w:pPr>
        <w:ind w:left="644" w:hanging="360"/>
      </w:pPr>
      <w:rPr>
        <w:rFonts w:ascii="TimesNewRomanPSMT" w:eastAsiaTheme="minorHAnsi" w:hAnsi="TimesNewRomanPS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0166F"/>
    <w:multiLevelType w:val="hybridMultilevel"/>
    <w:tmpl w:val="B596C9C4"/>
    <w:lvl w:ilvl="0" w:tplc="E7FAE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15"/>
  </w:num>
  <w:num w:numId="9">
    <w:abstractNumId w:val="9"/>
  </w:num>
  <w:num w:numId="10">
    <w:abstractNumId w:val="2"/>
  </w:num>
  <w:num w:numId="11">
    <w:abstractNumId w:val="5"/>
  </w:num>
  <w:num w:numId="12">
    <w:abstractNumId w:val="14"/>
  </w:num>
  <w:num w:numId="13">
    <w:abstractNumId w:val="7"/>
  </w:num>
  <w:num w:numId="14">
    <w:abstractNumId w:val="12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A"/>
    <w:rsid w:val="00004AC1"/>
    <w:rsid w:val="00020A33"/>
    <w:rsid w:val="0002375D"/>
    <w:rsid w:val="0003023C"/>
    <w:rsid w:val="00032733"/>
    <w:rsid w:val="00033264"/>
    <w:rsid w:val="0003758D"/>
    <w:rsid w:val="00041BC6"/>
    <w:rsid w:val="000471C4"/>
    <w:rsid w:val="00055358"/>
    <w:rsid w:val="00067989"/>
    <w:rsid w:val="00072DE5"/>
    <w:rsid w:val="00093350"/>
    <w:rsid w:val="00093661"/>
    <w:rsid w:val="00093887"/>
    <w:rsid w:val="000951D3"/>
    <w:rsid w:val="000B141B"/>
    <w:rsid w:val="000B2985"/>
    <w:rsid w:val="000B4778"/>
    <w:rsid w:val="000C4728"/>
    <w:rsid w:val="000C7BAB"/>
    <w:rsid w:val="000F1399"/>
    <w:rsid w:val="00110A79"/>
    <w:rsid w:val="00110D56"/>
    <w:rsid w:val="00110D9F"/>
    <w:rsid w:val="00117F09"/>
    <w:rsid w:val="001231A1"/>
    <w:rsid w:val="00136B8A"/>
    <w:rsid w:val="001417F5"/>
    <w:rsid w:val="00150371"/>
    <w:rsid w:val="00150DBC"/>
    <w:rsid w:val="0015729B"/>
    <w:rsid w:val="00161304"/>
    <w:rsid w:val="001646F3"/>
    <w:rsid w:val="001650B3"/>
    <w:rsid w:val="00173D29"/>
    <w:rsid w:val="001818CA"/>
    <w:rsid w:val="001A4E64"/>
    <w:rsid w:val="001B3DF5"/>
    <w:rsid w:val="001B626D"/>
    <w:rsid w:val="001C1956"/>
    <w:rsid w:val="001D59BE"/>
    <w:rsid w:val="001F4757"/>
    <w:rsid w:val="00211255"/>
    <w:rsid w:val="00213E27"/>
    <w:rsid w:val="00214D27"/>
    <w:rsid w:val="0022609F"/>
    <w:rsid w:val="00226EFE"/>
    <w:rsid w:val="002326FE"/>
    <w:rsid w:val="002336FF"/>
    <w:rsid w:val="00256FA4"/>
    <w:rsid w:val="00260FD9"/>
    <w:rsid w:val="00261EDE"/>
    <w:rsid w:val="0026522D"/>
    <w:rsid w:val="00270170"/>
    <w:rsid w:val="00271616"/>
    <w:rsid w:val="00281E02"/>
    <w:rsid w:val="00297F79"/>
    <w:rsid w:val="002A0222"/>
    <w:rsid w:val="002A6748"/>
    <w:rsid w:val="002C5910"/>
    <w:rsid w:val="002C77BF"/>
    <w:rsid w:val="002D0F9F"/>
    <w:rsid w:val="002D72DB"/>
    <w:rsid w:val="002E702D"/>
    <w:rsid w:val="002F6B51"/>
    <w:rsid w:val="00301D45"/>
    <w:rsid w:val="003034AC"/>
    <w:rsid w:val="0032055C"/>
    <w:rsid w:val="00324672"/>
    <w:rsid w:val="00331306"/>
    <w:rsid w:val="0034724C"/>
    <w:rsid w:val="00351881"/>
    <w:rsid w:val="00363AEA"/>
    <w:rsid w:val="00365C3B"/>
    <w:rsid w:val="0037020C"/>
    <w:rsid w:val="00371366"/>
    <w:rsid w:val="0038609B"/>
    <w:rsid w:val="00386385"/>
    <w:rsid w:val="00387173"/>
    <w:rsid w:val="003A32AC"/>
    <w:rsid w:val="003A6EDA"/>
    <w:rsid w:val="003B78D7"/>
    <w:rsid w:val="003C445C"/>
    <w:rsid w:val="003E59D9"/>
    <w:rsid w:val="00405809"/>
    <w:rsid w:val="00407725"/>
    <w:rsid w:val="004112B3"/>
    <w:rsid w:val="00411567"/>
    <w:rsid w:val="004214E2"/>
    <w:rsid w:val="0042206F"/>
    <w:rsid w:val="004303A2"/>
    <w:rsid w:val="004476B4"/>
    <w:rsid w:val="004644C8"/>
    <w:rsid w:val="0048090E"/>
    <w:rsid w:val="004875E2"/>
    <w:rsid w:val="004A0AFE"/>
    <w:rsid w:val="004A2696"/>
    <w:rsid w:val="004B3581"/>
    <w:rsid w:val="004B62D9"/>
    <w:rsid w:val="004B76F8"/>
    <w:rsid w:val="004C0908"/>
    <w:rsid w:val="004C1029"/>
    <w:rsid w:val="004D685A"/>
    <w:rsid w:val="004E2F85"/>
    <w:rsid w:val="005037FF"/>
    <w:rsid w:val="005113AA"/>
    <w:rsid w:val="00515949"/>
    <w:rsid w:val="00516FE2"/>
    <w:rsid w:val="00525A34"/>
    <w:rsid w:val="00526BFF"/>
    <w:rsid w:val="00530E14"/>
    <w:rsid w:val="0053642D"/>
    <w:rsid w:val="005369C6"/>
    <w:rsid w:val="005427E2"/>
    <w:rsid w:val="005432B1"/>
    <w:rsid w:val="00545065"/>
    <w:rsid w:val="00550496"/>
    <w:rsid w:val="00551593"/>
    <w:rsid w:val="005622F6"/>
    <w:rsid w:val="0056465B"/>
    <w:rsid w:val="00582106"/>
    <w:rsid w:val="0058301A"/>
    <w:rsid w:val="00587C7A"/>
    <w:rsid w:val="00591D5E"/>
    <w:rsid w:val="00592A8B"/>
    <w:rsid w:val="005A79B2"/>
    <w:rsid w:val="005B6121"/>
    <w:rsid w:val="005E0CB8"/>
    <w:rsid w:val="005F36C3"/>
    <w:rsid w:val="005F3D8A"/>
    <w:rsid w:val="005F4FCC"/>
    <w:rsid w:val="005F7EA9"/>
    <w:rsid w:val="006204A8"/>
    <w:rsid w:val="00622528"/>
    <w:rsid w:val="00622699"/>
    <w:rsid w:val="0063344C"/>
    <w:rsid w:val="00641018"/>
    <w:rsid w:val="00646918"/>
    <w:rsid w:val="00674550"/>
    <w:rsid w:val="0068109B"/>
    <w:rsid w:val="00681631"/>
    <w:rsid w:val="00695D55"/>
    <w:rsid w:val="006A3FB5"/>
    <w:rsid w:val="006C0FA8"/>
    <w:rsid w:val="006C2DAD"/>
    <w:rsid w:val="006C6BC3"/>
    <w:rsid w:val="006E34CF"/>
    <w:rsid w:val="006F1A3A"/>
    <w:rsid w:val="006F3221"/>
    <w:rsid w:val="006F3506"/>
    <w:rsid w:val="00703FBD"/>
    <w:rsid w:val="0071322F"/>
    <w:rsid w:val="00722AAC"/>
    <w:rsid w:val="007255B7"/>
    <w:rsid w:val="0072753C"/>
    <w:rsid w:val="007341A7"/>
    <w:rsid w:val="00746398"/>
    <w:rsid w:val="00756D19"/>
    <w:rsid w:val="00762055"/>
    <w:rsid w:val="00766029"/>
    <w:rsid w:val="00773AC0"/>
    <w:rsid w:val="00783C23"/>
    <w:rsid w:val="007913BA"/>
    <w:rsid w:val="00791A88"/>
    <w:rsid w:val="007A417F"/>
    <w:rsid w:val="007C3E51"/>
    <w:rsid w:val="007E28E1"/>
    <w:rsid w:val="007F3415"/>
    <w:rsid w:val="00805D69"/>
    <w:rsid w:val="00811239"/>
    <w:rsid w:val="00822DC5"/>
    <w:rsid w:val="008326A6"/>
    <w:rsid w:val="00836453"/>
    <w:rsid w:val="00861314"/>
    <w:rsid w:val="008716BF"/>
    <w:rsid w:val="00872CD1"/>
    <w:rsid w:val="00876203"/>
    <w:rsid w:val="00882496"/>
    <w:rsid w:val="00893129"/>
    <w:rsid w:val="0089629D"/>
    <w:rsid w:val="008A3B99"/>
    <w:rsid w:val="008A676B"/>
    <w:rsid w:val="008A7CB0"/>
    <w:rsid w:val="008C6035"/>
    <w:rsid w:val="008E2479"/>
    <w:rsid w:val="008E4183"/>
    <w:rsid w:val="008E6526"/>
    <w:rsid w:val="008F62A2"/>
    <w:rsid w:val="00905E2C"/>
    <w:rsid w:val="009172E0"/>
    <w:rsid w:val="009230C7"/>
    <w:rsid w:val="0092736E"/>
    <w:rsid w:val="00930AA6"/>
    <w:rsid w:val="00932957"/>
    <w:rsid w:val="009347C7"/>
    <w:rsid w:val="009376A6"/>
    <w:rsid w:val="00943D5F"/>
    <w:rsid w:val="00947B12"/>
    <w:rsid w:val="0095086A"/>
    <w:rsid w:val="00961703"/>
    <w:rsid w:val="00962613"/>
    <w:rsid w:val="0096400E"/>
    <w:rsid w:val="0097767C"/>
    <w:rsid w:val="00981DE8"/>
    <w:rsid w:val="00981E97"/>
    <w:rsid w:val="00986F9B"/>
    <w:rsid w:val="00992F84"/>
    <w:rsid w:val="0099585D"/>
    <w:rsid w:val="00997A07"/>
    <w:rsid w:val="009B5E7D"/>
    <w:rsid w:val="009C2791"/>
    <w:rsid w:val="009D0B91"/>
    <w:rsid w:val="009D5BCC"/>
    <w:rsid w:val="009E4D68"/>
    <w:rsid w:val="009F75CD"/>
    <w:rsid w:val="00A06133"/>
    <w:rsid w:val="00A11519"/>
    <w:rsid w:val="00A36667"/>
    <w:rsid w:val="00A446CE"/>
    <w:rsid w:val="00A459FE"/>
    <w:rsid w:val="00A60E0E"/>
    <w:rsid w:val="00A649A9"/>
    <w:rsid w:val="00A666F5"/>
    <w:rsid w:val="00A85D8E"/>
    <w:rsid w:val="00A87372"/>
    <w:rsid w:val="00A90454"/>
    <w:rsid w:val="00AC3219"/>
    <w:rsid w:val="00AE26FF"/>
    <w:rsid w:val="00AE6B00"/>
    <w:rsid w:val="00AF592C"/>
    <w:rsid w:val="00B03B48"/>
    <w:rsid w:val="00B04EAD"/>
    <w:rsid w:val="00B33126"/>
    <w:rsid w:val="00B35D71"/>
    <w:rsid w:val="00B37537"/>
    <w:rsid w:val="00B41BB4"/>
    <w:rsid w:val="00B4435E"/>
    <w:rsid w:val="00B46DA0"/>
    <w:rsid w:val="00B47B1F"/>
    <w:rsid w:val="00B67602"/>
    <w:rsid w:val="00B76E98"/>
    <w:rsid w:val="00B83ED6"/>
    <w:rsid w:val="00B8471E"/>
    <w:rsid w:val="00B942FF"/>
    <w:rsid w:val="00BE57B1"/>
    <w:rsid w:val="00BF5A95"/>
    <w:rsid w:val="00C00834"/>
    <w:rsid w:val="00C019F5"/>
    <w:rsid w:val="00C06FFA"/>
    <w:rsid w:val="00C175B7"/>
    <w:rsid w:val="00C26721"/>
    <w:rsid w:val="00C402A1"/>
    <w:rsid w:val="00C51531"/>
    <w:rsid w:val="00C60909"/>
    <w:rsid w:val="00C6686A"/>
    <w:rsid w:val="00C7194C"/>
    <w:rsid w:val="00C775AB"/>
    <w:rsid w:val="00C84006"/>
    <w:rsid w:val="00C9059D"/>
    <w:rsid w:val="00C90C96"/>
    <w:rsid w:val="00C91293"/>
    <w:rsid w:val="00C933B4"/>
    <w:rsid w:val="00CA680D"/>
    <w:rsid w:val="00CB03AD"/>
    <w:rsid w:val="00CC1E0D"/>
    <w:rsid w:val="00CF090F"/>
    <w:rsid w:val="00CF2714"/>
    <w:rsid w:val="00D0221B"/>
    <w:rsid w:val="00D025C2"/>
    <w:rsid w:val="00D04ED9"/>
    <w:rsid w:val="00D103FA"/>
    <w:rsid w:val="00D12E3C"/>
    <w:rsid w:val="00D12F1B"/>
    <w:rsid w:val="00D147E3"/>
    <w:rsid w:val="00D15E7B"/>
    <w:rsid w:val="00D275C1"/>
    <w:rsid w:val="00D34D0E"/>
    <w:rsid w:val="00D35B97"/>
    <w:rsid w:val="00D41637"/>
    <w:rsid w:val="00D553E8"/>
    <w:rsid w:val="00D55439"/>
    <w:rsid w:val="00D62B5C"/>
    <w:rsid w:val="00D72EEB"/>
    <w:rsid w:val="00D824B3"/>
    <w:rsid w:val="00D84532"/>
    <w:rsid w:val="00D84A38"/>
    <w:rsid w:val="00DA59F7"/>
    <w:rsid w:val="00DB3548"/>
    <w:rsid w:val="00DC04CB"/>
    <w:rsid w:val="00DD0ACB"/>
    <w:rsid w:val="00DD270A"/>
    <w:rsid w:val="00DE12E7"/>
    <w:rsid w:val="00DF0092"/>
    <w:rsid w:val="00E05424"/>
    <w:rsid w:val="00E07685"/>
    <w:rsid w:val="00E31773"/>
    <w:rsid w:val="00E34BBC"/>
    <w:rsid w:val="00E4121D"/>
    <w:rsid w:val="00E45628"/>
    <w:rsid w:val="00E509CE"/>
    <w:rsid w:val="00E62E20"/>
    <w:rsid w:val="00E66D8E"/>
    <w:rsid w:val="00E81291"/>
    <w:rsid w:val="00E945CC"/>
    <w:rsid w:val="00E95350"/>
    <w:rsid w:val="00EA32C7"/>
    <w:rsid w:val="00EB64C7"/>
    <w:rsid w:val="00EE3C68"/>
    <w:rsid w:val="00F039B1"/>
    <w:rsid w:val="00F1444E"/>
    <w:rsid w:val="00F17036"/>
    <w:rsid w:val="00F3456F"/>
    <w:rsid w:val="00F3554D"/>
    <w:rsid w:val="00F742C6"/>
    <w:rsid w:val="00F81626"/>
    <w:rsid w:val="00FA3C90"/>
    <w:rsid w:val="00FB416C"/>
    <w:rsid w:val="00FC3BD6"/>
    <w:rsid w:val="00FE18A4"/>
    <w:rsid w:val="00FE38DB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4610B"/>
  <w15:docId w15:val="{264D287E-FBCC-43F0-94F7-E77098AA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745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745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C3B"/>
  </w:style>
  <w:style w:type="paragraph" w:styleId="Footer">
    <w:name w:val="footer"/>
    <w:basedOn w:val="Normal"/>
    <w:link w:val="Foot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3B"/>
  </w:style>
  <w:style w:type="paragraph" w:styleId="ListParagraph">
    <w:name w:val="List Paragraph"/>
    <w:basedOn w:val="Normal"/>
    <w:uiPriority w:val="34"/>
    <w:qFormat/>
    <w:rsid w:val="004C1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33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530E14"/>
    <w:rPr>
      <w:rFonts w:ascii="LiberationSerif-BoldItalic" w:hAnsi="LiberationSerif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87C7A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1366"/>
    <w:rPr>
      <w:i/>
      <w:iCs/>
    </w:rPr>
  </w:style>
  <w:style w:type="paragraph" w:customStyle="1" w:styleId="Default">
    <w:name w:val="Default"/>
    <w:rsid w:val="008E4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45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78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008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238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5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3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2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6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8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6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7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732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1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65613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66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431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3677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211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9744">
                  <w:marLeft w:val="12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4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798897"/>
                <w:bottom w:val="none" w:sz="0" w:space="0" w:color="auto"/>
                <w:right w:val="none" w:sz="0" w:space="0" w:color="auto"/>
              </w:divBdr>
            </w:div>
          </w:divsChild>
        </w:div>
        <w:div w:id="166103733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80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2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4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9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097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1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306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3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2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34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1992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9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3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2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7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06748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2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3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44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3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13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32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2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0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5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5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2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18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09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9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2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59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6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5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88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3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6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3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9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00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4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9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4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4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00456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47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2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9610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62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74924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31070">
                  <w:marLeft w:val="12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7988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786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SAAID-SAAID</cp:lastModifiedBy>
  <cp:revision>15</cp:revision>
  <dcterms:created xsi:type="dcterms:W3CDTF">2024-09-11T16:00:00Z</dcterms:created>
  <dcterms:modified xsi:type="dcterms:W3CDTF">2025-11-09T06:39:00Z</dcterms:modified>
</cp:coreProperties>
</file>