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0E8" w:rsidRDefault="00B020E8" w:rsidP="001F602A">
      <w:pPr>
        <w:jc w:val="center"/>
        <w:rPr>
          <w:rFonts w:asciiTheme="majorBidi" w:hAnsiTheme="majorBidi" w:cstheme="majorBidi"/>
          <w:b/>
          <w:bCs/>
          <w:lang w:bidi="ar-DZ"/>
        </w:rPr>
      </w:pPr>
      <w:proofErr w:type="spellStart"/>
      <w:r>
        <w:rPr>
          <w:rFonts w:asciiTheme="majorBidi" w:hAnsiTheme="majorBidi" w:cstheme="majorBidi"/>
          <w:b/>
          <w:bCs/>
          <w:lang w:bidi="ar-DZ"/>
        </w:rPr>
        <w:t>University</w:t>
      </w:r>
      <w:proofErr w:type="spellEnd"/>
      <w:r>
        <w:rPr>
          <w:rFonts w:asciiTheme="majorBidi" w:hAnsiTheme="majorBidi" w:cstheme="majorBidi"/>
          <w:b/>
          <w:bCs/>
          <w:lang w:bidi="ar-DZ"/>
        </w:rPr>
        <w:t xml:space="preserve"> of Mohamed </w:t>
      </w:r>
      <w:proofErr w:type="spellStart"/>
      <w:r>
        <w:rPr>
          <w:rFonts w:asciiTheme="majorBidi" w:hAnsiTheme="majorBidi" w:cstheme="majorBidi"/>
          <w:b/>
          <w:bCs/>
          <w:lang w:bidi="ar-DZ"/>
        </w:rPr>
        <w:t>Sediq</w:t>
      </w:r>
      <w:proofErr w:type="spellEnd"/>
      <w:r>
        <w:rPr>
          <w:rFonts w:asciiTheme="majorBidi" w:hAnsiTheme="majorBidi" w:cstheme="majorBidi"/>
          <w:b/>
          <w:bCs/>
          <w:lang w:bidi="ar-DZ"/>
        </w:rPr>
        <w:t xml:space="preserve"> Ben </w:t>
      </w:r>
      <w:proofErr w:type="spellStart"/>
      <w:r>
        <w:rPr>
          <w:rFonts w:asciiTheme="majorBidi" w:hAnsiTheme="majorBidi" w:cstheme="majorBidi"/>
          <w:b/>
          <w:bCs/>
          <w:lang w:bidi="ar-DZ"/>
        </w:rPr>
        <w:t>Yahia</w:t>
      </w:r>
      <w:proofErr w:type="spellEnd"/>
      <w:r w:rsidR="001F602A">
        <w:rPr>
          <w:rFonts w:asciiTheme="majorBidi" w:hAnsiTheme="majorBidi" w:cstheme="majorBidi"/>
          <w:b/>
          <w:bCs/>
          <w:lang w:bidi="ar-DZ"/>
        </w:rPr>
        <w:t xml:space="preserve">                      </w:t>
      </w:r>
    </w:p>
    <w:p w:rsidR="00B020E8" w:rsidRDefault="00B020E8" w:rsidP="001F602A">
      <w:pPr>
        <w:jc w:val="center"/>
        <w:rPr>
          <w:rFonts w:asciiTheme="majorBidi" w:hAnsiTheme="majorBidi" w:cstheme="majorBidi"/>
          <w:b/>
          <w:bCs/>
          <w:lang w:bidi="ar-DZ"/>
        </w:rPr>
      </w:pPr>
      <w:proofErr w:type="spellStart"/>
      <w:r>
        <w:rPr>
          <w:rFonts w:asciiTheme="majorBidi" w:hAnsiTheme="majorBidi" w:cstheme="majorBidi"/>
          <w:b/>
          <w:bCs/>
          <w:lang w:bidi="ar-DZ"/>
        </w:rPr>
        <w:t>Faculty</w:t>
      </w:r>
      <w:proofErr w:type="spellEnd"/>
      <w:r>
        <w:rPr>
          <w:rFonts w:asciiTheme="majorBidi" w:hAnsiTheme="majorBidi" w:cstheme="majorBidi"/>
          <w:b/>
          <w:bCs/>
          <w:lang w:bidi="ar-DZ"/>
        </w:rPr>
        <w:t xml:space="preserve"> of </w:t>
      </w:r>
      <w:proofErr w:type="spellStart"/>
      <w:r>
        <w:rPr>
          <w:rFonts w:asciiTheme="majorBidi" w:hAnsiTheme="majorBidi" w:cstheme="majorBidi"/>
          <w:b/>
          <w:bCs/>
          <w:lang w:bidi="ar-DZ"/>
        </w:rPr>
        <w:t>haman</w:t>
      </w:r>
      <w:proofErr w:type="spellEnd"/>
      <w:r>
        <w:rPr>
          <w:rFonts w:asciiTheme="majorBidi" w:hAnsiTheme="majorBidi" w:cstheme="majorBidi"/>
          <w:b/>
          <w:bCs/>
          <w:lang w:bidi="ar-DZ"/>
        </w:rPr>
        <w:t xml:space="preserve"> and social sciences</w:t>
      </w:r>
    </w:p>
    <w:p w:rsidR="00B020E8" w:rsidRDefault="00B020E8">
      <w:pPr>
        <w:rPr>
          <w:rFonts w:asciiTheme="majorBidi" w:hAnsiTheme="majorBidi" w:cstheme="majorBidi"/>
          <w:b/>
          <w:bCs/>
          <w:lang w:bidi="ar-DZ"/>
        </w:rPr>
      </w:pPr>
      <w:proofErr w:type="spellStart"/>
      <w:r>
        <w:rPr>
          <w:rFonts w:asciiTheme="majorBidi" w:hAnsiTheme="majorBidi" w:cstheme="majorBidi"/>
          <w:b/>
          <w:bCs/>
          <w:lang w:bidi="ar-DZ"/>
        </w:rPr>
        <w:t>Department</w:t>
      </w:r>
      <w:proofErr w:type="spellEnd"/>
      <w:r>
        <w:rPr>
          <w:rFonts w:asciiTheme="majorBidi" w:hAnsiTheme="majorBidi" w:cstheme="majorBidi"/>
          <w:b/>
          <w:bCs/>
          <w:lang w:bidi="ar-DZ"/>
        </w:rPr>
        <w:t xml:space="preserve"> of </w:t>
      </w:r>
      <w:proofErr w:type="spellStart"/>
      <w:r>
        <w:rPr>
          <w:rFonts w:asciiTheme="majorBidi" w:hAnsiTheme="majorBidi" w:cstheme="majorBidi"/>
          <w:b/>
          <w:bCs/>
          <w:lang w:bidi="ar-DZ"/>
        </w:rPr>
        <w:t>comunication</w:t>
      </w:r>
      <w:proofErr w:type="spellEnd"/>
      <w:r>
        <w:rPr>
          <w:rFonts w:asciiTheme="majorBidi" w:hAnsiTheme="majorBidi" w:cstheme="majorBidi"/>
          <w:b/>
          <w:bCs/>
          <w:lang w:bidi="ar-DZ"/>
        </w:rPr>
        <w:t xml:space="preserve"> and </w:t>
      </w:r>
      <w:proofErr w:type="spellStart"/>
      <w:r>
        <w:rPr>
          <w:rFonts w:asciiTheme="majorBidi" w:hAnsiTheme="majorBidi" w:cstheme="majorBidi"/>
          <w:b/>
          <w:bCs/>
          <w:lang w:bidi="ar-DZ"/>
        </w:rPr>
        <w:t>infoemation</w:t>
      </w:r>
      <w:proofErr w:type="spellEnd"/>
      <w:r>
        <w:rPr>
          <w:rFonts w:asciiTheme="majorBidi" w:hAnsiTheme="majorBidi" w:cstheme="majorBidi"/>
          <w:b/>
          <w:bCs/>
          <w:lang w:bidi="ar-DZ"/>
        </w:rPr>
        <w:t xml:space="preserve"> sciences</w:t>
      </w:r>
    </w:p>
    <w:p w:rsidR="001F602A" w:rsidRDefault="001F602A">
      <w:pPr>
        <w:rPr>
          <w:rFonts w:asciiTheme="majorBidi" w:hAnsiTheme="majorBidi" w:cstheme="majorBidi"/>
          <w:b/>
          <w:bCs/>
          <w:lang w:bidi="ar-DZ"/>
        </w:rPr>
      </w:pPr>
      <w:r>
        <w:rPr>
          <w:rFonts w:asciiTheme="majorBidi" w:hAnsiTheme="majorBidi" w:cstheme="majorBidi"/>
          <w:b/>
          <w:bCs/>
          <w:lang w:bidi="ar-DZ"/>
        </w:rPr>
        <w:t xml:space="preserve">Master 02 </w:t>
      </w:r>
      <w:proofErr w:type="spellStart"/>
      <w:r>
        <w:rPr>
          <w:rFonts w:asciiTheme="majorBidi" w:hAnsiTheme="majorBidi" w:cstheme="majorBidi"/>
          <w:b/>
          <w:bCs/>
          <w:lang w:bidi="ar-DZ"/>
        </w:rPr>
        <w:t>print</w:t>
      </w:r>
      <w:proofErr w:type="spellEnd"/>
      <w:r>
        <w:rPr>
          <w:rFonts w:asciiTheme="majorBidi" w:hAnsiTheme="majorBidi" w:cstheme="majorBidi"/>
          <w:b/>
          <w:bCs/>
          <w:lang w:bidi="ar-DZ"/>
        </w:rPr>
        <w:t xml:space="preserve"> and </w:t>
      </w:r>
      <w:proofErr w:type="spellStart"/>
      <w:r>
        <w:rPr>
          <w:rFonts w:asciiTheme="majorBidi" w:hAnsiTheme="majorBidi" w:cstheme="majorBidi"/>
          <w:b/>
          <w:bCs/>
          <w:lang w:bidi="ar-DZ"/>
        </w:rPr>
        <w:t>electronic</w:t>
      </w:r>
      <w:proofErr w:type="spellEnd"/>
      <w:r>
        <w:rPr>
          <w:rFonts w:asciiTheme="majorBidi" w:hAnsiTheme="majorBidi" w:cstheme="majorBidi"/>
          <w:b/>
          <w:bCs/>
          <w:lang w:bidi="ar-DZ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lang w:bidi="ar-DZ"/>
        </w:rPr>
        <w:t>press</w:t>
      </w:r>
      <w:proofErr w:type="spellEnd"/>
      <w:r>
        <w:rPr>
          <w:rFonts w:asciiTheme="majorBidi" w:hAnsiTheme="majorBidi" w:cstheme="majorBidi"/>
          <w:b/>
          <w:bCs/>
          <w:lang w:bidi="ar-DZ"/>
        </w:rPr>
        <w:t xml:space="preserve"> </w:t>
      </w:r>
    </w:p>
    <w:p w:rsidR="001F602A" w:rsidRPr="001F602A" w:rsidRDefault="001F602A" w:rsidP="001F6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  <w:between w:val="single" w:sz="4" w:space="1" w:color="auto"/>
          <w:bar w:val="single" w:sz="4" w:color="auto"/>
        </w:pBdr>
        <w:shd w:val="clear" w:color="auto" w:fill="E5B8B7" w:themeFill="accent2" w:themeFillTint="66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1F602A">
        <w:rPr>
          <w:rFonts w:asciiTheme="majorBidi" w:hAnsiTheme="majorBidi" w:cstheme="majorBidi"/>
          <w:b/>
          <w:bCs/>
          <w:sz w:val="24"/>
          <w:szCs w:val="24"/>
          <w:lang w:bidi="ar-DZ"/>
        </w:rPr>
        <w:t>Name :</w:t>
      </w:r>
    </w:p>
    <w:p w:rsidR="001F602A" w:rsidRDefault="001F602A" w:rsidP="001F6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  <w:between w:val="single" w:sz="4" w:space="1" w:color="auto"/>
          <w:bar w:val="single" w:sz="4" w:color="auto"/>
        </w:pBdr>
        <w:shd w:val="clear" w:color="auto" w:fill="E5B8B7" w:themeFill="accent2" w:themeFillTint="66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1F602A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Email : </w:t>
      </w:r>
      <w:hyperlink r:id="rId5" w:history="1">
        <w:r w:rsidRPr="004C772C">
          <w:rPr>
            <w:rStyle w:val="Lienhypertexte"/>
            <w:rFonts w:asciiTheme="majorBidi" w:hAnsiTheme="majorBidi" w:cstheme="majorBidi"/>
            <w:b/>
            <w:bCs/>
            <w:sz w:val="24"/>
            <w:szCs w:val="24"/>
            <w:lang w:bidi="ar-DZ"/>
          </w:rPr>
          <w:t>studies.univ18@gmail.com</w:t>
        </w:r>
      </w:hyperlink>
    </w:p>
    <w:p w:rsidR="001F602A" w:rsidRPr="001F602A" w:rsidRDefault="001F602A" w:rsidP="001F6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  <w:between w:val="single" w:sz="4" w:space="1" w:color="auto"/>
          <w:bar w:val="single" w:sz="4" w:color="auto"/>
        </w:pBdr>
        <w:shd w:val="clear" w:color="auto" w:fill="E5B8B7" w:themeFill="accent2" w:themeFillTint="66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The mark :</w:t>
      </w:r>
    </w:p>
    <w:p w:rsidR="00B020E8" w:rsidRPr="001F602A" w:rsidRDefault="00B020E8" w:rsidP="001F602A">
      <w:pPr>
        <w:shd w:val="clear" w:color="auto" w:fill="7F7F7F" w:themeFill="text1" w:themeFillTint="80"/>
        <w:jc w:val="center"/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</w:pPr>
      <w:r w:rsidRPr="001F602A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Exam of </w:t>
      </w:r>
      <w:proofErr w:type="spellStart"/>
      <w:r w:rsidRPr="001F602A">
        <w:rPr>
          <w:rFonts w:asciiTheme="majorBidi" w:hAnsiTheme="majorBidi" w:cstheme="majorBidi"/>
          <w:b/>
          <w:bCs/>
          <w:sz w:val="24"/>
          <w:szCs w:val="24"/>
          <w:lang w:bidi="ar-DZ"/>
        </w:rPr>
        <w:t>english</w:t>
      </w:r>
      <w:proofErr w:type="spellEnd"/>
      <w:r w:rsidRPr="001F602A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proofErr w:type="spellStart"/>
      <w:r w:rsidRPr="001F602A">
        <w:rPr>
          <w:rFonts w:asciiTheme="majorBidi" w:hAnsiTheme="majorBidi" w:cstheme="majorBidi"/>
          <w:b/>
          <w:bCs/>
          <w:sz w:val="24"/>
          <w:szCs w:val="24"/>
          <w:lang w:bidi="ar-DZ"/>
        </w:rPr>
        <w:t>language</w:t>
      </w:r>
      <w:proofErr w:type="spellEnd"/>
    </w:p>
    <w:p w:rsidR="003C366D" w:rsidRPr="008B4291" w:rsidRDefault="003C366D">
      <w:pPr>
        <w:rPr>
          <w:rFonts w:asciiTheme="majorBidi" w:hAnsiTheme="majorBidi" w:cstheme="majorBidi"/>
          <w:b/>
          <w:bCs/>
          <w:lang w:bidi="ar-DZ"/>
        </w:rPr>
      </w:pPr>
      <w:r w:rsidRPr="008B4291">
        <w:rPr>
          <w:rFonts w:asciiTheme="majorBidi" w:hAnsiTheme="majorBidi" w:cstheme="majorBidi"/>
          <w:b/>
          <w:bCs/>
          <w:lang w:bidi="ar-DZ"/>
        </w:rPr>
        <w:t xml:space="preserve">Read the </w:t>
      </w:r>
      <w:proofErr w:type="spellStart"/>
      <w:r w:rsidRPr="008B4291">
        <w:rPr>
          <w:rFonts w:asciiTheme="majorBidi" w:hAnsiTheme="majorBidi" w:cstheme="majorBidi"/>
          <w:b/>
          <w:bCs/>
          <w:lang w:bidi="ar-DZ"/>
        </w:rPr>
        <w:t>following</w:t>
      </w:r>
      <w:proofErr w:type="spellEnd"/>
      <w:r w:rsidRPr="008B4291">
        <w:rPr>
          <w:rFonts w:asciiTheme="majorBidi" w:hAnsiTheme="majorBidi" w:cstheme="majorBidi"/>
          <w:b/>
          <w:bCs/>
          <w:lang w:bidi="ar-DZ"/>
        </w:rPr>
        <w:t xml:space="preserve"> </w:t>
      </w:r>
      <w:proofErr w:type="spellStart"/>
      <w:r w:rsidRPr="008B4291">
        <w:rPr>
          <w:rFonts w:asciiTheme="majorBidi" w:hAnsiTheme="majorBidi" w:cstheme="majorBidi"/>
          <w:b/>
          <w:bCs/>
          <w:lang w:bidi="ar-DZ"/>
        </w:rPr>
        <w:t>text</w:t>
      </w:r>
      <w:proofErr w:type="spellEnd"/>
      <w:r w:rsidRPr="008B4291">
        <w:rPr>
          <w:rFonts w:asciiTheme="majorBidi" w:hAnsiTheme="majorBidi" w:cstheme="majorBidi"/>
          <w:b/>
          <w:bCs/>
          <w:lang w:bidi="ar-DZ"/>
        </w:rPr>
        <w:t xml:space="preserve"> and do the </w:t>
      </w:r>
      <w:proofErr w:type="spellStart"/>
      <w:r w:rsidRPr="008B4291">
        <w:rPr>
          <w:rFonts w:asciiTheme="majorBidi" w:hAnsiTheme="majorBidi" w:cstheme="majorBidi"/>
          <w:b/>
          <w:bCs/>
          <w:lang w:bidi="ar-DZ"/>
        </w:rPr>
        <w:t>activitie</w:t>
      </w:r>
      <w:r w:rsidR="00F51758" w:rsidRPr="008B4291">
        <w:rPr>
          <w:rFonts w:asciiTheme="majorBidi" w:hAnsiTheme="majorBidi" w:cstheme="majorBidi"/>
          <w:b/>
          <w:bCs/>
          <w:lang w:bidi="ar-DZ"/>
        </w:rPr>
        <w:t>s</w:t>
      </w:r>
      <w:proofErr w:type="spellEnd"/>
    </w:p>
    <w:p w:rsidR="00F51758" w:rsidRPr="0097606C" w:rsidRDefault="00F51758" w:rsidP="001F602A">
      <w:pPr>
        <w:pStyle w:val="NormalWeb"/>
        <w:spacing w:line="360" w:lineRule="auto"/>
        <w:jc w:val="both"/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</w:pPr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In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recent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years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, the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craft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of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journalism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has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experienced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</w:t>
      </w:r>
      <w:proofErr w:type="gram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a</w:t>
      </w:r>
      <w:proofErr w:type="gram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substantial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shift due to a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panoply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of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technological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and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professional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innovations 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which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have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disrupted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the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identities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and practices of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most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news-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workers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worldwide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.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Traditionally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,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journalists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were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the central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nexus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between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facts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and audiences, the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key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to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informing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citizens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about public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affairs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and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politics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.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However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,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with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the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emergence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and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popularization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of digital technologies,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personal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blogs, and social media services,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many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users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have been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empowered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to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create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, and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disseminate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their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views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and perspectives in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valuable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news contents. In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this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context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,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citizens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’ news content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creation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or “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citizen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journalism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”, has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challenged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and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complemented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the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traditional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ethos of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professional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journalism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,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amplifying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its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boundaries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, scope, and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roots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.</w:t>
      </w:r>
    </w:p>
    <w:p w:rsidR="00F51758" w:rsidRPr="00F51758" w:rsidRDefault="00F51758" w:rsidP="00F07CDA">
      <w:pPr>
        <w:spacing w:after="0" w:line="360" w:lineRule="auto"/>
        <w:jc w:val="both"/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</w:pPr>
      <w:r w:rsidRPr="0097606C"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  <w:t xml:space="preserve">Citizen </w:t>
      </w:r>
      <w:proofErr w:type="spellStart"/>
      <w:r w:rsidRPr="0097606C"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  <w:t>journalism</w:t>
      </w:r>
      <w:proofErr w:type="spellEnd"/>
      <w:r w:rsidRPr="0097606C"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  <w:t xml:space="preserve"> </w:t>
      </w:r>
      <w:proofErr w:type="spellStart"/>
      <w:r w:rsidRPr="0097606C"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  <w:t>is</w:t>
      </w:r>
      <w:proofErr w:type="spellEnd"/>
      <w:r w:rsidRPr="0097606C"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  <w:t xml:space="preserve"> </w:t>
      </w:r>
      <w:r w:rsidRPr="00F51758"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  <w:t xml:space="preserve">the </w:t>
      </w:r>
      <w:hyperlink r:id="rId6" w:tooltip="activity" w:history="1">
        <w:proofErr w:type="spellStart"/>
        <w:r w:rsidRPr="0097606C">
          <w:rPr>
            <w:rFonts w:asciiTheme="majorBidi" w:eastAsia="Times New Roman" w:hAnsiTheme="majorBidi" w:cstheme="majorBidi"/>
            <w:i/>
            <w:iCs/>
            <w:color w:val="000000" w:themeColor="text1"/>
            <w:sz w:val="23"/>
            <w:szCs w:val="23"/>
            <w:lang w:eastAsia="fr-FR"/>
          </w:rPr>
          <w:t>activity</w:t>
        </w:r>
        <w:proofErr w:type="spellEnd"/>
      </w:hyperlink>
      <w:r w:rsidRPr="00F51758"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  <w:t xml:space="preserve"> of </w:t>
      </w:r>
      <w:hyperlink r:id="rId7" w:tooltip="recording" w:history="1">
        <w:proofErr w:type="spellStart"/>
        <w:r w:rsidRPr="0097606C">
          <w:rPr>
            <w:rFonts w:asciiTheme="majorBidi" w:eastAsia="Times New Roman" w:hAnsiTheme="majorBidi" w:cstheme="majorBidi"/>
            <w:i/>
            <w:iCs/>
            <w:color w:val="000000" w:themeColor="text1"/>
            <w:sz w:val="23"/>
            <w:szCs w:val="23"/>
            <w:lang w:eastAsia="fr-FR"/>
          </w:rPr>
          <w:t>recording</w:t>
        </w:r>
        <w:proofErr w:type="spellEnd"/>
      </w:hyperlink>
      <w:r w:rsidRPr="00F51758"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  <w:t xml:space="preserve"> or </w:t>
      </w:r>
      <w:proofErr w:type="spellStart"/>
      <w:r w:rsidRPr="00F51758"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  <w:t>writing</w:t>
      </w:r>
      <w:proofErr w:type="spellEnd"/>
      <w:r w:rsidRPr="00F51758"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  <w:t xml:space="preserve"> about </w:t>
      </w:r>
      <w:hyperlink r:id="rId8" w:tooltip="news" w:history="1">
        <w:r w:rsidRPr="0097606C">
          <w:rPr>
            <w:rFonts w:asciiTheme="majorBidi" w:eastAsia="Times New Roman" w:hAnsiTheme="majorBidi" w:cstheme="majorBidi"/>
            <w:i/>
            <w:iCs/>
            <w:color w:val="000000" w:themeColor="text1"/>
            <w:sz w:val="23"/>
            <w:szCs w:val="23"/>
            <w:lang w:eastAsia="fr-FR"/>
          </w:rPr>
          <w:t>news</w:t>
        </w:r>
      </w:hyperlink>
      <w:r w:rsidRPr="00F51758"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  <w:t xml:space="preserve"> </w:t>
      </w:r>
      <w:hyperlink r:id="rId9" w:tooltip="stories" w:history="1">
        <w:r w:rsidRPr="0097606C">
          <w:rPr>
            <w:rFonts w:asciiTheme="majorBidi" w:eastAsia="Times New Roman" w:hAnsiTheme="majorBidi" w:cstheme="majorBidi"/>
            <w:i/>
            <w:iCs/>
            <w:color w:val="000000" w:themeColor="text1"/>
            <w:sz w:val="23"/>
            <w:szCs w:val="23"/>
            <w:lang w:eastAsia="fr-FR"/>
          </w:rPr>
          <w:t>stories</w:t>
        </w:r>
      </w:hyperlink>
      <w:r w:rsidRPr="00F51758"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  <w:t xml:space="preserve"> </w:t>
      </w:r>
      <w:proofErr w:type="spellStart"/>
      <w:r w:rsidRPr="00F51758"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  <w:t>when</w:t>
      </w:r>
      <w:proofErr w:type="spellEnd"/>
      <w:r w:rsidRPr="00F51758"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  <w:t xml:space="preserve"> </w:t>
      </w:r>
      <w:proofErr w:type="spellStart"/>
      <w:r w:rsidRPr="00F51758"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  <w:t>this</w:t>
      </w:r>
      <w:proofErr w:type="spellEnd"/>
      <w:r w:rsidRPr="00F51758"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  <w:t xml:space="preserve"> </w:t>
      </w:r>
      <w:proofErr w:type="spellStart"/>
      <w:r w:rsidRPr="00F51758"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  <w:t>is</w:t>
      </w:r>
      <w:proofErr w:type="spellEnd"/>
      <w:r w:rsidRPr="00F51758"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  <w:t xml:space="preserve"> </w:t>
      </w:r>
      <w:proofErr w:type="spellStart"/>
      <w:r w:rsidRPr="00F51758"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  <w:t>done</w:t>
      </w:r>
      <w:proofErr w:type="spellEnd"/>
      <w:r w:rsidRPr="00F51758"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  <w:t xml:space="preserve"> by </w:t>
      </w:r>
      <w:hyperlink r:id="rId10" w:tooltip="ordinary" w:history="1">
        <w:proofErr w:type="spellStart"/>
        <w:r w:rsidRPr="0097606C">
          <w:rPr>
            <w:rFonts w:asciiTheme="majorBidi" w:eastAsia="Times New Roman" w:hAnsiTheme="majorBidi" w:cstheme="majorBidi"/>
            <w:i/>
            <w:iCs/>
            <w:color w:val="000000" w:themeColor="text1"/>
            <w:sz w:val="23"/>
            <w:szCs w:val="23"/>
            <w:lang w:eastAsia="fr-FR"/>
          </w:rPr>
          <w:t>ordinary</w:t>
        </w:r>
        <w:proofErr w:type="spellEnd"/>
      </w:hyperlink>
      <w:r w:rsidRPr="00F51758"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  <w:t xml:space="preserve"> </w:t>
      </w:r>
      <w:hyperlink r:id="rId11" w:tooltip="people" w:history="1">
        <w:r w:rsidRPr="0097606C">
          <w:rPr>
            <w:rFonts w:asciiTheme="majorBidi" w:eastAsia="Times New Roman" w:hAnsiTheme="majorBidi" w:cstheme="majorBidi"/>
            <w:i/>
            <w:iCs/>
            <w:color w:val="000000" w:themeColor="text1"/>
            <w:sz w:val="23"/>
            <w:szCs w:val="23"/>
            <w:lang w:eastAsia="fr-FR"/>
          </w:rPr>
          <w:t>people</w:t>
        </w:r>
      </w:hyperlink>
      <w:r w:rsidRPr="00F51758"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  <w:t xml:space="preserve"> </w:t>
      </w:r>
      <w:hyperlink r:id="rId12" w:tooltip="rather" w:history="1">
        <w:proofErr w:type="spellStart"/>
        <w:r w:rsidRPr="0097606C">
          <w:rPr>
            <w:rFonts w:asciiTheme="majorBidi" w:eastAsia="Times New Roman" w:hAnsiTheme="majorBidi" w:cstheme="majorBidi"/>
            <w:i/>
            <w:iCs/>
            <w:color w:val="000000" w:themeColor="text1"/>
            <w:sz w:val="23"/>
            <w:szCs w:val="23"/>
            <w:lang w:eastAsia="fr-FR"/>
          </w:rPr>
          <w:t>rather</w:t>
        </w:r>
        <w:proofErr w:type="spellEnd"/>
      </w:hyperlink>
      <w:r w:rsidRPr="00F51758"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  <w:t xml:space="preserve"> </w:t>
      </w:r>
      <w:proofErr w:type="spellStart"/>
      <w:r w:rsidRPr="00F51758"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  <w:t>than</w:t>
      </w:r>
      <w:proofErr w:type="spellEnd"/>
      <w:r w:rsidRPr="00F51758"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  <w:t xml:space="preserve"> by </w:t>
      </w:r>
      <w:hyperlink r:id="rId13" w:tooltip="trained" w:history="1">
        <w:proofErr w:type="spellStart"/>
        <w:r w:rsidRPr="0097606C">
          <w:rPr>
            <w:rFonts w:asciiTheme="majorBidi" w:eastAsia="Times New Roman" w:hAnsiTheme="majorBidi" w:cstheme="majorBidi"/>
            <w:i/>
            <w:iCs/>
            <w:color w:val="000000" w:themeColor="text1"/>
            <w:sz w:val="23"/>
            <w:szCs w:val="23"/>
            <w:lang w:eastAsia="fr-FR"/>
          </w:rPr>
          <w:t>trained</w:t>
        </w:r>
        <w:proofErr w:type="spellEnd"/>
      </w:hyperlink>
      <w:r w:rsidRPr="00F51758"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  <w:t xml:space="preserve"> </w:t>
      </w:r>
      <w:hyperlink r:id="rId14" w:tooltip="reporters" w:history="1">
        <w:r w:rsidRPr="0097606C">
          <w:rPr>
            <w:rFonts w:asciiTheme="majorBidi" w:eastAsia="Times New Roman" w:hAnsiTheme="majorBidi" w:cstheme="majorBidi"/>
            <w:i/>
            <w:iCs/>
            <w:color w:val="000000" w:themeColor="text1"/>
            <w:sz w:val="23"/>
            <w:szCs w:val="23"/>
            <w:lang w:eastAsia="fr-FR"/>
          </w:rPr>
          <w:t>reporters</w:t>
        </w:r>
      </w:hyperlink>
      <w:r w:rsidRPr="00F51758"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  <w:t xml:space="preserve"> </w:t>
      </w:r>
    </w:p>
    <w:p w:rsidR="00F51758" w:rsidRPr="0097606C" w:rsidRDefault="00F51758" w:rsidP="00644606">
      <w:pPr>
        <w:spacing w:after="0" w:line="360" w:lineRule="auto"/>
        <w:jc w:val="both"/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</w:pPr>
      <w:r w:rsidRPr="0097606C"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  <w:t xml:space="preserve">There </w:t>
      </w:r>
      <w:proofErr w:type="spellStart"/>
      <w:r w:rsidRPr="0097606C"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  <w:t>is</w:t>
      </w:r>
      <w:proofErr w:type="spellEnd"/>
      <w:r w:rsidRPr="0097606C"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  <w:t xml:space="preserve"> a </w:t>
      </w:r>
      <w:hyperlink r:id="rId15" w:tooltip="trend" w:history="1">
        <w:r w:rsidRPr="0097606C">
          <w:rPr>
            <w:rFonts w:asciiTheme="majorBidi" w:eastAsia="Times New Roman" w:hAnsiTheme="majorBidi" w:cstheme="majorBidi"/>
            <w:i/>
            <w:iCs/>
            <w:color w:val="000000" w:themeColor="text1"/>
            <w:sz w:val="23"/>
            <w:szCs w:val="23"/>
            <w:lang w:eastAsia="fr-FR"/>
          </w:rPr>
          <w:t>trend</w:t>
        </w:r>
      </w:hyperlink>
      <w:r w:rsidRPr="0097606C"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  <w:t xml:space="preserve"> </w:t>
      </w:r>
      <w:proofErr w:type="spellStart"/>
      <w:r w:rsidRPr="0097606C"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  <w:t>towards</w:t>
      </w:r>
      <w:proofErr w:type="spellEnd"/>
      <w:r w:rsidRPr="0097606C"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  <w:t xml:space="preserve"> </w:t>
      </w:r>
      <w:hyperlink r:id="rId16" w:tooltip="citizen" w:history="1">
        <w:proofErr w:type="spellStart"/>
        <w:r w:rsidRPr="0097606C">
          <w:rPr>
            <w:rFonts w:asciiTheme="majorBidi" w:eastAsia="Times New Roman" w:hAnsiTheme="majorBidi" w:cstheme="majorBidi"/>
            <w:i/>
            <w:iCs/>
            <w:color w:val="000000" w:themeColor="text1"/>
            <w:sz w:val="23"/>
            <w:szCs w:val="23"/>
            <w:lang w:eastAsia="fr-FR"/>
          </w:rPr>
          <w:t>citizen</w:t>
        </w:r>
        <w:proofErr w:type="spellEnd"/>
      </w:hyperlink>
      <w:r w:rsidRPr="0097606C"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  <w:t xml:space="preserve"> </w:t>
      </w:r>
      <w:hyperlink r:id="rId17" w:tooltip="journalism" w:history="1">
        <w:proofErr w:type="spellStart"/>
        <w:r w:rsidRPr="0097606C">
          <w:rPr>
            <w:rFonts w:asciiTheme="majorBidi" w:eastAsia="Times New Roman" w:hAnsiTheme="majorBidi" w:cstheme="majorBidi"/>
            <w:i/>
            <w:iCs/>
            <w:color w:val="000000" w:themeColor="text1"/>
            <w:sz w:val="23"/>
            <w:szCs w:val="23"/>
            <w:lang w:eastAsia="fr-FR"/>
          </w:rPr>
          <w:t>journalism</w:t>
        </w:r>
        <w:proofErr w:type="spellEnd"/>
      </w:hyperlink>
      <w:r w:rsidRPr="0097606C"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  <w:t xml:space="preserve">, </w:t>
      </w:r>
      <w:proofErr w:type="spellStart"/>
      <w:r w:rsidRPr="0097606C"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  <w:t>with</w:t>
      </w:r>
      <w:proofErr w:type="spellEnd"/>
      <w:r w:rsidRPr="0097606C"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  <w:t xml:space="preserve"> </w:t>
      </w:r>
      <w:hyperlink r:id="rId18" w:tooltip="news" w:history="1">
        <w:r w:rsidRPr="0097606C">
          <w:rPr>
            <w:rFonts w:asciiTheme="majorBidi" w:eastAsia="Times New Roman" w:hAnsiTheme="majorBidi" w:cstheme="majorBidi"/>
            <w:i/>
            <w:iCs/>
            <w:color w:val="000000" w:themeColor="text1"/>
            <w:sz w:val="23"/>
            <w:szCs w:val="23"/>
            <w:lang w:eastAsia="fr-FR"/>
          </w:rPr>
          <w:t>news</w:t>
        </w:r>
      </w:hyperlink>
      <w:r w:rsidRPr="0097606C"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  <w:t xml:space="preserve"> </w:t>
      </w:r>
      <w:hyperlink r:id="rId19" w:tooltip="channels" w:history="1">
        <w:proofErr w:type="spellStart"/>
        <w:r w:rsidRPr="0097606C">
          <w:rPr>
            <w:rFonts w:asciiTheme="majorBidi" w:eastAsia="Times New Roman" w:hAnsiTheme="majorBidi" w:cstheme="majorBidi"/>
            <w:i/>
            <w:iCs/>
            <w:color w:val="000000" w:themeColor="text1"/>
            <w:sz w:val="23"/>
            <w:szCs w:val="23"/>
            <w:lang w:eastAsia="fr-FR"/>
          </w:rPr>
          <w:t>channels</w:t>
        </w:r>
        <w:proofErr w:type="spellEnd"/>
      </w:hyperlink>
      <w:r w:rsidRPr="0097606C"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  <w:t xml:space="preserve"> and </w:t>
      </w:r>
      <w:hyperlink r:id="rId20" w:tooltip="newspapers" w:history="1">
        <w:proofErr w:type="spellStart"/>
        <w:r w:rsidRPr="0097606C">
          <w:rPr>
            <w:rFonts w:asciiTheme="majorBidi" w:eastAsia="Times New Roman" w:hAnsiTheme="majorBidi" w:cstheme="majorBidi"/>
            <w:i/>
            <w:iCs/>
            <w:color w:val="000000" w:themeColor="text1"/>
            <w:sz w:val="23"/>
            <w:szCs w:val="23"/>
            <w:lang w:eastAsia="fr-FR"/>
          </w:rPr>
          <w:t>newspapers</w:t>
        </w:r>
        <w:proofErr w:type="spellEnd"/>
      </w:hyperlink>
      <w:r w:rsidRPr="0097606C"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  <w:t xml:space="preserve"> </w:t>
      </w:r>
      <w:hyperlink r:id="rId21" w:tooltip="encouraging" w:history="1">
        <w:proofErr w:type="spellStart"/>
        <w:r w:rsidRPr="0097606C">
          <w:rPr>
            <w:rFonts w:asciiTheme="majorBidi" w:eastAsia="Times New Roman" w:hAnsiTheme="majorBidi" w:cstheme="majorBidi"/>
            <w:i/>
            <w:iCs/>
            <w:color w:val="000000" w:themeColor="text1"/>
            <w:sz w:val="23"/>
            <w:szCs w:val="23"/>
            <w:lang w:eastAsia="fr-FR"/>
          </w:rPr>
          <w:t>encouraging</w:t>
        </w:r>
        <w:proofErr w:type="spellEnd"/>
      </w:hyperlink>
      <w:r w:rsidRPr="0097606C"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  <w:t xml:space="preserve"> </w:t>
      </w:r>
      <w:hyperlink r:id="rId22" w:tooltip="people" w:history="1">
        <w:r w:rsidRPr="0097606C">
          <w:rPr>
            <w:rFonts w:asciiTheme="majorBidi" w:eastAsia="Times New Roman" w:hAnsiTheme="majorBidi" w:cstheme="majorBidi"/>
            <w:i/>
            <w:iCs/>
            <w:color w:val="000000" w:themeColor="text1"/>
            <w:sz w:val="23"/>
            <w:szCs w:val="23"/>
            <w:lang w:eastAsia="fr-FR"/>
          </w:rPr>
          <w:t>people</w:t>
        </w:r>
      </w:hyperlink>
      <w:r w:rsidRPr="0097606C"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  <w:t xml:space="preserve"> to </w:t>
      </w:r>
      <w:hyperlink r:id="rId23" w:tooltip="send" w:history="1">
        <w:proofErr w:type="spellStart"/>
        <w:r w:rsidRPr="0097606C">
          <w:rPr>
            <w:rFonts w:asciiTheme="majorBidi" w:eastAsia="Times New Roman" w:hAnsiTheme="majorBidi" w:cstheme="majorBidi"/>
            <w:i/>
            <w:iCs/>
            <w:color w:val="000000" w:themeColor="text1"/>
            <w:sz w:val="23"/>
            <w:szCs w:val="23"/>
            <w:lang w:eastAsia="fr-FR"/>
          </w:rPr>
          <w:t>send</w:t>
        </w:r>
        <w:proofErr w:type="spellEnd"/>
      </w:hyperlink>
      <w:r w:rsidRPr="0097606C"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  <w:t xml:space="preserve"> in </w:t>
      </w:r>
      <w:hyperlink r:id="rId24" w:tooltip="their" w:history="1">
        <w:proofErr w:type="spellStart"/>
        <w:r w:rsidRPr="0097606C">
          <w:rPr>
            <w:rFonts w:asciiTheme="majorBidi" w:eastAsia="Times New Roman" w:hAnsiTheme="majorBidi" w:cstheme="majorBidi"/>
            <w:i/>
            <w:iCs/>
            <w:color w:val="000000" w:themeColor="text1"/>
            <w:sz w:val="23"/>
            <w:szCs w:val="23"/>
            <w:lang w:eastAsia="fr-FR"/>
          </w:rPr>
          <w:t>their</w:t>
        </w:r>
        <w:proofErr w:type="spellEnd"/>
      </w:hyperlink>
      <w:r w:rsidRPr="0097606C"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  <w:t xml:space="preserve"> </w:t>
      </w:r>
      <w:hyperlink r:id="rId25" w:tooltip="videos" w:history="1">
        <w:proofErr w:type="spellStart"/>
        <w:r w:rsidRPr="0097606C">
          <w:rPr>
            <w:rFonts w:asciiTheme="majorBidi" w:eastAsia="Times New Roman" w:hAnsiTheme="majorBidi" w:cstheme="majorBidi"/>
            <w:i/>
            <w:iCs/>
            <w:color w:val="000000" w:themeColor="text1"/>
            <w:sz w:val="23"/>
            <w:szCs w:val="23"/>
            <w:lang w:eastAsia="fr-FR"/>
          </w:rPr>
          <w:t>videos</w:t>
        </w:r>
        <w:proofErr w:type="spellEnd"/>
      </w:hyperlink>
      <w:r w:rsidRPr="0097606C"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  <w:t>.</w:t>
      </w:r>
      <w:r w:rsidR="00F07CDA" w:rsidRPr="0097606C">
        <w:rPr>
          <w:rFonts w:asciiTheme="majorBidi" w:eastAsia="Times New Roman" w:hAnsiTheme="majorBidi" w:cstheme="majorBidi"/>
          <w:i/>
          <w:iCs/>
          <w:color w:val="000000" w:themeColor="text1"/>
          <w:sz w:val="23"/>
          <w:szCs w:val="23"/>
          <w:lang w:eastAsia="fr-FR"/>
        </w:rPr>
        <w:t xml:space="preserve"> </w:t>
      </w:r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Citizen </w:t>
      </w:r>
      <w:proofErr w:type="spellStart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journalists</w:t>
      </w:r>
      <w:proofErr w:type="spellEnd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are </w:t>
      </w:r>
      <w:proofErr w:type="spellStart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members</w:t>
      </w:r>
      <w:proofErr w:type="spellEnd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of the public </w:t>
      </w:r>
      <w:proofErr w:type="spellStart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who</w:t>
      </w:r>
      <w:proofErr w:type="spellEnd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find</w:t>
      </w:r>
      <w:proofErr w:type="spellEnd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themselves</w:t>
      </w:r>
      <w:proofErr w:type="spellEnd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on the </w:t>
      </w:r>
      <w:proofErr w:type="spellStart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scene</w:t>
      </w:r>
      <w:proofErr w:type="spellEnd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of </w:t>
      </w:r>
      <w:proofErr w:type="spellStart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events</w:t>
      </w:r>
      <w:proofErr w:type="spellEnd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before</w:t>
      </w:r>
      <w:proofErr w:type="spellEnd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journalists</w:t>
      </w:r>
      <w:proofErr w:type="spellEnd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arrive. </w:t>
      </w:r>
      <w:proofErr w:type="spellStart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They</w:t>
      </w:r>
      <w:proofErr w:type="spellEnd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record or film </w:t>
      </w:r>
      <w:proofErr w:type="spellStart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events</w:t>
      </w:r>
      <w:proofErr w:type="spellEnd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and </w:t>
      </w:r>
      <w:proofErr w:type="spellStart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may</w:t>
      </w:r>
      <w:proofErr w:type="spellEnd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break stories, by </w:t>
      </w:r>
      <w:proofErr w:type="spellStart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posting</w:t>
      </w:r>
      <w:proofErr w:type="spellEnd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on social media </w:t>
      </w:r>
      <w:proofErr w:type="spellStart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platforms</w:t>
      </w:r>
      <w:proofErr w:type="spellEnd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like</w:t>
      </w:r>
      <w:proofErr w:type="spellEnd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Youtube</w:t>
      </w:r>
      <w:proofErr w:type="spellEnd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or X. </w:t>
      </w:r>
      <w:r w:rsidR="00644606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T</w:t>
      </w:r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he </w:t>
      </w:r>
      <w:proofErr w:type="spellStart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liberalisation</w:t>
      </w:r>
      <w:proofErr w:type="spellEnd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of information </w:t>
      </w:r>
      <w:proofErr w:type="spellStart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allows</w:t>
      </w:r>
      <w:proofErr w:type="spellEnd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anyone</w:t>
      </w:r>
      <w:proofErr w:type="spellEnd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to </w:t>
      </w:r>
      <w:proofErr w:type="spellStart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share</w:t>
      </w:r>
      <w:proofErr w:type="spellEnd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and </w:t>
      </w:r>
      <w:proofErr w:type="spellStart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spread</w:t>
      </w:r>
      <w:proofErr w:type="spellEnd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their</w:t>
      </w:r>
      <w:proofErr w:type="spellEnd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personal</w:t>
      </w:r>
      <w:proofErr w:type="spellEnd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experience</w:t>
      </w:r>
      <w:proofErr w:type="spellEnd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of an </w:t>
      </w:r>
      <w:proofErr w:type="spellStart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event</w:t>
      </w:r>
      <w:proofErr w:type="spellEnd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, in real time. This new </w:t>
      </w:r>
      <w:proofErr w:type="spellStart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form</w:t>
      </w:r>
      <w:proofErr w:type="spellEnd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of </w:t>
      </w:r>
      <w:proofErr w:type="spellStart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reporting</w:t>
      </w:r>
      <w:proofErr w:type="spellEnd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takes</w:t>
      </w:r>
      <w:proofErr w:type="spellEnd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place </w:t>
      </w:r>
      <w:proofErr w:type="spellStart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ahead</w:t>
      </w:r>
      <w:proofErr w:type="spellEnd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of or </w:t>
      </w:r>
      <w:proofErr w:type="spellStart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outside</w:t>
      </w:r>
      <w:proofErr w:type="spellEnd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traditional</w:t>
      </w:r>
      <w:proofErr w:type="spellEnd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media structures and </w:t>
      </w:r>
      <w:proofErr w:type="spellStart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can</w:t>
      </w:r>
      <w:proofErr w:type="spellEnd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function</w:t>
      </w:r>
      <w:proofErr w:type="spellEnd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as a firewall - holding media </w:t>
      </w:r>
      <w:proofErr w:type="spellStart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accountable</w:t>
      </w:r>
      <w:proofErr w:type="spellEnd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for </w:t>
      </w:r>
      <w:proofErr w:type="spellStart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any</w:t>
      </w:r>
      <w:proofErr w:type="spellEnd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inaccuracies</w:t>
      </w:r>
      <w:proofErr w:type="spellEnd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or </w:t>
      </w:r>
      <w:proofErr w:type="spellStart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lack</w:t>
      </w:r>
      <w:proofErr w:type="spellEnd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of news </w:t>
      </w:r>
      <w:proofErr w:type="spellStart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coverage</w:t>
      </w:r>
      <w:proofErr w:type="spellEnd"/>
      <w:r w:rsidR="00F07CDA"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. </w:t>
      </w:r>
    </w:p>
    <w:p w:rsidR="00F51758" w:rsidRDefault="00F51758" w:rsidP="008B4291">
      <w:pPr>
        <w:pStyle w:val="NormalWeb"/>
        <w:spacing w:line="360" w:lineRule="auto"/>
        <w:jc w:val="both"/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</w:pPr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Normative discussions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around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professional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and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citizen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journalism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have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flourished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with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the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emergence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of the internet, but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their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level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of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significance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has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arguably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peaked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due to the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popularization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of digital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platforms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for news sharing,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consumption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and distribution. In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this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regard,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there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is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ample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evidence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suggesting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that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professional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journalism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has been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traditionally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reluctant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to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accept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the basic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tenets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and practices of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citizen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journalism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.</w:t>
      </w:r>
    </w:p>
    <w:p w:rsidR="006B467C" w:rsidRDefault="006B467C" w:rsidP="008B4291">
      <w:pPr>
        <w:pStyle w:val="NormalWeb"/>
        <w:spacing w:line="360" w:lineRule="auto"/>
        <w:jc w:val="both"/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</w:pPr>
    </w:p>
    <w:p w:rsidR="006B467C" w:rsidRPr="006B467C" w:rsidRDefault="006B467C" w:rsidP="006B467C">
      <w:pPr>
        <w:pStyle w:val="NormalWeb"/>
        <w:spacing w:line="360" w:lineRule="auto"/>
        <w:jc w:val="both"/>
        <w:rPr>
          <w:rFonts w:asciiTheme="majorBidi" w:hAnsiTheme="majorBidi" w:cstheme="majorBidi"/>
          <w:b/>
          <w:bCs/>
          <w:i/>
          <w:iCs/>
          <w:color w:val="000000" w:themeColor="text1"/>
          <w:sz w:val="23"/>
          <w:szCs w:val="23"/>
        </w:rPr>
      </w:pPr>
      <w:r w:rsidRPr="006B467C">
        <w:rPr>
          <w:rFonts w:asciiTheme="majorBidi" w:hAnsiTheme="majorBidi" w:cstheme="majorBidi"/>
          <w:b/>
          <w:bCs/>
          <w:i/>
          <w:iCs/>
          <w:color w:val="000000" w:themeColor="text1"/>
          <w:sz w:val="23"/>
          <w:szCs w:val="23"/>
        </w:rPr>
        <w:lastRenderedPageBreak/>
        <w:t xml:space="preserve">One/Reading </w:t>
      </w:r>
      <w:proofErr w:type="spellStart"/>
      <w:r w:rsidRPr="006B467C">
        <w:rPr>
          <w:rFonts w:asciiTheme="majorBidi" w:hAnsiTheme="majorBidi" w:cstheme="majorBidi"/>
          <w:b/>
          <w:bCs/>
          <w:i/>
          <w:iCs/>
          <w:color w:val="000000" w:themeColor="text1"/>
          <w:sz w:val="23"/>
          <w:szCs w:val="23"/>
        </w:rPr>
        <w:t>comprehension</w:t>
      </w:r>
      <w:proofErr w:type="spellEnd"/>
      <w:r>
        <w:rPr>
          <w:rFonts w:asciiTheme="majorBidi" w:hAnsiTheme="majorBidi" w:cstheme="majorBidi"/>
          <w:b/>
          <w:bCs/>
          <w:i/>
          <w:iCs/>
          <w:color w:val="000000" w:themeColor="text1"/>
          <w:sz w:val="23"/>
          <w:szCs w:val="23"/>
        </w:rPr>
        <w:t xml:space="preserve"> (6)</w:t>
      </w:r>
    </w:p>
    <w:p w:rsidR="006B467C" w:rsidRPr="0097606C" w:rsidRDefault="00AE6393" w:rsidP="006B467C">
      <w:pPr>
        <w:pStyle w:val="NormalWeb"/>
        <w:jc w:val="both"/>
        <w:rPr>
          <w:b/>
          <w:bCs/>
          <w:i/>
          <w:iCs/>
          <w:sz w:val="23"/>
          <w:szCs w:val="23"/>
        </w:rPr>
      </w:pPr>
      <w:r w:rsidRPr="0097606C">
        <w:rPr>
          <w:b/>
          <w:bCs/>
          <w:i/>
          <w:iCs/>
          <w:sz w:val="23"/>
          <w:szCs w:val="23"/>
        </w:rPr>
        <w:t xml:space="preserve">1/ </w:t>
      </w:r>
      <w:proofErr w:type="spellStart"/>
      <w:r w:rsidR="00F07CDA" w:rsidRPr="0097606C">
        <w:rPr>
          <w:b/>
          <w:bCs/>
          <w:i/>
          <w:iCs/>
          <w:sz w:val="23"/>
          <w:szCs w:val="23"/>
        </w:rPr>
        <w:t>G</w:t>
      </w:r>
      <w:r w:rsidRPr="0097606C">
        <w:rPr>
          <w:b/>
          <w:bCs/>
          <w:i/>
          <w:iCs/>
          <w:sz w:val="23"/>
          <w:szCs w:val="23"/>
        </w:rPr>
        <w:t>ive</w:t>
      </w:r>
      <w:proofErr w:type="spellEnd"/>
      <w:r w:rsidRPr="0097606C">
        <w:rPr>
          <w:b/>
          <w:bCs/>
          <w:i/>
          <w:iCs/>
          <w:sz w:val="23"/>
          <w:szCs w:val="23"/>
        </w:rPr>
        <w:t xml:space="preserve"> a </w:t>
      </w:r>
      <w:proofErr w:type="spellStart"/>
      <w:r w:rsidRPr="0097606C">
        <w:rPr>
          <w:b/>
          <w:bCs/>
          <w:i/>
          <w:iCs/>
          <w:sz w:val="23"/>
          <w:szCs w:val="23"/>
        </w:rPr>
        <w:t>suitable</w:t>
      </w:r>
      <w:proofErr w:type="spellEnd"/>
      <w:r w:rsidRPr="0097606C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Pr="0097606C">
        <w:rPr>
          <w:b/>
          <w:bCs/>
          <w:i/>
          <w:iCs/>
          <w:sz w:val="23"/>
          <w:szCs w:val="23"/>
        </w:rPr>
        <w:t>title</w:t>
      </w:r>
      <w:proofErr w:type="spellEnd"/>
      <w:r w:rsidRPr="0097606C">
        <w:rPr>
          <w:b/>
          <w:bCs/>
          <w:i/>
          <w:iCs/>
          <w:sz w:val="23"/>
          <w:szCs w:val="23"/>
        </w:rPr>
        <w:t xml:space="preserve"> to the </w:t>
      </w:r>
      <w:proofErr w:type="spellStart"/>
      <w:r w:rsidRPr="0097606C">
        <w:rPr>
          <w:b/>
          <w:bCs/>
          <w:i/>
          <w:iCs/>
          <w:sz w:val="23"/>
          <w:szCs w:val="23"/>
        </w:rPr>
        <w:t>text</w:t>
      </w:r>
      <w:proofErr w:type="spellEnd"/>
      <w:r w:rsidRPr="0097606C">
        <w:rPr>
          <w:b/>
          <w:bCs/>
          <w:i/>
          <w:iCs/>
          <w:sz w:val="23"/>
          <w:szCs w:val="23"/>
        </w:rPr>
        <w:t>.</w:t>
      </w:r>
    </w:p>
    <w:p w:rsidR="00AE6393" w:rsidRPr="0097606C" w:rsidRDefault="00AE6393" w:rsidP="00F07CDA">
      <w:pPr>
        <w:pStyle w:val="NormalWeb"/>
        <w:jc w:val="both"/>
        <w:rPr>
          <w:b/>
          <w:bCs/>
          <w:i/>
          <w:iCs/>
          <w:sz w:val="23"/>
          <w:szCs w:val="23"/>
        </w:rPr>
      </w:pPr>
      <w:r w:rsidRPr="0097606C">
        <w:rPr>
          <w:b/>
          <w:bCs/>
          <w:i/>
          <w:iCs/>
          <w:sz w:val="23"/>
          <w:szCs w:val="23"/>
        </w:rPr>
        <w:t xml:space="preserve">2/ </w:t>
      </w:r>
      <w:r w:rsidR="00F07CDA" w:rsidRPr="0097606C">
        <w:rPr>
          <w:b/>
          <w:bCs/>
          <w:i/>
          <w:iCs/>
          <w:sz w:val="23"/>
          <w:szCs w:val="23"/>
        </w:rPr>
        <w:t>S</w:t>
      </w:r>
      <w:r w:rsidRPr="0097606C">
        <w:rPr>
          <w:b/>
          <w:bCs/>
          <w:i/>
          <w:iCs/>
          <w:sz w:val="23"/>
          <w:szCs w:val="23"/>
        </w:rPr>
        <w:t xml:space="preserve">ay wether the </w:t>
      </w:r>
      <w:proofErr w:type="spellStart"/>
      <w:r w:rsidRPr="0097606C">
        <w:rPr>
          <w:b/>
          <w:bCs/>
          <w:i/>
          <w:iCs/>
          <w:sz w:val="23"/>
          <w:szCs w:val="23"/>
        </w:rPr>
        <w:t>statements</w:t>
      </w:r>
      <w:proofErr w:type="spellEnd"/>
      <w:r w:rsidRPr="0097606C">
        <w:rPr>
          <w:b/>
          <w:bCs/>
          <w:i/>
          <w:iCs/>
          <w:sz w:val="23"/>
          <w:szCs w:val="23"/>
        </w:rPr>
        <w:t xml:space="preserve"> are </w:t>
      </w:r>
      <w:proofErr w:type="spellStart"/>
      <w:r w:rsidRPr="0097606C">
        <w:rPr>
          <w:b/>
          <w:bCs/>
          <w:i/>
          <w:iCs/>
          <w:sz w:val="23"/>
          <w:szCs w:val="23"/>
        </w:rPr>
        <w:t>true</w:t>
      </w:r>
      <w:proofErr w:type="spellEnd"/>
      <w:r w:rsidRPr="0097606C">
        <w:rPr>
          <w:b/>
          <w:bCs/>
          <w:i/>
          <w:iCs/>
          <w:sz w:val="23"/>
          <w:szCs w:val="23"/>
        </w:rPr>
        <w:t xml:space="preserve"> or false</w:t>
      </w:r>
      <w:r w:rsidR="00F07CDA" w:rsidRPr="0097606C">
        <w:rPr>
          <w:b/>
          <w:bCs/>
          <w:i/>
          <w:iCs/>
          <w:sz w:val="23"/>
          <w:szCs w:val="23"/>
        </w:rPr>
        <w:t>.</w:t>
      </w:r>
    </w:p>
    <w:p w:rsidR="00F07CDA" w:rsidRPr="0097606C" w:rsidRDefault="00F07CDA" w:rsidP="006B467C">
      <w:pPr>
        <w:pStyle w:val="NormalWeb"/>
        <w:numPr>
          <w:ilvl w:val="0"/>
          <w:numId w:val="2"/>
        </w:numPr>
        <w:jc w:val="both"/>
        <w:rPr>
          <w:sz w:val="23"/>
          <w:szCs w:val="23"/>
        </w:rPr>
      </w:pP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Traditionally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,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journalists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were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the central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nexus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between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facts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 xml:space="preserve"> and </w:t>
      </w:r>
      <w:proofErr w:type="spellStart"/>
      <w:r w:rsidR="006B467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citizens</w:t>
      </w:r>
      <w:proofErr w:type="spellEnd"/>
      <w:r w:rsidRPr="0097606C">
        <w:rPr>
          <w:rFonts w:asciiTheme="majorBidi" w:hAnsiTheme="majorBidi" w:cstheme="majorBidi"/>
          <w:i/>
          <w:iCs/>
          <w:color w:val="000000" w:themeColor="text1"/>
          <w:sz w:val="23"/>
          <w:szCs w:val="23"/>
        </w:rPr>
        <w:t>.</w:t>
      </w:r>
    </w:p>
    <w:p w:rsidR="00F07CDA" w:rsidRPr="0097606C" w:rsidRDefault="00F07CDA" w:rsidP="00F07CDA">
      <w:pPr>
        <w:pStyle w:val="NormalWeb"/>
        <w:numPr>
          <w:ilvl w:val="0"/>
          <w:numId w:val="2"/>
        </w:numPr>
        <w:jc w:val="both"/>
        <w:rPr>
          <w:sz w:val="23"/>
          <w:szCs w:val="23"/>
        </w:rPr>
      </w:pPr>
      <w:r w:rsidRPr="0097606C">
        <w:rPr>
          <w:sz w:val="23"/>
          <w:szCs w:val="23"/>
        </w:rPr>
        <w:t xml:space="preserve">Citizen </w:t>
      </w:r>
      <w:proofErr w:type="spellStart"/>
      <w:r w:rsidRPr="0097606C">
        <w:rPr>
          <w:sz w:val="23"/>
          <w:szCs w:val="23"/>
        </w:rPr>
        <w:t>journalists</w:t>
      </w:r>
      <w:proofErr w:type="spellEnd"/>
      <w:r w:rsidRPr="0097606C">
        <w:rPr>
          <w:sz w:val="23"/>
          <w:szCs w:val="23"/>
        </w:rPr>
        <w:t xml:space="preserve"> are </w:t>
      </w:r>
      <w:proofErr w:type="spellStart"/>
      <w:r w:rsidRPr="0097606C">
        <w:rPr>
          <w:sz w:val="23"/>
          <w:szCs w:val="23"/>
        </w:rPr>
        <w:t>trained</w:t>
      </w:r>
      <w:proofErr w:type="spellEnd"/>
      <w:r w:rsidRPr="0097606C">
        <w:rPr>
          <w:sz w:val="23"/>
          <w:szCs w:val="23"/>
        </w:rPr>
        <w:t xml:space="preserve"> reporters.</w:t>
      </w:r>
    </w:p>
    <w:p w:rsidR="00F07CDA" w:rsidRPr="0097606C" w:rsidRDefault="00F07CDA" w:rsidP="00B92F05">
      <w:pPr>
        <w:pStyle w:val="NormalWeb"/>
        <w:numPr>
          <w:ilvl w:val="0"/>
          <w:numId w:val="2"/>
        </w:numPr>
        <w:jc w:val="both"/>
        <w:rPr>
          <w:sz w:val="23"/>
          <w:szCs w:val="23"/>
        </w:rPr>
      </w:pPr>
      <w:proofErr w:type="spellStart"/>
      <w:r w:rsidRPr="0097606C">
        <w:rPr>
          <w:sz w:val="23"/>
          <w:szCs w:val="23"/>
        </w:rPr>
        <w:t>Traditional</w:t>
      </w:r>
      <w:proofErr w:type="spellEnd"/>
      <w:r w:rsidRPr="0097606C">
        <w:rPr>
          <w:sz w:val="23"/>
          <w:szCs w:val="23"/>
        </w:rPr>
        <w:t xml:space="preserve"> </w:t>
      </w:r>
      <w:proofErr w:type="spellStart"/>
      <w:r w:rsidRPr="0097606C">
        <w:rPr>
          <w:sz w:val="23"/>
          <w:szCs w:val="23"/>
        </w:rPr>
        <w:t>journalism</w:t>
      </w:r>
      <w:proofErr w:type="spellEnd"/>
      <w:r w:rsidRPr="0097606C">
        <w:rPr>
          <w:sz w:val="23"/>
          <w:szCs w:val="23"/>
        </w:rPr>
        <w:t xml:space="preserve"> </w:t>
      </w:r>
      <w:r w:rsidR="00B92F05" w:rsidRPr="0097606C">
        <w:rPr>
          <w:sz w:val="23"/>
          <w:szCs w:val="23"/>
        </w:rPr>
        <w:t xml:space="preserve">refuses </w:t>
      </w:r>
      <w:proofErr w:type="spellStart"/>
      <w:r w:rsidR="00B92F05" w:rsidRPr="0097606C">
        <w:rPr>
          <w:sz w:val="23"/>
          <w:szCs w:val="23"/>
        </w:rPr>
        <w:t>citizen</w:t>
      </w:r>
      <w:proofErr w:type="spellEnd"/>
      <w:r w:rsidR="00B92F05" w:rsidRPr="0097606C">
        <w:rPr>
          <w:sz w:val="23"/>
          <w:szCs w:val="23"/>
        </w:rPr>
        <w:t xml:space="preserve"> </w:t>
      </w:r>
      <w:proofErr w:type="spellStart"/>
      <w:r w:rsidR="00B92F05" w:rsidRPr="0097606C">
        <w:rPr>
          <w:sz w:val="23"/>
          <w:szCs w:val="23"/>
        </w:rPr>
        <w:t>journalism</w:t>
      </w:r>
      <w:proofErr w:type="spellEnd"/>
      <w:r w:rsidR="00B92F05" w:rsidRPr="0097606C">
        <w:rPr>
          <w:sz w:val="23"/>
          <w:szCs w:val="23"/>
        </w:rPr>
        <w:t>.</w:t>
      </w:r>
    </w:p>
    <w:p w:rsidR="003C366D" w:rsidRPr="0097606C" w:rsidRDefault="00B92F05" w:rsidP="00B92F05">
      <w:pPr>
        <w:pStyle w:val="NormalWeb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23"/>
          <w:szCs w:val="23"/>
          <w:lang w:bidi="ar-DZ"/>
        </w:rPr>
      </w:pPr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Citizen </w:t>
      </w: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journalism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does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not challenge the </w:t>
      </w: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traditional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journalism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.</w:t>
      </w:r>
    </w:p>
    <w:p w:rsidR="00B92F05" w:rsidRPr="0097606C" w:rsidRDefault="00B92F05" w:rsidP="00644606">
      <w:pPr>
        <w:pStyle w:val="NormalWeb"/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</w:pPr>
      <w:r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 xml:space="preserve">3/ </w:t>
      </w:r>
      <w:proofErr w:type="spellStart"/>
      <w:r w:rsidR="00644606"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A</w:t>
      </w:r>
      <w:r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swer</w:t>
      </w:r>
      <w:proofErr w:type="spellEnd"/>
      <w:r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 xml:space="preserve"> the </w:t>
      </w:r>
      <w:proofErr w:type="spellStart"/>
      <w:r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following</w:t>
      </w:r>
      <w:proofErr w:type="spellEnd"/>
      <w:r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 xml:space="preserve"> questions </w:t>
      </w:r>
      <w:proofErr w:type="spellStart"/>
      <w:r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according</w:t>
      </w:r>
      <w:proofErr w:type="spellEnd"/>
      <w:r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 xml:space="preserve"> to the </w:t>
      </w:r>
      <w:proofErr w:type="spellStart"/>
      <w:r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text</w:t>
      </w:r>
      <w:proofErr w:type="spellEnd"/>
    </w:p>
    <w:p w:rsidR="00B92F05" w:rsidRPr="0097606C" w:rsidRDefault="00644606" w:rsidP="00644606">
      <w:pPr>
        <w:pStyle w:val="NormalWeb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color w:val="000000" w:themeColor="text1"/>
          <w:sz w:val="23"/>
          <w:szCs w:val="23"/>
        </w:rPr>
      </w:pP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W</w:t>
      </w:r>
      <w:r w:rsidR="00B92F05"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hy</w:t>
      </w:r>
      <w:proofErr w:type="spellEnd"/>
      <w:r w:rsidR="00B92F05"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has the </w:t>
      </w:r>
      <w:proofErr w:type="spellStart"/>
      <w:r w:rsidR="00B92F05"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craft</w:t>
      </w:r>
      <w:proofErr w:type="spellEnd"/>
      <w:r w:rsidR="00B92F05"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of </w:t>
      </w:r>
      <w:proofErr w:type="spellStart"/>
      <w:r w:rsidR="00B92F05"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journalism</w:t>
      </w:r>
      <w:proofErr w:type="spellEnd"/>
      <w:r w:rsidR="00B92F05"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</w:t>
      </w:r>
      <w:proofErr w:type="spellStart"/>
      <w:r w:rsidR="00B92F05"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experienced</w:t>
      </w:r>
      <w:proofErr w:type="spellEnd"/>
      <w:r w:rsidR="00B92F05"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a </w:t>
      </w:r>
      <w:proofErr w:type="spellStart"/>
      <w:r w:rsidR="00B92F05"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substantial</w:t>
      </w:r>
      <w:proofErr w:type="spellEnd"/>
      <w:r w:rsidR="00B92F05"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shift ? </w:t>
      </w:r>
    </w:p>
    <w:p w:rsidR="00644606" w:rsidRPr="0097606C" w:rsidRDefault="00644606" w:rsidP="00644606">
      <w:pPr>
        <w:pStyle w:val="NormalWeb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color w:val="000000" w:themeColor="text1"/>
          <w:sz w:val="23"/>
          <w:szCs w:val="23"/>
        </w:rPr>
      </w:pP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Who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are </w:t>
      </w: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citizen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journalists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 ?</w:t>
      </w:r>
    </w:p>
    <w:p w:rsidR="00012980" w:rsidRPr="0097606C" w:rsidRDefault="00644606" w:rsidP="00012980">
      <w:pPr>
        <w:pStyle w:val="NormalWeb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color w:val="000000" w:themeColor="text1"/>
          <w:sz w:val="23"/>
          <w:szCs w:val="23"/>
        </w:rPr>
      </w:pP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Why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</w:t>
      </w:r>
      <w:proofErr w:type="spellStart"/>
      <w:r w:rsidR="008B4291"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does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citizen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journalism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dif</w:t>
      </w:r>
      <w:r w:rsidR="00012980"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f</w:t>
      </w:r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er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from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traditional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media ?</w:t>
      </w:r>
    </w:p>
    <w:p w:rsidR="00012980" w:rsidRPr="0097606C" w:rsidRDefault="00012980" w:rsidP="00012980">
      <w:pPr>
        <w:pStyle w:val="NormalWeb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color w:val="000000" w:themeColor="text1"/>
          <w:sz w:val="23"/>
          <w:szCs w:val="23"/>
        </w:rPr>
      </w:pPr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How </w:t>
      </w: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does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citizen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journalism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challenge </w:t>
      </w: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traditional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media.</w:t>
      </w:r>
    </w:p>
    <w:p w:rsidR="0057445B" w:rsidRPr="0097606C" w:rsidRDefault="0057445B" w:rsidP="0057445B">
      <w:pPr>
        <w:pStyle w:val="NormalWeb"/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</w:pPr>
      <w:proofErr w:type="spellStart"/>
      <w:r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Two</w:t>
      </w:r>
      <w:proofErr w:type="spellEnd"/>
      <w:r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 xml:space="preserve"> / </w:t>
      </w:r>
      <w:proofErr w:type="spellStart"/>
      <w:r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Text</w:t>
      </w:r>
      <w:proofErr w:type="spellEnd"/>
      <w:r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 xml:space="preserve"> exploration</w:t>
      </w:r>
      <w:r w:rsidR="006B467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 xml:space="preserve"> (06)</w:t>
      </w:r>
    </w:p>
    <w:p w:rsidR="00644606" w:rsidRPr="0097606C" w:rsidRDefault="0057445B" w:rsidP="00644606">
      <w:pPr>
        <w:pStyle w:val="NormalWeb"/>
        <w:spacing w:line="360" w:lineRule="auto"/>
        <w:jc w:val="both"/>
        <w:rPr>
          <w:rFonts w:asciiTheme="majorBidi" w:hAnsiTheme="majorBidi" w:cstheme="majorBidi"/>
          <w:color w:val="000000" w:themeColor="text1"/>
          <w:sz w:val="23"/>
          <w:szCs w:val="23"/>
        </w:rPr>
      </w:pPr>
      <w:r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1/</w:t>
      </w:r>
      <w:proofErr w:type="spellStart"/>
      <w:r w:rsidR="00644606"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Find</w:t>
      </w:r>
      <w:proofErr w:type="spellEnd"/>
      <w:r w:rsidR="00644606"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 xml:space="preserve"> in the </w:t>
      </w:r>
      <w:proofErr w:type="spellStart"/>
      <w:r w:rsidR="00644606"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text</w:t>
      </w:r>
      <w:proofErr w:type="spellEnd"/>
      <w:r w:rsidR="00644606"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 xml:space="preserve"> the </w:t>
      </w:r>
      <w:proofErr w:type="spellStart"/>
      <w:r w:rsidR="00644606"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synonyms</w:t>
      </w:r>
      <w:proofErr w:type="spellEnd"/>
      <w:r w:rsidR="00644606"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 xml:space="preserve"> </w:t>
      </w:r>
      <w:proofErr w:type="spellStart"/>
      <w:r w:rsidR="00644606"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af</w:t>
      </w:r>
      <w:proofErr w:type="spellEnd"/>
      <w:r w:rsidR="00644606"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 xml:space="preserve"> the </w:t>
      </w:r>
      <w:proofErr w:type="spellStart"/>
      <w:r w:rsidR="00644606"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following</w:t>
      </w:r>
      <w:proofErr w:type="spellEnd"/>
      <w:r w:rsidR="00644606"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 xml:space="preserve"> </w:t>
      </w:r>
      <w:proofErr w:type="spellStart"/>
      <w:r w:rsidR="00644606"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words</w:t>
      </w:r>
      <w:proofErr w:type="spellEnd"/>
      <w:r w:rsidR="00644606"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 :</w:t>
      </w:r>
    </w:p>
    <w:p w:rsidR="008B4291" w:rsidRPr="0097606C" w:rsidRDefault="0057445B" w:rsidP="008B4291">
      <w:pPr>
        <w:pStyle w:val="NormalWeb"/>
        <w:spacing w:line="360" w:lineRule="auto"/>
        <w:jc w:val="both"/>
        <w:rPr>
          <w:rFonts w:asciiTheme="majorBidi" w:hAnsiTheme="majorBidi" w:cstheme="majorBidi"/>
          <w:color w:val="000000" w:themeColor="text1"/>
          <w:sz w:val="23"/>
          <w:szCs w:val="23"/>
        </w:rPr>
      </w:pPr>
      <w:proofErr w:type="gram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collection</w:t>
      </w:r>
      <w:proofErr w:type="gramEnd"/>
      <w:r w:rsidR="006E1F39"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= …….     </w:t>
      </w:r>
      <w:proofErr w:type="spellStart"/>
      <w:r w:rsidR="008B4291"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link</w:t>
      </w:r>
      <w:proofErr w:type="spellEnd"/>
      <w:r w:rsidR="006E1F39"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=……..  </w:t>
      </w:r>
      <w:proofErr w:type="spellStart"/>
      <w:proofErr w:type="gramStart"/>
      <w:r w:rsidR="008B4291"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grow</w:t>
      </w:r>
      <w:proofErr w:type="spellEnd"/>
      <w:proofErr w:type="gramEnd"/>
      <w:r w:rsidR="006E1F39"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=…….</w:t>
      </w:r>
    </w:p>
    <w:p w:rsidR="006E1F39" w:rsidRPr="0097606C" w:rsidRDefault="0057445B" w:rsidP="008B4291">
      <w:pPr>
        <w:pStyle w:val="NormalWeb"/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</w:pPr>
      <w:r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2/</w:t>
      </w:r>
      <w:r w:rsidR="006E1F39"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 xml:space="preserve">Put the </w:t>
      </w:r>
      <w:proofErr w:type="spellStart"/>
      <w:r w:rsidR="006E1F39"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verbs</w:t>
      </w:r>
      <w:proofErr w:type="spellEnd"/>
      <w:r w:rsidR="006E1F39"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 xml:space="preserve"> in the correct </w:t>
      </w:r>
      <w:proofErr w:type="spellStart"/>
      <w:r w:rsidR="006E1F39"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form</w:t>
      </w:r>
      <w:proofErr w:type="spellEnd"/>
      <w:r w:rsidR="006E1F39"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 xml:space="preserve"> and in the right place</w:t>
      </w:r>
      <w:r w:rsidR="008B4291"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 </w:t>
      </w:r>
      <w:proofErr w:type="gramStart"/>
      <w:r w:rsidR="008B4291"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:</w:t>
      </w:r>
      <w:proofErr w:type="spellStart"/>
      <w:r w:rsidR="008B4291"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rely</w:t>
      </w:r>
      <w:proofErr w:type="spellEnd"/>
      <w:proofErr w:type="gramEnd"/>
      <w:r w:rsidR="008B4291"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 xml:space="preserve">, influence, </w:t>
      </w:r>
      <w:proofErr w:type="spellStart"/>
      <w:r w:rsidR="008B4291"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become,share</w:t>
      </w:r>
      <w:proofErr w:type="spellEnd"/>
      <w:r w:rsidR="008B4291"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 xml:space="preserve">, </w:t>
      </w:r>
      <w:proofErr w:type="spellStart"/>
      <w:r w:rsidR="00B020E8"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be</w:t>
      </w:r>
      <w:proofErr w:type="spellEnd"/>
      <w:r w:rsidR="00B020E8"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 xml:space="preserve">, </w:t>
      </w:r>
      <w:r w:rsidR="008B4291"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 xml:space="preserve">change, </w:t>
      </w:r>
      <w:proofErr w:type="spellStart"/>
      <w:r w:rsidR="008B4291"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attribute</w:t>
      </w:r>
      <w:proofErr w:type="spellEnd"/>
      <w:r w:rsidR="008B4291"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.</w:t>
      </w:r>
      <w:r w:rsidR="006E1F39"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 </w:t>
      </w:r>
    </w:p>
    <w:p w:rsidR="006E1F39" w:rsidRPr="0097606C" w:rsidRDefault="006E1F39" w:rsidP="006E1F39">
      <w:pPr>
        <w:pStyle w:val="NormalWeb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color w:val="000000" w:themeColor="text1"/>
          <w:sz w:val="23"/>
          <w:szCs w:val="23"/>
        </w:rPr>
      </w:pPr>
      <w:proofErr w:type="spellStart"/>
      <w:proofErr w:type="gram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Nawadays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,</w:t>
      </w: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citizen</w:t>
      </w:r>
      <w:proofErr w:type="spellEnd"/>
      <w:proofErr w:type="gram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journalism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……….. </w:t>
      </w: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complemental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source of information.</w:t>
      </w:r>
    </w:p>
    <w:p w:rsidR="006E1F39" w:rsidRPr="0097606C" w:rsidRDefault="00B16C27" w:rsidP="006E1F39">
      <w:pPr>
        <w:pStyle w:val="NormalWeb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color w:val="000000" w:themeColor="text1"/>
          <w:sz w:val="23"/>
          <w:szCs w:val="23"/>
        </w:rPr>
      </w:pP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Citizens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……….. on one source of information.</w:t>
      </w:r>
    </w:p>
    <w:p w:rsidR="00B16C27" w:rsidRPr="0097606C" w:rsidRDefault="00B16C27" w:rsidP="00B16C27">
      <w:pPr>
        <w:pStyle w:val="NormalWeb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color w:val="000000" w:themeColor="text1"/>
          <w:sz w:val="23"/>
          <w:szCs w:val="23"/>
        </w:rPr>
      </w:pPr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Social media ……….. </w:t>
      </w: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traditional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media ?</w:t>
      </w:r>
    </w:p>
    <w:p w:rsidR="00B16C27" w:rsidRPr="0097606C" w:rsidRDefault="00B16C27" w:rsidP="00B16C27">
      <w:pPr>
        <w:pStyle w:val="NormalWeb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color w:val="000000" w:themeColor="text1"/>
          <w:sz w:val="23"/>
          <w:szCs w:val="23"/>
        </w:rPr>
      </w:pPr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You …… news and </w:t>
      </w: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events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on social media ?</w:t>
      </w:r>
    </w:p>
    <w:p w:rsidR="00B16C27" w:rsidRPr="0097606C" w:rsidRDefault="00B16C27" w:rsidP="00B16C27">
      <w:pPr>
        <w:pStyle w:val="NormalWeb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color w:val="000000" w:themeColor="text1"/>
          <w:sz w:val="23"/>
          <w:szCs w:val="23"/>
        </w:rPr>
      </w:pPr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The </w:t>
      </w: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birth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of </w:t>
      </w: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citizen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journalism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…….. </w:t>
      </w: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with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the </w:t>
      </w: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emergence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of new </w:t>
      </w: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tchnologies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.</w:t>
      </w:r>
    </w:p>
    <w:p w:rsidR="0057445B" w:rsidRPr="0097606C" w:rsidRDefault="00B16C27" w:rsidP="0057445B">
      <w:pPr>
        <w:pStyle w:val="NormalWeb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color w:val="000000" w:themeColor="text1"/>
          <w:sz w:val="23"/>
          <w:szCs w:val="23"/>
        </w:rPr>
      </w:pP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Today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, </w:t>
      </w: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citizens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………..</w:t>
      </w: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their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status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from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</w:t>
      </w:r>
      <w:proofErr w:type="spellStart"/>
      <w:r w:rsidR="0057445B"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reader</w:t>
      </w:r>
      <w:proofErr w:type="spellEnd"/>
      <w:r w:rsidR="0057445B"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to participant.</w:t>
      </w:r>
    </w:p>
    <w:p w:rsidR="00B020E8" w:rsidRPr="0097606C" w:rsidRDefault="00B020E8" w:rsidP="00012980">
      <w:pPr>
        <w:pStyle w:val="NormalWeb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color w:val="000000" w:themeColor="text1"/>
          <w:sz w:val="23"/>
          <w:szCs w:val="23"/>
        </w:rPr>
      </w:pP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Traditional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media ……..</w:t>
      </w:r>
      <w:r w:rsidR="0070514E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the dominant source of news in the </w:t>
      </w:r>
      <w:proofErr w:type="spellStart"/>
      <w:r w:rsidR="0070514E">
        <w:rPr>
          <w:rFonts w:asciiTheme="majorBidi" w:hAnsiTheme="majorBidi" w:cstheme="majorBidi"/>
          <w:color w:val="000000" w:themeColor="text1"/>
          <w:sz w:val="23"/>
          <w:szCs w:val="23"/>
        </w:rPr>
        <w:t>past</w:t>
      </w:r>
      <w:proofErr w:type="spellEnd"/>
      <w:r w:rsidR="0070514E">
        <w:rPr>
          <w:rFonts w:asciiTheme="majorBidi" w:hAnsiTheme="majorBidi" w:cstheme="majorBidi"/>
          <w:color w:val="000000" w:themeColor="text1"/>
          <w:sz w:val="23"/>
          <w:szCs w:val="23"/>
        </w:rPr>
        <w:t>.</w:t>
      </w:r>
    </w:p>
    <w:p w:rsidR="0057445B" w:rsidRPr="0097606C" w:rsidRDefault="0057445B" w:rsidP="0057445B">
      <w:pPr>
        <w:pStyle w:val="NormalWeb"/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</w:pPr>
      <w:proofErr w:type="spellStart"/>
      <w:r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Three</w:t>
      </w:r>
      <w:proofErr w:type="spellEnd"/>
      <w:r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 xml:space="preserve">/ </w:t>
      </w:r>
      <w:proofErr w:type="spellStart"/>
      <w:r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written</w:t>
      </w:r>
      <w:proofErr w:type="spellEnd"/>
      <w:r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 xml:space="preserve"> expression</w:t>
      </w:r>
      <w:r w:rsidR="006B467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 xml:space="preserve"> (08)</w:t>
      </w:r>
    </w:p>
    <w:p w:rsidR="00B020E8" w:rsidRPr="0097606C" w:rsidRDefault="0057445B" w:rsidP="0057445B">
      <w:pPr>
        <w:pStyle w:val="NormalWeb"/>
        <w:spacing w:line="360" w:lineRule="auto"/>
        <w:jc w:val="both"/>
        <w:rPr>
          <w:rFonts w:asciiTheme="majorBidi" w:hAnsiTheme="majorBidi" w:cstheme="majorBidi"/>
          <w:color w:val="000000" w:themeColor="text1"/>
          <w:sz w:val="23"/>
          <w:szCs w:val="23"/>
        </w:rPr>
      </w:pP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Write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an argumentative </w:t>
      </w: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essay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about 20 </w:t>
      </w: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lines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in </w:t>
      </w: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which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you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explain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your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positive </w:t>
      </w: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experience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with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citizen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journalism</w:t>
      </w:r>
      <w:proofErr w:type="spellEnd"/>
      <w:r w:rsidR="00B020E8"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.</w:t>
      </w:r>
    </w:p>
    <w:p w:rsidR="00B020E8" w:rsidRPr="0097606C" w:rsidRDefault="00B020E8" w:rsidP="00B020E8">
      <w:pPr>
        <w:pStyle w:val="NormalWeb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color w:val="000000" w:themeColor="text1"/>
          <w:sz w:val="23"/>
          <w:szCs w:val="23"/>
        </w:rPr>
      </w:pPr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Use </w:t>
      </w:r>
      <w:r w:rsidR="0057445B"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the persuasive style</w:t>
      </w:r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.</w:t>
      </w:r>
    </w:p>
    <w:p w:rsidR="0097606C" w:rsidRDefault="008B4291" w:rsidP="0097606C">
      <w:pPr>
        <w:pStyle w:val="NormalWeb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color w:val="000000" w:themeColor="text1"/>
          <w:sz w:val="23"/>
          <w:szCs w:val="23"/>
        </w:rPr>
      </w:pPr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</w:t>
      </w:r>
      <w:r w:rsidR="00B020E8"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S</w:t>
      </w:r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upport </w:t>
      </w: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your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essay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with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the </w:t>
      </w: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appropriate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 xml:space="preserve"> </w:t>
      </w:r>
      <w:proofErr w:type="spellStart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theory</w:t>
      </w:r>
      <w:proofErr w:type="spellEnd"/>
      <w:r w:rsidRPr="0097606C">
        <w:rPr>
          <w:rFonts w:asciiTheme="majorBidi" w:hAnsiTheme="majorBidi" w:cstheme="majorBidi"/>
          <w:color w:val="000000" w:themeColor="text1"/>
          <w:sz w:val="23"/>
          <w:szCs w:val="23"/>
        </w:rPr>
        <w:t>.</w:t>
      </w:r>
    </w:p>
    <w:p w:rsidR="003C366D" w:rsidRPr="006B467C" w:rsidRDefault="0097606C" w:rsidP="006B467C">
      <w:pPr>
        <w:pStyle w:val="NormalWeb"/>
        <w:spacing w:line="360" w:lineRule="auto"/>
        <w:ind w:left="720"/>
        <w:jc w:val="center"/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</w:pPr>
      <w:r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 xml:space="preserve">   </w:t>
      </w:r>
      <w:r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 xml:space="preserve">Good </w:t>
      </w:r>
      <w:proofErr w:type="spellStart"/>
      <w:r w:rsidRPr="0097606C">
        <w:rPr>
          <w:rFonts w:asciiTheme="majorBidi" w:hAnsiTheme="majorBidi" w:cstheme="majorBidi"/>
          <w:b/>
          <w:bCs/>
          <w:color w:val="000000" w:themeColor="text1"/>
          <w:sz w:val="23"/>
          <w:szCs w:val="23"/>
        </w:rPr>
        <w:t>luck</w:t>
      </w:r>
      <w:proofErr w:type="spellEnd"/>
    </w:p>
    <w:sectPr w:rsidR="003C366D" w:rsidRPr="006B467C" w:rsidSect="001F602A">
      <w:pgSz w:w="11906" w:h="16838"/>
      <w:pgMar w:top="851" w:right="851" w:bottom="851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65A77"/>
    <w:multiLevelType w:val="hybridMultilevel"/>
    <w:tmpl w:val="90EC56B4"/>
    <w:lvl w:ilvl="0" w:tplc="5D668F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9F7C9E"/>
    <w:multiLevelType w:val="hybridMultilevel"/>
    <w:tmpl w:val="A64633EC"/>
    <w:lvl w:ilvl="0" w:tplc="F648E0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B12AF2"/>
    <w:multiLevelType w:val="hybridMultilevel"/>
    <w:tmpl w:val="D4242662"/>
    <w:lvl w:ilvl="0" w:tplc="3B3A84A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C366D"/>
    <w:rsid w:val="00012980"/>
    <w:rsid w:val="001F602A"/>
    <w:rsid w:val="003C366D"/>
    <w:rsid w:val="0057445B"/>
    <w:rsid w:val="00635F67"/>
    <w:rsid w:val="00644606"/>
    <w:rsid w:val="006B467C"/>
    <w:rsid w:val="006E1F39"/>
    <w:rsid w:val="0070514E"/>
    <w:rsid w:val="008A1E46"/>
    <w:rsid w:val="008B4291"/>
    <w:rsid w:val="0097606C"/>
    <w:rsid w:val="00A12FBE"/>
    <w:rsid w:val="00AE6393"/>
    <w:rsid w:val="00B020E8"/>
    <w:rsid w:val="00B16C27"/>
    <w:rsid w:val="00B92F05"/>
    <w:rsid w:val="00E1370B"/>
    <w:rsid w:val="00F07CDA"/>
    <w:rsid w:val="00F51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F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C36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C3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3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366D"/>
    <w:rPr>
      <w:rFonts w:ascii="Tahoma" w:hAnsi="Tahoma" w:cs="Tahoma"/>
      <w:sz w:val="16"/>
      <w:szCs w:val="16"/>
    </w:rPr>
  </w:style>
  <w:style w:type="character" w:customStyle="1" w:styleId="eg">
    <w:name w:val="eg"/>
    <w:basedOn w:val="Policepardfaut"/>
    <w:rsid w:val="00F51758"/>
  </w:style>
  <w:style w:type="table" w:styleId="Grilledutableau">
    <w:name w:val="Table Grid"/>
    <w:basedOn w:val="TableauNormal"/>
    <w:uiPriority w:val="59"/>
    <w:rsid w:val="008B42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8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news" TargetMode="External"/><Relationship Id="rId13" Type="http://schemas.openxmlformats.org/officeDocument/2006/relationships/hyperlink" Target="https://dictionary.cambridge.org/dictionary/english/trained" TargetMode="External"/><Relationship Id="rId18" Type="http://schemas.openxmlformats.org/officeDocument/2006/relationships/hyperlink" Target="https://dictionary.cambridge.org/dictionary/english/news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ictionary.cambridge.org/dictionary/english/encourage" TargetMode="External"/><Relationship Id="rId7" Type="http://schemas.openxmlformats.org/officeDocument/2006/relationships/hyperlink" Target="https://dictionary.cambridge.org/dictionary/english/recording" TargetMode="External"/><Relationship Id="rId12" Type="http://schemas.openxmlformats.org/officeDocument/2006/relationships/hyperlink" Target="https://dictionary.cambridge.org/dictionary/english/rather" TargetMode="External"/><Relationship Id="rId17" Type="http://schemas.openxmlformats.org/officeDocument/2006/relationships/hyperlink" Target="https://dictionary.cambridge.org/dictionary/english/journalism" TargetMode="External"/><Relationship Id="rId25" Type="http://schemas.openxmlformats.org/officeDocument/2006/relationships/hyperlink" Target="https://dictionary.cambridge.org/dictionary/english/video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ctionary.cambridge.org/dictionary/english/citizen" TargetMode="External"/><Relationship Id="rId20" Type="http://schemas.openxmlformats.org/officeDocument/2006/relationships/hyperlink" Target="https://dictionary.cambridge.org/dictionary/english/newspap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ctionary.cambridge.org/dictionary/english/activity" TargetMode="External"/><Relationship Id="rId11" Type="http://schemas.openxmlformats.org/officeDocument/2006/relationships/hyperlink" Target="https://dictionary.cambridge.org/dictionary/english/people" TargetMode="External"/><Relationship Id="rId24" Type="http://schemas.openxmlformats.org/officeDocument/2006/relationships/hyperlink" Target="https://dictionary.cambridge.org/dictionary/english/their" TargetMode="External"/><Relationship Id="rId5" Type="http://schemas.openxmlformats.org/officeDocument/2006/relationships/hyperlink" Target="mailto:studies.univ18@gmail.com" TargetMode="External"/><Relationship Id="rId15" Type="http://schemas.openxmlformats.org/officeDocument/2006/relationships/hyperlink" Target="https://dictionary.cambridge.org/dictionary/english/trend" TargetMode="External"/><Relationship Id="rId23" Type="http://schemas.openxmlformats.org/officeDocument/2006/relationships/hyperlink" Target="https://dictionary.cambridge.org/dictionary/english/send" TargetMode="External"/><Relationship Id="rId10" Type="http://schemas.openxmlformats.org/officeDocument/2006/relationships/hyperlink" Target="https://dictionary.cambridge.org/dictionary/english/ordinary" TargetMode="External"/><Relationship Id="rId19" Type="http://schemas.openxmlformats.org/officeDocument/2006/relationships/hyperlink" Target="https://dictionary.cambridge.org/dictionary/english/chann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dictionary/english/story" TargetMode="External"/><Relationship Id="rId14" Type="http://schemas.openxmlformats.org/officeDocument/2006/relationships/hyperlink" Target="https://dictionary.cambridge.org/dictionary/english/reporter" TargetMode="External"/><Relationship Id="rId22" Type="http://schemas.openxmlformats.org/officeDocument/2006/relationships/hyperlink" Target="https://dictionary.cambridge.org/dictionary/english/peopl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872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2024-12-11T02:09:00Z</dcterms:created>
  <dcterms:modified xsi:type="dcterms:W3CDTF">2024-12-11T05:09:00Z</dcterms:modified>
</cp:coreProperties>
</file>