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C2" w:rsidRPr="00AC3214" w:rsidRDefault="00047A21" w:rsidP="00AC321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C3214">
        <w:rPr>
          <w:rFonts w:asciiTheme="majorBidi" w:hAnsiTheme="majorBidi" w:cstheme="majorBidi"/>
          <w:b/>
          <w:bCs/>
          <w:sz w:val="32"/>
          <w:szCs w:val="32"/>
        </w:rPr>
        <w:t>TD 02</w:t>
      </w:r>
      <w:r w:rsidR="00B1034D">
        <w:rPr>
          <w:rFonts w:asciiTheme="majorBidi" w:hAnsiTheme="majorBidi" w:cstheme="majorBidi"/>
          <w:b/>
          <w:bCs/>
          <w:sz w:val="32"/>
          <w:szCs w:val="32"/>
        </w:rPr>
        <w:t xml:space="preserve"> de Biochimie</w:t>
      </w:r>
    </w:p>
    <w:p w:rsidR="00047A21" w:rsidRPr="00AC3214" w:rsidRDefault="00047A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C3214">
        <w:rPr>
          <w:rFonts w:asciiTheme="majorBidi" w:hAnsiTheme="majorBidi" w:cstheme="majorBidi"/>
          <w:b/>
          <w:bCs/>
          <w:sz w:val="24"/>
          <w:szCs w:val="24"/>
        </w:rPr>
        <w:t>Exercice 1 </w:t>
      </w:r>
    </w:p>
    <w:p w:rsidR="00047A21" w:rsidRDefault="00047A21" w:rsidP="00B1034D">
      <w:r>
        <w:object w:dxaOrig="4740" w:dyaOrig="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95pt;height:41.85pt" o:ole="">
            <v:imagedata r:id="rId7" o:title=""/>
          </v:shape>
          <o:OLEObject Type="Embed" ProgID="ChemDraw.Document.6.0" ShapeID="_x0000_i1025" DrawAspect="Content" ObjectID="_1795456202" r:id="rId8"/>
        </w:object>
      </w:r>
      <w:r>
        <w:object w:dxaOrig="4733" w:dyaOrig="617">
          <v:shape id="_x0000_i1026" type="#_x0000_t75" style="width:236.95pt;height:31pt" o:ole="">
            <v:imagedata r:id="rId9" o:title=""/>
          </v:shape>
          <o:OLEObject Type="Embed" ProgID="ChemDraw.Document.6.0" ShapeID="_x0000_i1026" DrawAspect="Content" ObjectID="_1795456203" r:id="rId10"/>
        </w:object>
      </w:r>
    </w:p>
    <w:p w:rsidR="00047A21" w:rsidRDefault="00047A21">
      <w:r>
        <w:object w:dxaOrig="4733" w:dyaOrig="617">
          <v:shape id="_x0000_i1027" type="#_x0000_t75" style="width:236.95pt;height:31pt" o:ole="">
            <v:imagedata r:id="rId11" o:title=""/>
          </v:shape>
          <o:OLEObject Type="Embed" ProgID="ChemDraw.Document.6.0" ShapeID="_x0000_i1027" DrawAspect="Content" ObjectID="_1795456204" r:id="rId12"/>
        </w:object>
      </w:r>
    </w:p>
    <w:p w:rsidR="00047A21" w:rsidRDefault="001E6A66">
      <w:r>
        <w:object w:dxaOrig="4740" w:dyaOrig="895">
          <v:shape id="_x0000_i1028" type="#_x0000_t75" style="width:236.95pt;height:44.35pt" o:ole="">
            <v:imagedata r:id="rId13" o:title=""/>
          </v:shape>
          <o:OLEObject Type="Embed" ProgID="ChemDraw.Document.6.0" ShapeID="_x0000_i1028" DrawAspect="Content" ObjectID="_1795456205" r:id="rId14"/>
        </w:object>
      </w:r>
    </w:p>
    <w:p w:rsidR="001E6A66" w:rsidRDefault="001E6A66">
      <w:r>
        <w:object w:dxaOrig="5117" w:dyaOrig="869">
          <v:shape id="_x0000_i1029" type="#_x0000_t75" style="width:256.2pt;height:43.55pt" o:ole="">
            <v:imagedata r:id="rId15" o:title=""/>
          </v:shape>
          <o:OLEObject Type="Embed" ProgID="ChemDraw.Document.6.0" ShapeID="_x0000_i1029" DrawAspect="Content" ObjectID="_1795456206" r:id="rId16"/>
        </w:object>
      </w:r>
    </w:p>
    <w:p w:rsidR="001E6A66" w:rsidRDefault="001E6A66">
      <w:r>
        <w:object w:dxaOrig="5050" w:dyaOrig="617">
          <v:shape id="_x0000_i1030" type="#_x0000_t75" style="width:252.85pt;height:31pt" o:ole="">
            <v:imagedata r:id="rId17" o:title=""/>
          </v:shape>
          <o:OLEObject Type="Embed" ProgID="ChemDraw.Document.6.0" ShapeID="_x0000_i1030" DrawAspect="Content" ObjectID="_1795456207" r:id="rId18"/>
        </w:object>
      </w:r>
    </w:p>
    <w:p w:rsidR="001E6A66" w:rsidRDefault="001E6A66">
      <w:r>
        <w:object w:dxaOrig="4694" w:dyaOrig="543">
          <v:shape id="_x0000_i1031" type="#_x0000_t75" style="width:234.4pt;height:26.8pt" o:ole="">
            <v:imagedata r:id="rId19" o:title=""/>
          </v:shape>
          <o:OLEObject Type="Embed" ProgID="ChemDraw.Document.6.0" ShapeID="_x0000_i1031" DrawAspect="Content" ObjectID="_1795456208" r:id="rId20"/>
        </w:object>
      </w:r>
    </w:p>
    <w:p w:rsidR="001E6A66" w:rsidRDefault="00625532">
      <w:r>
        <w:object w:dxaOrig="8371" w:dyaOrig="748">
          <v:shape id="_x0000_i1032" type="#_x0000_t75" style="width:418.6pt;height:37.65pt" o:ole="">
            <v:imagedata r:id="rId21" o:title=""/>
          </v:shape>
          <o:OLEObject Type="Embed" ProgID="ChemDraw.Document.6.0" ShapeID="_x0000_i1032" DrawAspect="Content" ObjectID="_1795456209" r:id="rId22"/>
        </w:object>
      </w:r>
    </w:p>
    <w:p w:rsidR="00625532" w:rsidRDefault="00625532"/>
    <w:p w:rsidR="00625532" w:rsidRDefault="00B1034D">
      <w:r>
        <w:object w:dxaOrig="7250" w:dyaOrig="3269">
          <v:shape id="_x0000_i1033" type="#_x0000_t75" style="width:362.5pt;height:163.25pt" o:ole="">
            <v:imagedata r:id="rId23" o:title=""/>
          </v:shape>
          <o:OLEObject Type="Embed" ProgID="ChemDraw.Document.6.0" ShapeID="_x0000_i1033" DrawAspect="Content" ObjectID="_1795456210" r:id="rId24"/>
        </w:object>
      </w:r>
    </w:p>
    <w:p w:rsidR="00AC3214" w:rsidRDefault="00B1034D">
      <w:r>
        <w:object w:dxaOrig="5714" w:dyaOrig="779">
          <v:shape id="_x0000_i1034" type="#_x0000_t75" style="width:285.5pt;height:39.35pt" o:ole="">
            <v:imagedata r:id="rId25" o:title=""/>
          </v:shape>
          <o:OLEObject Type="Embed" ProgID="ChemDraw.Document.6.0" ShapeID="_x0000_i1034" DrawAspect="Content" ObjectID="_1795456211" r:id="rId26"/>
        </w:object>
      </w:r>
    </w:p>
    <w:p w:rsidR="00AC3214" w:rsidRPr="00AC3214" w:rsidRDefault="00AC321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C3214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:rsidR="00AC3214" w:rsidRDefault="00AC3214">
      <w:pPr>
        <w:rPr>
          <w:rFonts w:asciiTheme="majorBidi" w:hAnsiTheme="majorBidi" w:cstheme="majorBidi"/>
          <w:sz w:val="24"/>
          <w:szCs w:val="24"/>
        </w:rPr>
      </w:pPr>
      <w:r w:rsidRPr="00AC3214">
        <w:rPr>
          <w:rFonts w:asciiTheme="majorBidi" w:hAnsiTheme="majorBidi" w:cstheme="majorBidi"/>
          <w:sz w:val="24"/>
          <w:szCs w:val="24"/>
        </w:rPr>
        <w:lastRenderedPageBreak/>
        <w:t>Identifiez les monosaccharides correspondant aux lettres dans les séquences suivantes de réactions chimiques.</w:t>
      </w:r>
    </w:p>
    <w:p w:rsidR="00AC3214" w:rsidRDefault="00AC3214">
      <w:r>
        <w:object w:dxaOrig="9105" w:dyaOrig="4728">
          <v:shape id="_x0000_i1035" type="#_x0000_t75" style="width:455.45pt;height:236.1pt" o:ole="">
            <v:imagedata r:id="rId27" o:title=""/>
          </v:shape>
          <o:OLEObject Type="Embed" ProgID="ChemDraw.Document.6.0" ShapeID="_x0000_i1035" DrawAspect="Content" ObjectID="_1795456212" r:id="rId28"/>
        </w:object>
      </w:r>
    </w:p>
    <w:p w:rsidR="0037792E" w:rsidRPr="0037792E" w:rsidRDefault="0037792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7792E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:rsidR="00AC3214" w:rsidRDefault="0037792E">
      <w:pPr>
        <w:rPr>
          <w:rFonts w:asciiTheme="majorBidi" w:hAnsiTheme="majorBidi" w:cstheme="majorBidi"/>
          <w:sz w:val="24"/>
          <w:szCs w:val="24"/>
        </w:rPr>
      </w:pPr>
      <w:r w:rsidRPr="0037792E">
        <w:rPr>
          <w:rFonts w:asciiTheme="majorBidi" w:hAnsiTheme="majorBidi" w:cstheme="majorBidi"/>
          <w:sz w:val="24"/>
          <w:szCs w:val="24"/>
        </w:rPr>
        <w:t>Parmi les pentoses suivants, lequel  ou lesquels peuvent conduire, par synthèse de Kiliani-Fischer à un glucose</w:t>
      </w:r>
    </w:p>
    <w:p w:rsidR="0037792E" w:rsidRDefault="00B1034D">
      <w:r>
        <w:object w:dxaOrig="9098" w:dyaOrig="3196">
          <v:shape id="_x0000_i1036" type="#_x0000_t75" style="width:454.6pt;height:159.9pt" o:ole="">
            <v:imagedata r:id="rId29" o:title=""/>
          </v:shape>
          <o:OLEObject Type="Embed" ProgID="ChemDraw.Document.6.0" ShapeID="_x0000_i1036" DrawAspect="Content" ObjectID="_1795456213" r:id="rId30"/>
        </w:object>
      </w:r>
    </w:p>
    <w:p w:rsidR="00742AC9" w:rsidRPr="00742AC9" w:rsidRDefault="00742A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2AC9">
        <w:rPr>
          <w:rFonts w:asciiTheme="majorBidi" w:hAnsiTheme="majorBidi" w:cstheme="majorBidi"/>
          <w:b/>
          <w:bCs/>
          <w:sz w:val="24"/>
          <w:szCs w:val="24"/>
        </w:rPr>
        <w:t>Exercice 4</w:t>
      </w:r>
    </w:p>
    <w:p w:rsidR="00742AC9" w:rsidRPr="00742AC9" w:rsidRDefault="00742AC9">
      <w:pPr>
        <w:rPr>
          <w:rFonts w:asciiTheme="majorBidi" w:hAnsiTheme="majorBidi" w:cstheme="majorBidi"/>
          <w:sz w:val="24"/>
          <w:szCs w:val="24"/>
        </w:rPr>
      </w:pPr>
      <w:r w:rsidRPr="00742AC9">
        <w:rPr>
          <w:rFonts w:asciiTheme="majorBidi" w:hAnsiTheme="majorBidi" w:cstheme="majorBidi"/>
          <w:sz w:val="24"/>
          <w:szCs w:val="24"/>
        </w:rPr>
        <w:t>Soit le polyol liniaire suivant :</w:t>
      </w:r>
    </w:p>
    <w:p w:rsidR="00742AC9" w:rsidRDefault="00742AC9" w:rsidP="00742AC9">
      <w:pPr>
        <w:rPr>
          <w:rFonts w:asciiTheme="majorBidi" w:hAnsiTheme="majorBidi" w:cstheme="majorBidi"/>
          <w:sz w:val="24"/>
          <w:szCs w:val="24"/>
        </w:rPr>
      </w:pPr>
      <w:r w:rsidRPr="00742AC9">
        <w:rPr>
          <w:rFonts w:asciiTheme="majorBidi" w:hAnsiTheme="majorBidi" w:cstheme="majorBidi"/>
          <w:sz w:val="24"/>
          <w:szCs w:val="24"/>
        </w:rPr>
        <w:t>A partir duquel ou desquels des composés suivants peut-il etre obtenu ?</w:t>
      </w:r>
    </w:p>
    <w:p w:rsidR="00742AC9" w:rsidRDefault="00742AC9" w:rsidP="00742AC9">
      <w:pPr>
        <w:rPr>
          <w:rFonts w:asciiTheme="majorBidi" w:hAnsiTheme="majorBidi" w:cstheme="majorBidi"/>
          <w:sz w:val="24"/>
          <w:szCs w:val="24"/>
        </w:rPr>
      </w:pPr>
      <w:r w:rsidRPr="00742AC9">
        <w:rPr>
          <w:rFonts w:asciiTheme="majorBidi" w:hAnsiTheme="majorBidi" w:cstheme="majorBidi"/>
          <w:sz w:val="24"/>
          <w:szCs w:val="24"/>
        </w:rPr>
        <w:t>1) D-glucose      2) D- fructose     3) D- galactose     4) D- mannose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742AC9" w:rsidRDefault="00742AC9" w:rsidP="00742AC9">
      <w:pPr>
        <w:jc w:val="center"/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</w:t>
      </w:r>
      <w:r>
        <w:object w:dxaOrig="1269" w:dyaOrig="3271">
          <v:shape id="_x0000_i1037" type="#_x0000_t75" style="width:63.65pt;height:163.25pt" o:ole="">
            <v:imagedata r:id="rId31" o:title=""/>
          </v:shape>
          <o:OLEObject Type="Embed" ProgID="ChemDraw.Document.6.0" ShapeID="_x0000_i1037" DrawAspect="Content" ObjectID="_1795456214" r:id="rId32"/>
        </w:object>
      </w:r>
    </w:p>
    <w:p w:rsidR="00742AC9" w:rsidRPr="00F91688" w:rsidRDefault="00F91688" w:rsidP="00742AC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1688">
        <w:rPr>
          <w:rFonts w:asciiTheme="majorBidi" w:hAnsiTheme="majorBidi" w:cstheme="majorBidi"/>
          <w:b/>
          <w:bCs/>
          <w:sz w:val="24"/>
          <w:szCs w:val="24"/>
        </w:rPr>
        <w:t>Exercice 5</w:t>
      </w:r>
    </w:p>
    <w:p w:rsidR="00F91688" w:rsidRPr="00F91688" w:rsidRDefault="00F91688" w:rsidP="00742AC9">
      <w:pPr>
        <w:jc w:val="both"/>
        <w:rPr>
          <w:rFonts w:asciiTheme="majorBidi" w:hAnsiTheme="majorBidi" w:cstheme="majorBidi"/>
          <w:sz w:val="24"/>
          <w:szCs w:val="24"/>
        </w:rPr>
      </w:pPr>
      <w:r w:rsidRPr="00F91688">
        <w:rPr>
          <w:rFonts w:asciiTheme="majorBidi" w:hAnsiTheme="majorBidi" w:cstheme="majorBidi"/>
          <w:sz w:val="24"/>
          <w:szCs w:val="24"/>
        </w:rPr>
        <w:t xml:space="preserve">Quels sont les produits que l’on obtient quand on applique la réaction d’allongement de chaine </w:t>
      </w:r>
    </w:p>
    <w:p w:rsidR="00F91688" w:rsidRDefault="00F91688" w:rsidP="00742AC9">
      <w:pPr>
        <w:jc w:val="both"/>
        <w:rPr>
          <w:rFonts w:asciiTheme="majorBidi" w:hAnsiTheme="majorBidi" w:cstheme="majorBidi"/>
          <w:sz w:val="24"/>
          <w:szCs w:val="24"/>
        </w:rPr>
      </w:pPr>
      <w:r w:rsidRPr="00F91688">
        <w:rPr>
          <w:rFonts w:asciiTheme="majorBidi" w:hAnsiTheme="majorBidi" w:cstheme="majorBidi"/>
          <w:b/>
          <w:bCs/>
          <w:sz w:val="24"/>
          <w:szCs w:val="24"/>
        </w:rPr>
        <w:t>a)</w:t>
      </w:r>
      <w:r w:rsidRPr="00F91688">
        <w:rPr>
          <w:rFonts w:asciiTheme="majorBidi" w:hAnsiTheme="majorBidi" w:cstheme="majorBidi"/>
          <w:sz w:val="24"/>
          <w:szCs w:val="24"/>
        </w:rPr>
        <w:t xml:space="preserve"> au D- érythrose               </w:t>
      </w:r>
      <w:r w:rsidRPr="00F91688"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F91688">
        <w:rPr>
          <w:rFonts w:asciiTheme="majorBidi" w:hAnsiTheme="majorBidi" w:cstheme="majorBidi"/>
          <w:sz w:val="24"/>
          <w:szCs w:val="24"/>
        </w:rPr>
        <w:t xml:space="preserve"> au D-arabinose</w:t>
      </w:r>
    </w:p>
    <w:p w:rsidR="00F91688" w:rsidRPr="00F91688" w:rsidRDefault="00F91688" w:rsidP="00742AC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1688">
        <w:rPr>
          <w:rFonts w:asciiTheme="majorBidi" w:hAnsiTheme="majorBidi" w:cstheme="majorBidi"/>
          <w:b/>
          <w:bCs/>
          <w:sz w:val="24"/>
          <w:szCs w:val="24"/>
        </w:rPr>
        <w:t>Exercice 6</w:t>
      </w:r>
    </w:p>
    <w:p w:rsidR="00F91688" w:rsidRDefault="00F91688" w:rsidP="00742AC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Dégradation de Ruff de deux D-pentose A et B donne naissance à deux nouveaux oses C et D. L’oxydation de C par HNO3 aboutit à l’acide méso- 2,3- dihydroxybutanedioiques ( acide mésotartrique), alors que celle de D fournit un acide optiquement actif. L’oxydation, tand de A que de B par HNO3, aboutit à un acide aldarique optiquement actif.</w:t>
      </w:r>
    </w:p>
    <w:p w:rsidR="00F91688" w:rsidRPr="00F91688" w:rsidRDefault="00F91688" w:rsidP="00742AC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 sont les composés A, B, C et D ?</w:t>
      </w:r>
    </w:p>
    <w:p w:rsidR="0037792E" w:rsidRDefault="0037792E"/>
    <w:p w:rsidR="00625532" w:rsidRDefault="00625532"/>
    <w:sectPr w:rsidR="00625532" w:rsidSect="008B50C2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72" w:rsidRDefault="006D0972" w:rsidP="00B1034D">
      <w:pPr>
        <w:spacing w:after="0" w:line="240" w:lineRule="auto"/>
      </w:pPr>
      <w:r>
        <w:separator/>
      </w:r>
    </w:p>
  </w:endnote>
  <w:endnote w:type="continuationSeparator" w:id="1">
    <w:p w:rsidR="006D0972" w:rsidRDefault="006D0972" w:rsidP="00B1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74282"/>
      <w:docPartObj>
        <w:docPartGallery w:val="Page Numbers (Bottom of Page)"/>
        <w:docPartUnique/>
      </w:docPartObj>
    </w:sdtPr>
    <w:sdtContent>
      <w:p w:rsidR="00B1034D" w:rsidRDefault="00D54029">
        <w:pPr>
          <w:pStyle w:val="Pieddepage"/>
          <w:jc w:val="center"/>
        </w:pPr>
        <w:fldSimple w:instr=" PAGE   \* MERGEFORMAT ">
          <w:r w:rsidR="006C72EF">
            <w:rPr>
              <w:noProof/>
            </w:rPr>
            <w:t>3</w:t>
          </w:r>
        </w:fldSimple>
      </w:p>
    </w:sdtContent>
  </w:sdt>
  <w:p w:rsidR="00B1034D" w:rsidRDefault="00B103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72" w:rsidRDefault="006D0972" w:rsidP="00B1034D">
      <w:pPr>
        <w:spacing w:after="0" w:line="240" w:lineRule="auto"/>
      </w:pPr>
      <w:r>
        <w:separator/>
      </w:r>
    </w:p>
  </w:footnote>
  <w:footnote w:type="continuationSeparator" w:id="1">
    <w:p w:rsidR="006D0972" w:rsidRDefault="006D0972" w:rsidP="00B1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5F4DAAC2764744F79C5E5F99904642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1034D" w:rsidRDefault="00B1034D" w:rsidP="006C72E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Mm BOUNAR Haniya           </w:t>
        </w:r>
        <w:r w:rsidR="006C72EF">
          <w:rPr>
            <w:rFonts w:asciiTheme="majorHAnsi" w:eastAsiaTheme="majorEastAsia" w:hAnsiTheme="majorHAnsi" w:cstheme="majorBidi"/>
            <w:sz w:val="32"/>
            <w:szCs w:val="32"/>
          </w:rPr>
          <w:t xml:space="preserve">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  <w:r w:rsidR="006C72EF">
          <w:rPr>
            <w:rFonts w:asciiTheme="majorHAnsi" w:eastAsiaTheme="majorEastAsia" w:hAnsiTheme="majorHAnsi" w:cstheme="majorBidi"/>
            <w:sz w:val="32"/>
            <w:szCs w:val="32"/>
          </w:rPr>
          <w:t>3ème année Chimie Orgnique</w:t>
        </w:r>
      </w:p>
    </w:sdtContent>
  </w:sdt>
  <w:p w:rsidR="00B1034D" w:rsidRDefault="00B103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500"/>
    <w:multiLevelType w:val="hybridMultilevel"/>
    <w:tmpl w:val="561849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5837"/>
    <w:multiLevelType w:val="hybridMultilevel"/>
    <w:tmpl w:val="27B6B6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A21"/>
    <w:rsid w:val="00047A21"/>
    <w:rsid w:val="001C5E32"/>
    <w:rsid w:val="001E6A66"/>
    <w:rsid w:val="0037792E"/>
    <w:rsid w:val="00625532"/>
    <w:rsid w:val="006C72EF"/>
    <w:rsid w:val="006D0972"/>
    <w:rsid w:val="007063DC"/>
    <w:rsid w:val="00742AC9"/>
    <w:rsid w:val="008B50C2"/>
    <w:rsid w:val="00AC3214"/>
    <w:rsid w:val="00B1034D"/>
    <w:rsid w:val="00D54029"/>
    <w:rsid w:val="00F9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A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34D"/>
  </w:style>
  <w:style w:type="paragraph" w:styleId="Pieddepage">
    <w:name w:val="footer"/>
    <w:basedOn w:val="Normal"/>
    <w:link w:val="PieddepageCar"/>
    <w:uiPriority w:val="99"/>
    <w:unhideWhenUsed/>
    <w:rsid w:val="00B1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34D"/>
  </w:style>
  <w:style w:type="paragraph" w:styleId="Textedebulles">
    <w:name w:val="Balloon Text"/>
    <w:basedOn w:val="Normal"/>
    <w:link w:val="TextedebullesCar"/>
    <w:uiPriority w:val="99"/>
    <w:semiHidden/>
    <w:unhideWhenUsed/>
    <w:rsid w:val="00B1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4DAAC2764744F79C5E5F9990464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B5854-9716-4F96-9F83-F8ADE4D3022B}"/>
      </w:docPartPr>
      <w:docPartBody>
        <w:p w:rsidR="007F577F" w:rsidRDefault="000F25DC" w:rsidP="000F25DC">
          <w:pPr>
            <w:pStyle w:val="5F4DAAC2764744F79C5E5F99904642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25DC"/>
    <w:rsid w:val="000F25DC"/>
    <w:rsid w:val="0055325C"/>
    <w:rsid w:val="007F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F4DAAC2764744F79C5E5F99904642B9">
    <w:name w:val="5F4DAAC2764744F79C5E5F99904642B9"/>
    <w:rsid w:val="000F25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BOUNAR Haniya                        3ème année Chimie Orgnique</dc:title>
  <dc:creator>DELL</dc:creator>
  <cp:lastModifiedBy>DELL</cp:lastModifiedBy>
  <cp:revision>7</cp:revision>
  <dcterms:created xsi:type="dcterms:W3CDTF">2020-03-19T15:51:00Z</dcterms:created>
  <dcterms:modified xsi:type="dcterms:W3CDTF">2024-12-11T20:03:00Z</dcterms:modified>
</cp:coreProperties>
</file>