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E290B" w14:textId="4C7527E7" w:rsidR="00F345E0" w:rsidRPr="00BB1F84" w:rsidRDefault="00A60AAC" w:rsidP="00F345E0">
      <w:pPr>
        <w:spacing w:line="36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                                                                                                                                                                                                                                                                                                                                                                                                                                                                                                                                                                                                                                                                                                                                                                                                                                                                                                                                                                                                                                                                                                                           </w:t>
      </w:r>
    </w:p>
    <w:p w14:paraId="2FFE9DA6" w14:textId="63119017" w:rsidR="005B3646" w:rsidRDefault="009E06B8" w:rsidP="00FE36E0">
      <w:pPr>
        <w:jc w:val="center"/>
        <w:rPr>
          <w:rFonts w:asciiTheme="majorBidi" w:hAnsiTheme="majorBidi" w:cstheme="majorBidi"/>
          <w:b/>
          <w:bCs/>
          <w:sz w:val="28"/>
          <w:szCs w:val="28"/>
          <w:lang w:val="fr-FR"/>
        </w:rPr>
      </w:pPr>
      <w:r w:rsidRPr="00BB1F84">
        <w:rPr>
          <w:rFonts w:asciiTheme="majorBidi" w:hAnsiTheme="majorBidi" w:cstheme="majorBidi"/>
          <w:b/>
          <w:bCs/>
          <w:sz w:val="28"/>
          <w:szCs w:val="28"/>
          <w:u w:val="single"/>
          <w:lang w:val="fr-FR"/>
        </w:rPr>
        <w:t xml:space="preserve">COURS </w:t>
      </w:r>
      <w:r>
        <w:rPr>
          <w:rFonts w:asciiTheme="majorBidi" w:hAnsiTheme="majorBidi" w:cstheme="majorBidi"/>
          <w:b/>
          <w:bCs/>
          <w:sz w:val="28"/>
          <w:szCs w:val="28"/>
          <w:u w:val="single"/>
          <w:lang w:val="fr-FR"/>
        </w:rPr>
        <w:t>3</w:t>
      </w:r>
      <w:r w:rsidRPr="00A84DD7">
        <w:rPr>
          <w:rFonts w:asciiTheme="majorBidi" w:hAnsiTheme="majorBidi" w:cstheme="majorBidi"/>
          <w:b/>
          <w:bCs/>
          <w:sz w:val="28"/>
          <w:szCs w:val="28"/>
          <w:lang w:val="fr-FR"/>
        </w:rPr>
        <w:t> :</w:t>
      </w:r>
      <w:r>
        <w:rPr>
          <w:rFonts w:asciiTheme="majorBidi" w:hAnsiTheme="majorBidi" w:cstheme="majorBidi"/>
          <w:b/>
          <w:bCs/>
          <w:sz w:val="28"/>
          <w:szCs w:val="28"/>
          <w:lang w:val="fr-FR"/>
        </w:rPr>
        <w:t xml:space="preserve"> </w:t>
      </w:r>
      <w:r w:rsidRPr="009E06B8">
        <w:rPr>
          <w:rFonts w:asciiTheme="majorBidi" w:hAnsiTheme="majorBidi" w:cstheme="majorBidi"/>
          <w:b/>
          <w:bCs/>
          <w:sz w:val="28"/>
          <w:szCs w:val="28"/>
          <w:lang w:val="fr-FR"/>
        </w:rPr>
        <w:t>Analyse et Compréhension de la Loi d'Orientation de la Ville</w:t>
      </w:r>
    </w:p>
    <w:p w14:paraId="33D19F91" w14:textId="77777777" w:rsidR="00FE36E0" w:rsidRDefault="00FE36E0" w:rsidP="00FE36E0">
      <w:pPr>
        <w:jc w:val="center"/>
        <w:rPr>
          <w:rFonts w:asciiTheme="majorBidi" w:hAnsiTheme="majorBidi" w:cstheme="majorBidi"/>
          <w:b/>
          <w:bCs/>
          <w:sz w:val="28"/>
          <w:szCs w:val="28"/>
          <w:lang w:val="fr-FR"/>
        </w:rPr>
      </w:pPr>
    </w:p>
    <w:p w14:paraId="3DF4B439" w14:textId="77777777" w:rsidR="00920C03" w:rsidRPr="004A4729" w:rsidRDefault="00920C03" w:rsidP="00346B60">
      <w:pPr>
        <w:spacing w:before="240" w:line="360" w:lineRule="auto"/>
        <w:rPr>
          <w:rFonts w:asciiTheme="majorBidi" w:hAnsiTheme="majorBidi" w:cstheme="majorBidi"/>
          <w:b/>
          <w:bCs/>
          <w:sz w:val="24"/>
          <w:szCs w:val="24"/>
          <w:u w:val="single"/>
          <w:lang w:val="fr-FR"/>
        </w:rPr>
      </w:pPr>
      <w:r w:rsidRPr="004A4729">
        <w:rPr>
          <w:rFonts w:asciiTheme="majorBidi" w:hAnsiTheme="majorBidi" w:cstheme="majorBidi"/>
          <w:b/>
          <w:bCs/>
          <w:sz w:val="24"/>
          <w:szCs w:val="24"/>
          <w:u w:val="single"/>
          <w:lang w:val="fr-FR"/>
        </w:rPr>
        <w:t>Objectif de la séance :</w:t>
      </w:r>
    </w:p>
    <w:p w14:paraId="469E09B9" w14:textId="77777777" w:rsidR="00920C03" w:rsidRDefault="00920C03" w:rsidP="00920C03">
      <w:pPr>
        <w:pStyle w:val="Paragraphedeliste"/>
        <w:numPr>
          <w:ilvl w:val="0"/>
          <w:numId w:val="1"/>
        </w:numPr>
        <w:spacing w:line="360" w:lineRule="auto"/>
        <w:rPr>
          <w:rFonts w:asciiTheme="majorBidi" w:hAnsiTheme="majorBidi" w:cstheme="majorBidi"/>
          <w:sz w:val="24"/>
          <w:szCs w:val="24"/>
          <w:lang w:val="fr-FR"/>
        </w:rPr>
      </w:pPr>
      <w:r w:rsidRPr="00920C03">
        <w:rPr>
          <w:rFonts w:asciiTheme="majorBidi" w:hAnsiTheme="majorBidi" w:cstheme="majorBidi"/>
          <w:sz w:val="24"/>
          <w:szCs w:val="24"/>
          <w:lang w:val="fr-FR"/>
        </w:rPr>
        <w:t>Comprendre les principaux éléments et concepts clés de la Loi d'Orientation de la Ville (Loi n° 06-06).</w:t>
      </w:r>
    </w:p>
    <w:p w14:paraId="3808BE26" w14:textId="50EE4F19" w:rsidR="000003F1" w:rsidRPr="000003F1" w:rsidRDefault="00920C03" w:rsidP="000003F1">
      <w:pPr>
        <w:pStyle w:val="Paragraphedeliste"/>
        <w:numPr>
          <w:ilvl w:val="0"/>
          <w:numId w:val="1"/>
        </w:numPr>
        <w:spacing w:before="240" w:line="360" w:lineRule="auto"/>
        <w:rPr>
          <w:rFonts w:asciiTheme="majorBidi" w:hAnsiTheme="majorBidi" w:cstheme="majorBidi"/>
          <w:sz w:val="24"/>
          <w:szCs w:val="24"/>
          <w:lang w:val="fr-FR"/>
        </w:rPr>
      </w:pPr>
      <w:r w:rsidRPr="00920C03">
        <w:rPr>
          <w:rFonts w:asciiTheme="majorBidi" w:hAnsiTheme="majorBidi" w:cstheme="majorBidi"/>
          <w:sz w:val="24"/>
          <w:szCs w:val="24"/>
          <w:lang w:val="fr-FR"/>
        </w:rPr>
        <w:t>Analyser les principes généraux, les définitions, et les objectifs de la politique de la ville selon la loi.</w:t>
      </w:r>
    </w:p>
    <w:p w14:paraId="480DC3FC" w14:textId="1DE609A9" w:rsidR="00346B60" w:rsidRPr="00073BC6" w:rsidRDefault="00346B60" w:rsidP="00073BC6">
      <w:pPr>
        <w:pStyle w:val="Paragraphedeliste"/>
        <w:numPr>
          <w:ilvl w:val="0"/>
          <w:numId w:val="7"/>
        </w:numPr>
        <w:spacing w:line="360" w:lineRule="auto"/>
        <w:rPr>
          <w:rFonts w:asciiTheme="majorBidi" w:hAnsiTheme="majorBidi" w:cstheme="majorBidi"/>
          <w:b/>
          <w:bCs/>
          <w:sz w:val="24"/>
          <w:szCs w:val="24"/>
          <w:u w:val="single"/>
        </w:rPr>
      </w:pPr>
      <w:r w:rsidRPr="00716F7B">
        <w:rPr>
          <w:rFonts w:asciiTheme="majorBidi" w:hAnsiTheme="majorBidi" w:cstheme="majorBidi"/>
          <w:b/>
          <w:bCs/>
          <w:sz w:val="24"/>
          <w:szCs w:val="24"/>
          <w:u w:val="single"/>
        </w:rPr>
        <w:t>Introduction à la Loi d'orientation de la ville</w:t>
      </w:r>
      <w:r w:rsidR="00073BC6">
        <w:rPr>
          <w:rFonts w:asciiTheme="majorBidi" w:hAnsiTheme="majorBidi" w:cstheme="majorBidi"/>
          <w:b/>
          <w:bCs/>
          <w:sz w:val="24"/>
          <w:szCs w:val="24"/>
          <w:u w:val="single"/>
        </w:rPr>
        <w:t> </w:t>
      </w:r>
      <w:r w:rsidR="00073BC6">
        <w:rPr>
          <w:rFonts w:asciiTheme="majorBidi" w:hAnsiTheme="majorBidi" w:cstheme="majorBidi"/>
          <w:b/>
          <w:bCs/>
          <w:sz w:val="24"/>
          <w:szCs w:val="24"/>
          <w:u w:val="single"/>
          <w:lang w:val="fr-FR"/>
        </w:rPr>
        <w:t xml:space="preserve">: </w:t>
      </w:r>
    </w:p>
    <w:p w14:paraId="191A27A3" w14:textId="5F20EE48" w:rsidR="00716F7B" w:rsidRDefault="00AD3310" w:rsidP="009D69D4">
      <w:pPr>
        <w:spacing w:line="360" w:lineRule="auto"/>
        <w:ind w:firstLine="360"/>
        <w:jc w:val="both"/>
        <w:rPr>
          <w:rFonts w:asciiTheme="majorBidi" w:hAnsiTheme="majorBidi" w:cstheme="majorBidi"/>
          <w:sz w:val="24"/>
          <w:szCs w:val="24"/>
          <w:lang w:val="fr-FR"/>
        </w:rPr>
      </w:pPr>
      <w:r w:rsidRPr="00AD3310">
        <w:rPr>
          <w:rFonts w:asciiTheme="majorBidi" w:hAnsiTheme="majorBidi" w:cstheme="majorBidi"/>
          <w:sz w:val="24"/>
          <w:szCs w:val="24"/>
          <w:lang w:val="fr-FR"/>
        </w:rPr>
        <w:t>La loi d'orientation de la ville en Algérie,</w:t>
      </w:r>
      <w:r>
        <w:rPr>
          <w:rFonts w:asciiTheme="majorBidi" w:hAnsiTheme="majorBidi" w:cstheme="majorBidi"/>
          <w:sz w:val="24"/>
          <w:szCs w:val="24"/>
          <w:lang w:val="fr-FR"/>
        </w:rPr>
        <w:t xml:space="preserve"> ou la loi</w:t>
      </w:r>
      <w:r w:rsidRPr="00AD3310">
        <w:rPr>
          <w:rFonts w:asciiTheme="majorBidi" w:hAnsiTheme="majorBidi" w:cstheme="majorBidi"/>
          <w:sz w:val="24"/>
          <w:szCs w:val="24"/>
          <w:lang w:val="fr-FR"/>
        </w:rPr>
        <w:t xml:space="preserve"> n° 06-06 est un document législatif qui a pour but de définir les éléments de la politique de la ville dans le cadre de l'aménagement du territoire et du développement durable.</w:t>
      </w:r>
      <w:r>
        <w:rPr>
          <w:rFonts w:asciiTheme="majorBidi" w:hAnsiTheme="majorBidi" w:cstheme="majorBidi"/>
          <w:sz w:val="24"/>
          <w:szCs w:val="24"/>
          <w:lang w:val="fr-FR"/>
        </w:rPr>
        <w:t xml:space="preserve"> (</w:t>
      </w:r>
      <w:r w:rsidR="00443BCF">
        <w:rPr>
          <w:rFonts w:asciiTheme="majorBidi" w:hAnsiTheme="majorBidi" w:cstheme="majorBidi"/>
          <w:sz w:val="24"/>
          <w:szCs w:val="24"/>
          <w:lang w:val="fr-FR"/>
        </w:rPr>
        <w:t>Art</w:t>
      </w:r>
      <w:r>
        <w:rPr>
          <w:rFonts w:asciiTheme="majorBidi" w:hAnsiTheme="majorBidi" w:cstheme="majorBidi"/>
          <w:sz w:val="24"/>
          <w:szCs w:val="24"/>
          <w:lang w:val="fr-FR"/>
        </w:rPr>
        <w:t>1)</w:t>
      </w:r>
      <w:r w:rsidR="009D69D4">
        <w:rPr>
          <w:rFonts w:asciiTheme="majorBidi" w:hAnsiTheme="majorBidi" w:cstheme="majorBidi"/>
          <w:sz w:val="24"/>
          <w:szCs w:val="24"/>
          <w:lang w:val="fr-FR"/>
        </w:rPr>
        <w:t xml:space="preserve">. </w:t>
      </w:r>
      <w:r w:rsidR="00716F7B" w:rsidRPr="00716F7B">
        <w:rPr>
          <w:rFonts w:asciiTheme="majorBidi" w:hAnsiTheme="majorBidi" w:cstheme="majorBidi"/>
          <w:sz w:val="24"/>
          <w:szCs w:val="24"/>
          <w:lang w:val="fr-FR"/>
        </w:rPr>
        <w:t>Cette loi expli</w:t>
      </w:r>
      <w:r w:rsidR="009D69D4">
        <w:rPr>
          <w:rFonts w:asciiTheme="majorBidi" w:hAnsiTheme="majorBidi" w:cstheme="majorBidi"/>
          <w:sz w:val="24"/>
          <w:szCs w:val="24"/>
          <w:lang w:val="fr-FR"/>
        </w:rPr>
        <w:t>que l</w:t>
      </w:r>
      <w:r w:rsidR="00716F7B" w:rsidRPr="00716F7B">
        <w:rPr>
          <w:rFonts w:asciiTheme="majorBidi" w:hAnsiTheme="majorBidi" w:cstheme="majorBidi"/>
          <w:sz w:val="24"/>
          <w:szCs w:val="24"/>
          <w:lang w:val="fr-FR"/>
        </w:rPr>
        <w:t>a politique de la ville à travers 29 articles, déclinés au sein de 06 chapitres :</w:t>
      </w:r>
    </w:p>
    <w:p w14:paraId="34487F3A" w14:textId="0E70FA87" w:rsidR="000B25AE" w:rsidRDefault="000B25AE" w:rsidP="000003F1">
      <w:pPr>
        <w:shd w:val="clear" w:color="auto" w:fill="FFFFFF"/>
        <w:spacing w:after="0" w:line="240" w:lineRule="auto"/>
        <w:ind w:left="-142"/>
        <w:jc w:val="center"/>
        <w:textAlignment w:val="baseline"/>
        <w:rPr>
          <w:rFonts w:ascii="Helvetica" w:eastAsia="Times New Roman" w:hAnsi="Helvetica" w:cs="Times New Roman"/>
          <w:color w:val="373737"/>
          <w:sz w:val="23"/>
          <w:szCs w:val="23"/>
          <w:lang w:val="fr-FR"/>
        </w:rPr>
      </w:pPr>
      <w:r>
        <w:rPr>
          <w:rFonts w:ascii="Helvetica" w:eastAsia="Times New Roman" w:hAnsi="Helvetica" w:cs="Times New Roman"/>
          <w:noProof/>
          <w:color w:val="373737"/>
          <w:sz w:val="23"/>
          <w:szCs w:val="23"/>
          <w:lang w:val="fr-FR"/>
        </w:rPr>
        <w:drawing>
          <wp:inline distT="0" distB="0" distL="0" distR="0" wp14:anchorId="222B140A" wp14:editId="11FDF4E8">
            <wp:extent cx="6114195" cy="437008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4479" b="14010"/>
                    <a:stretch/>
                  </pic:blipFill>
                  <pic:spPr bwMode="auto">
                    <a:xfrm>
                      <a:off x="0" y="0"/>
                      <a:ext cx="6124110" cy="4377168"/>
                    </a:xfrm>
                    <a:prstGeom prst="rect">
                      <a:avLst/>
                    </a:prstGeom>
                    <a:noFill/>
                    <a:ln>
                      <a:noFill/>
                    </a:ln>
                    <a:extLst>
                      <a:ext uri="{53640926-AAD7-44D8-BBD7-CCE9431645EC}">
                        <a14:shadowObscured xmlns:a14="http://schemas.microsoft.com/office/drawing/2010/main"/>
                      </a:ext>
                    </a:extLst>
                  </pic:spPr>
                </pic:pic>
              </a:graphicData>
            </a:graphic>
          </wp:inline>
        </w:drawing>
      </w:r>
    </w:p>
    <w:p w14:paraId="1F47C0BF" w14:textId="7605ECC9" w:rsidR="00073ACF" w:rsidRDefault="00073ACF" w:rsidP="00073ACF">
      <w:pPr>
        <w:shd w:val="clear" w:color="auto" w:fill="FFFFFF"/>
        <w:spacing w:after="0" w:line="240" w:lineRule="auto"/>
        <w:ind w:left="-709"/>
        <w:jc w:val="center"/>
        <w:textAlignment w:val="baseline"/>
        <w:rPr>
          <w:rFonts w:asciiTheme="majorBidi" w:eastAsia="Times New Roman" w:hAnsiTheme="majorBidi" w:cstheme="majorBidi"/>
          <w:sz w:val="24"/>
          <w:szCs w:val="24"/>
          <w:lang w:val="fr-FR"/>
        </w:rPr>
      </w:pPr>
      <w:r w:rsidRPr="00073ACF">
        <w:rPr>
          <w:rFonts w:asciiTheme="majorBidi" w:eastAsia="Times New Roman" w:hAnsiTheme="majorBidi" w:cstheme="majorBidi"/>
          <w:b/>
          <w:bCs/>
          <w:sz w:val="24"/>
          <w:szCs w:val="24"/>
          <w:lang w:val="fr-FR"/>
        </w:rPr>
        <w:t>Figure 1</w:t>
      </w:r>
      <w:r w:rsidRPr="00073ACF">
        <w:rPr>
          <w:rFonts w:asciiTheme="majorBidi" w:eastAsia="Times New Roman" w:hAnsiTheme="majorBidi" w:cstheme="majorBidi"/>
          <w:sz w:val="24"/>
          <w:szCs w:val="24"/>
          <w:lang w:val="fr-FR"/>
        </w:rPr>
        <w:t xml:space="preserve"> : </w:t>
      </w:r>
      <w:r w:rsidR="00F345E0">
        <w:rPr>
          <w:rFonts w:asciiTheme="majorBidi" w:eastAsia="Times New Roman" w:hAnsiTheme="majorBidi" w:cstheme="majorBidi"/>
          <w:sz w:val="24"/>
          <w:szCs w:val="24"/>
          <w:lang w:val="fr-FR"/>
        </w:rPr>
        <w:t>S</w:t>
      </w:r>
      <w:r w:rsidRPr="00073ACF">
        <w:rPr>
          <w:rFonts w:asciiTheme="majorBidi" w:eastAsia="Times New Roman" w:hAnsiTheme="majorBidi" w:cstheme="majorBidi"/>
          <w:sz w:val="24"/>
          <w:szCs w:val="24"/>
          <w:lang w:val="fr-FR"/>
        </w:rPr>
        <w:t xml:space="preserve">tructure de la loi 06-06 </w:t>
      </w:r>
    </w:p>
    <w:p w14:paraId="5C716B63" w14:textId="77777777" w:rsidR="00901E84" w:rsidRDefault="00AB3271" w:rsidP="000B25AE">
      <w:pPr>
        <w:pStyle w:val="Paragraphedeliste"/>
        <w:numPr>
          <w:ilvl w:val="0"/>
          <w:numId w:val="7"/>
        </w:numPr>
        <w:spacing w:line="360" w:lineRule="auto"/>
        <w:rPr>
          <w:rFonts w:asciiTheme="majorBidi" w:hAnsiTheme="majorBidi" w:cstheme="majorBidi"/>
          <w:sz w:val="24"/>
          <w:szCs w:val="24"/>
          <w:shd w:val="clear" w:color="auto" w:fill="FFFFFF"/>
          <w:lang w:val="fr-FR"/>
        </w:rPr>
      </w:pPr>
      <w:r>
        <w:rPr>
          <w:rFonts w:asciiTheme="majorBidi" w:hAnsiTheme="majorBidi" w:cstheme="majorBidi"/>
          <w:sz w:val="24"/>
          <w:szCs w:val="24"/>
          <w:lang w:val="fr-FR"/>
        </w:rPr>
        <w:lastRenderedPageBreak/>
        <w:t>En plus de la définition des éléments de la politique de la ville, l</w:t>
      </w:r>
      <w:r w:rsidRPr="00AD3310">
        <w:rPr>
          <w:rFonts w:asciiTheme="majorBidi" w:hAnsiTheme="majorBidi" w:cstheme="majorBidi"/>
          <w:sz w:val="24"/>
          <w:szCs w:val="24"/>
          <w:lang w:val="fr-FR"/>
        </w:rPr>
        <w:t>a loi prévoit la mise en place d'un observatoire national pour suivre l'évolution de la politique de la ville. Elle contient des dispositions spécifiques pour la métropole d'Alger et des mesures incitatives particulières pour les villes implantées dans des zones à promouvoir, dans les régions du Sud et des Hauts Plateaux</w:t>
      </w:r>
      <w:r w:rsidR="00901E84">
        <w:rPr>
          <w:rFonts w:asciiTheme="majorBidi" w:hAnsiTheme="majorBidi" w:cstheme="majorBidi"/>
          <w:sz w:val="24"/>
          <w:szCs w:val="24"/>
          <w:shd w:val="clear" w:color="auto" w:fill="FFFFFF"/>
          <w:lang w:val="fr-FR"/>
        </w:rPr>
        <w:t>.</w:t>
      </w:r>
    </w:p>
    <w:p w14:paraId="08BD18E2" w14:textId="5CD11722" w:rsidR="000B25AE" w:rsidRDefault="000B25AE" w:rsidP="000B25AE">
      <w:pPr>
        <w:pStyle w:val="Paragraphedeliste"/>
        <w:numPr>
          <w:ilvl w:val="0"/>
          <w:numId w:val="7"/>
        </w:numPr>
        <w:spacing w:line="360" w:lineRule="auto"/>
        <w:rPr>
          <w:rFonts w:asciiTheme="majorBidi" w:hAnsiTheme="majorBidi" w:cstheme="majorBidi"/>
          <w:b/>
          <w:bCs/>
          <w:sz w:val="24"/>
          <w:szCs w:val="24"/>
          <w:u w:val="single"/>
        </w:rPr>
      </w:pPr>
      <w:r w:rsidRPr="000B25AE">
        <w:rPr>
          <w:rFonts w:asciiTheme="majorBidi" w:hAnsiTheme="majorBidi" w:cstheme="majorBidi"/>
          <w:b/>
          <w:bCs/>
          <w:sz w:val="24"/>
          <w:szCs w:val="24"/>
          <w:u w:val="single"/>
        </w:rPr>
        <w:t>Les principes généraux de la politique de la ville</w:t>
      </w:r>
      <w:r w:rsidR="00AB3271">
        <w:rPr>
          <w:rStyle w:val="Appelnotedebasdep"/>
          <w:rFonts w:asciiTheme="majorBidi" w:hAnsiTheme="majorBidi" w:cstheme="majorBidi"/>
          <w:b/>
          <w:bCs/>
          <w:sz w:val="24"/>
          <w:szCs w:val="24"/>
          <w:u w:val="single"/>
        </w:rPr>
        <w:footnoteReference w:id="1"/>
      </w:r>
      <w:r w:rsidRPr="000B25AE">
        <w:rPr>
          <w:rFonts w:asciiTheme="majorBidi" w:hAnsiTheme="majorBidi" w:cstheme="majorBidi"/>
          <w:b/>
          <w:bCs/>
          <w:sz w:val="24"/>
          <w:szCs w:val="24"/>
          <w:u w:val="single"/>
        </w:rPr>
        <w:t xml:space="preserve"> : </w:t>
      </w:r>
    </w:p>
    <w:p w14:paraId="502A7389" w14:textId="277530DD" w:rsidR="00960C34" w:rsidRPr="005B2520" w:rsidRDefault="000B25AE" w:rsidP="00AB3271">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La loi 06-06 </w:t>
      </w:r>
      <w:r w:rsidR="00AD3310" w:rsidRPr="00AD3310">
        <w:rPr>
          <w:rFonts w:asciiTheme="majorBidi" w:hAnsiTheme="majorBidi" w:cstheme="majorBidi"/>
          <w:sz w:val="24"/>
          <w:szCs w:val="24"/>
          <w:lang w:val="fr-FR"/>
        </w:rPr>
        <w:t>énonce les principes généraux de la politique de la ville</w:t>
      </w:r>
      <w:r w:rsidR="005B2520">
        <w:rPr>
          <w:rStyle w:val="Appelnotedebasdep"/>
          <w:rFonts w:asciiTheme="majorBidi" w:hAnsiTheme="majorBidi" w:cstheme="majorBidi"/>
          <w:sz w:val="24"/>
          <w:szCs w:val="24"/>
          <w:lang w:val="fr-FR"/>
        </w:rPr>
        <w:footnoteReference w:id="2"/>
      </w:r>
      <w:r>
        <w:rPr>
          <w:rFonts w:asciiTheme="majorBidi" w:hAnsiTheme="majorBidi" w:cstheme="majorBidi"/>
          <w:sz w:val="24"/>
          <w:szCs w:val="24"/>
          <w:lang w:val="fr-FR"/>
        </w:rPr>
        <w:t> :</w:t>
      </w:r>
    </w:p>
    <w:p w14:paraId="1ECFF2B6" w14:textId="42A616A1" w:rsidR="00E80A69" w:rsidRPr="005B2520" w:rsidRDefault="00E80A69" w:rsidP="003E1892">
      <w:pPr>
        <w:spacing w:line="360" w:lineRule="auto"/>
        <w:ind w:left="-709"/>
        <w:jc w:val="both"/>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3D18DA74" wp14:editId="58624CD7">
            <wp:extent cx="6875145" cy="41814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ABA2109" w14:textId="03573691" w:rsidR="00FE36E0" w:rsidRPr="00FE36E0" w:rsidRDefault="00073ACF" w:rsidP="00FE36E0">
      <w:pPr>
        <w:pStyle w:val="Paragraphedeliste"/>
        <w:spacing w:line="360" w:lineRule="auto"/>
        <w:ind w:left="1080"/>
        <w:jc w:val="center"/>
        <w:rPr>
          <w:rFonts w:asciiTheme="majorBidi" w:eastAsia="Times New Roman" w:hAnsiTheme="majorBidi" w:cstheme="majorBidi"/>
          <w:sz w:val="24"/>
          <w:szCs w:val="24"/>
          <w:lang w:val="fr-FR"/>
        </w:rPr>
      </w:pPr>
      <w:r w:rsidRPr="00073ACF">
        <w:rPr>
          <w:rFonts w:asciiTheme="majorBidi" w:eastAsia="Times New Roman" w:hAnsiTheme="majorBidi" w:cstheme="majorBidi"/>
          <w:b/>
          <w:bCs/>
          <w:sz w:val="24"/>
          <w:szCs w:val="24"/>
          <w:lang w:val="fr-FR"/>
        </w:rPr>
        <w:t>Figure 2 :</w:t>
      </w:r>
      <w:r>
        <w:rPr>
          <w:rFonts w:asciiTheme="majorBidi" w:eastAsia="Times New Roman" w:hAnsiTheme="majorBidi" w:cstheme="majorBidi"/>
          <w:b/>
          <w:bCs/>
          <w:sz w:val="24"/>
          <w:szCs w:val="24"/>
          <w:lang w:val="fr-FR"/>
        </w:rPr>
        <w:t xml:space="preserve"> </w:t>
      </w:r>
      <w:r w:rsidR="003E1892" w:rsidRPr="003E1892">
        <w:rPr>
          <w:rFonts w:asciiTheme="majorBidi" w:eastAsia="Times New Roman" w:hAnsiTheme="majorBidi" w:cstheme="majorBidi"/>
          <w:sz w:val="24"/>
          <w:szCs w:val="24"/>
          <w:lang w:val="fr-FR"/>
        </w:rPr>
        <w:t>P</w:t>
      </w:r>
      <w:r w:rsidRPr="003E1892">
        <w:rPr>
          <w:rFonts w:asciiTheme="majorBidi" w:eastAsia="Times New Roman" w:hAnsiTheme="majorBidi" w:cstheme="majorBidi"/>
          <w:sz w:val="24"/>
          <w:szCs w:val="24"/>
          <w:lang w:val="fr-FR"/>
        </w:rPr>
        <w:t xml:space="preserve">rincipes généraux de la politique de la </w:t>
      </w:r>
      <w:r w:rsidR="003E1892" w:rsidRPr="003E1892">
        <w:rPr>
          <w:rFonts w:asciiTheme="majorBidi" w:eastAsia="Times New Roman" w:hAnsiTheme="majorBidi" w:cstheme="majorBidi"/>
          <w:sz w:val="24"/>
          <w:szCs w:val="24"/>
          <w:lang w:val="fr-FR"/>
        </w:rPr>
        <w:t xml:space="preserve">ville (loi </w:t>
      </w:r>
      <w:r w:rsidRPr="003E1892">
        <w:rPr>
          <w:rFonts w:asciiTheme="majorBidi" w:eastAsia="Times New Roman" w:hAnsiTheme="majorBidi" w:cstheme="majorBidi"/>
          <w:sz w:val="24"/>
          <w:szCs w:val="24"/>
          <w:lang w:val="fr-FR"/>
        </w:rPr>
        <w:t>06-06)</w:t>
      </w:r>
    </w:p>
    <w:p w14:paraId="4C3618CC" w14:textId="45918578" w:rsidR="00530502" w:rsidRPr="009D69D4" w:rsidRDefault="00346B60" w:rsidP="00CE0FA3">
      <w:pPr>
        <w:pStyle w:val="Paragraphedeliste"/>
        <w:numPr>
          <w:ilvl w:val="0"/>
          <w:numId w:val="7"/>
        </w:numPr>
        <w:spacing w:line="360" w:lineRule="auto"/>
        <w:rPr>
          <w:rFonts w:asciiTheme="majorBidi" w:hAnsiTheme="majorBidi" w:cstheme="majorBidi"/>
          <w:b/>
          <w:bCs/>
          <w:sz w:val="24"/>
          <w:szCs w:val="24"/>
          <w:u w:val="single"/>
        </w:rPr>
      </w:pPr>
      <w:r w:rsidRPr="009D69D4">
        <w:rPr>
          <w:rFonts w:asciiTheme="majorBidi" w:hAnsiTheme="majorBidi" w:cstheme="majorBidi"/>
          <w:b/>
          <w:bCs/>
          <w:sz w:val="24"/>
          <w:szCs w:val="24"/>
          <w:u w:val="single"/>
        </w:rPr>
        <w:t xml:space="preserve">Objectifs de la Loi et son importance dans le cadre de l'urbanisme. </w:t>
      </w:r>
    </w:p>
    <w:p w14:paraId="7952161F" w14:textId="64922DE0" w:rsidR="004E3096" w:rsidRPr="00F96954" w:rsidRDefault="004E3096" w:rsidP="009D69D4">
      <w:pPr>
        <w:spacing w:line="360" w:lineRule="auto"/>
        <w:ind w:firstLine="720"/>
        <w:jc w:val="both"/>
        <w:rPr>
          <w:rFonts w:asciiTheme="majorBidi" w:hAnsiTheme="majorBidi" w:cstheme="majorBidi"/>
          <w:sz w:val="24"/>
          <w:szCs w:val="24"/>
          <w:lang w:val="fr-FR"/>
        </w:rPr>
      </w:pPr>
      <w:r w:rsidRPr="00F96954">
        <w:rPr>
          <w:rFonts w:asciiTheme="majorBidi" w:hAnsiTheme="majorBidi" w:cstheme="majorBidi"/>
          <w:sz w:val="24"/>
          <w:szCs w:val="24"/>
          <w:lang w:val="fr-FR"/>
        </w:rPr>
        <w:lastRenderedPageBreak/>
        <w:t xml:space="preserve">La loi 06-06 d'orientation de la ville algérienne a été formulée selon un contexte de croissance urbaine, qui a entraîné une série de problèmes : </w:t>
      </w:r>
      <w:r w:rsidR="00F96954">
        <w:rPr>
          <w:rFonts w:asciiTheme="majorBidi" w:hAnsiTheme="majorBidi" w:cstheme="majorBidi"/>
          <w:sz w:val="24"/>
          <w:szCs w:val="24"/>
          <w:lang w:val="fr-FR"/>
        </w:rPr>
        <w:t>u</w:t>
      </w:r>
      <w:r w:rsidRPr="00F96954">
        <w:rPr>
          <w:rFonts w:asciiTheme="majorBidi" w:hAnsiTheme="majorBidi" w:cstheme="majorBidi"/>
          <w:sz w:val="24"/>
          <w:szCs w:val="24"/>
          <w:lang w:val="fr-FR"/>
        </w:rPr>
        <w:t xml:space="preserve">ne croissance urbaine rapide et désordonnée, </w:t>
      </w:r>
      <w:r w:rsidRPr="00F96954">
        <w:rPr>
          <w:rFonts w:asciiTheme="majorBidi" w:hAnsiTheme="majorBidi" w:cstheme="majorBidi"/>
          <w:sz w:val="24"/>
          <w:szCs w:val="24"/>
        </w:rPr>
        <w:t>u</w:t>
      </w:r>
      <w:r w:rsidRPr="00F96954">
        <w:rPr>
          <w:rFonts w:asciiTheme="majorBidi" w:hAnsiTheme="majorBidi" w:cstheme="majorBidi"/>
          <w:sz w:val="24"/>
          <w:szCs w:val="24"/>
          <w:lang w:val="fr-FR"/>
        </w:rPr>
        <w:t>ne inégalité croissante</w:t>
      </w:r>
      <w:r w:rsidRPr="00F96954">
        <w:rPr>
          <w:rFonts w:asciiTheme="majorBidi" w:hAnsiTheme="majorBidi" w:cstheme="majorBidi"/>
          <w:sz w:val="24"/>
          <w:szCs w:val="24"/>
        </w:rPr>
        <w:t>, et u</w:t>
      </w:r>
      <w:r w:rsidRPr="00F96954">
        <w:rPr>
          <w:rFonts w:asciiTheme="majorBidi" w:hAnsiTheme="majorBidi" w:cstheme="majorBidi"/>
          <w:sz w:val="24"/>
          <w:szCs w:val="24"/>
          <w:lang w:val="fr-FR"/>
        </w:rPr>
        <w:t>ne crise du logement :</w:t>
      </w:r>
    </w:p>
    <w:p w14:paraId="7D68BCE5" w14:textId="0A003366" w:rsidR="009D69D4" w:rsidRPr="009D69D4" w:rsidRDefault="004E3096" w:rsidP="009D69D4">
      <w:pPr>
        <w:spacing w:line="360" w:lineRule="auto"/>
        <w:ind w:firstLine="720"/>
        <w:jc w:val="both"/>
        <w:rPr>
          <w:rFonts w:asciiTheme="majorBidi" w:hAnsiTheme="majorBidi" w:cstheme="majorBidi"/>
          <w:sz w:val="24"/>
          <w:szCs w:val="24"/>
          <w:lang w:val="fr-FR"/>
        </w:rPr>
      </w:pPr>
      <w:r w:rsidRPr="00F96954">
        <w:rPr>
          <w:rFonts w:asciiTheme="majorBidi" w:hAnsiTheme="majorBidi" w:cstheme="majorBidi"/>
          <w:sz w:val="24"/>
          <w:szCs w:val="24"/>
          <w:lang w:val="fr-FR"/>
        </w:rPr>
        <w:t xml:space="preserve"> </w:t>
      </w:r>
      <w:r w:rsidR="009D69D4" w:rsidRPr="009D69D4">
        <w:rPr>
          <w:rFonts w:asciiTheme="majorBidi" w:hAnsiTheme="majorBidi" w:cstheme="majorBidi"/>
          <w:sz w:val="24"/>
          <w:szCs w:val="24"/>
          <w:lang w:val="fr-FR"/>
        </w:rPr>
        <w:t>La loi 06-06 propose</w:t>
      </w:r>
      <w:r>
        <w:rPr>
          <w:rFonts w:asciiTheme="majorBidi" w:hAnsiTheme="majorBidi" w:cstheme="majorBidi"/>
          <w:sz w:val="24"/>
          <w:szCs w:val="24"/>
          <w:lang w:val="fr-FR"/>
        </w:rPr>
        <w:t xml:space="preserve"> donc </w:t>
      </w:r>
      <w:r w:rsidR="009D69D4" w:rsidRPr="009D69D4">
        <w:rPr>
          <w:rFonts w:asciiTheme="majorBidi" w:hAnsiTheme="majorBidi" w:cstheme="majorBidi"/>
          <w:sz w:val="24"/>
          <w:szCs w:val="24"/>
          <w:lang w:val="fr-FR"/>
        </w:rPr>
        <w:t xml:space="preserve">une politique cohérente permettant l’amélioration du cadre de vie du citoyen, la réduction des dysfonctionnements urbains et la maîtrise de la croissance tout en assurant le respect de l’équilibre urbain et le développement de l’économie.   </w:t>
      </w:r>
    </w:p>
    <w:p w14:paraId="444A9F42" w14:textId="139634F0" w:rsidR="009D69D4" w:rsidRPr="00716F7B" w:rsidRDefault="009D69D4" w:rsidP="003E1892">
      <w:pPr>
        <w:spacing w:line="360" w:lineRule="auto"/>
        <w:ind w:firstLine="720"/>
        <w:jc w:val="both"/>
        <w:rPr>
          <w:rFonts w:asciiTheme="majorBidi" w:hAnsiTheme="majorBidi" w:cstheme="majorBidi"/>
          <w:sz w:val="24"/>
          <w:szCs w:val="24"/>
          <w:lang w:val="fr-FR"/>
        </w:rPr>
      </w:pPr>
      <w:r w:rsidRPr="005A2865">
        <w:rPr>
          <w:rFonts w:asciiTheme="majorBidi" w:hAnsiTheme="majorBidi" w:cstheme="majorBidi"/>
          <w:sz w:val="24"/>
          <w:szCs w:val="24"/>
          <w:lang w:val="fr-FR"/>
        </w:rPr>
        <w:t xml:space="preserve">La loi a comme </w:t>
      </w:r>
      <w:r w:rsidR="00223697" w:rsidRPr="005A2865">
        <w:rPr>
          <w:rFonts w:asciiTheme="majorBidi" w:hAnsiTheme="majorBidi" w:cstheme="majorBidi"/>
          <w:sz w:val="24"/>
          <w:szCs w:val="24"/>
          <w:lang w:val="fr-FR"/>
        </w:rPr>
        <w:t xml:space="preserve">objectif principal </w:t>
      </w:r>
      <w:r w:rsidRPr="005A2865">
        <w:rPr>
          <w:rFonts w:asciiTheme="majorBidi" w:hAnsiTheme="majorBidi" w:cstheme="majorBidi"/>
          <w:sz w:val="24"/>
          <w:szCs w:val="24"/>
          <w:lang w:val="fr-FR"/>
        </w:rPr>
        <w:t xml:space="preserve">de </w:t>
      </w:r>
      <w:r w:rsidRPr="005A2865">
        <w:rPr>
          <w:rFonts w:asciiTheme="majorBidi" w:hAnsiTheme="majorBidi" w:cstheme="majorBidi"/>
          <w:b/>
          <w:bCs/>
          <w:sz w:val="24"/>
          <w:szCs w:val="24"/>
          <w:lang w:val="fr-FR"/>
        </w:rPr>
        <w:t xml:space="preserve">définir </w:t>
      </w:r>
      <w:r w:rsidR="00716F7B" w:rsidRPr="005A2865">
        <w:rPr>
          <w:rFonts w:asciiTheme="majorBidi" w:hAnsiTheme="majorBidi" w:cstheme="majorBidi"/>
          <w:b/>
          <w:bCs/>
          <w:sz w:val="24"/>
          <w:szCs w:val="24"/>
          <w:lang w:val="fr-FR"/>
        </w:rPr>
        <w:t xml:space="preserve">les </w:t>
      </w:r>
      <w:r w:rsidR="005A2865" w:rsidRPr="005A2865">
        <w:rPr>
          <w:rFonts w:asciiTheme="majorBidi" w:hAnsiTheme="majorBidi" w:cstheme="majorBidi"/>
          <w:b/>
          <w:bCs/>
          <w:sz w:val="24"/>
          <w:szCs w:val="24"/>
          <w:lang w:val="fr-FR"/>
        </w:rPr>
        <w:t>p</w:t>
      </w:r>
      <w:r w:rsidR="00716F7B" w:rsidRPr="005A2865">
        <w:rPr>
          <w:rFonts w:asciiTheme="majorBidi" w:hAnsiTheme="majorBidi" w:cstheme="majorBidi"/>
          <w:b/>
          <w:bCs/>
          <w:sz w:val="24"/>
          <w:szCs w:val="24"/>
          <w:lang w:val="fr-FR"/>
        </w:rPr>
        <w:t xml:space="preserve">rincipes </w:t>
      </w:r>
      <w:r w:rsidR="005A2865">
        <w:rPr>
          <w:rFonts w:asciiTheme="majorBidi" w:hAnsiTheme="majorBidi" w:cstheme="majorBidi"/>
          <w:b/>
          <w:bCs/>
          <w:sz w:val="24"/>
          <w:szCs w:val="24"/>
          <w:lang w:val="fr-FR"/>
        </w:rPr>
        <w:t>g</w:t>
      </w:r>
      <w:r w:rsidR="00716F7B" w:rsidRPr="005A2865">
        <w:rPr>
          <w:rFonts w:asciiTheme="majorBidi" w:hAnsiTheme="majorBidi" w:cstheme="majorBidi"/>
          <w:b/>
          <w:bCs/>
          <w:sz w:val="24"/>
          <w:szCs w:val="24"/>
          <w:lang w:val="fr-FR"/>
        </w:rPr>
        <w:t xml:space="preserve">énéraux </w:t>
      </w:r>
      <w:r w:rsidRPr="005A2865">
        <w:rPr>
          <w:rFonts w:asciiTheme="majorBidi" w:hAnsiTheme="majorBidi" w:cstheme="majorBidi"/>
          <w:b/>
          <w:bCs/>
          <w:sz w:val="24"/>
          <w:szCs w:val="24"/>
          <w:lang w:val="fr-FR"/>
        </w:rPr>
        <w:t>et</w:t>
      </w:r>
      <w:r w:rsidRPr="005A2865">
        <w:rPr>
          <w:rFonts w:asciiTheme="majorBidi" w:hAnsiTheme="majorBidi" w:cstheme="majorBidi"/>
          <w:b/>
          <w:bCs/>
          <w:i/>
          <w:iCs/>
          <w:sz w:val="24"/>
          <w:szCs w:val="24"/>
          <w:lang w:val="fr-FR"/>
        </w:rPr>
        <w:t xml:space="preserve"> </w:t>
      </w:r>
      <w:r w:rsidRPr="005A2865">
        <w:rPr>
          <w:rFonts w:asciiTheme="majorBidi" w:hAnsiTheme="majorBidi" w:cstheme="majorBidi"/>
          <w:b/>
          <w:bCs/>
          <w:sz w:val="24"/>
          <w:szCs w:val="24"/>
          <w:lang w:val="fr-FR"/>
        </w:rPr>
        <w:t>fondamentaux</w:t>
      </w:r>
      <w:r w:rsidRPr="005A2865">
        <w:rPr>
          <w:rFonts w:asciiTheme="majorBidi" w:hAnsiTheme="majorBidi" w:cstheme="majorBidi"/>
          <w:i/>
          <w:iCs/>
          <w:sz w:val="24"/>
          <w:szCs w:val="24"/>
          <w:lang w:val="fr-FR"/>
        </w:rPr>
        <w:t xml:space="preserve"> </w:t>
      </w:r>
      <w:r w:rsidR="00716F7B" w:rsidRPr="005A2865">
        <w:rPr>
          <w:rFonts w:asciiTheme="majorBidi" w:hAnsiTheme="majorBidi" w:cstheme="majorBidi"/>
          <w:sz w:val="24"/>
          <w:szCs w:val="24"/>
          <w:lang w:val="fr-FR"/>
        </w:rPr>
        <w:t xml:space="preserve">qui doivent guider la politique de la ville. </w:t>
      </w:r>
      <w:r w:rsidRPr="005A2865">
        <w:rPr>
          <w:rFonts w:asciiTheme="majorBidi" w:hAnsiTheme="majorBidi" w:cstheme="majorBidi"/>
          <w:sz w:val="24"/>
          <w:szCs w:val="24"/>
          <w:lang w:val="fr-FR"/>
        </w:rPr>
        <w:t>(</w:t>
      </w:r>
      <w:r w:rsidR="00F44744" w:rsidRPr="005A2865">
        <w:rPr>
          <w:rFonts w:asciiTheme="majorBidi" w:hAnsiTheme="majorBidi" w:cstheme="majorBidi"/>
          <w:sz w:val="24"/>
          <w:szCs w:val="24"/>
          <w:lang w:val="fr-FR"/>
        </w:rPr>
        <w:t>Voir</w:t>
      </w:r>
      <w:r w:rsidRPr="005A2865">
        <w:rPr>
          <w:rFonts w:asciiTheme="majorBidi" w:hAnsiTheme="majorBidi" w:cstheme="majorBidi"/>
          <w:sz w:val="24"/>
          <w:szCs w:val="24"/>
          <w:lang w:val="fr-FR"/>
        </w:rPr>
        <w:t xml:space="preserve"> figure 2).</w:t>
      </w:r>
      <w:r w:rsidR="003E1892">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Elle </w:t>
      </w:r>
      <w:r w:rsidR="003E1892">
        <w:rPr>
          <w:rFonts w:asciiTheme="majorBidi" w:hAnsiTheme="majorBidi" w:cstheme="majorBidi"/>
          <w:sz w:val="24"/>
          <w:szCs w:val="24"/>
          <w:lang w:val="fr-FR"/>
        </w:rPr>
        <w:t xml:space="preserve">a </w:t>
      </w:r>
      <w:r>
        <w:rPr>
          <w:rFonts w:asciiTheme="majorBidi" w:hAnsiTheme="majorBidi" w:cstheme="majorBidi"/>
          <w:sz w:val="24"/>
          <w:szCs w:val="24"/>
          <w:lang w:val="fr-FR"/>
        </w:rPr>
        <w:t>aussi d’a</w:t>
      </w:r>
      <w:r w:rsidR="00F44744">
        <w:rPr>
          <w:rFonts w:asciiTheme="majorBidi" w:hAnsiTheme="majorBidi" w:cstheme="majorBidi"/>
          <w:sz w:val="24"/>
          <w:szCs w:val="24"/>
          <w:lang w:val="fr-FR"/>
        </w:rPr>
        <w:t>u</w:t>
      </w:r>
      <w:r>
        <w:rPr>
          <w:rFonts w:asciiTheme="majorBidi" w:hAnsiTheme="majorBidi" w:cstheme="majorBidi"/>
          <w:sz w:val="24"/>
          <w:szCs w:val="24"/>
          <w:lang w:val="fr-FR"/>
        </w:rPr>
        <w:t>tre</w:t>
      </w:r>
      <w:r w:rsidR="00F44744">
        <w:rPr>
          <w:rFonts w:asciiTheme="majorBidi" w:hAnsiTheme="majorBidi" w:cstheme="majorBidi"/>
          <w:sz w:val="24"/>
          <w:szCs w:val="24"/>
          <w:lang w:val="fr-FR"/>
        </w:rPr>
        <w:t>s</w:t>
      </w:r>
      <w:r>
        <w:rPr>
          <w:rFonts w:asciiTheme="majorBidi" w:hAnsiTheme="majorBidi" w:cstheme="majorBidi"/>
          <w:sz w:val="24"/>
          <w:szCs w:val="24"/>
          <w:lang w:val="fr-FR"/>
        </w:rPr>
        <w:t xml:space="preserve"> </w:t>
      </w:r>
      <w:r w:rsidR="00F44744">
        <w:rPr>
          <w:rFonts w:asciiTheme="majorBidi" w:hAnsiTheme="majorBidi" w:cstheme="majorBidi"/>
          <w:sz w:val="24"/>
          <w:szCs w:val="24"/>
          <w:lang w:val="fr-FR"/>
        </w:rPr>
        <w:t>objectifs il</w:t>
      </w:r>
      <w:r>
        <w:rPr>
          <w:rFonts w:asciiTheme="majorBidi" w:hAnsiTheme="majorBidi" w:cstheme="majorBidi"/>
          <w:sz w:val="24"/>
          <w:szCs w:val="24"/>
          <w:lang w:val="fr-FR"/>
        </w:rPr>
        <w:t xml:space="preserve"> s’agit de : </w:t>
      </w:r>
    </w:p>
    <w:p w14:paraId="196EF92E" w14:textId="362F0749" w:rsidR="00716F7B" w:rsidRPr="00A5147F" w:rsidRDefault="00716F7B" w:rsidP="009D69D4">
      <w:pPr>
        <w:pStyle w:val="Paragraphedeliste"/>
        <w:numPr>
          <w:ilvl w:val="0"/>
          <w:numId w:val="9"/>
        </w:numPr>
        <w:spacing w:line="360" w:lineRule="auto"/>
        <w:jc w:val="both"/>
        <w:rPr>
          <w:rFonts w:asciiTheme="majorBidi" w:hAnsiTheme="majorBidi" w:cstheme="majorBidi"/>
          <w:sz w:val="24"/>
          <w:szCs w:val="24"/>
          <w:lang w:val="fr-FR"/>
        </w:rPr>
      </w:pPr>
      <w:r w:rsidRPr="00716F7B">
        <w:rPr>
          <w:rFonts w:asciiTheme="majorBidi" w:hAnsiTheme="majorBidi" w:cstheme="majorBidi"/>
          <w:b/>
          <w:bCs/>
          <w:i/>
          <w:iCs/>
          <w:sz w:val="24"/>
          <w:szCs w:val="24"/>
          <w:lang w:val="fr-FR"/>
        </w:rPr>
        <w:t>Établir des Définitions et Classification</w:t>
      </w:r>
      <w:r w:rsidR="00901E84">
        <w:rPr>
          <w:rFonts w:asciiTheme="majorBidi" w:hAnsiTheme="majorBidi" w:cstheme="majorBidi"/>
          <w:b/>
          <w:bCs/>
          <w:i/>
          <w:iCs/>
          <w:sz w:val="24"/>
          <w:szCs w:val="24"/>
          <w:lang w:val="fr-FR"/>
        </w:rPr>
        <w:t xml:space="preserve">s </w:t>
      </w:r>
      <w:r w:rsidRPr="00716F7B">
        <w:rPr>
          <w:rFonts w:asciiTheme="majorBidi" w:hAnsiTheme="majorBidi" w:cstheme="majorBidi"/>
          <w:b/>
          <w:bCs/>
          <w:i/>
          <w:iCs/>
          <w:sz w:val="24"/>
          <w:szCs w:val="24"/>
          <w:lang w:val="fr-FR"/>
        </w:rPr>
        <w:t>:</w:t>
      </w:r>
      <w:r w:rsidR="009D69D4">
        <w:rPr>
          <w:rFonts w:asciiTheme="majorBidi" w:hAnsiTheme="majorBidi" w:cstheme="majorBidi"/>
          <w:b/>
          <w:bCs/>
          <w:i/>
          <w:iCs/>
          <w:sz w:val="24"/>
          <w:szCs w:val="24"/>
          <w:lang w:val="fr-FR"/>
        </w:rPr>
        <w:t xml:space="preserve"> </w:t>
      </w:r>
      <w:r w:rsidR="00F44744">
        <w:rPr>
          <w:rFonts w:asciiTheme="majorBidi" w:hAnsiTheme="majorBidi" w:cstheme="majorBidi"/>
          <w:b/>
          <w:bCs/>
          <w:i/>
          <w:iCs/>
          <w:sz w:val="24"/>
          <w:szCs w:val="24"/>
          <w:lang w:val="fr-FR"/>
        </w:rPr>
        <w:t xml:space="preserve"> </w:t>
      </w:r>
      <w:r w:rsidR="00F44744" w:rsidRPr="00A5147F">
        <w:rPr>
          <w:rFonts w:asciiTheme="majorBidi" w:hAnsiTheme="majorBidi" w:cstheme="majorBidi"/>
          <w:sz w:val="24"/>
          <w:szCs w:val="24"/>
          <w:lang w:val="fr-FR"/>
        </w:rPr>
        <w:t xml:space="preserve">la loi donne des définitions </w:t>
      </w:r>
      <w:r w:rsidRPr="00A5147F">
        <w:rPr>
          <w:rFonts w:asciiTheme="majorBidi" w:hAnsiTheme="majorBidi" w:cstheme="majorBidi"/>
          <w:sz w:val="24"/>
          <w:szCs w:val="24"/>
          <w:lang w:val="fr-FR"/>
        </w:rPr>
        <w:t xml:space="preserve">claires </w:t>
      </w:r>
      <w:r w:rsidR="00F44744" w:rsidRPr="00A5147F">
        <w:rPr>
          <w:rFonts w:asciiTheme="majorBidi" w:hAnsiTheme="majorBidi" w:cstheme="majorBidi"/>
          <w:sz w:val="24"/>
          <w:szCs w:val="24"/>
          <w:lang w:val="fr-FR"/>
        </w:rPr>
        <w:t xml:space="preserve">de certains </w:t>
      </w:r>
      <w:r w:rsidRPr="00A5147F">
        <w:rPr>
          <w:rFonts w:asciiTheme="majorBidi" w:hAnsiTheme="majorBidi" w:cstheme="majorBidi"/>
          <w:sz w:val="24"/>
          <w:szCs w:val="24"/>
          <w:lang w:val="fr-FR"/>
        </w:rPr>
        <w:t>de termes clés tels que "ville", "économie urbaine", et propose une classification des villes en fonction de leur taille et de leurs fonctions</w:t>
      </w:r>
      <w:r w:rsidR="00F44744" w:rsidRPr="00A5147F">
        <w:rPr>
          <w:rFonts w:asciiTheme="majorBidi" w:hAnsiTheme="majorBidi" w:cstheme="majorBidi"/>
          <w:sz w:val="24"/>
          <w:szCs w:val="24"/>
          <w:lang w:val="fr-FR"/>
        </w:rPr>
        <w:t xml:space="preserve">.  </w:t>
      </w:r>
    </w:p>
    <w:p w14:paraId="515A1D4C" w14:textId="29BAE05B" w:rsidR="00716F7B" w:rsidRPr="00716F7B" w:rsidRDefault="00716F7B" w:rsidP="00716F7B">
      <w:pPr>
        <w:pStyle w:val="Paragraphedeliste"/>
        <w:numPr>
          <w:ilvl w:val="0"/>
          <w:numId w:val="9"/>
        </w:numPr>
        <w:spacing w:line="360" w:lineRule="auto"/>
        <w:jc w:val="both"/>
        <w:rPr>
          <w:rFonts w:asciiTheme="majorBidi" w:hAnsiTheme="majorBidi" w:cstheme="majorBidi"/>
          <w:sz w:val="24"/>
          <w:szCs w:val="24"/>
          <w:lang w:val="fr-FR"/>
        </w:rPr>
      </w:pPr>
      <w:r w:rsidRPr="00716F7B">
        <w:rPr>
          <w:rFonts w:asciiTheme="majorBidi" w:hAnsiTheme="majorBidi" w:cstheme="majorBidi"/>
          <w:b/>
          <w:bCs/>
          <w:i/>
          <w:iCs/>
          <w:sz w:val="24"/>
          <w:szCs w:val="24"/>
          <w:lang w:val="fr-FR"/>
        </w:rPr>
        <w:t xml:space="preserve">Orienter les Interventions </w:t>
      </w:r>
      <w:r w:rsidR="00901E84">
        <w:rPr>
          <w:rFonts w:asciiTheme="majorBidi" w:hAnsiTheme="majorBidi" w:cstheme="majorBidi"/>
          <w:b/>
          <w:bCs/>
          <w:i/>
          <w:iCs/>
          <w:sz w:val="24"/>
          <w:szCs w:val="24"/>
          <w:lang w:val="fr-FR"/>
        </w:rPr>
        <w:t>u</w:t>
      </w:r>
      <w:r w:rsidRPr="00716F7B">
        <w:rPr>
          <w:rFonts w:asciiTheme="majorBidi" w:hAnsiTheme="majorBidi" w:cstheme="majorBidi"/>
          <w:b/>
          <w:bCs/>
          <w:i/>
          <w:iCs/>
          <w:sz w:val="24"/>
          <w:szCs w:val="24"/>
          <w:lang w:val="fr-FR"/>
        </w:rPr>
        <w:t>rbaines</w:t>
      </w:r>
      <w:r w:rsidR="00960C34">
        <w:rPr>
          <w:rStyle w:val="Appelnotedebasdep"/>
          <w:rFonts w:asciiTheme="majorBidi" w:hAnsiTheme="majorBidi" w:cstheme="majorBidi"/>
          <w:b/>
          <w:bCs/>
          <w:i/>
          <w:iCs/>
          <w:sz w:val="24"/>
          <w:szCs w:val="24"/>
          <w:lang w:val="fr-FR"/>
        </w:rPr>
        <w:footnoteReference w:id="3"/>
      </w:r>
      <w:r w:rsidRPr="00716F7B">
        <w:rPr>
          <w:rFonts w:asciiTheme="majorBidi" w:hAnsiTheme="majorBidi" w:cstheme="majorBidi"/>
          <w:b/>
          <w:bCs/>
          <w:i/>
          <w:iCs/>
          <w:sz w:val="24"/>
          <w:szCs w:val="24"/>
          <w:lang w:val="fr-FR"/>
        </w:rPr>
        <w:t xml:space="preserve"> </w:t>
      </w:r>
      <w:r w:rsidRPr="00716F7B">
        <w:rPr>
          <w:rFonts w:asciiTheme="majorBidi" w:hAnsiTheme="majorBidi" w:cstheme="majorBidi"/>
          <w:sz w:val="24"/>
          <w:szCs w:val="24"/>
          <w:lang w:val="fr-FR"/>
        </w:rPr>
        <w:t xml:space="preserve">: </w:t>
      </w:r>
      <w:r w:rsidR="00901E84">
        <w:rPr>
          <w:rFonts w:asciiTheme="majorBidi" w:hAnsiTheme="majorBidi" w:cstheme="majorBidi"/>
          <w:sz w:val="24"/>
          <w:szCs w:val="24"/>
          <w:lang w:val="fr-FR"/>
        </w:rPr>
        <w:t>l</w:t>
      </w:r>
      <w:r w:rsidRPr="00716F7B">
        <w:rPr>
          <w:rFonts w:asciiTheme="majorBidi" w:hAnsiTheme="majorBidi" w:cstheme="majorBidi"/>
          <w:sz w:val="24"/>
          <w:szCs w:val="24"/>
          <w:lang w:val="fr-FR"/>
        </w:rPr>
        <w:t>a loi vise à orienter les interventions urbaines pour réduire les disparités entre quartiers, améliorer les conditions de vie, maîtriser les plans de transport, renforcer les réseaux urbains, garantir les services publics, protéger l'environnement, lutter contre la délinquance, promouvoir le partenariat entre les villes, et favoriser leur intégration régionale et internationale.</w:t>
      </w:r>
    </w:p>
    <w:p w14:paraId="246C25D7" w14:textId="6BEF773D" w:rsidR="00FE36E0" w:rsidRPr="00FE36E0" w:rsidRDefault="00716F7B" w:rsidP="00FE36E0">
      <w:pPr>
        <w:pStyle w:val="Paragraphedeliste"/>
        <w:numPr>
          <w:ilvl w:val="0"/>
          <w:numId w:val="9"/>
        </w:numPr>
        <w:spacing w:line="360" w:lineRule="auto"/>
        <w:jc w:val="both"/>
        <w:rPr>
          <w:rFonts w:asciiTheme="majorBidi" w:hAnsiTheme="majorBidi" w:cstheme="majorBidi"/>
          <w:sz w:val="24"/>
          <w:szCs w:val="24"/>
          <w:lang w:val="fr-FR"/>
        </w:rPr>
      </w:pPr>
      <w:r w:rsidRPr="00716F7B">
        <w:rPr>
          <w:rFonts w:asciiTheme="majorBidi" w:hAnsiTheme="majorBidi" w:cstheme="majorBidi"/>
          <w:b/>
          <w:bCs/>
          <w:i/>
          <w:iCs/>
          <w:sz w:val="24"/>
          <w:szCs w:val="24"/>
          <w:lang w:val="fr-FR"/>
        </w:rPr>
        <w:t xml:space="preserve">Impliquer les Acteurs </w:t>
      </w:r>
      <w:r w:rsidR="00901E84">
        <w:rPr>
          <w:rFonts w:asciiTheme="majorBidi" w:hAnsiTheme="majorBidi" w:cstheme="majorBidi"/>
          <w:b/>
          <w:bCs/>
          <w:i/>
          <w:iCs/>
          <w:sz w:val="24"/>
          <w:szCs w:val="24"/>
          <w:lang w:val="fr-FR"/>
        </w:rPr>
        <w:t>c</w:t>
      </w:r>
      <w:r w:rsidRPr="00716F7B">
        <w:rPr>
          <w:rFonts w:asciiTheme="majorBidi" w:hAnsiTheme="majorBidi" w:cstheme="majorBidi"/>
          <w:b/>
          <w:bCs/>
          <w:i/>
          <w:iCs/>
          <w:sz w:val="24"/>
          <w:szCs w:val="24"/>
          <w:lang w:val="fr-FR"/>
        </w:rPr>
        <w:t xml:space="preserve">oncernés </w:t>
      </w:r>
      <w:r w:rsidRPr="00716F7B">
        <w:rPr>
          <w:rFonts w:asciiTheme="majorBidi" w:hAnsiTheme="majorBidi" w:cstheme="majorBidi"/>
          <w:sz w:val="24"/>
          <w:szCs w:val="24"/>
          <w:lang w:val="fr-FR"/>
        </w:rPr>
        <w:t xml:space="preserve">: </w:t>
      </w:r>
      <w:r w:rsidR="00901E84">
        <w:rPr>
          <w:rFonts w:asciiTheme="majorBidi" w:hAnsiTheme="majorBidi" w:cstheme="majorBidi"/>
          <w:sz w:val="24"/>
          <w:szCs w:val="24"/>
          <w:lang w:val="fr-FR"/>
        </w:rPr>
        <w:t>l</w:t>
      </w:r>
      <w:r w:rsidRPr="00716F7B">
        <w:rPr>
          <w:rFonts w:asciiTheme="majorBidi" w:hAnsiTheme="majorBidi" w:cstheme="majorBidi"/>
          <w:sz w:val="24"/>
          <w:szCs w:val="24"/>
          <w:lang w:val="fr-FR"/>
        </w:rPr>
        <w:t>a loi cherche à encourager la participation et la coopération entre les divers acteurs impliqués dans le développement urbain</w:t>
      </w:r>
      <w:r w:rsidR="00263B9F">
        <w:rPr>
          <w:rFonts w:asciiTheme="majorBidi" w:hAnsiTheme="majorBidi" w:cstheme="majorBidi"/>
          <w:sz w:val="24"/>
          <w:szCs w:val="24"/>
          <w:lang w:val="fr-FR"/>
        </w:rPr>
        <w:t xml:space="preserve"> et la gestion de la ville</w:t>
      </w:r>
      <w:r w:rsidRPr="00716F7B">
        <w:rPr>
          <w:rFonts w:asciiTheme="majorBidi" w:hAnsiTheme="majorBidi" w:cstheme="majorBidi"/>
          <w:sz w:val="24"/>
          <w:szCs w:val="24"/>
          <w:lang w:val="fr-FR"/>
        </w:rPr>
        <w:t xml:space="preserve">, tels que l'État, les collectivités locales, les investisseurs, les citoyens, et les opérateurs économiques. </w:t>
      </w:r>
      <w:r w:rsidR="00F60F7D">
        <w:rPr>
          <w:rFonts w:asciiTheme="majorBidi" w:hAnsiTheme="majorBidi" w:cstheme="majorBidi"/>
          <w:sz w:val="24"/>
          <w:szCs w:val="24"/>
          <w:lang w:val="fr-FR"/>
        </w:rPr>
        <w:t xml:space="preserve"> </w:t>
      </w:r>
    </w:p>
    <w:p w14:paraId="6F2418BA" w14:textId="336332D2" w:rsidR="00FE36E0" w:rsidRPr="00901E84" w:rsidRDefault="00716F7B" w:rsidP="00901E84">
      <w:pPr>
        <w:pStyle w:val="Paragraphedeliste"/>
        <w:numPr>
          <w:ilvl w:val="0"/>
          <w:numId w:val="9"/>
        </w:numPr>
        <w:spacing w:before="240" w:line="360" w:lineRule="auto"/>
        <w:jc w:val="both"/>
        <w:rPr>
          <w:rFonts w:asciiTheme="majorBidi" w:hAnsiTheme="majorBidi" w:cstheme="majorBidi"/>
          <w:sz w:val="24"/>
          <w:szCs w:val="24"/>
          <w:lang w:val="fr-FR"/>
        </w:rPr>
      </w:pPr>
      <w:r w:rsidRPr="006A3185">
        <w:rPr>
          <w:rFonts w:asciiTheme="majorBidi" w:hAnsiTheme="majorBidi" w:cstheme="majorBidi"/>
          <w:b/>
          <w:bCs/>
          <w:i/>
          <w:iCs/>
          <w:sz w:val="24"/>
          <w:szCs w:val="24"/>
          <w:lang w:val="fr-FR"/>
        </w:rPr>
        <w:t xml:space="preserve">Établir des Instruments et Organes </w:t>
      </w:r>
      <w:r w:rsidRPr="006A3185">
        <w:rPr>
          <w:rFonts w:asciiTheme="majorBidi" w:hAnsiTheme="majorBidi" w:cstheme="majorBidi"/>
          <w:sz w:val="24"/>
          <w:szCs w:val="24"/>
          <w:lang w:val="fr-FR"/>
        </w:rPr>
        <w:t>:</w:t>
      </w:r>
      <w:r w:rsidRPr="00716F7B">
        <w:rPr>
          <w:rFonts w:asciiTheme="majorBidi" w:hAnsiTheme="majorBidi" w:cstheme="majorBidi"/>
          <w:sz w:val="24"/>
          <w:szCs w:val="24"/>
          <w:lang w:val="fr-FR"/>
        </w:rPr>
        <w:t xml:space="preserve"> </w:t>
      </w:r>
      <w:r w:rsidR="00901E84">
        <w:rPr>
          <w:rFonts w:asciiTheme="majorBidi" w:hAnsiTheme="majorBidi" w:cstheme="majorBidi"/>
          <w:sz w:val="24"/>
          <w:szCs w:val="24"/>
          <w:lang w:val="fr-FR"/>
        </w:rPr>
        <w:t>l</w:t>
      </w:r>
      <w:r w:rsidRPr="00716F7B">
        <w:rPr>
          <w:rFonts w:asciiTheme="majorBidi" w:hAnsiTheme="majorBidi" w:cstheme="majorBidi"/>
          <w:sz w:val="24"/>
          <w:szCs w:val="24"/>
          <w:lang w:val="fr-FR"/>
        </w:rPr>
        <w:t xml:space="preserve">a loi établit des instruments de planification urbaine, des mécanismes de partenariat, des outils d'information, de suivi et d'évaluation, ainsi qu'un </w:t>
      </w:r>
      <w:r w:rsidRPr="00716F7B">
        <w:rPr>
          <w:rFonts w:asciiTheme="majorBidi" w:hAnsiTheme="majorBidi" w:cstheme="majorBidi"/>
          <w:sz w:val="24"/>
          <w:szCs w:val="24"/>
          <w:lang w:val="fr-FR"/>
        </w:rPr>
        <w:lastRenderedPageBreak/>
        <w:t>observatoire national de la ville. Ces instruments et organes visent à structurer, guider et évaluer la mise en œuvre de la politique de la ville.</w:t>
      </w:r>
    </w:p>
    <w:p w14:paraId="5AC76489" w14:textId="77777777" w:rsidR="007E527C" w:rsidRPr="007E527C" w:rsidRDefault="007E527C" w:rsidP="00AB3271">
      <w:pPr>
        <w:pStyle w:val="Paragraphedeliste"/>
        <w:numPr>
          <w:ilvl w:val="0"/>
          <w:numId w:val="7"/>
        </w:numPr>
        <w:spacing w:before="240" w:line="360" w:lineRule="auto"/>
        <w:rPr>
          <w:rFonts w:asciiTheme="majorBidi" w:hAnsiTheme="majorBidi" w:cstheme="majorBidi"/>
          <w:b/>
          <w:bCs/>
          <w:sz w:val="24"/>
          <w:szCs w:val="24"/>
          <w:u w:val="single"/>
        </w:rPr>
      </w:pPr>
      <w:r w:rsidRPr="007E527C">
        <w:rPr>
          <w:rFonts w:asciiTheme="majorBidi" w:hAnsiTheme="majorBidi" w:cstheme="majorBidi"/>
          <w:b/>
          <w:bCs/>
          <w:sz w:val="24"/>
          <w:szCs w:val="24"/>
          <w:u w:val="single"/>
        </w:rPr>
        <w:t>La politique de la ville : une approche pluridimensionnelle</w:t>
      </w:r>
    </w:p>
    <w:p w14:paraId="6E183441" w14:textId="65370A89" w:rsidR="007E527C" w:rsidRPr="007E527C" w:rsidRDefault="007E527C" w:rsidP="007E527C">
      <w:pPr>
        <w:spacing w:line="360" w:lineRule="auto"/>
        <w:jc w:val="both"/>
        <w:rPr>
          <w:rFonts w:ascii="Segoe UI" w:hAnsi="Segoe UI" w:cs="Segoe UI"/>
          <w:color w:val="000000"/>
          <w:sz w:val="27"/>
          <w:szCs w:val="27"/>
          <w:lang w:val="fr-FR"/>
        </w:rPr>
      </w:pPr>
      <w:r>
        <w:rPr>
          <w:rFonts w:ascii="Segoe UI" w:hAnsi="Segoe UI" w:cs="Segoe UI"/>
          <w:color w:val="000000"/>
          <w:sz w:val="27"/>
          <w:szCs w:val="27"/>
          <w:lang w:val="fr-FR"/>
        </w:rPr>
        <w:t xml:space="preserve"> </w:t>
      </w:r>
      <w:r w:rsidRPr="00C14136">
        <w:rPr>
          <w:rFonts w:asciiTheme="majorBidi" w:eastAsia="Times New Roman" w:hAnsiTheme="majorBidi" w:cstheme="majorBidi"/>
          <w:color w:val="000000"/>
          <w:sz w:val="24"/>
          <w:szCs w:val="24"/>
          <w:lang/>
        </w:rPr>
        <w:t>La politique de la ville, conçue comme un ensemble pluridimensionnel, plurisectoriel et multilatéral vise à réaliser le développement durable et se concrétise à travers plusieurs volets</w:t>
      </w:r>
      <w:r>
        <w:rPr>
          <w:rFonts w:asciiTheme="majorBidi" w:eastAsia="Times New Roman" w:hAnsiTheme="majorBidi" w:cstheme="majorBidi"/>
          <w:color w:val="000000"/>
          <w:sz w:val="24"/>
          <w:szCs w:val="24"/>
          <w:lang/>
        </w:rPr>
        <w:t> </w:t>
      </w:r>
      <w:r>
        <w:rPr>
          <w:rFonts w:asciiTheme="majorBidi" w:eastAsia="Times New Roman" w:hAnsiTheme="majorBidi" w:cstheme="majorBidi"/>
          <w:color w:val="000000"/>
          <w:sz w:val="24"/>
          <w:szCs w:val="24"/>
          <w:lang w:val="fr-FR"/>
        </w:rPr>
        <w:t xml:space="preserve">: </w:t>
      </w:r>
    </w:p>
    <w:p w14:paraId="6E374B7F" w14:textId="72110A4F" w:rsidR="007E527C" w:rsidRPr="007E527C" w:rsidRDefault="007E527C" w:rsidP="007E527C">
      <w:pPr>
        <w:pStyle w:val="Paragraphedeliste"/>
        <w:numPr>
          <w:ilvl w:val="1"/>
          <w:numId w:val="7"/>
        </w:numPr>
        <w:spacing w:line="360" w:lineRule="auto"/>
        <w:jc w:val="both"/>
        <w:rPr>
          <w:rFonts w:asciiTheme="majorBidi" w:eastAsia="Times New Roman" w:hAnsiTheme="majorBidi" w:cstheme="majorBidi"/>
          <w:b/>
          <w:bCs/>
          <w:i/>
          <w:iCs/>
          <w:color w:val="000000"/>
          <w:sz w:val="24"/>
          <w:szCs w:val="24"/>
          <w:lang/>
        </w:rPr>
      </w:pPr>
      <w:r w:rsidRPr="007E527C">
        <w:rPr>
          <w:rFonts w:asciiTheme="majorBidi" w:eastAsia="Times New Roman" w:hAnsiTheme="majorBidi" w:cstheme="majorBidi"/>
          <w:b/>
          <w:bCs/>
          <w:i/>
          <w:iCs/>
          <w:sz w:val="24"/>
          <w:szCs w:val="24"/>
          <w:lang/>
        </w:rPr>
        <w:t xml:space="preserve"> Volet du Développement </w:t>
      </w:r>
      <w:r w:rsidR="00901E84">
        <w:rPr>
          <w:rFonts w:asciiTheme="majorBidi" w:eastAsia="Times New Roman" w:hAnsiTheme="majorBidi" w:cstheme="majorBidi"/>
          <w:b/>
          <w:bCs/>
          <w:i/>
          <w:iCs/>
          <w:sz w:val="24"/>
          <w:szCs w:val="24"/>
          <w:lang/>
        </w:rPr>
        <w:t>d</w:t>
      </w:r>
      <w:r w:rsidRPr="007E527C">
        <w:rPr>
          <w:rFonts w:asciiTheme="majorBidi" w:eastAsia="Times New Roman" w:hAnsiTheme="majorBidi" w:cstheme="majorBidi"/>
          <w:b/>
          <w:bCs/>
          <w:i/>
          <w:iCs/>
          <w:sz w:val="24"/>
          <w:szCs w:val="24"/>
          <w:lang/>
        </w:rPr>
        <w:t xml:space="preserve">urable et de l'Économie </w:t>
      </w:r>
      <w:r w:rsidR="00901E84">
        <w:rPr>
          <w:rFonts w:asciiTheme="majorBidi" w:eastAsia="Times New Roman" w:hAnsiTheme="majorBidi" w:cstheme="majorBidi"/>
          <w:b/>
          <w:bCs/>
          <w:i/>
          <w:iCs/>
          <w:sz w:val="24"/>
          <w:szCs w:val="24"/>
          <w:lang/>
        </w:rPr>
        <w:t>u</w:t>
      </w:r>
      <w:r w:rsidRPr="007E527C">
        <w:rPr>
          <w:rFonts w:asciiTheme="majorBidi" w:eastAsia="Times New Roman" w:hAnsiTheme="majorBidi" w:cstheme="majorBidi"/>
          <w:b/>
          <w:bCs/>
          <w:i/>
          <w:iCs/>
          <w:sz w:val="24"/>
          <w:szCs w:val="24"/>
          <w:lang/>
        </w:rPr>
        <w:t>rbaine</w:t>
      </w:r>
    </w:p>
    <w:p w14:paraId="5A58355B" w14:textId="77777777" w:rsidR="007E527C" w:rsidRPr="007E527C" w:rsidRDefault="007E527C" w:rsidP="007E527C">
      <w:pPr>
        <w:pStyle w:val="Paragraphedeliste"/>
        <w:spacing w:line="360" w:lineRule="auto"/>
        <w:jc w:val="both"/>
        <w:rPr>
          <w:rFonts w:asciiTheme="majorBidi" w:eastAsia="Times New Roman" w:hAnsiTheme="majorBidi" w:cstheme="majorBidi"/>
          <w:color w:val="000000"/>
          <w:sz w:val="24"/>
          <w:szCs w:val="24"/>
          <w:u w:val="single"/>
          <w:lang/>
        </w:rPr>
      </w:pPr>
      <w:r w:rsidRPr="007E527C">
        <w:rPr>
          <w:rFonts w:asciiTheme="majorBidi" w:eastAsia="Times New Roman" w:hAnsiTheme="majorBidi" w:cstheme="majorBidi"/>
          <w:sz w:val="24"/>
          <w:szCs w:val="24"/>
          <w:u w:val="single"/>
          <w:lang/>
        </w:rPr>
        <w:t>Objectifs :</w:t>
      </w:r>
    </w:p>
    <w:p w14:paraId="0503C565"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Sauvegarde de l'environnement naturel et culturel.</w:t>
      </w:r>
    </w:p>
    <w:p w14:paraId="7CB8654A"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Exploitation rationnelle des ressources naturelles.</w:t>
      </w:r>
    </w:p>
    <w:p w14:paraId="4912D187"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de la fonction économique de la ville.</w:t>
      </w:r>
    </w:p>
    <w:p w14:paraId="1445A24F" w14:textId="1C291B04" w:rsidR="007E527C" w:rsidRPr="001D2607" w:rsidRDefault="007E527C" w:rsidP="001D2607">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des nouvelles technologies de l'information et de la communication.</w:t>
      </w:r>
    </w:p>
    <w:p w14:paraId="1060E23F" w14:textId="4BA1B40F" w:rsidR="007E527C" w:rsidRPr="007E527C" w:rsidRDefault="007E527C" w:rsidP="001D2607">
      <w:pPr>
        <w:pStyle w:val="Paragraphedeliste"/>
        <w:numPr>
          <w:ilvl w:val="1"/>
          <w:numId w:val="7"/>
        </w:numPr>
        <w:spacing w:before="240" w:line="360" w:lineRule="auto"/>
        <w:jc w:val="both"/>
        <w:rPr>
          <w:rFonts w:asciiTheme="majorBidi" w:eastAsia="Times New Roman" w:hAnsiTheme="majorBidi" w:cstheme="majorBidi"/>
          <w:b/>
          <w:bCs/>
          <w:i/>
          <w:iCs/>
          <w:sz w:val="24"/>
          <w:szCs w:val="24"/>
          <w:lang/>
        </w:rPr>
      </w:pPr>
      <w:r w:rsidRPr="007E527C">
        <w:rPr>
          <w:rFonts w:asciiTheme="majorBidi" w:eastAsia="Times New Roman" w:hAnsiTheme="majorBidi" w:cstheme="majorBidi"/>
          <w:b/>
          <w:bCs/>
          <w:i/>
          <w:iCs/>
          <w:sz w:val="24"/>
          <w:szCs w:val="24"/>
          <w:lang/>
        </w:rPr>
        <w:t xml:space="preserve"> Volet </w:t>
      </w:r>
      <w:r w:rsidR="00901E84">
        <w:rPr>
          <w:rFonts w:asciiTheme="majorBidi" w:eastAsia="Times New Roman" w:hAnsiTheme="majorBidi" w:cstheme="majorBidi"/>
          <w:b/>
          <w:bCs/>
          <w:i/>
          <w:iCs/>
          <w:sz w:val="24"/>
          <w:szCs w:val="24"/>
          <w:lang/>
        </w:rPr>
        <w:t>u</w:t>
      </w:r>
      <w:r w:rsidRPr="007E527C">
        <w:rPr>
          <w:rFonts w:asciiTheme="majorBidi" w:eastAsia="Times New Roman" w:hAnsiTheme="majorBidi" w:cstheme="majorBidi"/>
          <w:b/>
          <w:bCs/>
          <w:i/>
          <w:iCs/>
          <w:sz w:val="24"/>
          <w:szCs w:val="24"/>
          <w:lang/>
        </w:rPr>
        <w:t xml:space="preserve">rbain et </w:t>
      </w:r>
      <w:r w:rsidR="00901E84">
        <w:rPr>
          <w:rFonts w:asciiTheme="majorBidi" w:eastAsia="Times New Roman" w:hAnsiTheme="majorBidi" w:cstheme="majorBidi"/>
          <w:b/>
          <w:bCs/>
          <w:i/>
          <w:iCs/>
          <w:sz w:val="24"/>
          <w:szCs w:val="24"/>
          <w:lang/>
        </w:rPr>
        <w:t>c</w:t>
      </w:r>
      <w:r w:rsidRPr="007E527C">
        <w:rPr>
          <w:rFonts w:asciiTheme="majorBidi" w:eastAsia="Times New Roman" w:hAnsiTheme="majorBidi" w:cstheme="majorBidi"/>
          <w:b/>
          <w:bCs/>
          <w:i/>
          <w:iCs/>
          <w:sz w:val="24"/>
          <w:szCs w:val="24"/>
          <w:lang/>
        </w:rPr>
        <w:t>ulturel</w:t>
      </w:r>
    </w:p>
    <w:p w14:paraId="6FD43777" w14:textId="77777777" w:rsidR="007E527C" w:rsidRPr="007E527C" w:rsidRDefault="007E527C" w:rsidP="007E527C">
      <w:pPr>
        <w:pStyle w:val="Paragraphedeliste"/>
        <w:spacing w:line="360" w:lineRule="auto"/>
        <w:jc w:val="both"/>
        <w:rPr>
          <w:rFonts w:asciiTheme="majorBidi" w:eastAsia="Times New Roman" w:hAnsiTheme="majorBidi" w:cstheme="majorBidi"/>
          <w:sz w:val="24"/>
          <w:szCs w:val="24"/>
          <w:u w:val="single"/>
          <w:lang/>
        </w:rPr>
      </w:pPr>
      <w:r w:rsidRPr="007E527C">
        <w:rPr>
          <w:rFonts w:asciiTheme="majorBidi" w:eastAsia="Times New Roman" w:hAnsiTheme="majorBidi" w:cstheme="majorBidi"/>
          <w:sz w:val="24"/>
          <w:szCs w:val="24"/>
          <w:u w:val="single"/>
          <w:lang/>
        </w:rPr>
        <w:t>Objectifs :</w:t>
      </w:r>
    </w:p>
    <w:p w14:paraId="3B60D35B"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Correction des déséquilibres urbains.</w:t>
      </w:r>
    </w:p>
    <w:p w14:paraId="0C991F1B"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Restructuration, réhabilitation et modernisation du tissu urbain.</w:t>
      </w:r>
    </w:p>
    <w:p w14:paraId="694B0880"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Préservation et valorisation du patrimoine culturel, historique et architectural.</w:t>
      </w:r>
    </w:p>
    <w:p w14:paraId="7E921174"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et préservation des espaces publics et verts.</w:t>
      </w:r>
    </w:p>
    <w:p w14:paraId="44B4921E"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Renforcement et développement des équipements urbains.</w:t>
      </w:r>
    </w:p>
    <w:p w14:paraId="5E564FDB"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des moyens de transport pour faciliter la mobilité urbaine.</w:t>
      </w:r>
    </w:p>
    <w:p w14:paraId="30425EEC"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Mise en œuvre d'actions foncières tenant compte de la fonctionnalité de la ville.</w:t>
      </w:r>
    </w:p>
    <w:p w14:paraId="7D405FD1"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et développement du cadastre.</w:t>
      </w:r>
    </w:p>
    <w:p w14:paraId="29A8DE32" w14:textId="3D860D28" w:rsidR="007E527C" w:rsidRPr="007E527C" w:rsidRDefault="007E527C" w:rsidP="007E527C">
      <w:pPr>
        <w:pStyle w:val="Paragraphedeliste"/>
        <w:numPr>
          <w:ilvl w:val="1"/>
          <w:numId w:val="7"/>
        </w:numPr>
        <w:spacing w:line="360" w:lineRule="auto"/>
        <w:jc w:val="both"/>
        <w:rPr>
          <w:rFonts w:asciiTheme="majorBidi" w:eastAsia="Times New Roman" w:hAnsiTheme="majorBidi" w:cstheme="majorBidi"/>
          <w:b/>
          <w:bCs/>
          <w:i/>
          <w:iCs/>
          <w:sz w:val="24"/>
          <w:szCs w:val="24"/>
          <w:lang/>
        </w:rPr>
      </w:pPr>
      <w:r w:rsidRPr="007E527C">
        <w:rPr>
          <w:rFonts w:asciiTheme="majorBidi" w:eastAsia="Times New Roman" w:hAnsiTheme="majorBidi" w:cstheme="majorBidi"/>
          <w:b/>
          <w:bCs/>
          <w:i/>
          <w:iCs/>
          <w:sz w:val="24"/>
          <w:szCs w:val="24"/>
          <w:lang/>
        </w:rPr>
        <w:t xml:space="preserve"> Volet </w:t>
      </w:r>
      <w:r w:rsidR="00901E84">
        <w:rPr>
          <w:rFonts w:asciiTheme="majorBidi" w:eastAsia="Times New Roman" w:hAnsiTheme="majorBidi" w:cstheme="majorBidi"/>
          <w:b/>
          <w:bCs/>
          <w:i/>
          <w:iCs/>
          <w:sz w:val="24"/>
          <w:szCs w:val="24"/>
          <w:lang/>
        </w:rPr>
        <w:t>s</w:t>
      </w:r>
      <w:r w:rsidRPr="007E527C">
        <w:rPr>
          <w:rFonts w:asciiTheme="majorBidi" w:eastAsia="Times New Roman" w:hAnsiTheme="majorBidi" w:cstheme="majorBidi"/>
          <w:b/>
          <w:bCs/>
          <w:i/>
          <w:iCs/>
          <w:sz w:val="24"/>
          <w:szCs w:val="24"/>
          <w:lang/>
        </w:rPr>
        <w:t>ocial</w:t>
      </w:r>
    </w:p>
    <w:p w14:paraId="4E60F503" w14:textId="77777777" w:rsidR="007E527C" w:rsidRPr="007E527C" w:rsidRDefault="007E527C" w:rsidP="007E527C">
      <w:pPr>
        <w:pStyle w:val="Paragraphedeliste"/>
        <w:spacing w:line="360" w:lineRule="auto"/>
        <w:jc w:val="both"/>
        <w:rPr>
          <w:rFonts w:asciiTheme="majorBidi" w:eastAsia="Times New Roman" w:hAnsiTheme="majorBidi" w:cstheme="majorBidi"/>
          <w:sz w:val="24"/>
          <w:szCs w:val="24"/>
          <w:u w:val="single"/>
          <w:lang/>
        </w:rPr>
      </w:pPr>
      <w:r w:rsidRPr="007E527C">
        <w:rPr>
          <w:rFonts w:asciiTheme="majorBidi" w:eastAsia="Times New Roman" w:hAnsiTheme="majorBidi" w:cstheme="majorBidi"/>
          <w:sz w:val="24"/>
          <w:szCs w:val="24"/>
          <w:u w:val="single"/>
          <w:lang/>
        </w:rPr>
        <w:t>Objectifs :</w:t>
      </w:r>
    </w:p>
    <w:p w14:paraId="78A44D8D"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Lutte contre la dégradation des conditions de vie dans les quartiers.</w:t>
      </w:r>
    </w:p>
    <w:p w14:paraId="524015C7"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de la solidarité urbaine et la cohésion sociale.</w:t>
      </w:r>
    </w:p>
    <w:p w14:paraId="7F90615C"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et développement des activités touristiques, culturelles, sportives et de loisirs.</w:t>
      </w:r>
    </w:p>
    <w:p w14:paraId="60F4001B"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et préservation de l'hygiène et de la santé publiques.</w:t>
      </w:r>
    </w:p>
    <w:p w14:paraId="0BB4E50D"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Prévention de la délinquance urbaine.</w:t>
      </w:r>
    </w:p>
    <w:p w14:paraId="35C3E403"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Renforcement des équipements sociaux et collectifs.</w:t>
      </w:r>
    </w:p>
    <w:p w14:paraId="370F1B16" w14:textId="795D29CD" w:rsidR="007E527C" w:rsidRPr="007E527C" w:rsidRDefault="007E527C" w:rsidP="007E527C">
      <w:pPr>
        <w:pStyle w:val="Paragraphedeliste"/>
        <w:numPr>
          <w:ilvl w:val="1"/>
          <w:numId w:val="7"/>
        </w:numPr>
        <w:spacing w:line="360" w:lineRule="auto"/>
        <w:jc w:val="both"/>
        <w:rPr>
          <w:rFonts w:asciiTheme="majorBidi" w:eastAsia="Times New Roman" w:hAnsiTheme="majorBidi" w:cstheme="majorBidi"/>
          <w:b/>
          <w:bCs/>
          <w:i/>
          <w:iCs/>
          <w:sz w:val="24"/>
          <w:szCs w:val="24"/>
          <w:lang/>
        </w:rPr>
      </w:pPr>
      <w:r>
        <w:rPr>
          <w:rFonts w:asciiTheme="majorBidi" w:eastAsia="Times New Roman" w:hAnsiTheme="majorBidi" w:cstheme="majorBidi"/>
          <w:b/>
          <w:bCs/>
          <w:i/>
          <w:iCs/>
          <w:sz w:val="24"/>
          <w:szCs w:val="24"/>
          <w:lang w:val="fr-FR"/>
        </w:rPr>
        <w:t xml:space="preserve"> </w:t>
      </w:r>
      <w:r w:rsidRPr="007E527C">
        <w:rPr>
          <w:rFonts w:asciiTheme="majorBidi" w:eastAsia="Times New Roman" w:hAnsiTheme="majorBidi" w:cstheme="majorBidi"/>
          <w:b/>
          <w:bCs/>
          <w:i/>
          <w:iCs/>
          <w:sz w:val="24"/>
          <w:szCs w:val="24"/>
          <w:lang/>
        </w:rPr>
        <w:t>Volet de la Gestion</w:t>
      </w:r>
    </w:p>
    <w:p w14:paraId="598EE638" w14:textId="77777777" w:rsidR="007E527C" w:rsidRPr="007E527C" w:rsidRDefault="007E527C" w:rsidP="007E527C">
      <w:pPr>
        <w:pStyle w:val="Paragraphedeliste"/>
        <w:spacing w:line="360" w:lineRule="auto"/>
        <w:jc w:val="both"/>
        <w:rPr>
          <w:rFonts w:asciiTheme="majorBidi" w:eastAsia="Times New Roman" w:hAnsiTheme="majorBidi" w:cstheme="majorBidi"/>
          <w:sz w:val="24"/>
          <w:szCs w:val="24"/>
          <w:u w:val="single"/>
          <w:lang/>
        </w:rPr>
      </w:pPr>
      <w:r w:rsidRPr="007E527C">
        <w:rPr>
          <w:rFonts w:asciiTheme="majorBidi" w:eastAsia="Times New Roman" w:hAnsiTheme="majorBidi" w:cstheme="majorBidi"/>
          <w:sz w:val="24"/>
          <w:szCs w:val="24"/>
          <w:u w:val="single"/>
          <w:lang/>
        </w:rPr>
        <w:t>Objectifs :</w:t>
      </w:r>
    </w:p>
    <w:p w14:paraId="5A22DA45"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lastRenderedPageBreak/>
        <w:t>Développement des modes de gestion rationnelle en utilisant des moyens et procédés modernes.</w:t>
      </w:r>
    </w:p>
    <w:p w14:paraId="061C6070"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Renforcement et amélioration de la qualité des prestations de service public.</w:t>
      </w:r>
    </w:p>
    <w:p w14:paraId="09AC5439"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Réaffirmation de la responsabilité des pouvoirs publics et participation du mouvement associatif et du citoyen dans la gestion de la ville.</w:t>
      </w:r>
    </w:p>
    <w:p w14:paraId="3327D6A4"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Renforcement de la coopération intervilles.</w:t>
      </w:r>
    </w:p>
    <w:p w14:paraId="1A621371" w14:textId="37CB24F1" w:rsidR="007E527C" w:rsidRPr="007E527C" w:rsidRDefault="007E527C" w:rsidP="007E527C">
      <w:pPr>
        <w:pStyle w:val="Paragraphedeliste"/>
        <w:numPr>
          <w:ilvl w:val="1"/>
          <w:numId w:val="7"/>
        </w:numPr>
        <w:spacing w:line="360" w:lineRule="auto"/>
        <w:jc w:val="both"/>
        <w:rPr>
          <w:rFonts w:asciiTheme="majorBidi" w:eastAsia="Times New Roman" w:hAnsiTheme="majorBidi" w:cstheme="majorBidi"/>
          <w:b/>
          <w:bCs/>
          <w:i/>
          <w:iCs/>
          <w:sz w:val="24"/>
          <w:szCs w:val="24"/>
          <w:lang w:val="fr-FR"/>
        </w:rPr>
      </w:pPr>
      <w:r w:rsidRPr="007E527C">
        <w:rPr>
          <w:rFonts w:asciiTheme="majorBidi" w:eastAsia="Times New Roman" w:hAnsiTheme="majorBidi" w:cstheme="majorBidi"/>
          <w:b/>
          <w:bCs/>
          <w:i/>
          <w:iCs/>
          <w:sz w:val="24"/>
          <w:szCs w:val="24"/>
          <w:lang w:val="fr-FR"/>
        </w:rPr>
        <w:t xml:space="preserve">Volet </w:t>
      </w:r>
      <w:r w:rsidR="00901E84">
        <w:rPr>
          <w:rFonts w:asciiTheme="majorBidi" w:eastAsia="Times New Roman" w:hAnsiTheme="majorBidi" w:cstheme="majorBidi"/>
          <w:b/>
          <w:bCs/>
          <w:i/>
          <w:iCs/>
          <w:sz w:val="24"/>
          <w:szCs w:val="24"/>
          <w:lang w:val="fr-FR"/>
        </w:rPr>
        <w:t>i</w:t>
      </w:r>
      <w:r w:rsidRPr="007E527C">
        <w:rPr>
          <w:rFonts w:asciiTheme="majorBidi" w:eastAsia="Times New Roman" w:hAnsiTheme="majorBidi" w:cstheme="majorBidi"/>
          <w:b/>
          <w:bCs/>
          <w:i/>
          <w:iCs/>
          <w:sz w:val="24"/>
          <w:szCs w:val="24"/>
          <w:lang w:val="fr-FR"/>
        </w:rPr>
        <w:t>nstitutionnel</w:t>
      </w:r>
    </w:p>
    <w:p w14:paraId="3F90A2ED" w14:textId="77777777" w:rsidR="007E527C" w:rsidRPr="007E527C" w:rsidRDefault="007E527C" w:rsidP="007E527C">
      <w:pPr>
        <w:pStyle w:val="Paragraphedeliste"/>
        <w:spacing w:line="360" w:lineRule="auto"/>
        <w:jc w:val="both"/>
        <w:rPr>
          <w:rFonts w:asciiTheme="majorBidi" w:eastAsia="Times New Roman" w:hAnsiTheme="majorBidi" w:cstheme="majorBidi"/>
          <w:sz w:val="24"/>
          <w:szCs w:val="24"/>
          <w:u w:val="single"/>
          <w:lang/>
        </w:rPr>
      </w:pPr>
      <w:r w:rsidRPr="007E527C">
        <w:rPr>
          <w:rFonts w:asciiTheme="majorBidi" w:eastAsia="Times New Roman" w:hAnsiTheme="majorBidi" w:cstheme="majorBidi"/>
          <w:sz w:val="24"/>
          <w:szCs w:val="24"/>
          <w:u w:val="single"/>
          <w:lang/>
        </w:rPr>
        <w:t>Objectifs :</w:t>
      </w:r>
    </w:p>
    <w:p w14:paraId="2AC745E0"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Mise en place d'un cadre national d'observation, d'analyse et de proposition dans le domaine de la politique de la ville.</w:t>
      </w:r>
    </w:p>
    <w:p w14:paraId="39D06BCE" w14:textId="77777777" w:rsidR="007E527C" w:rsidRP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Promotion du financement de la politique de la ville dans le cadre du concours du budget national, des finances locales et de mécanismes novateurs tels que l'investissement et le crédit, conformément à la politique économique nationale.</w:t>
      </w:r>
    </w:p>
    <w:p w14:paraId="0BC497FA" w14:textId="01C6C6AB" w:rsidR="007E527C" w:rsidRDefault="007E527C" w:rsidP="007E527C">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7E527C">
        <w:rPr>
          <w:rFonts w:asciiTheme="majorBidi" w:eastAsia="Times New Roman" w:hAnsiTheme="majorBidi" w:cstheme="majorBidi"/>
          <w:color w:val="000000"/>
          <w:sz w:val="24"/>
          <w:szCs w:val="24"/>
          <w:lang/>
        </w:rPr>
        <w:t>Renforcement du suivi et du contrôle, par les instances compétentes, de l'exécution de la politique de la ville et des programmes et actions arrêtés dans ce cadre.</w:t>
      </w:r>
    </w:p>
    <w:p w14:paraId="41C043B2" w14:textId="4E99233E" w:rsidR="007E527C" w:rsidRDefault="007E527C" w:rsidP="007E527C">
      <w:pPr>
        <w:pStyle w:val="Paragraphedeliste"/>
        <w:spacing w:line="360" w:lineRule="auto"/>
        <w:jc w:val="both"/>
        <w:rPr>
          <w:rFonts w:asciiTheme="majorBidi" w:eastAsia="Times New Roman" w:hAnsiTheme="majorBidi" w:cstheme="majorBidi"/>
          <w:color w:val="000000"/>
          <w:sz w:val="24"/>
          <w:szCs w:val="24"/>
          <w:lang/>
        </w:rPr>
      </w:pPr>
    </w:p>
    <w:p w14:paraId="63E9D3B8" w14:textId="18F45BD2" w:rsidR="00CC7003" w:rsidRPr="00CC7003" w:rsidRDefault="00CC7003" w:rsidP="00CC7003">
      <w:pPr>
        <w:pStyle w:val="Paragraphedeliste"/>
        <w:numPr>
          <w:ilvl w:val="0"/>
          <w:numId w:val="7"/>
        </w:numPr>
        <w:spacing w:line="360" w:lineRule="auto"/>
        <w:rPr>
          <w:rFonts w:asciiTheme="majorBidi" w:hAnsiTheme="majorBidi" w:cstheme="majorBidi"/>
          <w:b/>
          <w:bCs/>
          <w:sz w:val="24"/>
          <w:szCs w:val="24"/>
          <w:u w:val="single"/>
        </w:rPr>
      </w:pPr>
      <w:r w:rsidRPr="00CC7003">
        <w:rPr>
          <w:rFonts w:asciiTheme="majorBidi" w:hAnsiTheme="majorBidi" w:cstheme="majorBidi"/>
          <w:b/>
          <w:bCs/>
          <w:sz w:val="24"/>
          <w:szCs w:val="24"/>
          <w:u w:val="single"/>
        </w:rPr>
        <w:t>Les acteurs et leurs compétences dans le cadre de la loi n° 06-06 </w:t>
      </w:r>
    </w:p>
    <w:p w14:paraId="33B203E9" w14:textId="77777777" w:rsidR="00CC7003" w:rsidRPr="00CC7003" w:rsidRDefault="00CC7003" w:rsidP="00CC7003">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CC7003">
        <w:rPr>
          <w:rFonts w:asciiTheme="majorBidi" w:eastAsia="Times New Roman" w:hAnsiTheme="majorBidi" w:cstheme="majorBidi"/>
          <w:b/>
          <w:bCs/>
          <w:color w:val="000000"/>
          <w:sz w:val="24"/>
          <w:szCs w:val="24"/>
          <w:lang/>
        </w:rPr>
        <w:t>L'État</w:t>
      </w:r>
      <w:r w:rsidRPr="00CC7003">
        <w:rPr>
          <w:rFonts w:asciiTheme="majorBidi" w:eastAsia="Times New Roman" w:hAnsiTheme="majorBidi" w:cstheme="majorBidi"/>
          <w:color w:val="000000"/>
          <w:sz w:val="24"/>
          <w:szCs w:val="24"/>
          <w:lang/>
        </w:rPr>
        <w:t> : L'État est chargé d'initier et de mener la politique urbaine, de définir ses objectifs, son cadre et ses instruments en consultation avec les autorités locales.</w:t>
      </w:r>
    </w:p>
    <w:p w14:paraId="4F4CC11C" w14:textId="77777777" w:rsidR="00CC7003" w:rsidRPr="00CC7003" w:rsidRDefault="00CC7003" w:rsidP="00CC7003">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CC7003">
        <w:rPr>
          <w:rFonts w:asciiTheme="majorBidi" w:eastAsia="Times New Roman" w:hAnsiTheme="majorBidi" w:cstheme="majorBidi"/>
          <w:b/>
          <w:bCs/>
          <w:color w:val="000000"/>
          <w:sz w:val="24"/>
          <w:szCs w:val="24"/>
          <w:lang/>
        </w:rPr>
        <w:t>Autorités locales</w:t>
      </w:r>
      <w:r w:rsidRPr="00CC7003">
        <w:rPr>
          <w:rFonts w:asciiTheme="majorBidi" w:eastAsia="Times New Roman" w:hAnsiTheme="majorBidi" w:cstheme="majorBidi"/>
          <w:color w:val="000000"/>
          <w:sz w:val="24"/>
          <w:szCs w:val="24"/>
          <w:lang/>
        </w:rPr>
        <w:t> : Les autorités locales, en collaboration avec l'État, jouent un rôle dans la définition et la mise en œuvre de la politique urbaine. Ils participent à l'élaboration de stratégies et à l'établissement des priorités en matière de développement durable.</w:t>
      </w:r>
    </w:p>
    <w:p w14:paraId="2E26C1E1" w14:textId="31E183E8" w:rsidR="009D69D4" w:rsidRDefault="00CC7003" w:rsidP="00CC7003">
      <w:pPr>
        <w:pStyle w:val="Paragraphedeliste"/>
        <w:numPr>
          <w:ilvl w:val="0"/>
          <w:numId w:val="30"/>
        </w:numPr>
        <w:spacing w:line="360" w:lineRule="auto"/>
        <w:jc w:val="both"/>
        <w:rPr>
          <w:rFonts w:asciiTheme="majorBidi" w:eastAsia="Times New Roman" w:hAnsiTheme="majorBidi" w:cstheme="majorBidi"/>
          <w:color w:val="000000"/>
          <w:sz w:val="24"/>
          <w:szCs w:val="24"/>
          <w:lang/>
        </w:rPr>
      </w:pPr>
      <w:r w:rsidRPr="00CC7003">
        <w:rPr>
          <w:rFonts w:asciiTheme="majorBidi" w:eastAsia="Times New Roman" w:hAnsiTheme="majorBidi" w:cstheme="majorBidi"/>
          <w:b/>
          <w:bCs/>
          <w:color w:val="000000"/>
          <w:sz w:val="24"/>
          <w:szCs w:val="24"/>
          <w:lang w:val="fr-FR"/>
        </w:rPr>
        <w:t>Les citoyens :</w:t>
      </w:r>
      <w:r>
        <w:rPr>
          <w:rFonts w:asciiTheme="majorBidi" w:eastAsia="Times New Roman" w:hAnsiTheme="majorBidi" w:cstheme="majorBidi"/>
          <w:color w:val="000000"/>
          <w:sz w:val="24"/>
          <w:szCs w:val="24"/>
          <w:lang w:val="fr-FR"/>
        </w:rPr>
        <w:t xml:space="preserve"> </w:t>
      </w:r>
      <w:r w:rsidRPr="00CC7003">
        <w:rPr>
          <w:rFonts w:asciiTheme="majorBidi" w:eastAsia="Times New Roman" w:hAnsiTheme="majorBidi" w:cstheme="majorBidi"/>
          <w:color w:val="000000"/>
          <w:sz w:val="24"/>
          <w:szCs w:val="24"/>
          <w:lang/>
        </w:rPr>
        <w:t>Selon l'article 17 de la loi d'orientation de la ville en Algérie, les citoyens sont associés aux programmes relatifs à la gestion de leur cadre de vie, notamment leur quartier. L'État veille à réunir les conditions et les mécanismes permettant d'associer effectivement le citoyen aux programmes et actions concernant la politique de la ville. Cela signifie que les citoyens ont un rôle à jouer dans la gestion de leur environnement urbain et que l'État doit mettre en place des mécanismes pour leur permettre de participer activement à la prise de décision. Toutefois, la loi ne précise pas les modalités concrètes de cette participation citoyenne, qui peuvent varier en fonction des contextes locaux et des programmes concernés.</w:t>
      </w:r>
    </w:p>
    <w:p w14:paraId="2EF94E8D" w14:textId="4765749F" w:rsidR="00727D05" w:rsidRDefault="00727D05" w:rsidP="00727D05">
      <w:pPr>
        <w:spacing w:line="360" w:lineRule="auto"/>
        <w:rPr>
          <w:rFonts w:asciiTheme="majorBidi" w:hAnsiTheme="majorBidi" w:cstheme="majorBidi"/>
          <w:sz w:val="24"/>
          <w:szCs w:val="24"/>
        </w:rPr>
      </w:pPr>
    </w:p>
    <w:p w14:paraId="1A37C251" w14:textId="77777777" w:rsidR="002C389E" w:rsidRDefault="002C389E" w:rsidP="00727D05">
      <w:pPr>
        <w:spacing w:line="360" w:lineRule="auto"/>
        <w:rPr>
          <w:rFonts w:asciiTheme="majorBidi" w:hAnsiTheme="majorBidi" w:cstheme="majorBidi"/>
          <w:sz w:val="24"/>
          <w:szCs w:val="24"/>
        </w:rPr>
      </w:pPr>
    </w:p>
    <w:p w14:paraId="097D36F7" w14:textId="27BF5041" w:rsidR="004F5552" w:rsidRPr="0000741C" w:rsidRDefault="004F5552" w:rsidP="004F5552">
      <w:pPr>
        <w:pStyle w:val="Paragraphedeliste"/>
        <w:numPr>
          <w:ilvl w:val="0"/>
          <w:numId w:val="7"/>
        </w:numPr>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lang w:val="fr-FR"/>
        </w:rPr>
        <w:t xml:space="preserve">Les instruments </w:t>
      </w:r>
      <w:r w:rsidR="002C389E">
        <w:rPr>
          <w:rFonts w:asciiTheme="majorBidi" w:hAnsiTheme="majorBidi" w:cstheme="majorBidi"/>
          <w:b/>
          <w:bCs/>
          <w:sz w:val="24"/>
          <w:szCs w:val="24"/>
          <w:u w:val="single"/>
          <w:lang w:val="fr-FR"/>
        </w:rPr>
        <w:t>et organes</w:t>
      </w:r>
      <w:r w:rsidR="0000741C">
        <w:rPr>
          <w:rFonts w:asciiTheme="majorBidi" w:hAnsiTheme="majorBidi" w:cstheme="majorBidi"/>
          <w:b/>
          <w:bCs/>
          <w:sz w:val="24"/>
          <w:szCs w:val="24"/>
          <w:u w:val="single"/>
          <w:lang w:val="fr-FR"/>
        </w:rPr>
        <w:t xml:space="preserve"> : </w:t>
      </w:r>
    </w:p>
    <w:p w14:paraId="7176873B" w14:textId="1A804A9A" w:rsidR="0000741C" w:rsidRDefault="00C31E0E" w:rsidP="00C31E0E">
      <w:pPr>
        <w:pStyle w:val="Paragraphedeliste"/>
        <w:spacing w:line="360" w:lineRule="auto"/>
        <w:ind w:left="-851"/>
        <w:rPr>
          <w:rFonts w:asciiTheme="majorBidi" w:hAnsiTheme="majorBidi" w:cstheme="majorBidi"/>
          <w:b/>
          <w:bCs/>
          <w:sz w:val="24"/>
          <w:szCs w:val="24"/>
          <w:u w:val="single"/>
        </w:rPr>
      </w:pPr>
      <w:r w:rsidRPr="00C31E0E">
        <w:rPr>
          <w:rFonts w:asciiTheme="majorBidi" w:hAnsiTheme="majorBidi" w:cstheme="majorBidi"/>
          <w:b/>
          <w:bCs/>
          <w:noProof/>
          <w:sz w:val="24"/>
          <w:szCs w:val="24"/>
        </w:rPr>
        <w:drawing>
          <wp:inline distT="0" distB="0" distL="0" distR="0" wp14:anchorId="42F4BD15" wp14:editId="523991BD">
            <wp:extent cx="6999111" cy="57176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12409" b="13876"/>
                    <a:stretch/>
                  </pic:blipFill>
                  <pic:spPr bwMode="auto">
                    <a:xfrm>
                      <a:off x="0" y="0"/>
                      <a:ext cx="7006194" cy="5723414"/>
                    </a:xfrm>
                    <a:prstGeom prst="rect">
                      <a:avLst/>
                    </a:prstGeom>
                    <a:noFill/>
                    <a:ln>
                      <a:noFill/>
                    </a:ln>
                    <a:extLst>
                      <a:ext uri="{53640926-AAD7-44D8-BBD7-CCE9431645EC}">
                        <a14:shadowObscured xmlns:a14="http://schemas.microsoft.com/office/drawing/2010/main"/>
                      </a:ext>
                    </a:extLst>
                  </pic:spPr>
                </pic:pic>
              </a:graphicData>
            </a:graphic>
          </wp:inline>
        </w:drawing>
      </w:r>
    </w:p>
    <w:p w14:paraId="32CB58BD" w14:textId="55739F8F" w:rsidR="0000741C" w:rsidRDefault="00C31E0E" w:rsidP="00C31E0E">
      <w:pPr>
        <w:pStyle w:val="Paragraphedeliste"/>
        <w:spacing w:line="360" w:lineRule="auto"/>
        <w:ind w:left="0"/>
        <w:jc w:val="center"/>
        <w:rPr>
          <w:rFonts w:asciiTheme="majorBidi" w:hAnsiTheme="majorBidi" w:cstheme="majorBidi"/>
          <w:sz w:val="24"/>
          <w:szCs w:val="24"/>
          <w:lang w:val="fr-FR"/>
        </w:rPr>
      </w:pPr>
      <w:r w:rsidRPr="00C31E0E">
        <w:rPr>
          <w:rFonts w:asciiTheme="majorBidi" w:hAnsiTheme="majorBidi" w:cstheme="majorBidi"/>
          <w:b/>
          <w:bCs/>
          <w:sz w:val="24"/>
          <w:szCs w:val="24"/>
          <w:u w:val="single"/>
          <w:lang w:val="fr-FR"/>
        </w:rPr>
        <w:t xml:space="preserve">Figure 3 : </w:t>
      </w:r>
      <w:r w:rsidRPr="00C31E0E">
        <w:rPr>
          <w:rFonts w:asciiTheme="majorBidi" w:hAnsiTheme="majorBidi" w:cstheme="majorBidi"/>
          <w:sz w:val="24"/>
          <w:szCs w:val="24"/>
          <w:lang w:val="fr-FR"/>
        </w:rPr>
        <w:t xml:space="preserve">Instruments et organe de la politique de la ville (loi 06-06) </w:t>
      </w:r>
    </w:p>
    <w:p w14:paraId="4FBD20D1" w14:textId="25A0D309" w:rsidR="00FE36E0" w:rsidRDefault="00FE36E0" w:rsidP="00C31E0E">
      <w:pPr>
        <w:pStyle w:val="Paragraphedeliste"/>
        <w:spacing w:line="360" w:lineRule="auto"/>
        <w:ind w:left="0"/>
        <w:jc w:val="center"/>
        <w:rPr>
          <w:rFonts w:asciiTheme="majorBidi" w:hAnsiTheme="majorBidi" w:cstheme="majorBidi"/>
          <w:sz w:val="24"/>
          <w:szCs w:val="24"/>
          <w:lang w:val="fr-FR"/>
        </w:rPr>
      </w:pPr>
    </w:p>
    <w:p w14:paraId="6FDBB1C3" w14:textId="11627708" w:rsidR="00727D05" w:rsidRPr="004F5552" w:rsidRDefault="00727D05" w:rsidP="004F5552">
      <w:pPr>
        <w:pStyle w:val="Paragraphedeliste"/>
        <w:numPr>
          <w:ilvl w:val="0"/>
          <w:numId w:val="7"/>
        </w:numPr>
        <w:spacing w:line="360" w:lineRule="auto"/>
        <w:rPr>
          <w:rFonts w:asciiTheme="majorBidi" w:hAnsiTheme="majorBidi" w:cstheme="majorBidi"/>
          <w:b/>
          <w:bCs/>
          <w:sz w:val="24"/>
          <w:szCs w:val="24"/>
          <w:u w:val="single"/>
        </w:rPr>
      </w:pPr>
      <w:r w:rsidRPr="004F5552">
        <w:rPr>
          <w:rFonts w:asciiTheme="majorBidi" w:hAnsiTheme="majorBidi" w:cstheme="majorBidi"/>
          <w:b/>
          <w:bCs/>
          <w:sz w:val="24"/>
          <w:szCs w:val="24"/>
          <w:u w:val="single"/>
        </w:rPr>
        <w:t xml:space="preserve">La loi d’orientation de la ville face à la critique  </w:t>
      </w:r>
    </w:p>
    <w:p w14:paraId="2DC6483F" w14:textId="227D6C90" w:rsidR="00C039AD" w:rsidRPr="000C0F40" w:rsidRDefault="000C0F40" w:rsidP="000C0F40">
      <w:pPr>
        <w:pStyle w:val="NormalWeb"/>
        <w:shd w:val="clear" w:color="auto" w:fill="FFFFFF"/>
        <w:spacing w:before="0" w:beforeAutospacing="0" w:after="0" w:afterAutospacing="0" w:line="360" w:lineRule="auto"/>
        <w:ind w:firstLine="360"/>
        <w:jc w:val="both"/>
        <w:rPr>
          <w:rFonts w:asciiTheme="majorBidi" w:hAnsiTheme="majorBidi" w:cstheme="majorBidi"/>
          <w:color w:val="1F1F1F"/>
          <w:shd w:val="clear" w:color="auto" w:fill="FFFFFF"/>
        </w:rPr>
      </w:pPr>
      <w:r w:rsidRPr="000C0F40">
        <w:rPr>
          <w:rFonts w:asciiTheme="majorBidi" w:hAnsiTheme="majorBidi" w:cstheme="majorBidi"/>
          <w:color w:val="1F1F1F"/>
          <w:shd w:val="clear" w:color="auto" w:fill="FFFFFF"/>
        </w:rPr>
        <w:t xml:space="preserve">Malgré qu’elle </w:t>
      </w:r>
      <w:r w:rsidR="0037750F" w:rsidRPr="000C0F40">
        <w:rPr>
          <w:rFonts w:asciiTheme="majorBidi" w:hAnsiTheme="majorBidi" w:cstheme="majorBidi"/>
          <w:color w:val="1F1F1F"/>
          <w:shd w:val="clear" w:color="auto" w:fill="FFFFFF"/>
        </w:rPr>
        <w:t>ait</w:t>
      </w:r>
      <w:r w:rsidRPr="000C0F40">
        <w:rPr>
          <w:rFonts w:asciiTheme="majorBidi" w:hAnsiTheme="majorBidi" w:cstheme="majorBidi"/>
          <w:color w:val="1F1F1F"/>
          <w:shd w:val="clear" w:color="auto" w:fill="FFFFFF"/>
        </w:rPr>
        <w:t xml:space="preserve"> marqué une étape importante dans l'évolution de la politique urbaine en Algérie, </w:t>
      </w:r>
      <w:r>
        <w:rPr>
          <w:rFonts w:asciiTheme="majorBidi" w:hAnsiTheme="majorBidi" w:cstheme="majorBidi"/>
          <w:color w:val="1F1F1F"/>
          <w:shd w:val="clear" w:color="auto" w:fill="FFFFFF"/>
          <w:lang w:val="fr-FR"/>
        </w:rPr>
        <w:t>l</w:t>
      </w:r>
      <w:r w:rsidRPr="000C0F40">
        <w:rPr>
          <w:rFonts w:asciiTheme="majorBidi" w:hAnsiTheme="majorBidi" w:cstheme="majorBidi"/>
          <w:color w:val="1F1F1F"/>
          <w:shd w:val="clear" w:color="auto" w:fill="FFFFFF"/>
        </w:rPr>
        <w:t>a</w:t>
      </w:r>
      <w:r w:rsidR="00C039AD" w:rsidRPr="006F2911">
        <w:rPr>
          <w:rFonts w:asciiTheme="majorBidi" w:hAnsiTheme="majorBidi" w:cstheme="majorBidi"/>
          <w:color w:val="1F1F1F"/>
          <w:shd w:val="clear" w:color="auto" w:fill="FFFFFF"/>
        </w:rPr>
        <w:t xml:space="preserve"> loi d'orientation de la ville 06-06 en Algérie a été critiquée</w:t>
      </w:r>
      <w:r w:rsidR="00C039AD" w:rsidRPr="000C0F40">
        <w:rPr>
          <w:rFonts w:asciiTheme="majorBidi" w:hAnsiTheme="majorBidi" w:cstheme="majorBidi"/>
          <w:color w:val="1F1F1F"/>
          <w:shd w:val="clear" w:color="auto" w:fill="FFFFFF"/>
        </w:rPr>
        <w:t xml:space="preserve"> et dénoncée </w:t>
      </w:r>
      <w:r w:rsidR="00C039AD" w:rsidRPr="006F2911">
        <w:rPr>
          <w:rFonts w:asciiTheme="majorBidi" w:hAnsiTheme="majorBidi" w:cstheme="majorBidi"/>
          <w:color w:val="1F1F1F"/>
          <w:shd w:val="clear" w:color="auto" w:fill="FFFFFF"/>
        </w:rPr>
        <w:t>sur plusieurs</w:t>
      </w:r>
      <w:r w:rsidR="002B5E71" w:rsidRPr="000C0F40">
        <w:rPr>
          <w:rFonts w:asciiTheme="majorBidi" w:hAnsiTheme="majorBidi" w:cstheme="majorBidi"/>
          <w:color w:val="1F1F1F"/>
          <w:shd w:val="clear" w:color="auto" w:fill="FFFFFF"/>
        </w:rPr>
        <w:t xml:space="preserve"> </w:t>
      </w:r>
      <w:r w:rsidR="00C039AD" w:rsidRPr="006F2911">
        <w:rPr>
          <w:rFonts w:asciiTheme="majorBidi" w:hAnsiTheme="majorBidi" w:cstheme="majorBidi"/>
          <w:color w:val="1F1F1F"/>
          <w:shd w:val="clear" w:color="auto" w:fill="FFFFFF"/>
        </w:rPr>
        <w:t>points</w:t>
      </w:r>
      <w:r w:rsidR="00C039AD" w:rsidRPr="0037750F">
        <w:rPr>
          <w:vertAlign w:val="superscript"/>
        </w:rPr>
        <w:footnoteReference w:id="4"/>
      </w:r>
      <w:r w:rsidR="00C039AD" w:rsidRPr="006F2911">
        <w:rPr>
          <w:rFonts w:asciiTheme="majorBidi" w:hAnsiTheme="majorBidi" w:cstheme="majorBidi"/>
          <w:color w:val="1F1F1F"/>
          <w:shd w:val="clear" w:color="auto" w:fill="FFFFFF"/>
        </w:rPr>
        <w:t>, notamment :</w:t>
      </w:r>
      <w:r w:rsidR="00C039AD" w:rsidRPr="000C0F40">
        <w:rPr>
          <w:rFonts w:asciiTheme="majorBidi" w:hAnsiTheme="majorBidi" w:cstheme="majorBidi"/>
          <w:color w:val="1F1F1F"/>
          <w:shd w:val="clear" w:color="auto" w:fill="FFFFFF"/>
        </w:rPr>
        <w:t xml:space="preserve"> </w:t>
      </w:r>
    </w:p>
    <w:p w14:paraId="4CF29290" w14:textId="52737173" w:rsidR="00C039AD" w:rsidRDefault="00C039AD" w:rsidP="002B5E71">
      <w:pPr>
        <w:pStyle w:val="NormalWeb"/>
        <w:shd w:val="clear" w:color="auto" w:fill="FFFFFF"/>
        <w:spacing w:before="0" w:beforeAutospacing="0" w:after="0" w:afterAutospacing="0" w:line="360" w:lineRule="auto"/>
        <w:jc w:val="both"/>
        <w:rPr>
          <w:rFonts w:asciiTheme="majorBidi" w:hAnsiTheme="majorBidi" w:cstheme="majorBidi"/>
          <w:color w:val="1F1F1F"/>
          <w:shd w:val="clear" w:color="auto" w:fill="FFFFFF"/>
        </w:rPr>
      </w:pPr>
      <w:r w:rsidRPr="00411A96">
        <w:rPr>
          <w:rStyle w:val="lev"/>
          <w:rFonts w:asciiTheme="majorBidi" w:hAnsiTheme="majorBidi" w:cstheme="majorBidi"/>
          <w:color w:val="1F1F1F"/>
        </w:rPr>
        <w:lastRenderedPageBreak/>
        <w:t>Critiques de fond</w:t>
      </w:r>
      <w:r w:rsidRPr="008D1FDC">
        <w:rPr>
          <w:rStyle w:val="lev"/>
          <w:rFonts w:asciiTheme="majorBidi" w:hAnsiTheme="majorBidi" w:cstheme="majorBidi"/>
          <w:b w:val="0"/>
          <w:bCs w:val="0"/>
          <w:color w:val="1F1F1F"/>
        </w:rPr>
        <w:t> </w:t>
      </w:r>
      <w:r w:rsidRPr="008D1FDC">
        <w:rPr>
          <w:rStyle w:val="lev"/>
          <w:rFonts w:asciiTheme="majorBidi" w:hAnsiTheme="majorBidi" w:cstheme="majorBidi"/>
          <w:b w:val="0"/>
          <w:bCs w:val="0"/>
          <w:color w:val="1F1F1F"/>
          <w:lang w:val="fr-FR"/>
        </w:rPr>
        <w:t xml:space="preserve">: </w:t>
      </w:r>
      <w:r w:rsidRPr="008D1FDC">
        <w:rPr>
          <w:rFonts w:asciiTheme="majorBidi" w:hAnsiTheme="majorBidi" w:cstheme="majorBidi"/>
          <w:color w:val="1F1F1F"/>
          <w:shd w:val="clear" w:color="auto" w:fill="FFFFFF"/>
        </w:rPr>
        <w:t>Les critiques de fond portent sur les objectifs et les principes de la loi. Certains estiment qu'elle est trop ambitieuse</w:t>
      </w:r>
      <w:r w:rsidR="00F13752">
        <w:rPr>
          <w:rStyle w:val="Appelnotedebasdep"/>
          <w:rFonts w:asciiTheme="majorBidi" w:hAnsiTheme="majorBidi" w:cstheme="majorBidi"/>
          <w:color w:val="1F1F1F"/>
          <w:shd w:val="clear" w:color="auto" w:fill="FFFFFF"/>
        </w:rPr>
        <w:footnoteReference w:id="5"/>
      </w:r>
      <w:r w:rsidRPr="008D1FDC">
        <w:rPr>
          <w:rFonts w:asciiTheme="majorBidi" w:hAnsiTheme="majorBidi" w:cstheme="majorBidi"/>
          <w:color w:val="1F1F1F"/>
          <w:shd w:val="clear" w:color="auto" w:fill="FFFFFF"/>
        </w:rPr>
        <w:t xml:space="preserve"> et qu'elle ne permet pas de répondre efficacement aux défis de l'urbanisation en Algérie. D'autres considèrent qu'elle est trop vague</w:t>
      </w:r>
      <w:r w:rsidR="00F13752">
        <w:rPr>
          <w:rFonts w:asciiTheme="majorBidi" w:hAnsiTheme="majorBidi" w:cstheme="majorBidi"/>
          <w:color w:val="1F1F1F"/>
          <w:shd w:val="clear" w:color="auto" w:fill="FFFFFF"/>
          <w:lang w:val="fr-FR"/>
        </w:rPr>
        <w:t xml:space="preserve">, trop générale et peu opérationnelle, </w:t>
      </w:r>
      <w:r w:rsidR="00F13752" w:rsidRPr="008D1FDC">
        <w:rPr>
          <w:rFonts w:asciiTheme="majorBidi" w:hAnsiTheme="majorBidi" w:cstheme="majorBidi"/>
          <w:color w:val="1F1F1F"/>
          <w:shd w:val="clear" w:color="auto" w:fill="FFFFFF"/>
        </w:rPr>
        <w:t>et</w:t>
      </w:r>
      <w:r w:rsidRPr="008D1FDC">
        <w:rPr>
          <w:rFonts w:asciiTheme="majorBidi" w:hAnsiTheme="majorBidi" w:cstheme="majorBidi"/>
          <w:color w:val="1F1F1F"/>
          <w:shd w:val="clear" w:color="auto" w:fill="FFFFFF"/>
        </w:rPr>
        <w:t xml:space="preserve"> qu'elle ne fournit pas de cadre clair</w:t>
      </w:r>
      <w:r w:rsidR="00F13752">
        <w:rPr>
          <w:rFonts w:asciiTheme="majorBidi" w:hAnsiTheme="majorBidi" w:cstheme="majorBidi"/>
          <w:color w:val="1F1F1F"/>
          <w:shd w:val="clear" w:color="auto" w:fill="FFFFFF"/>
          <w:lang w:val="fr-FR"/>
        </w:rPr>
        <w:t xml:space="preserve"> et précis </w:t>
      </w:r>
      <w:r w:rsidRPr="008D1FDC">
        <w:rPr>
          <w:rFonts w:asciiTheme="majorBidi" w:hAnsiTheme="majorBidi" w:cstheme="majorBidi"/>
          <w:color w:val="1F1F1F"/>
          <w:shd w:val="clear" w:color="auto" w:fill="FFFFFF"/>
        </w:rPr>
        <w:t>pour la mise en œuvre des politiques urbaines.</w:t>
      </w:r>
    </w:p>
    <w:p w14:paraId="05E07BFB" w14:textId="61D42D54" w:rsidR="00F13752" w:rsidRDefault="00F13752" w:rsidP="008E69A1">
      <w:pPr>
        <w:pStyle w:val="NormalWeb"/>
        <w:shd w:val="clear" w:color="auto" w:fill="FFFFFF"/>
        <w:spacing w:before="0" w:beforeAutospacing="0" w:after="0" w:afterAutospacing="0" w:line="360" w:lineRule="auto"/>
        <w:jc w:val="both"/>
        <w:rPr>
          <w:rFonts w:asciiTheme="majorBidi" w:hAnsiTheme="majorBidi" w:cstheme="majorBidi"/>
          <w:color w:val="1F1F1F"/>
          <w:shd w:val="clear" w:color="auto" w:fill="FFFFFF"/>
        </w:rPr>
      </w:pPr>
      <w:r>
        <w:rPr>
          <w:rFonts w:asciiTheme="majorBidi" w:hAnsiTheme="majorBidi" w:cstheme="majorBidi"/>
          <w:color w:val="1F1F1F"/>
          <w:shd w:val="clear" w:color="auto" w:fill="FFFFFF"/>
          <w:lang w:val="fr-FR"/>
        </w:rPr>
        <w:t xml:space="preserve">Un autre groupe trouve qu’elle </w:t>
      </w:r>
      <w:r w:rsidRPr="00C039AD">
        <w:rPr>
          <w:rFonts w:asciiTheme="majorBidi" w:hAnsiTheme="majorBidi" w:cstheme="majorBidi"/>
          <w:color w:val="1F1F1F"/>
          <w:shd w:val="clear" w:color="auto" w:fill="FFFFFF"/>
        </w:rPr>
        <w:t>manque de cohérence</w:t>
      </w:r>
      <w:r>
        <w:rPr>
          <w:rFonts w:asciiTheme="majorBidi" w:hAnsiTheme="majorBidi" w:cstheme="majorBidi"/>
          <w:color w:val="1F1F1F"/>
          <w:shd w:val="clear" w:color="auto" w:fill="FFFFFF"/>
        </w:rPr>
        <w:t> </w:t>
      </w:r>
      <w:r>
        <w:rPr>
          <w:rFonts w:asciiTheme="majorBidi" w:hAnsiTheme="majorBidi" w:cstheme="majorBidi"/>
          <w:color w:val="1F1F1F"/>
          <w:shd w:val="clear" w:color="auto" w:fill="FFFFFF"/>
          <w:lang w:val="fr-FR"/>
        </w:rPr>
        <w:t xml:space="preserve">: </w:t>
      </w:r>
      <w:r w:rsidR="00901E84">
        <w:rPr>
          <w:rFonts w:asciiTheme="majorBidi" w:hAnsiTheme="majorBidi" w:cstheme="majorBidi"/>
          <w:color w:val="1F1F1F"/>
          <w:shd w:val="clear" w:color="auto" w:fill="FFFFFF"/>
        </w:rPr>
        <w:t>l</w:t>
      </w:r>
      <w:r w:rsidRPr="00C039AD">
        <w:rPr>
          <w:rFonts w:asciiTheme="majorBidi" w:hAnsiTheme="majorBidi" w:cstheme="majorBidi"/>
          <w:color w:val="1F1F1F"/>
          <w:shd w:val="clear" w:color="auto" w:fill="FFFFFF"/>
        </w:rPr>
        <w:t>a loi intègre des objectifs et des principes parfois contradictoires, ce qui peut rendre sa mise en œuvre difficile</w:t>
      </w:r>
    </w:p>
    <w:p w14:paraId="4F3DCF44" w14:textId="098F99FA" w:rsidR="00C039AD" w:rsidRPr="00C039AD" w:rsidRDefault="00901E84" w:rsidP="002B5E71">
      <w:pPr>
        <w:shd w:val="clear" w:color="auto" w:fill="FFFFFF"/>
        <w:spacing w:after="0" w:line="360" w:lineRule="auto"/>
        <w:jc w:val="both"/>
        <w:rPr>
          <w:rFonts w:asciiTheme="majorBidi" w:eastAsia="Times New Roman" w:hAnsiTheme="majorBidi" w:cstheme="majorBidi"/>
          <w:color w:val="1F1F1F"/>
          <w:sz w:val="24"/>
          <w:szCs w:val="24"/>
          <w:lang/>
        </w:rPr>
      </w:pPr>
      <w:r>
        <w:rPr>
          <w:rFonts w:asciiTheme="majorBidi" w:eastAsia="Times New Roman" w:hAnsiTheme="majorBidi" w:cstheme="majorBidi"/>
          <w:b/>
          <w:bCs/>
          <w:color w:val="1F1F1F"/>
          <w:sz w:val="24"/>
          <w:szCs w:val="24"/>
          <w:lang/>
        </w:rPr>
        <w:t>Critiques</w:t>
      </w:r>
      <w:r w:rsidR="00C039AD" w:rsidRPr="00411A96">
        <w:rPr>
          <w:rFonts w:asciiTheme="majorBidi" w:eastAsia="Times New Roman" w:hAnsiTheme="majorBidi" w:cstheme="majorBidi"/>
          <w:b/>
          <w:bCs/>
          <w:color w:val="1F1F1F"/>
          <w:sz w:val="24"/>
          <w:szCs w:val="24"/>
          <w:lang/>
        </w:rPr>
        <w:t xml:space="preserve"> de procédure</w:t>
      </w:r>
      <w:r w:rsidR="00411A96">
        <w:rPr>
          <w:rFonts w:asciiTheme="majorBidi" w:eastAsia="Times New Roman" w:hAnsiTheme="majorBidi" w:cstheme="majorBidi"/>
          <w:color w:val="1F1F1F"/>
          <w:sz w:val="24"/>
          <w:szCs w:val="24"/>
          <w:lang/>
        </w:rPr>
        <w:t> </w:t>
      </w:r>
      <w:r w:rsidR="00411A96">
        <w:rPr>
          <w:rFonts w:asciiTheme="majorBidi" w:eastAsia="Times New Roman" w:hAnsiTheme="majorBidi" w:cstheme="majorBidi"/>
          <w:color w:val="1F1F1F"/>
          <w:sz w:val="24"/>
          <w:szCs w:val="24"/>
          <w:lang w:val="fr-FR"/>
        </w:rPr>
        <w:t xml:space="preserve">: </w:t>
      </w:r>
      <w:r w:rsidR="00C039AD" w:rsidRPr="00C039AD">
        <w:rPr>
          <w:rFonts w:asciiTheme="majorBidi" w:eastAsia="Times New Roman" w:hAnsiTheme="majorBidi" w:cstheme="majorBidi"/>
          <w:color w:val="1F1F1F"/>
          <w:sz w:val="24"/>
          <w:szCs w:val="24"/>
          <w:lang/>
        </w:rPr>
        <w:t>Les critiques de procédure portent sur le processus d'élaboration et de mise en œuvre de la loi. Certains estiment que ce processus a été trop centralisé et que les collectivités locales n'ont pas été suffisamment impliquées. D'autres considèrent que la loi n'a pas été suffisamment débattue et qu'elle n'a pas bénéficié de la participation d'acteurs de la société civile.</w:t>
      </w:r>
    </w:p>
    <w:p w14:paraId="1A4BC1F5" w14:textId="3B3883BE" w:rsidR="00F13752" w:rsidRPr="00C039AD" w:rsidRDefault="00C039AD" w:rsidP="00901E84">
      <w:pPr>
        <w:shd w:val="clear" w:color="auto" w:fill="FFFFFF"/>
        <w:spacing w:after="0" w:line="360" w:lineRule="auto"/>
        <w:jc w:val="both"/>
        <w:rPr>
          <w:rFonts w:asciiTheme="majorBidi" w:eastAsia="Times New Roman" w:hAnsiTheme="majorBidi" w:cstheme="majorBidi"/>
          <w:color w:val="1F1F1F"/>
          <w:sz w:val="24"/>
          <w:szCs w:val="24"/>
          <w:lang/>
        </w:rPr>
      </w:pPr>
      <w:r w:rsidRPr="00411A96">
        <w:rPr>
          <w:rFonts w:asciiTheme="majorBidi" w:eastAsia="Times New Roman" w:hAnsiTheme="majorBidi" w:cstheme="majorBidi"/>
          <w:b/>
          <w:bCs/>
          <w:color w:val="1F1F1F"/>
          <w:sz w:val="24"/>
          <w:szCs w:val="24"/>
          <w:lang/>
        </w:rPr>
        <w:t>Critiques de mise en œuvre</w:t>
      </w:r>
      <w:r w:rsidR="00411A96">
        <w:rPr>
          <w:rFonts w:asciiTheme="majorBidi" w:eastAsia="Times New Roman" w:hAnsiTheme="majorBidi" w:cstheme="majorBidi"/>
          <w:color w:val="1F1F1F"/>
          <w:sz w:val="24"/>
          <w:szCs w:val="24"/>
          <w:lang w:val="fr-FR"/>
        </w:rPr>
        <w:t xml:space="preserve"> : </w:t>
      </w:r>
      <w:r w:rsidRPr="00C039AD">
        <w:rPr>
          <w:rFonts w:asciiTheme="majorBidi" w:eastAsia="Times New Roman" w:hAnsiTheme="majorBidi" w:cstheme="majorBidi"/>
          <w:color w:val="1F1F1F"/>
          <w:sz w:val="24"/>
          <w:szCs w:val="24"/>
          <w:lang/>
        </w:rPr>
        <w:t>Les critiques de mise en œuvre portent sur les résultats concrets de la loi. Certains estiment qu'elle n'a pas permis de réduire les inégalités socio-spatiales en ville. D'autres considèrent qu'elle n'a pas permis de promouvoir le développement durable.</w:t>
      </w:r>
    </w:p>
    <w:p w14:paraId="425A4F65" w14:textId="5B9EA2EF" w:rsidR="00C039AD" w:rsidRPr="008E69A1" w:rsidRDefault="00C039AD" w:rsidP="008E69A1">
      <w:pPr>
        <w:pStyle w:val="Paragraphedeliste"/>
        <w:numPr>
          <w:ilvl w:val="0"/>
          <w:numId w:val="30"/>
        </w:numPr>
        <w:shd w:val="clear" w:color="auto" w:fill="FFFFFF"/>
        <w:spacing w:after="0" w:line="360" w:lineRule="auto"/>
        <w:jc w:val="both"/>
        <w:rPr>
          <w:rFonts w:asciiTheme="majorBidi" w:eastAsia="Times New Roman" w:hAnsiTheme="majorBidi" w:cstheme="majorBidi"/>
          <w:b/>
          <w:bCs/>
          <w:color w:val="1F1F1F"/>
          <w:sz w:val="24"/>
          <w:szCs w:val="24"/>
          <w:lang/>
        </w:rPr>
      </w:pPr>
      <w:r w:rsidRPr="008E69A1">
        <w:rPr>
          <w:rFonts w:asciiTheme="majorBidi" w:eastAsia="Times New Roman" w:hAnsiTheme="majorBidi" w:cstheme="majorBidi"/>
          <w:b/>
          <w:bCs/>
          <w:color w:val="1F1F1F"/>
          <w:sz w:val="24"/>
          <w:szCs w:val="24"/>
          <w:lang/>
        </w:rPr>
        <w:t>Quelques exemples de critiques</w:t>
      </w:r>
    </w:p>
    <w:p w14:paraId="1DA4C018" w14:textId="77777777" w:rsidR="00C039AD" w:rsidRPr="00C039AD" w:rsidRDefault="00C039AD" w:rsidP="002B5E71">
      <w:pPr>
        <w:shd w:val="clear" w:color="auto" w:fill="FFFFFF"/>
        <w:spacing w:after="0" w:line="360" w:lineRule="auto"/>
        <w:jc w:val="both"/>
        <w:rPr>
          <w:rFonts w:asciiTheme="majorBidi" w:eastAsia="Times New Roman" w:hAnsiTheme="majorBidi" w:cstheme="majorBidi"/>
          <w:color w:val="1F1F1F"/>
          <w:sz w:val="24"/>
          <w:szCs w:val="24"/>
          <w:lang/>
        </w:rPr>
      </w:pPr>
      <w:r w:rsidRPr="00C039AD">
        <w:rPr>
          <w:rFonts w:asciiTheme="majorBidi" w:eastAsia="Times New Roman" w:hAnsiTheme="majorBidi" w:cstheme="majorBidi"/>
          <w:color w:val="1F1F1F"/>
          <w:sz w:val="24"/>
          <w:szCs w:val="24"/>
          <w:lang/>
        </w:rPr>
        <w:t>Voici quelques exemples de critiques spécifiques qui ont été formulées à l'encontre de la loi d'orientation de la ville 06-06 :</w:t>
      </w:r>
    </w:p>
    <w:p w14:paraId="546A097F" w14:textId="60B03EDE" w:rsidR="00C039AD" w:rsidRPr="00DD76D1" w:rsidRDefault="00DD76D1" w:rsidP="00DD76D1">
      <w:pPr>
        <w:numPr>
          <w:ilvl w:val="0"/>
          <w:numId w:val="35"/>
        </w:numPr>
        <w:spacing w:after="0" w:line="360" w:lineRule="auto"/>
        <w:jc w:val="both"/>
        <w:rPr>
          <w:rFonts w:asciiTheme="majorBidi" w:hAnsiTheme="majorBidi" w:cstheme="majorBidi"/>
          <w:sz w:val="24"/>
          <w:szCs w:val="24"/>
        </w:rPr>
      </w:pPr>
      <w:r w:rsidRPr="00727D05">
        <w:rPr>
          <w:rFonts w:asciiTheme="majorBidi" w:hAnsiTheme="majorBidi" w:cstheme="majorBidi"/>
          <w:sz w:val="24"/>
          <w:szCs w:val="24"/>
          <w:lang w:val="fr-FR"/>
        </w:rPr>
        <w:t xml:space="preserve">Les concepts utilisés sont flous ; </w:t>
      </w:r>
      <w:r>
        <w:rPr>
          <w:rFonts w:asciiTheme="majorBidi" w:hAnsiTheme="majorBidi" w:cstheme="majorBidi"/>
          <w:sz w:val="24"/>
          <w:szCs w:val="24"/>
          <w:lang w:val="fr-FR"/>
        </w:rPr>
        <w:t>surtout l</w:t>
      </w:r>
      <w:r w:rsidR="00C039AD" w:rsidRPr="00DD76D1">
        <w:rPr>
          <w:rFonts w:asciiTheme="majorBidi" w:eastAsia="Times New Roman" w:hAnsiTheme="majorBidi" w:cstheme="majorBidi"/>
          <w:color w:val="1F1F1F"/>
          <w:sz w:val="24"/>
          <w:szCs w:val="24"/>
          <w:lang/>
        </w:rPr>
        <w:t>'absence d'une définition claire de la ville, qui rend difficile la mise en œuvre de la loi.</w:t>
      </w:r>
    </w:p>
    <w:p w14:paraId="74719E4F" w14:textId="77777777" w:rsidR="00DD76D1" w:rsidRPr="00DD76D1" w:rsidRDefault="00C039AD" w:rsidP="00DD76D1">
      <w:pPr>
        <w:numPr>
          <w:ilvl w:val="0"/>
          <w:numId w:val="16"/>
        </w:numPr>
        <w:spacing w:after="0" w:line="360" w:lineRule="auto"/>
        <w:jc w:val="both"/>
        <w:rPr>
          <w:rFonts w:asciiTheme="majorBidi" w:hAnsiTheme="majorBidi" w:cstheme="majorBidi"/>
          <w:sz w:val="24"/>
          <w:szCs w:val="24"/>
        </w:rPr>
      </w:pPr>
      <w:r w:rsidRPr="00C039AD">
        <w:rPr>
          <w:rFonts w:asciiTheme="majorBidi" w:eastAsia="Times New Roman" w:hAnsiTheme="majorBidi" w:cstheme="majorBidi"/>
          <w:color w:val="1F1F1F"/>
          <w:sz w:val="24"/>
          <w:szCs w:val="24"/>
          <w:lang/>
        </w:rPr>
        <w:t>Le manque de coordination entre les différents niveaux de gouvernement, qui entrave la mise en œuvre de politiques urbaines cohérentes.</w:t>
      </w:r>
    </w:p>
    <w:p w14:paraId="774301FD" w14:textId="6512BE65" w:rsidR="000C0F40" w:rsidRPr="000C0F40" w:rsidRDefault="000C0F40" w:rsidP="000C0F40">
      <w:pPr>
        <w:numPr>
          <w:ilvl w:val="0"/>
          <w:numId w:val="16"/>
        </w:numPr>
        <w:spacing w:after="0" w:line="360" w:lineRule="auto"/>
        <w:jc w:val="both"/>
        <w:rPr>
          <w:rFonts w:asciiTheme="majorBidi" w:hAnsiTheme="majorBidi" w:cstheme="majorBidi"/>
          <w:sz w:val="24"/>
          <w:szCs w:val="24"/>
        </w:rPr>
      </w:pPr>
      <w:r>
        <w:rPr>
          <w:rFonts w:asciiTheme="majorBidi" w:hAnsiTheme="majorBidi" w:cstheme="majorBidi"/>
          <w:sz w:val="24"/>
          <w:szCs w:val="24"/>
          <w:lang w:val="fr-FR"/>
        </w:rPr>
        <w:t xml:space="preserve">La loi </w:t>
      </w:r>
      <w:r w:rsidR="008E69A1">
        <w:rPr>
          <w:rFonts w:asciiTheme="majorBidi" w:hAnsiTheme="majorBidi" w:cstheme="majorBidi"/>
          <w:sz w:val="24"/>
          <w:szCs w:val="24"/>
          <w:lang w:val="fr-FR"/>
        </w:rPr>
        <w:t xml:space="preserve">ne </w:t>
      </w:r>
      <w:r w:rsidR="008E69A1" w:rsidRPr="00727D05">
        <w:rPr>
          <w:rFonts w:asciiTheme="majorBidi" w:hAnsiTheme="majorBidi" w:cstheme="majorBidi"/>
          <w:sz w:val="24"/>
          <w:szCs w:val="24"/>
          <w:lang w:val="fr-FR"/>
        </w:rPr>
        <w:t>précise</w:t>
      </w:r>
      <w:r w:rsidRPr="00727D05">
        <w:rPr>
          <w:rFonts w:asciiTheme="majorBidi" w:hAnsiTheme="majorBidi" w:cstheme="majorBidi"/>
          <w:sz w:val="24"/>
          <w:szCs w:val="24"/>
          <w:lang w:val="fr-FR"/>
        </w:rPr>
        <w:t xml:space="preserve"> pas ses champs d’action</w:t>
      </w:r>
      <w:r w:rsidR="008E69A1">
        <w:rPr>
          <w:rFonts w:asciiTheme="majorBidi" w:hAnsiTheme="majorBidi" w:cstheme="majorBidi"/>
          <w:sz w:val="24"/>
          <w:szCs w:val="24"/>
          <w:lang w:val="fr-FR"/>
        </w:rPr>
        <w:t>,</w:t>
      </w:r>
      <w:r>
        <w:rPr>
          <w:rFonts w:asciiTheme="majorBidi" w:hAnsiTheme="majorBidi" w:cstheme="majorBidi"/>
          <w:sz w:val="24"/>
          <w:szCs w:val="24"/>
          <w:lang w:val="fr-FR"/>
        </w:rPr>
        <w:t xml:space="preserve"> </w:t>
      </w:r>
      <w:r w:rsidR="008E69A1">
        <w:rPr>
          <w:rFonts w:asciiTheme="majorBidi" w:hAnsiTheme="majorBidi" w:cstheme="majorBidi"/>
          <w:sz w:val="24"/>
          <w:szCs w:val="24"/>
          <w:lang w:val="fr-FR"/>
        </w:rPr>
        <w:t>e</w:t>
      </w:r>
      <w:r w:rsidRPr="000C0F40">
        <w:rPr>
          <w:rFonts w:asciiTheme="majorBidi" w:hAnsiTheme="majorBidi" w:cstheme="majorBidi"/>
          <w:sz w:val="24"/>
          <w:szCs w:val="24"/>
          <w:lang w:val="fr-FR"/>
        </w:rPr>
        <w:t xml:space="preserve">t ne </w:t>
      </w:r>
      <w:r w:rsidR="008E69A1" w:rsidRPr="000C0F40">
        <w:rPr>
          <w:rFonts w:asciiTheme="majorBidi" w:hAnsiTheme="majorBidi" w:cstheme="majorBidi"/>
          <w:sz w:val="24"/>
          <w:szCs w:val="24"/>
          <w:lang w:val="fr-FR"/>
        </w:rPr>
        <w:t xml:space="preserve">définit </w:t>
      </w:r>
      <w:r w:rsidR="008E69A1">
        <w:rPr>
          <w:rFonts w:asciiTheme="majorBidi" w:hAnsiTheme="majorBidi" w:cstheme="majorBidi"/>
          <w:sz w:val="24"/>
          <w:szCs w:val="24"/>
          <w:lang w:val="fr-FR"/>
        </w:rPr>
        <w:t>pas</w:t>
      </w:r>
      <w:r w:rsidRPr="000C0F40">
        <w:rPr>
          <w:rFonts w:asciiTheme="majorBidi" w:hAnsiTheme="majorBidi" w:cstheme="majorBidi"/>
          <w:sz w:val="24"/>
          <w:szCs w:val="24"/>
          <w:lang w:val="fr-FR"/>
        </w:rPr>
        <w:t xml:space="preserve"> ses acteurs, leurs rôles, les finalités et moyens d’intervention. </w:t>
      </w:r>
    </w:p>
    <w:p w14:paraId="79802611" w14:textId="4C9B2764" w:rsidR="00C039AD" w:rsidRPr="000C0F40" w:rsidRDefault="00C039AD" w:rsidP="000C0F40">
      <w:pPr>
        <w:numPr>
          <w:ilvl w:val="0"/>
          <w:numId w:val="16"/>
        </w:numPr>
        <w:spacing w:after="0" w:line="360" w:lineRule="auto"/>
        <w:jc w:val="both"/>
        <w:rPr>
          <w:rFonts w:asciiTheme="majorBidi" w:hAnsiTheme="majorBidi" w:cstheme="majorBidi"/>
          <w:sz w:val="24"/>
          <w:szCs w:val="24"/>
        </w:rPr>
      </w:pPr>
      <w:r w:rsidRPr="000C0F40">
        <w:rPr>
          <w:rFonts w:asciiTheme="majorBidi" w:eastAsia="Times New Roman" w:hAnsiTheme="majorBidi" w:cstheme="majorBidi"/>
          <w:color w:val="1F1F1F"/>
          <w:sz w:val="24"/>
          <w:szCs w:val="24"/>
          <w:lang/>
        </w:rPr>
        <w:t>La prédominance des intérêts économiques sur les intérêts sociaux et environnementaux, qui conduit à un développement urbain inéquitable et non durable.</w:t>
      </w:r>
    </w:p>
    <w:p w14:paraId="6F0D6E5C" w14:textId="77777777" w:rsidR="00C039AD" w:rsidRPr="00C039AD" w:rsidRDefault="00C039AD" w:rsidP="002B5E71">
      <w:pPr>
        <w:pStyle w:val="NormalWeb"/>
        <w:shd w:val="clear" w:color="auto" w:fill="FFFFFF"/>
        <w:spacing w:before="360" w:beforeAutospacing="0" w:after="360" w:afterAutospacing="0"/>
        <w:jc w:val="both"/>
        <w:rPr>
          <w:rFonts w:ascii="Arial" w:hAnsi="Arial" w:cs="Arial"/>
          <w:color w:val="1F1F1F"/>
        </w:rPr>
      </w:pPr>
    </w:p>
    <w:p w14:paraId="5A3F781B" w14:textId="35E3936A" w:rsidR="00727D05" w:rsidRPr="00727D05" w:rsidRDefault="00727D05" w:rsidP="002B5E71">
      <w:pPr>
        <w:spacing w:after="0" w:line="360" w:lineRule="auto"/>
        <w:jc w:val="both"/>
        <w:rPr>
          <w:rFonts w:asciiTheme="majorBidi" w:hAnsiTheme="majorBidi" w:cstheme="majorBidi"/>
          <w:sz w:val="24"/>
          <w:szCs w:val="24"/>
        </w:rPr>
      </w:pPr>
    </w:p>
    <w:p w14:paraId="374215B2" w14:textId="42F7B8E0" w:rsidR="00960C34" w:rsidRDefault="00960C34" w:rsidP="00411A96">
      <w:pPr>
        <w:spacing w:after="0" w:line="276" w:lineRule="auto"/>
        <w:jc w:val="both"/>
        <w:rPr>
          <w:rFonts w:asciiTheme="majorBidi" w:hAnsiTheme="majorBidi" w:cstheme="majorBidi"/>
          <w:sz w:val="24"/>
          <w:szCs w:val="24"/>
          <w:lang w:val="fr-FR"/>
        </w:rPr>
      </w:pPr>
    </w:p>
    <w:p w14:paraId="347C46A9" w14:textId="235FE342" w:rsidR="00C31E0E" w:rsidRPr="00A248D8" w:rsidRDefault="00A248D8" w:rsidP="00A248D8">
      <w:pPr>
        <w:spacing w:after="0" w:line="600" w:lineRule="auto"/>
        <w:jc w:val="both"/>
        <w:rPr>
          <w:rFonts w:asciiTheme="majorBidi" w:hAnsiTheme="majorBidi" w:cstheme="majorBidi"/>
          <w:b/>
          <w:bCs/>
          <w:sz w:val="32"/>
          <w:szCs w:val="32"/>
          <w:lang w:val="fr-FR"/>
        </w:rPr>
      </w:pPr>
      <w:r w:rsidRPr="00A248D8">
        <w:rPr>
          <w:rFonts w:asciiTheme="majorBidi" w:hAnsiTheme="majorBidi" w:cstheme="majorBidi"/>
          <w:b/>
          <w:bCs/>
          <w:sz w:val="32"/>
          <w:szCs w:val="32"/>
          <w:lang w:val="fr-FR"/>
        </w:rPr>
        <w:t>Références bibliographiques</w:t>
      </w:r>
      <w:r w:rsidR="00C31E0E" w:rsidRPr="00A248D8">
        <w:rPr>
          <w:rFonts w:asciiTheme="majorBidi" w:hAnsiTheme="majorBidi" w:cstheme="majorBidi"/>
          <w:b/>
          <w:bCs/>
          <w:sz w:val="32"/>
          <w:szCs w:val="32"/>
          <w:lang w:val="fr-FR"/>
        </w:rPr>
        <w:t xml:space="preserve"> : </w:t>
      </w:r>
    </w:p>
    <w:p w14:paraId="309E28E7" w14:textId="132EE4DC" w:rsidR="00A248D8" w:rsidRDefault="00A248D8" w:rsidP="00D13DEC">
      <w:pPr>
        <w:pStyle w:val="Paragraphedeliste"/>
        <w:numPr>
          <w:ilvl w:val="0"/>
          <w:numId w:val="30"/>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A248D8">
        <w:rPr>
          <w:rFonts w:asciiTheme="majorBidi" w:hAnsiTheme="majorBidi" w:cstheme="majorBidi"/>
          <w:sz w:val="24"/>
          <w:szCs w:val="24"/>
          <w:lang w:val="fr-FR"/>
        </w:rPr>
        <w:t>Loi n° 06-06 d</w:t>
      </w:r>
      <w:r w:rsidR="00901E84">
        <w:rPr>
          <w:rFonts w:asciiTheme="majorBidi" w:hAnsiTheme="majorBidi" w:cstheme="majorBidi"/>
          <w:sz w:val="24"/>
          <w:szCs w:val="24"/>
          <w:lang w:val="fr-FR"/>
        </w:rPr>
        <w:t>es</w:t>
      </w:r>
      <w:r w:rsidRPr="00A248D8">
        <w:rPr>
          <w:rFonts w:asciiTheme="majorBidi" w:hAnsiTheme="majorBidi" w:cstheme="majorBidi"/>
          <w:sz w:val="24"/>
          <w:szCs w:val="24"/>
          <w:lang w:val="fr-FR"/>
        </w:rPr>
        <w:t xml:space="preserve"> 21 </w:t>
      </w:r>
      <w:proofErr w:type="spellStart"/>
      <w:r w:rsidRPr="00A248D8">
        <w:rPr>
          <w:rFonts w:asciiTheme="majorBidi" w:hAnsiTheme="majorBidi" w:cstheme="majorBidi"/>
          <w:sz w:val="24"/>
          <w:szCs w:val="24"/>
          <w:lang w:val="fr-FR"/>
        </w:rPr>
        <w:t>Moharram</w:t>
      </w:r>
      <w:proofErr w:type="spellEnd"/>
      <w:r w:rsidRPr="00A248D8">
        <w:rPr>
          <w:rFonts w:asciiTheme="majorBidi" w:hAnsiTheme="majorBidi" w:cstheme="majorBidi"/>
          <w:sz w:val="24"/>
          <w:szCs w:val="24"/>
          <w:lang w:val="fr-FR"/>
        </w:rPr>
        <w:t xml:space="preserve"> 1427 correspondant au 20 février 2006 portant loi d'orientation de la ville</w:t>
      </w:r>
    </w:p>
    <w:p w14:paraId="48E8148A" w14:textId="739874D0" w:rsidR="00A248D8" w:rsidRDefault="00A248D8" w:rsidP="00D13DEC">
      <w:pPr>
        <w:pStyle w:val="Paragraphedeliste"/>
        <w:numPr>
          <w:ilvl w:val="0"/>
          <w:numId w:val="30"/>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D13DEC">
        <w:rPr>
          <w:rFonts w:asciiTheme="majorBidi" w:hAnsiTheme="majorBidi" w:cstheme="majorBidi"/>
          <w:sz w:val="24"/>
          <w:szCs w:val="24"/>
          <w:lang w:val="fr-FR"/>
        </w:rPr>
        <w:t xml:space="preserve">MEBIROUK </w:t>
      </w:r>
      <w:r>
        <w:rPr>
          <w:rFonts w:asciiTheme="majorBidi" w:hAnsiTheme="majorBidi" w:cstheme="majorBidi"/>
          <w:sz w:val="24"/>
          <w:szCs w:val="24"/>
          <w:lang w:val="fr-FR"/>
        </w:rPr>
        <w:t xml:space="preserve">Hayet </w:t>
      </w:r>
      <w:r w:rsidR="00901E84">
        <w:rPr>
          <w:rFonts w:asciiTheme="majorBidi" w:hAnsiTheme="majorBidi" w:cstheme="majorBidi"/>
          <w:sz w:val="24"/>
          <w:szCs w:val="24"/>
          <w:lang w:val="fr-FR"/>
        </w:rPr>
        <w:t>c</w:t>
      </w:r>
      <w:r>
        <w:rPr>
          <w:rFonts w:asciiTheme="majorBidi" w:hAnsiTheme="majorBidi" w:cstheme="majorBidi"/>
          <w:sz w:val="24"/>
          <w:szCs w:val="24"/>
          <w:lang w:val="fr-FR"/>
        </w:rPr>
        <w:t>ours L3 « </w:t>
      </w:r>
      <w:r w:rsidR="00D13DEC" w:rsidRPr="00A248D8">
        <w:rPr>
          <w:rFonts w:asciiTheme="majorBidi" w:hAnsiTheme="majorBidi" w:cstheme="majorBidi"/>
          <w:sz w:val="24"/>
          <w:szCs w:val="24"/>
          <w:lang w:val="fr-FR"/>
        </w:rPr>
        <w:t>la politique de la ville et ses instruments</w:t>
      </w:r>
      <w:r w:rsidR="00D13DEC">
        <w:rPr>
          <w:rFonts w:asciiTheme="majorBidi" w:hAnsiTheme="majorBidi" w:cstheme="majorBidi"/>
          <w:sz w:val="24"/>
          <w:szCs w:val="24"/>
          <w:lang w:val="fr-FR"/>
        </w:rPr>
        <w:t xml:space="preserve"> -</w:t>
      </w:r>
      <w:r w:rsidRPr="00A248D8">
        <w:rPr>
          <w:rFonts w:asciiTheme="majorBidi" w:hAnsiTheme="majorBidi" w:cstheme="majorBidi"/>
          <w:sz w:val="24"/>
          <w:szCs w:val="24"/>
          <w:lang w:val="fr-FR"/>
        </w:rPr>
        <w:t xml:space="preserve">SCU ET SDAAM »   Université Badji Mokhtar Annaba. </w:t>
      </w:r>
    </w:p>
    <w:p w14:paraId="62C16748" w14:textId="0F8FF752" w:rsidR="00A248D8" w:rsidRPr="00F345E0" w:rsidRDefault="00D13DEC" w:rsidP="00F345E0">
      <w:pPr>
        <w:pStyle w:val="Paragraphedeliste"/>
        <w:numPr>
          <w:ilvl w:val="0"/>
          <w:numId w:val="30"/>
        </w:numPr>
        <w:spacing w:after="0" w:line="360" w:lineRule="auto"/>
        <w:jc w:val="both"/>
        <w:rPr>
          <w:rFonts w:asciiTheme="majorBidi" w:hAnsiTheme="majorBidi" w:cstheme="majorBidi"/>
          <w:sz w:val="24"/>
          <w:szCs w:val="24"/>
          <w:lang w:val="fr-FR"/>
        </w:rPr>
      </w:pPr>
      <w:r w:rsidRPr="00D13DEC">
        <w:rPr>
          <w:rFonts w:asciiTheme="majorBidi" w:hAnsiTheme="majorBidi" w:cstheme="majorBidi"/>
          <w:sz w:val="24"/>
          <w:szCs w:val="24"/>
          <w:lang w:val="fr-FR"/>
        </w:rPr>
        <w:t xml:space="preserve">MAZOUZ Fatima (2016-2017) </w:t>
      </w:r>
      <w:r w:rsidR="00901E84">
        <w:rPr>
          <w:rFonts w:asciiTheme="majorBidi" w:hAnsiTheme="majorBidi" w:cstheme="majorBidi"/>
          <w:sz w:val="24"/>
          <w:szCs w:val="24"/>
          <w:lang w:val="fr-FR"/>
        </w:rPr>
        <w:t>c</w:t>
      </w:r>
      <w:r w:rsidRPr="00D13DEC">
        <w:rPr>
          <w:rFonts w:asciiTheme="majorBidi" w:hAnsiTheme="majorBidi" w:cstheme="majorBidi"/>
          <w:sz w:val="24"/>
          <w:szCs w:val="24"/>
          <w:lang w:val="fr-FR"/>
        </w:rPr>
        <w:t>ours « Droit de l’Urbain » Université des Sciences et de la</w:t>
      </w:r>
      <w:r w:rsidR="008D10A1">
        <w:rPr>
          <w:rFonts w:asciiTheme="majorBidi" w:hAnsiTheme="majorBidi" w:cstheme="majorBidi"/>
          <w:sz w:val="24"/>
          <w:szCs w:val="24"/>
          <w:lang w:val="fr-FR"/>
        </w:rPr>
        <w:t xml:space="preserve"> </w:t>
      </w:r>
      <w:r w:rsidRPr="00D13DEC">
        <w:rPr>
          <w:rFonts w:asciiTheme="majorBidi" w:hAnsiTheme="majorBidi" w:cstheme="majorBidi"/>
          <w:sz w:val="24"/>
          <w:szCs w:val="24"/>
          <w:lang w:val="fr-FR"/>
        </w:rPr>
        <w:t>Technologie d’Oran Mohamed BOUDIAF</w:t>
      </w:r>
      <w:r w:rsidR="00F345E0">
        <w:rPr>
          <w:rFonts w:asciiTheme="majorBidi" w:hAnsiTheme="majorBidi" w:cstheme="majorBidi"/>
          <w:sz w:val="24"/>
          <w:szCs w:val="24"/>
          <w:lang w:val="fr-FR"/>
        </w:rPr>
        <w:t>.</w:t>
      </w:r>
    </w:p>
    <w:sectPr w:rsidR="00A248D8" w:rsidRPr="00F345E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F397" w14:textId="77777777" w:rsidR="007D1D93" w:rsidRDefault="007D1D93" w:rsidP="00E80A69">
      <w:pPr>
        <w:spacing w:after="0" w:line="240" w:lineRule="auto"/>
      </w:pPr>
      <w:r>
        <w:separator/>
      </w:r>
    </w:p>
  </w:endnote>
  <w:endnote w:type="continuationSeparator" w:id="0">
    <w:p w14:paraId="6B826CB8" w14:textId="77777777" w:rsidR="007D1D93" w:rsidRDefault="007D1D93" w:rsidP="00E8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22D9A" w14:textId="77777777" w:rsidR="00166B9D" w:rsidRDefault="00166B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596" w14:textId="77777777" w:rsidR="00166B9D" w:rsidRDefault="00166B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54E7" w14:textId="77777777" w:rsidR="00166B9D" w:rsidRDefault="00166B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8103" w14:textId="77777777" w:rsidR="007D1D93" w:rsidRDefault="007D1D93" w:rsidP="00E80A69">
      <w:pPr>
        <w:spacing w:after="0" w:line="240" w:lineRule="auto"/>
      </w:pPr>
      <w:r>
        <w:separator/>
      </w:r>
    </w:p>
  </w:footnote>
  <w:footnote w:type="continuationSeparator" w:id="0">
    <w:p w14:paraId="7E726756" w14:textId="77777777" w:rsidR="007D1D93" w:rsidRDefault="007D1D93" w:rsidP="00E80A69">
      <w:pPr>
        <w:spacing w:after="0" w:line="240" w:lineRule="auto"/>
      </w:pPr>
      <w:r>
        <w:continuationSeparator/>
      </w:r>
    </w:p>
  </w:footnote>
  <w:footnote w:id="1">
    <w:p w14:paraId="4F3A1E5A" w14:textId="614E6DA5" w:rsidR="00AB3271" w:rsidRPr="00E60979" w:rsidRDefault="00AB3271" w:rsidP="000003F1">
      <w:pPr>
        <w:spacing w:after="0" w:line="240" w:lineRule="auto"/>
        <w:jc w:val="both"/>
        <w:rPr>
          <w:rFonts w:asciiTheme="majorBidi" w:hAnsiTheme="majorBidi" w:cstheme="majorBidi"/>
          <w:sz w:val="20"/>
          <w:szCs w:val="20"/>
        </w:rPr>
      </w:pPr>
      <w:r w:rsidRPr="00AB3271">
        <w:rPr>
          <w:rStyle w:val="Appelnotedebasdep"/>
          <w:rFonts w:asciiTheme="majorBidi" w:hAnsiTheme="majorBidi" w:cstheme="majorBidi"/>
          <w:sz w:val="20"/>
          <w:szCs w:val="20"/>
        </w:rPr>
        <w:footnoteRef/>
      </w:r>
      <w:r w:rsidRPr="00AB3271">
        <w:rPr>
          <w:rFonts w:asciiTheme="majorBidi" w:hAnsiTheme="majorBidi" w:cstheme="majorBidi"/>
          <w:sz w:val="20"/>
          <w:szCs w:val="20"/>
        </w:rPr>
        <w:t xml:space="preserve"> </w:t>
      </w:r>
      <w:r w:rsidRPr="00AB3271">
        <w:rPr>
          <w:rFonts w:asciiTheme="majorBidi" w:hAnsiTheme="majorBidi" w:cstheme="majorBidi"/>
          <w:sz w:val="20"/>
          <w:szCs w:val="20"/>
          <w:lang w:val="fr-FR"/>
        </w:rPr>
        <w:t xml:space="preserve">La politique de la ville </w:t>
      </w:r>
      <w:r w:rsidR="00480C7B">
        <w:rPr>
          <w:rFonts w:asciiTheme="majorBidi" w:hAnsiTheme="majorBidi" w:cstheme="majorBidi"/>
          <w:sz w:val="20"/>
          <w:szCs w:val="20"/>
          <w:lang w:val="fr-FR"/>
        </w:rPr>
        <w:t xml:space="preserve">par </w:t>
      </w:r>
      <w:r w:rsidRPr="00AB3271">
        <w:rPr>
          <w:rFonts w:asciiTheme="majorBidi" w:hAnsiTheme="majorBidi" w:cstheme="majorBidi"/>
          <w:sz w:val="20"/>
          <w:szCs w:val="20"/>
        </w:rPr>
        <w:t xml:space="preserve">qui est-elle initiée ? Et suivant quel outil ?  </w:t>
      </w:r>
      <w:r w:rsidRPr="00AB3271">
        <w:rPr>
          <w:rFonts w:asciiTheme="majorBidi" w:hAnsiTheme="majorBidi" w:cstheme="majorBidi"/>
          <w:sz w:val="20"/>
          <w:szCs w:val="20"/>
          <w:shd w:val="clear" w:color="auto" w:fill="FFFFFF"/>
          <w:lang w:val="fr-FR"/>
        </w:rPr>
        <w:t>La politique de la ville est initiée et conduite par l’</w:t>
      </w:r>
      <w:r w:rsidR="00901E84">
        <w:rPr>
          <w:rFonts w:asciiTheme="majorBidi" w:hAnsiTheme="majorBidi" w:cstheme="majorBidi"/>
          <w:sz w:val="20"/>
          <w:szCs w:val="20"/>
          <w:shd w:val="clear" w:color="auto" w:fill="FFFFFF"/>
          <w:lang w:val="fr-FR"/>
        </w:rPr>
        <w:t>É</w:t>
      </w:r>
      <w:r w:rsidRPr="00AB3271">
        <w:rPr>
          <w:rFonts w:asciiTheme="majorBidi" w:hAnsiTheme="majorBidi" w:cstheme="majorBidi"/>
          <w:sz w:val="20"/>
          <w:szCs w:val="20"/>
          <w:shd w:val="clear" w:color="auto" w:fill="FFFFFF"/>
          <w:lang w:val="fr-FR"/>
        </w:rPr>
        <w:t>tat qui en définit les objectifs, le cadre et les instruments suivant un</w:t>
      </w:r>
      <w:r w:rsidRPr="00AB3271">
        <w:rPr>
          <w:rFonts w:asciiTheme="majorBidi" w:hAnsiTheme="majorBidi" w:cstheme="majorBidi"/>
          <w:i/>
          <w:iCs/>
          <w:sz w:val="20"/>
          <w:szCs w:val="20"/>
          <w:shd w:val="clear" w:color="auto" w:fill="FFFFFF"/>
          <w:lang w:val="fr-FR"/>
        </w:rPr>
        <w:t xml:space="preserve"> </w:t>
      </w:r>
      <w:r w:rsidRPr="00AB3271">
        <w:rPr>
          <w:rFonts w:asciiTheme="majorBidi" w:hAnsiTheme="majorBidi" w:cstheme="majorBidi"/>
          <w:sz w:val="20"/>
          <w:szCs w:val="20"/>
          <w:shd w:val="clear" w:color="auto" w:fill="FFFFFF"/>
          <w:lang w:val="fr-FR"/>
        </w:rPr>
        <w:t xml:space="preserve">processus concerté et coordonné (collectivités territoriales). </w:t>
      </w:r>
    </w:p>
  </w:footnote>
  <w:footnote w:id="2">
    <w:p w14:paraId="55E066A0" w14:textId="6325B33F" w:rsidR="005B2520" w:rsidRPr="00AB3271" w:rsidRDefault="005B2520" w:rsidP="000003F1">
      <w:pPr>
        <w:spacing w:line="240" w:lineRule="auto"/>
        <w:jc w:val="both"/>
        <w:rPr>
          <w:rFonts w:asciiTheme="majorBidi" w:hAnsiTheme="majorBidi" w:cstheme="majorBidi"/>
          <w:color w:val="374151"/>
          <w:sz w:val="27"/>
          <w:szCs w:val="27"/>
          <w:shd w:val="clear" w:color="auto" w:fill="F7F7F8"/>
          <w:lang w:val="fr-FR"/>
        </w:rPr>
      </w:pPr>
      <w:r w:rsidRPr="005B2520">
        <w:rPr>
          <w:rStyle w:val="Appelnotedebasdep"/>
          <w:rFonts w:asciiTheme="majorBidi" w:hAnsiTheme="majorBidi" w:cstheme="majorBidi"/>
        </w:rPr>
        <w:footnoteRef/>
      </w:r>
      <w:r w:rsidRPr="00AB3271">
        <w:rPr>
          <w:rFonts w:asciiTheme="majorBidi" w:hAnsiTheme="majorBidi" w:cstheme="majorBidi"/>
        </w:rPr>
        <w:t xml:space="preserve"> </w:t>
      </w:r>
      <w:r w:rsidRPr="00AB3271">
        <w:rPr>
          <w:rFonts w:asciiTheme="majorBidi" w:hAnsiTheme="majorBidi" w:cstheme="majorBidi"/>
          <w:sz w:val="20"/>
          <w:szCs w:val="20"/>
        </w:rPr>
        <w:t>La loi énonce plusieurs principes généraux de la politique de la ville, tels que la coordination et la concertation entre les différents secteurs et acteurs concernés, la participation et la consultation des citoyens, la bonne gouvernance, l'information des citoyens, la promotion de la culture, la préservation du patrimoine, et l'équité sociale</w:t>
      </w:r>
      <w:r w:rsidRPr="00AB3271">
        <w:rPr>
          <w:rFonts w:asciiTheme="majorBidi" w:hAnsiTheme="majorBidi" w:cstheme="majorBidi"/>
          <w:sz w:val="20"/>
          <w:szCs w:val="20"/>
          <w:lang w:val="fr-FR"/>
        </w:rPr>
        <w:t xml:space="preserve"> (art2)</w:t>
      </w:r>
    </w:p>
  </w:footnote>
  <w:footnote w:id="3">
    <w:p w14:paraId="280977BC" w14:textId="77777777" w:rsidR="0095566C" w:rsidRDefault="00960C34" w:rsidP="0095566C">
      <w:pPr>
        <w:spacing w:after="0" w:line="240" w:lineRule="auto"/>
        <w:ind w:left="360"/>
        <w:jc w:val="both"/>
        <w:rPr>
          <w:rFonts w:asciiTheme="majorBidi" w:hAnsiTheme="majorBidi" w:cstheme="majorBidi"/>
          <w:sz w:val="20"/>
          <w:szCs w:val="20"/>
        </w:rPr>
      </w:pPr>
      <w:r w:rsidRPr="005B2520">
        <w:rPr>
          <w:rStyle w:val="Appelnotedebasdep"/>
          <w:rFonts w:asciiTheme="majorBidi" w:hAnsiTheme="majorBidi" w:cstheme="majorBidi"/>
        </w:rPr>
        <w:footnoteRef/>
      </w:r>
      <w:r w:rsidRPr="005B2520">
        <w:rPr>
          <w:rFonts w:asciiTheme="majorBidi" w:hAnsiTheme="majorBidi" w:cstheme="majorBidi"/>
        </w:rPr>
        <w:t xml:space="preserve"> </w:t>
      </w:r>
      <w:r w:rsidRPr="005B2520">
        <w:rPr>
          <w:rFonts w:asciiTheme="majorBidi" w:hAnsiTheme="majorBidi" w:cstheme="majorBidi"/>
          <w:sz w:val="20"/>
          <w:szCs w:val="20"/>
        </w:rPr>
        <w:t>Les objectifs de la politique de la ville en Algérie sont définis dans le chapitre III d</w:t>
      </w:r>
      <w:r w:rsidRPr="005B2520">
        <w:rPr>
          <w:rFonts w:asciiTheme="majorBidi" w:hAnsiTheme="majorBidi" w:cstheme="majorBidi"/>
          <w:sz w:val="20"/>
          <w:szCs w:val="20"/>
          <w:lang w:val="fr-FR"/>
        </w:rPr>
        <w:t>e la loi 06-06</w:t>
      </w:r>
      <w:r w:rsidRPr="005B2520">
        <w:rPr>
          <w:rFonts w:asciiTheme="majorBidi" w:hAnsiTheme="majorBidi" w:cstheme="majorBidi"/>
          <w:sz w:val="20"/>
          <w:szCs w:val="20"/>
        </w:rPr>
        <w:t>. Ils visent à orienter et à coordonner toutes les interventions, particulièrement celles relatives aux domaines suivants :</w:t>
      </w:r>
      <w:r w:rsidRPr="0095566C">
        <w:rPr>
          <w:rFonts w:asciiTheme="majorBidi" w:hAnsiTheme="majorBidi" w:cstheme="majorBidi"/>
          <w:sz w:val="20"/>
          <w:szCs w:val="20"/>
        </w:rPr>
        <w:t xml:space="preserve"> </w:t>
      </w:r>
    </w:p>
    <w:p w14:paraId="37FF89F6" w14:textId="18D14715" w:rsidR="00960C34" w:rsidRPr="0095566C" w:rsidRDefault="00960C34" w:rsidP="0095566C">
      <w:pPr>
        <w:pStyle w:val="Paragraphedeliste"/>
        <w:numPr>
          <w:ilvl w:val="0"/>
          <w:numId w:val="1"/>
        </w:numPr>
        <w:spacing w:line="240" w:lineRule="auto"/>
        <w:jc w:val="both"/>
        <w:rPr>
          <w:rFonts w:asciiTheme="majorBidi" w:hAnsiTheme="majorBidi" w:cstheme="majorBidi"/>
          <w:sz w:val="20"/>
          <w:szCs w:val="20"/>
        </w:rPr>
      </w:pPr>
      <w:r w:rsidRPr="0095566C">
        <w:rPr>
          <w:rFonts w:asciiTheme="majorBidi" w:hAnsiTheme="majorBidi" w:cstheme="majorBidi"/>
          <w:sz w:val="20"/>
          <w:szCs w:val="20"/>
        </w:rPr>
        <w:t xml:space="preserve">La réduction des disparités interquartiers et la promotion de la cohésion sociale, </w:t>
      </w:r>
    </w:p>
    <w:p w14:paraId="615C705E"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La résorption de l'habitat précaire ou insalubre,</w:t>
      </w:r>
    </w:p>
    <w:p w14:paraId="324FA35C"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lang w:val="fr-FR"/>
        </w:rPr>
        <w:t>L</w:t>
      </w:r>
      <w:r w:rsidRPr="005B2520">
        <w:rPr>
          <w:rFonts w:asciiTheme="majorBidi" w:hAnsiTheme="majorBidi" w:cstheme="majorBidi"/>
          <w:sz w:val="20"/>
          <w:szCs w:val="20"/>
        </w:rPr>
        <w:t xml:space="preserve">a maîtrise des plans de transport, de déplacement et de circulation dans et autour des villes, </w:t>
      </w:r>
    </w:p>
    <w:p w14:paraId="343AD8C3"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 xml:space="preserve">Le renforcement des voiries et réseaux divers, </w:t>
      </w:r>
    </w:p>
    <w:p w14:paraId="509A9099"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 xml:space="preserve">La garantie et la généralisation des services publics, </w:t>
      </w:r>
    </w:p>
    <w:p w14:paraId="54AA1CAA"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 xml:space="preserve">La protection de l'environnement, la prévention des risques majeurs et la protection des populations, </w:t>
      </w:r>
    </w:p>
    <w:p w14:paraId="1D1A92DB"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 xml:space="preserve">La lutte contre les fléaux sociaux, la marginalisation, la délinquance, la pauvreté et le chômage, </w:t>
      </w:r>
    </w:p>
    <w:p w14:paraId="1F80A105"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 xml:space="preserve">La promotion du partenariat et de la coopération entre les villes, </w:t>
      </w:r>
    </w:p>
    <w:p w14:paraId="24ADFEE8" w14:textId="77777777" w:rsidR="00960C34" w:rsidRPr="005B2520" w:rsidRDefault="00960C34" w:rsidP="00960C34">
      <w:pPr>
        <w:pStyle w:val="Paragraphedeliste"/>
        <w:numPr>
          <w:ilvl w:val="0"/>
          <w:numId w:val="1"/>
        </w:numPr>
        <w:spacing w:line="240" w:lineRule="auto"/>
        <w:jc w:val="both"/>
        <w:rPr>
          <w:rFonts w:asciiTheme="majorBidi" w:hAnsiTheme="majorBidi" w:cstheme="majorBidi"/>
          <w:sz w:val="20"/>
          <w:szCs w:val="20"/>
        </w:rPr>
      </w:pPr>
      <w:r w:rsidRPr="005B2520">
        <w:rPr>
          <w:rFonts w:asciiTheme="majorBidi" w:hAnsiTheme="majorBidi" w:cstheme="majorBidi"/>
          <w:sz w:val="20"/>
          <w:szCs w:val="20"/>
        </w:rPr>
        <w:t>L’intégration des grandes villes aux réseaux régionaux et internationaux</w:t>
      </w:r>
    </w:p>
    <w:p w14:paraId="0379AA26" w14:textId="0CB33F04" w:rsidR="00960C34" w:rsidRPr="005B2520" w:rsidRDefault="00960C34">
      <w:pPr>
        <w:pStyle w:val="Notedebasdepage"/>
        <w:rPr>
          <w:rFonts w:asciiTheme="majorBidi" w:hAnsiTheme="majorBidi" w:cstheme="majorBidi"/>
        </w:rPr>
      </w:pPr>
    </w:p>
  </w:footnote>
  <w:footnote w:id="4">
    <w:p w14:paraId="2C3238FA" w14:textId="77777777" w:rsidR="00C039AD" w:rsidRPr="00906257" w:rsidRDefault="00C039AD" w:rsidP="00C039AD">
      <w:pPr>
        <w:shd w:val="clear" w:color="auto" w:fill="FFFFFF"/>
        <w:spacing w:after="0" w:line="240" w:lineRule="auto"/>
        <w:jc w:val="both"/>
        <w:rPr>
          <w:rFonts w:asciiTheme="majorBidi" w:eastAsia="Times New Roman" w:hAnsiTheme="majorBidi" w:cstheme="majorBidi"/>
          <w:color w:val="1F1F1F"/>
          <w:sz w:val="20"/>
          <w:szCs w:val="20"/>
          <w:lang/>
        </w:rPr>
      </w:pPr>
      <w:r>
        <w:rPr>
          <w:rStyle w:val="Appelnotedebasdep"/>
        </w:rPr>
        <w:footnoteRef/>
      </w:r>
      <w:r>
        <w:t xml:space="preserve"> </w:t>
      </w:r>
      <w:r w:rsidRPr="00906257">
        <w:rPr>
          <w:rFonts w:asciiTheme="majorBidi" w:eastAsia="Times New Roman" w:hAnsiTheme="majorBidi" w:cstheme="majorBidi"/>
          <w:color w:val="1F1F1F"/>
          <w:sz w:val="20"/>
          <w:szCs w:val="20"/>
          <w:lang/>
        </w:rPr>
        <w:t>Voici quelques exemples concrets de ces critiques :</w:t>
      </w:r>
    </w:p>
    <w:p w14:paraId="1DC094BB" w14:textId="77777777" w:rsidR="00C039AD" w:rsidRPr="00906257" w:rsidRDefault="00C039AD" w:rsidP="00C039AD">
      <w:pPr>
        <w:shd w:val="clear" w:color="auto" w:fill="FFFFFF"/>
        <w:spacing w:after="0" w:line="240" w:lineRule="auto"/>
        <w:jc w:val="both"/>
        <w:rPr>
          <w:rFonts w:asciiTheme="majorBidi" w:eastAsia="Times New Roman" w:hAnsiTheme="majorBidi" w:cstheme="majorBidi"/>
          <w:color w:val="1F1F1F"/>
          <w:sz w:val="20"/>
          <w:szCs w:val="20"/>
          <w:lang/>
        </w:rPr>
      </w:pPr>
      <w:r w:rsidRPr="006F2911">
        <w:rPr>
          <w:rFonts w:asciiTheme="majorBidi" w:eastAsia="Times New Roman" w:hAnsiTheme="majorBidi" w:cstheme="majorBidi"/>
          <w:color w:val="1F1F1F"/>
          <w:sz w:val="20"/>
          <w:szCs w:val="20"/>
          <w:lang/>
        </w:rPr>
        <w:t>Le manque de clarté et de précision</w:t>
      </w:r>
      <w:r w:rsidRPr="00906257">
        <w:rPr>
          <w:rFonts w:asciiTheme="majorBidi" w:eastAsia="Times New Roman" w:hAnsiTheme="majorBidi" w:cstheme="majorBidi"/>
          <w:color w:val="1F1F1F"/>
          <w:sz w:val="20"/>
          <w:szCs w:val="20"/>
          <w:lang/>
        </w:rPr>
        <w:t> : la loi ne définit pas clairement ce qu'est une ville, ce qui peut entraîner des interprétations différentes et des difficultés dans la mise en œuvre de la politique de la ville.</w:t>
      </w:r>
    </w:p>
    <w:p w14:paraId="00168F79" w14:textId="77777777" w:rsidR="00C039AD" w:rsidRDefault="00C039AD" w:rsidP="00C039AD">
      <w:pPr>
        <w:pStyle w:val="Notedebasdepage"/>
        <w:jc w:val="both"/>
        <w:rPr>
          <w:rFonts w:asciiTheme="majorBidi" w:eastAsia="Times New Roman" w:hAnsiTheme="majorBidi" w:cstheme="majorBidi"/>
          <w:color w:val="1F1F1F"/>
          <w:lang/>
        </w:rPr>
      </w:pPr>
      <w:r w:rsidRPr="006F2911">
        <w:rPr>
          <w:rFonts w:asciiTheme="majorBidi" w:eastAsia="Times New Roman" w:hAnsiTheme="majorBidi" w:cstheme="majorBidi"/>
          <w:color w:val="1F1F1F"/>
          <w:lang/>
        </w:rPr>
        <w:t>Le manque de cohérence</w:t>
      </w:r>
      <w:r w:rsidRPr="00906257">
        <w:rPr>
          <w:rFonts w:asciiTheme="majorBidi" w:eastAsia="Times New Roman" w:hAnsiTheme="majorBidi" w:cstheme="majorBidi"/>
          <w:color w:val="1F1F1F"/>
          <w:lang/>
        </w:rPr>
        <w:t> : la loi vise à promouvoir le développement durable et la bonne gouvernance, mais elle prévoit également des mesures qui peuvent être en contradiction avec ces objectifs, comme la construction de nouvelles infrastructures de transport ou la promotion de l'étalement urbain</w:t>
      </w:r>
    </w:p>
    <w:p w14:paraId="70B438F7" w14:textId="1A057DBC" w:rsidR="00C039AD" w:rsidRPr="00F13752" w:rsidRDefault="00C039AD" w:rsidP="00F13752">
      <w:pPr>
        <w:pStyle w:val="Notedebasdepage"/>
        <w:jc w:val="both"/>
        <w:rPr>
          <w:rFonts w:asciiTheme="majorBidi" w:eastAsia="Times New Roman" w:hAnsiTheme="majorBidi" w:cstheme="majorBidi"/>
          <w:color w:val="1F1F1F"/>
          <w:lang/>
        </w:rPr>
      </w:pPr>
      <w:r w:rsidRPr="006F2911">
        <w:rPr>
          <w:rFonts w:asciiTheme="majorBidi" w:eastAsia="Times New Roman" w:hAnsiTheme="majorBidi" w:cstheme="majorBidi"/>
          <w:color w:val="1F1F1F"/>
          <w:lang/>
        </w:rPr>
        <w:t>• Le manque de financement : la loi prévoit des actions ambitieuses, comme la rénovation des quartiers insalubres ou la création de nouveaux équipements publics, mais elle ne prévoit pas les moyens nécessaires pour les financer.</w:t>
      </w:r>
    </w:p>
  </w:footnote>
  <w:footnote w:id="5">
    <w:p w14:paraId="31D42C6F" w14:textId="22D11383" w:rsidR="00F13752" w:rsidRPr="00F13752" w:rsidRDefault="00F13752" w:rsidP="00F13752">
      <w:pPr>
        <w:pStyle w:val="Notedebasdepage"/>
        <w:jc w:val="both"/>
        <w:rPr>
          <w:rFonts w:asciiTheme="majorBidi" w:eastAsia="Times New Roman" w:hAnsiTheme="majorBidi" w:cstheme="majorBidi"/>
          <w:color w:val="1F1F1F"/>
          <w:lan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47C0" w14:textId="77777777" w:rsidR="00166B9D" w:rsidRDefault="00166B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84BA" w14:textId="77777777" w:rsidR="00FE36E0" w:rsidRDefault="00FE36E0" w:rsidP="00FE36E0">
    <w:pPr>
      <w:pStyle w:val="En-tte"/>
      <w:spacing w:line="276" w:lineRule="auto"/>
      <w:jc w:val="center"/>
      <w:rPr>
        <w:rFonts w:asciiTheme="majorBidi" w:hAnsiTheme="majorBidi" w:cstheme="majorBidi"/>
        <w:b/>
        <w:bCs/>
        <w:lang w:val="fr-FR"/>
      </w:rPr>
    </w:pPr>
    <w:r>
      <w:rPr>
        <w:rFonts w:asciiTheme="majorBidi" w:hAnsiTheme="majorBidi" w:cstheme="majorBidi"/>
        <w:b/>
        <w:bCs/>
        <w:lang w:val="fr-FR"/>
      </w:rPr>
      <w:t>MODULE : STRATEGIE, LEGISLATION ET NORMALISATION</w:t>
    </w:r>
  </w:p>
  <w:p w14:paraId="616EA812" w14:textId="6D32B412" w:rsidR="00FE36E0" w:rsidRPr="00FE36E0" w:rsidRDefault="00FE36E0" w:rsidP="00FE36E0">
    <w:pPr>
      <w:pBdr>
        <w:bottom w:val="single" w:sz="12" w:space="1" w:color="auto"/>
      </w:pBdr>
      <w:tabs>
        <w:tab w:val="center" w:pos="4536"/>
        <w:tab w:val="right" w:pos="9072"/>
      </w:tabs>
      <w:spacing w:line="360" w:lineRule="auto"/>
      <w:rPr>
        <w:rFonts w:asciiTheme="majorBidi" w:hAnsiTheme="majorBidi" w:cstheme="majorBidi"/>
        <w:sz w:val="24"/>
        <w:szCs w:val="24"/>
        <w:lang w:val="fr-FR"/>
      </w:rPr>
    </w:pPr>
    <w:r>
      <w:rPr>
        <w:rFonts w:asciiTheme="majorBidi" w:hAnsiTheme="majorBidi" w:cstheme="majorBidi"/>
        <w:sz w:val="24"/>
        <w:szCs w:val="24"/>
        <w:lang w:val="fr-FR"/>
      </w:rPr>
      <w:tab/>
      <w:t xml:space="preserve">Unité 1 : Textes législatifs et règlementaires  </w:t>
    </w:r>
    <w:r>
      <w:rPr>
        <w:rFonts w:asciiTheme="majorBidi" w:hAnsiTheme="majorBidi" w:cstheme="majorBidi"/>
        <w:sz w:val="24"/>
        <w:szCs w:val="24"/>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3D23" w14:textId="77777777" w:rsidR="00166B9D" w:rsidRDefault="00166B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132"/>
    <w:multiLevelType w:val="hybridMultilevel"/>
    <w:tmpl w:val="02D4C71C"/>
    <w:lvl w:ilvl="0" w:tplc="EF2E5162">
      <w:start w:val="1"/>
      <w:numFmt w:val="bullet"/>
      <w:lvlText w:val=""/>
      <w:lvlJc w:val="left"/>
      <w:pPr>
        <w:tabs>
          <w:tab w:val="num" w:pos="360"/>
        </w:tabs>
        <w:ind w:left="360" w:hanging="360"/>
      </w:pPr>
      <w:rPr>
        <w:rFonts w:ascii="Symbol" w:hAnsi="Symbol" w:hint="default"/>
      </w:rPr>
    </w:lvl>
    <w:lvl w:ilvl="1" w:tplc="A7E6CC9C" w:tentative="1">
      <w:start w:val="1"/>
      <w:numFmt w:val="bullet"/>
      <w:lvlText w:val=""/>
      <w:lvlJc w:val="left"/>
      <w:pPr>
        <w:tabs>
          <w:tab w:val="num" w:pos="1080"/>
        </w:tabs>
        <w:ind w:left="1080" w:hanging="360"/>
      </w:pPr>
      <w:rPr>
        <w:rFonts w:ascii="Symbol" w:hAnsi="Symbol" w:hint="default"/>
      </w:rPr>
    </w:lvl>
    <w:lvl w:ilvl="2" w:tplc="27CC36F0" w:tentative="1">
      <w:start w:val="1"/>
      <w:numFmt w:val="bullet"/>
      <w:lvlText w:val=""/>
      <w:lvlJc w:val="left"/>
      <w:pPr>
        <w:tabs>
          <w:tab w:val="num" w:pos="1800"/>
        </w:tabs>
        <w:ind w:left="1800" w:hanging="360"/>
      </w:pPr>
      <w:rPr>
        <w:rFonts w:ascii="Symbol" w:hAnsi="Symbol" w:hint="default"/>
      </w:rPr>
    </w:lvl>
    <w:lvl w:ilvl="3" w:tplc="FD903618" w:tentative="1">
      <w:start w:val="1"/>
      <w:numFmt w:val="bullet"/>
      <w:lvlText w:val=""/>
      <w:lvlJc w:val="left"/>
      <w:pPr>
        <w:tabs>
          <w:tab w:val="num" w:pos="2520"/>
        </w:tabs>
        <w:ind w:left="2520" w:hanging="360"/>
      </w:pPr>
      <w:rPr>
        <w:rFonts w:ascii="Symbol" w:hAnsi="Symbol" w:hint="default"/>
      </w:rPr>
    </w:lvl>
    <w:lvl w:ilvl="4" w:tplc="B158FDBA" w:tentative="1">
      <w:start w:val="1"/>
      <w:numFmt w:val="bullet"/>
      <w:lvlText w:val=""/>
      <w:lvlJc w:val="left"/>
      <w:pPr>
        <w:tabs>
          <w:tab w:val="num" w:pos="3240"/>
        </w:tabs>
        <w:ind w:left="3240" w:hanging="360"/>
      </w:pPr>
      <w:rPr>
        <w:rFonts w:ascii="Symbol" w:hAnsi="Symbol" w:hint="default"/>
      </w:rPr>
    </w:lvl>
    <w:lvl w:ilvl="5" w:tplc="8344558C" w:tentative="1">
      <w:start w:val="1"/>
      <w:numFmt w:val="bullet"/>
      <w:lvlText w:val=""/>
      <w:lvlJc w:val="left"/>
      <w:pPr>
        <w:tabs>
          <w:tab w:val="num" w:pos="3960"/>
        </w:tabs>
        <w:ind w:left="3960" w:hanging="360"/>
      </w:pPr>
      <w:rPr>
        <w:rFonts w:ascii="Symbol" w:hAnsi="Symbol" w:hint="default"/>
      </w:rPr>
    </w:lvl>
    <w:lvl w:ilvl="6" w:tplc="7572F0AE" w:tentative="1">
      <w:start w:val="1"/>
      <w:numFmt w:val="bullet"/>
      <w:lvlText w:val=""/>
      <w:lvlJc w:val="left"/>
      <w:pPr>
        <w:tabs>
          <w:tab w:val="num" w:pos="4680"/>
        </w:tabs>
        <w:ind w:left="4680" w:hanging="360"/>
      </w:pPr>
      <w:rPr>
        <w:rFonts w:ascii="Symbol" w:hAnsi="Symbol" w:hint="default"/>
      </w:rPr>
    </w:lvl>
    <w:lvl w:ilvl="7" w:tplc="E0DE330C" w:tentative="1">
      <w:start w:val="1"/>
      <w:numFmt w:val="bullet"/>
      <w:lvlText w:val=""/>
      <w:lvlJc w:val="left"/>
      <w:pPr>
        <w:tabs>
          <w:tab w:val="num" w:pos="5400"/>
        </w:tabs>
        <w:ind w:left="5400" w:hanging="360"/>
      </w:pPr>
      <w:rPr>
        <w:rFonts w:ascii="Symbol" w:hAnsi="Symbol" w:hint="default"/>
      </w:rPr>
    </w:lvl>
    <w:lvl w:ilvl="8" w:tplc="BDF281A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08B78F2"/>
    <w:multiLevelType w:val="hybridMultilevel"/>
    <w:tmpl w:val="3AEA76BE"/>
    <w:lvl w:ilvl="0" w:tplc="D2D0FFA8">
      <w:start w:val="1"/>
      <w:numFmt w:val="bullet"/>
      <w:lvlText w:val=""/>
      <w:lvlJc w:val="left"/>
      <w:pPr>
        <w:tabs>
          <w:tab w:val="num" w:pos="720"/>
        </w:tabs>
        <w:ind w:left="720" w:hanging="360"/>
      </w:pPr>
      <w:rPr>
        <w:rFonts w:ascii="Symbol" w:hAnsi="Symbol" w:hint="default"/>
      </w:rPr>
    </w:lvl>
    <w:lvl w:ilvl="1" w:tplc="63BC9930" w:tentative="1">
      <w:start w:val="1"/>
      <w:numFmt w:val="bullet"/>
      <w:lvlText w:val=""/>
      <w:lvlJc w:val="left"/>
      <w:pPr>
        <w:tabs>
          <w:tab w:val="num" w:pos="1440"/>
        </w:tabs>
        <w:ind w:left="1440" w:hanging="360"/>
      </w:pPr>
      <w:rPr>
        <w:rFonts w:ascii="Symbol" w:hAnsi="Symbol" w:hint="default"/>
      </w:rPr>
    </w:lvl>
    <w:lvl w:ilvl="2" w:tplc="55088CC6" w:tentative="1">
      <w:start w:val="1"/>
      <w:numFmt w:val="bullet"/>
      <w:lvlText w:val=""/>
      <w:lvlJc w:val="left"/>
      <w:pPr>
        <w:tabs>
          <w:tab w:val="num" w:pos="2160"/>
        </w:tabs>
        <w:ind w:left="2160" w:hanging="360"/>
      </w:pPr>
      <w:rPr>
        <w:rFonts w:ascii="Symbol" w:hAnsi="Symbol" w:hint="default"/>
      </w:rPr>
    </w:lvl>
    <w:lvl w:ilvl="3" w:tplc="286E691E" w:tentative="1">
      <w:start w:val="1"/>
      <w:numFmt w:val="bullet"/>
      <w:lvlText w:val=""/>
      <w:lvlJc w:val="left"/>
      <w:pPr>
        <w:tabs>
          <w:tab w:val="num" w:pos="2880"/>
        </w:tabs>
        <w:ind w:left="2880" w:hanging="360"/>
      </w:pPr>
      <w:rPr>
        <w:rFonts w:ascii="Symbol" w:hAnsi="Symbol" w:hint="default"/>
      </w:rPr>
    </w:lvl>
    <w:lvl w:ilvl="4" w:tplc="07F6BDDA" w:tentative="1">
      <w:start w:val="1"/>
      <w:numFmt w:val="bullet"/>
      <w:lvlText w:val=""/>
      <w:lvlJc w:val="left"/>
      <w:pPr>
        <w:tabs>
          <w:tab w:val="num" w:pos="3600"/>
        </w:tabs>
        <w:ind w:left="3600" w:hanging="360"/>
      </w:pPr>
      <w:rPr>
        <w:rFonts w:ascii="Symbol" w:hAnsi="Symbol" w:hint="default"/>
      </w:rPr>
    </w:lvl>
    <w:lvl w:ilvl="5" w:tplc="D71C0E42" w:tentative="1">
      <w:start w:val="1"/>
      <w:numFmt w:val="bullet"/>
      <w:lvlText w:val=""/>
      <w:lvlJc w:val="left"/>
      <w:pPr>
        <w:tabs>
          <w:tab w:val="num" w:pos="4320"/>
        </w:tabs>
        <w:ind w:left="4320" w:hanging="360"/>
      </w:pPr>
      <w:rPr>
        <w:rFonts w:ascii="Symbol" w:hAnsi="Symbol" w:hint="default"/>
      </w:rPr>
    </w:lvl>
    <w:lvl w:ilvl="6" w:tplc="4CE08A7E" w:tentative="1">
      <w:start w:val="1"/>
      <w:numFmt w:val="bullet"/>
      <w:lvlText w:val=""/>
      <w:lvlJc w:val="left"/>
      <w:pPr>
        <w:tabs>
          <w:tab w:val="num" w:pos="5040"/>
        </w:tabs>
        <w:ind w:left="5040" w:hanging="360"/>
      </w:pPr>
      <w:rPr>
        <w:rFonts w:ascii="Symbol" w:hAnsi="Symbol" w:hint="default"/>
      </w:rPr>
    </w:lvl>
    <w:lvl w:ilvl="7" w:tplc="973090A4" w:tentative="1">
      <w:start w:val="1"/>
      <w:numFmt w:val="bullet"/>
      <w:lvlText w:val=""/>
      <w:lvlJc w:val="left"/>
      <w:pPr>
        <w:tabs>
          <w:tab w:val="num" w:pos="5760"/>
        </w:tabs>
        <w:ind w:left="5760" w:hanging="360"/>
      </w:pPr>
      <w:rPr>
        <w:rFonts w:ascii="Symbol" w:hAnsi="Symbol" w:hint="default"/>
      </w:rPr>
    </w:lvl>
    <w:lvl w:ilvl="8" w:tplc="586A747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0C4CC2"/>
    <w:multiLevelType w:val="multilevel"/>
    <w:tmpl w:val="D82A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C014D"/>
    <w:multiLevelType w:val="multilevel"/>
    <w:tmpl w:val="313AE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D6B19"/>
    <w:multiLevelType w:val="multilevel"/>
    <w:tmpl w:val="D14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718EA"/>
    <w:multiLevelType w:val="hybridMultilevel"/>
    <w:tmpl w:val="15304838"/>
    <w:lvl w:ilvl="0" w:tplc="14A2F718">
      <w:start w:val="1"/>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457609"/>
    <w:multiLevelType w:val="multilevel"/>
    <w:tmpl w:val="0C2C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F47D7"/>
    <w:multiLevelType w:val="multilevel"/>
    <w:tmpl w:val="866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2706A"/>
    <w:multiLevelType w:val="multilevel"/>
    <w:tmpl w:val="DA58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C6D81"/>
    <w:multiLevelType w:val="multilevel"/>
    <w:tmpl w:val="6BB0C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C6848"/>
    <w:multiLevelType w:val="hybridMultilevel"/>
    <w:tmpl w:val="B75017E8"/>
    <w:lvl w:ilvl="0" w:tplc="92A8D798">
      <w:start w:val="1"/>
      <w:numFmt w:val="bullet"/>
      <w:lvlText w:val=""/>
      <w:lvlJc w:val="left"/>
      <w:pPr>
        <w:tabs>
          <w:tab w:val="num" w:pos="720"/>
        </w:tabs>
        <w:ind w:left="720" w:hanging="360"/>
      </w:pPr>
      <w:rPr>
        <w:rFonts w:ascii="Symbol" w:hAnsi="Symbol" w:hint="default"/>
      </w:rPr>
    </w:lvl>
    <w:lvl w:ilvl="1" w:tplc="80C6CB80" w:tentative="1">
      <w:start w:val="1"/>
      <w:numFmt w:val="bullet"/>
      <w:lvlText w:val=""/>
      <w:lvlJc w:val="left"/>
      <w:pPr>
        <w:tabs>
          <w:tab w:val="num" w:pos="1440"/>
        </w:tabs>
        <w:ind w:left="1440" w:hanging="360"/>
      </w:pPr>
      <w:rPr>
        <w:rFonts w:ascii="Symbol" w:hAnsi="Symbol" w:hint="default"/>
      </w:rPr>
    </w:lvl>
    <w:lvl w:ilvl="2" w:tplc="9B1C030A" w:tentative="1">
      <w:start w:val="1"/>
      <w:numFmt w:val="bullet"/>
      <w:lvlText w:val=""/>
      <w:lvlJc w:val="left"/>
      <w:pPr>
        <w:tabs>
          <w:tab w:val="num" w:pos="2160"/>
        </w:tabs>
        <w:ind w:left="2160" w:hanging="360"/>
      </w:pPr>
      <w:rPr>
        <w:rFonts w:ascii="Symbol" w:hAnsi="Symbol" w:hint="default"/>
      </w:rPr>
    </w:lvl>
    <w:lvl w:ilvl="3" w:tplc="1826E9D6" w:tentative="1">
      <w:start w:val="1"/>
      <w:numFmt w:val="bullet"/>
      <w:lvlText w:val=""/>
      <w:lvlJc w:val="left"/>
      <w:pPr>
        <w:tabs>
          <w:tab w:val="num" w:pos="2880"/>
        </w:tabs>
        <w:ind w:left="2880" w:hanging="360"/>
      </w:pPr>
      <w:rPr>
        <w:rFonts w:ascii="Symbol" w:hAnsi="Symbol" w:hint="default"/>
      </w:rPr>
    </w:lvl>
    <w:lvl w:ilvl="4" w:tplc="4FF4B9C2" w:tentative="1">
      <w:start w:val="1"/>
      <w:numFmt w:val="bullet"/>
      <w:lvlText w:val=""/>
      <w:lvlJc w:val="left"/>
      <w:pPr>
        <w:tabs>
          <w:tab w:val="num" w:pos="3600"/>
        </w:tabs>
        <w:ind w:left="3600" w:hanging="360"/>
      </w:pPr>
      <w:rPr>
        <w:rFonts w:ascii="Symbol" w:hAnsi="Symbol" w:hint="default"/>
      </w:rPr>
    </w:lvl>
    <w:lvl w:ilvl="5" w:tplc="FAE851B4" w:tentative="1">
      <w:start w:val="1"/>
      <w:numFmt w:val="bullet"/>
      <w:lvlText w:val=""/>
      <w:lvlJc w:val="left"/>
      <w:pPr>
        <w:tabs>
          <w:tab w:val="num" w:pos="4320"/>
        </w:tabs>
        <w:ind w:left="4320" w:hanging="360"/>
      </w:pPr>
      <w:rPr>
        <w:rFonts w:ascii="Symbol" w:hAnsi="Symbol" w:hint="default"/>
      </w:rPr>
    </w:lvl>
    <w:lvl w:ilvl="6" w:tplc="C85CF57A" w:tentative="1">
      <w:start w:val="1"/>
      <w:numFmt w:val="bullet"/>
      <w:lvlText w:val=""/>
      <w:lvlJc w:val="left"/>
      <w:pPr>
        <w:tabs>
          <w:tab w:val="num" w:pos="5040"/>
        </w:tabs>
        <w:ind w:left="5040" w:hanging="360"/>
      </w:pPr>
      <w:rPr>
        <w:rFonts w:ascii="Symbol" w:hAnsi="Symbol" w:hint="default"/>
      </w:rPr>
    </w:lvl>
    <w:lvl w:ilvl="7" w:tplc="EA78C17E" w:tentative="1">
      <w:start w:val="1"/>
      <w:numFmt w:val="bullet"/>
      <w:lvlText w:val=""/>
      <w:lvlJc w:val="left"/>
      <w:pPr>
        <w:tabs>
          <w:tab w:val="num" w:pos="5760"/>
        </w:tabs>
        <w:ind w:left="5760" w:hanging="360"/>
      </w:pPr>
      <w:rPr>
        <w:rFonts w:ascii="Symbol" w:hAnsi="Symbol" w:hint="default"/>
      </w:rPr>
    </w:lvl>
    <w:lvl w:ilvl="8" w:tplc="AE80FF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C77FD7"/>
    <w:multiLevelType w:val="hybridMultilevel"/>
    <w:tmpl w:val="6090FE72"/>
    <w:lvl w:ilvl="0" w:tplc="1A9E8CF6">
      <w:start w:val="1"/>
      <w:numFmt w:val="bullet"/>
      <w:lvlText w:val=""/>
      <w:lvlJc w:val="left"/>
      <w:pPr>
        <w:tabs>
          <w:tab w:val="num" w:pos="720"/>
        </w:tabs>
        <w:ind w:left="720" w:hanging="360"/>
      </w:pPr>
      <w:rPr>
        <w:rFonts w:ascii="Symbol" w:hAnsi="Symbol" w:hint="default"/>
      </w:rPr>
    </w:lvl>
    <w:lvl w:ilvl="1" w:tplc="6276B388" w:tentative="1">
      <w:start w:val="1"/>
      <w:numFmt w:val="bullet"/>
      <w:lvlText w:val=""/>
      <w:lvlJc w:val="left"/>
      <w:pPr>
        <w:tabs>
          <w:tab w:val="num" w:pos="1440"/>
        </w:tabs>
        <w:ind w:left="1440" w:hanging="360"/>
      </w:pPr>
      <w:rPr>
        <w:rFonts w:ascii="Symbol" w:hAnsi="Symbol" w:hint="default"/>
      </w:rPr>
    </w:lvl>
    <w:lvl w:ilvl="2" w:tplc="1B945D46" w:tentative="1">
      <w:start w:val="1"/>
      <w:numFmt w:val="bullet"/>
      <w:lvlText w:val=""/>
      <w:lvlJc w:val="left"/>
      <w:pPr>
        <w:tabs>
          <w:tab w:val="num" w:pos="2160"/>
        </w:tabs>
        <w:ind w:left="2160" w:hanging="360"/>
      </w:pPr>
      <w:rPr>
        <w:rFonts w:ascii="Symbol" w:hAnsi="Symbol" w:hint="default"/>
      </w:rPr>
    </w:lvl>
    <w:lvl w:ilvl="3" w:tplc="CEFC209E" w:tentative="1">
      <w:start w:val="1"/>
      <w:numFmt w:val="bullet"/>
      <w:lvlText w:val=""/>
      <w:lvlJc w:val="left"/>
      <w:pPr>
        <w:tabs>
          <w:tab w:val="num" w:pos="2880"/>
        </w:tabs>
        <w:ind w:left="2880" w:hanging="360"/>
      </w:pPr>
      <w:rPr>
        <w:rFonts w:ascii="Symbol" w:hAnsi="Symbol" w:hint="default"/>
      </w:rPr>
    </w:lvl>
    <w:lvl w:ilvl="4" w:tplc="9796C0F2" w:tentative="1">
      <w:start w:val="1"/>
      <w:numFmt w:val="bullet"/>
      <w:lvlText w:val=""/>
      <w:lvlJc w:val="left"/>
      <w:pPr>
        <w:tabs>
          <w:tab w:val="num" w:pos="3600"/>
        </w:tabs>
        <w:ind w:left="3600" w:hanging="360"/>
      </w:pPr>
      <w:rPr>
        <w:rFonts w:ascii="Symbol" w:hAnsi="Symbol" w:hint="default"/>
      </w:rPr>
    </w:lvl>
    <w:lvl w:ilvl="5" w:tplc="9A30B006" w:tentative="1">
      <w:start w:val="1"/>
      <w:numFmt w:val="bullet"/>
      <w:lvlText w:val=""/>
      <w:lvlJc w:val="left"/>
      <w:pPr>
        <w:tabs>
          <w:tab w:val="num" w:pos="4320"/>
        </w:tabs>
        <w:ind w:left="4320" w:hanging="360"/>
      </w:pPr>
      <w:rPr>
        <w:rFonts w:ascii="Symbol" w:hAnsi="Symbol" w:hint="default"/>
      </w:rPr>
    </w:lvl>
    <w:lvl w:ilvl="6" w:tplc="48E27450" w:tentative="1">
      <w:start w:val="1"/>
      <w:numFmt w:val="bullet"/>
      <w:lvlText w:val=""/>
      <w:lvlJc w:val="left"/>
      <w:pPr>
        <w:tabs>
          <w:tab w:val="num" w:pos="5040"/>
        </w:tabs>
        <w:ind w:left="5040" w:hanging="360"/>
      </w:pPr>
      <w:rPr>
        <w:rFonts w:ascii="Symbol" w:hAnsi="Symbol" w:hint="default"/>
      </w:rPr>
    </w:lvl>
    <w:lvl w:ilvl="7" w:tplc="8B5265C6" w:tentative="1">
      <w:start w:val="1"/>
      <w:numFmt w:val="bullet"/>
      <w:lvlText w:val=""/>
      <w:lvlJc w:val="left"/>
      <w:pPr>
        <w:tabs>
          <w:tab w:val="num" w:pos="5760"/>
        </w:tabs>
        <w:ind w:left="5760" w:hanging="360"/>
      </w:pPr>
      <w:rPr>
        <w:rFonts w:ascii="Symbol" w:hAnsi="Symbol" w:hint="default"/>
      </w:rPr>
    </w:lvl>
    <w:lvl w:ilvl="8" w:tplc="ED72E6A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3506CF9"/>
    <w:multiLevelType w:val="hybridMultilevel"/>
    <w:tmpl w:val="BA58403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6802886"/>
    <w:multiLevelType w:val="multilevel"/>
    <w:tmpl w:val="99B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66AE4"/>
    <w:multiLevelType w:val="hybridMultilevel"/>
    <w:tmpl w:val="EDD233DC"/>
    <w:lvl w:ilvl="0" w:tplc="10469DB8">
      <w:start w:val="1"/>
      <w:numFmt w:val="bullet"/>
      <w:lvlText w:val=""/>
      <w:lvlJc w:val="left"/>
      <w:pPr>
        <w:tabs>
          <w:tab w:val="num" w:pos="720"/>
        </w:tabs>
        <w:ind w:left="720" w:hanging="360"/>
      </w:pPr>
      <w:rPr>
        <w:rFonts w:ascii="Symbol" w:hAnsi="Symbol" w:hint="default"/>
      </w:rPr>
    </w:lvl>
    <w:lvl w:ilvl="1" w:tplc="3D3A2648">
      <w:numFmt w:val="bullet"/>
      <w:lvlText w:val=""/>
      <w:lvlJc w:val="left"/>
      <w:pPr>
        <w:tabs>
          <w:tab w:val="num" w:pos="1440"/>
        </w:tabs>
        <w:ind w:left="1440" w:hanging="360"/>
      </w:pPr>
      <w:rPr>
        <w:rFonts w:ascii="Symbol" w:hAnsi="Symbol" w:hint="default"/>
      </w:rPr>
    </w:lvl>
    <w:lvl w:ilvl="2" w:tplc="F4701AA2" w:tentative="1">
      <w:start w:val="1"/>
      <w:numFmt w:val="bullet"/>
      <w:lvlText w:val=""/>
      <w:lvlJc w:val="left"/>
      <w:pPr>
        <w:tabs>
          <w:tab w:val="num" w:pos="2160"/>
        </w:tabs>
        <w:ind w:left="2160" w:hanging="360"/>
      </w:pPr>
      <w:rPr>
        <w:rFonts w:ascii="Symbol" w:hAnsi="Symbol" w:hint="default"/>
      </w:rPr>
    </w:lvl>
    <w:lvl w:ilvl="3" w:tplc="139C88F2" w:tentative="1">
      <w:start w:val="1"/>
      <w:numFmt w:val="bullet"/>
      <w:lvlText w:val=""/>
      <w:lvlJc w:val="left"/>
      <w:pPr>
        <w:tabs>
          <w:tab w:val="num" w:pos="2880"/>
        </w:tabs>
        <w:ind w:left="2880" w:hanging="360"/>
      </w:pPr>
      <w:rPr>
        <w:rFonts w:ascii="Symbol" w:hAnsi="Symbol" w:hint="default"/>
      </w:rPr>
    </w:lvl>
    <w:lvl w:ilvl="4" w:tplc="2E14067C" w:tentative="1">
      <w:start w:val="1"/>
      <w:numFmt w:val="bullet"/>
      <w:lvlText w:val=""/>
      <w:lvlJc w:val="left"/>
      <w:pPr>
        <w:tabs>
          <w:tab w:val="num" w:pos="3600"/>
        </w:tabs>
        <w:ind w:left="3600" w:hanging="360"/>
      </w:pPr>
      <w:rPr>
        <w:rFonts w:ascii="Symbol" w:hAnsi="Symbol" w:hint="default"/>
      </w:rPr>
    </w:lvl>
    <w:lvl w:ilvl="5" w:tplc="1CA0702C" w:tentative="1">
      <w:start w:val="1"/>
      <w:numFmt w:val="bullet"/>
      <w:lvlText w:val=""/>
      <w:lvlJc w:val="left"/>
      <w:pPr>
        <w:tabs>
          <w:tab w:val="num" w:pos="4320"/>
        </w:tabs>
        <w:ind w:left="4320" w:hanging="360"/>
      </w:pPr>
      <w:rPr>
        <w:rFonts w:ascii="Symbol" w:hAnsi="Symbol" w:hint="default"/>
      </w:rPr>
    </w:lvl>
    <w:lvl w:ilvl="6" w:tplc="C49E52F4" w:tentative="1">
      <w:start w:val="1"/>
      <w:numFmt w:val="bullet"/>
      <w:lvlText w:val=""/>
      <w:lvlJc w:val="left"/>
      <w:pPr>
        <w:tabs>
          <w:tab w:val="num" w:pos="5040"/>
        </w:tabs>
        <w:ind w:left="5040" w:hanging="360"/>
      </w:pPr>
      <w:rPr>
        <w:rFonts w:ascii="Symbol" w:hAnsi="Symbol" w:hint="default"/>
      </w:rPr>
    </w:lvl>
    <w:lvl w:ilvl="7" w:tplc="D312F316" w:tentative="1">
      <w:start w:val="1"/>
      <w:numFmt w:val="bullet"/>
      <w:lvlText w:val=""/>
      <w:lvlJc w:val="left"/>
      <w:pPr>
        <w:tabs>
          <w:tab w:val="num" w:pos="5760"/>
        </w:tabs>
        <w:ind w:left="5760" w:hanging="360"/>
      </w:pPr>
      <w:rPr>
        <w:rFonts w:ascii="Symbol" w:hAnsi="Symbol" w:hint="default"/>
      </w:rPr>
    </w:lvl>
    <w:lvl w:ilvl="8" w:tplc="2CDC70E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C1C78AD"/>
    <w:multiLevelType w:val="hybridMultilevel"/>
    <w:tmpl w:val="86DC09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35DC7A67"/>
    <w:multiLevelType w:val="multilevel"/>
    <w:tmpl w:val="7C985C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7" w15:restartNumberingAfterBreak="0">
    <w:nsid w:val="38A14439"/>
    <w:multiLevelType w:val="hybridMultilevel"/>
    <w:tmpl w:val="18945626"/>
    <w:lvl w:ilvl="0" w:tplc="6EE26DA2">
      <w:start w:val="1"/>
      <w:numFmt w:val="bullet"/>
      <w:lvlText w:val=""/>
      <w:lvlJc w:val="left"/>
      <w:pPr>
        <w:tabs>
          <w:tab w:val="num" w:pos="720"/>
        </w:tabs>
        <w:ind w:left="720" w:hanging="360"/>
      </w:pPr>
      <w:rPr>
        <w:rFonts w:ascii="Symbol" w:hAnsi="Symbol" w:hint="default"/>
      </w:rPr>
    </w:lvl>
    <w:lvl w:ilvl="1" w:tplc="4DDEA2BE" w:tentative="1">
      <w:start w:val="1"/>
      <w:numFmt w:val="bullet"/>
      <w:lvlText w:val=""/>
      <w:lvlJc w:val="left"/>
      <w:pPr>
        <w:tabs>
          <w:tab w:val="num" w:pos="1440"/>
        </w:tabs>
        <w:ind w:left="1440" w:hanging="360"/>
      </w:pPr>
      <w:rPr>
        <w:rFonts w:ascii="Symbol" w:hAnsi="Symbol" w:hint="default"/>
      </w:rPr>
    </w:lvl>
    <w:lvl w:ilvl="2" w:tplc="E7A66ADC" w:tentative="1">
      <w:start w:val="1"/>
      <w:numFmt w:val="bullet"/>
      <w:lvlText w:val=""/>
      <w:lvlJc w:val="left"/>
      <w:pPr>
        <w:tabs>
          <w:tab w:val="num" w:pos="2160"/>
        </w:tabs>
        <w:ind w:left="2160" w:hanging="360"/>
      </w:pPr>
      <w:rPr>
        <w:rFonts w:ascii="Symbol" w:hAnsi="Symbol" w:hint="default"/>
      </w:rPr>
    </w:lvl>
    <w:lvl w:ilvl="3" w:tplc="ED429308" w:tentative="1">
      <w:start w:val="1"/>
      <w:numFmt w:val="bullet"/>
      <w:lvlText w:val=""/>
      <w:lvlJc w:val="left"/>
      <w:pPr>
        <w:tabs>
          <w:tab w:val="num" w:pos="2880"/>
        </w:tabs>
        <w:ind w:left="2880" w:hanging="360"/>
      </w:pPr>
      <w:rPr>
        <w:rFonts w:ascii="Symbol" w:hAnsi="Symbol" w:hint="default"/>
      </w:rPr>
    </w:lvl>
    <w:lvl w:ilvl="4" w:tplc="24A076E4" w:tentative="1">
      <w:start w:val="1"/>
      <w:numFmt w:val="bullet"/>
      <w:lvlText w:val=""/>
      <w:lvlJc w:val="left"/>
      <w:pPr>
        <w:tabs>
          <w:tab w:val="num" w:pos="3600"/>
        </w:tabs>
        <w:ind w:left="3600" w:hanging="360"/>
      </w:pPr>
      <w:rPr>
        <w:rFonts w:ascii="Symbol" w:hAnsi="Symbol" w:hint="default"/>
      </w:rPr>
    </w:lvl>
    <w:lvl w:ilvl="5" w:tplc="75FE3446" w:tentative="1">
      <w:start w:val="1"/>
      <w:numFmt w:val="bullet"/>
      <w:lvlText w:val=""/>
      <w:lvlJc w:val="left"/>
      <w:pPr>
        <w:tabs>
          <w:tab w:val="num" w:pos="4320"/>
        </w:tabs>
        <w:ind w:left="4320" w:hanging="360"/>
      </w:pPr>
      <w:rPr>
        <w:rFonts w:ascii="Symbol" w:hAnsi="Symbol" w:hint="default"/>
      </w:rPr>
    </w:lvl>
    <w:lvl w:ilvl="6" w:tplc="C56AE782" w:tentative="1">
      <w:start w:val="1"/>
      <w:numFmt w:val="bullet"/>
      <w:lvlText w:val=""/>
      <w:lvlJc w:val="left"/>
      <w:pPr>
        <w:tabs>
          <w:tab w:val="num" w:pos="5040"/>
        </w:tabs>
        <w:ind w:left="5040" w:hanging="360"/>
      </w:pPr>
      <w:rPr>
        <w:rFonts w:ascii="Symbol" w:hAnsi="Symbol" w:hint="default"/>
      </w:rPr>
    </w:lvl>
    <w:lvl w:ilvl="7" w:tplc="0B8EB074" w:tentative="1">
      <w:start w:val="1"/>
      <w:numFmt w:val="bullet"/>
      <w:lvlText w:val=""/>
      <w:lvlJc w:val="left"/>
      <w:pPr>
        <w:tabs>
          <w:tab w:val="num" w:pos="5760"/>
        </w:tabs>
        <w:ind w:left="5760" w:hanging="360"/>
      </w:pPr>
      <w:rPr>
        <w:rFonts w:ascii="Symbol" w:hAnsi="Symbol" w:hint="default"/>
      </w:rPr>
    </w:lvl>
    <w:lvl w:ilvl="8" w:tplc="E48C6BD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DD835E4"/>
    <w:multiLevelType w:val="multilevel"/>
    <w:tmpl w:val="3614E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76D0D"/>
    <w:multiLevelType w:val="hybridMultilevel"/>
    <w:tmpl w:val="B9C0B17E"/>
    <w:lvl w:ilvl="0" w:tplc="DC74056E">
      <w:start w:val="1"/>
      <w:numFmt w:val="bullet"/>
      <w:lvlText w:val=""/>
      <w:lvlJc w:val="left"/>
      <w:pPr>
        <w:tabs>
          <w:tab w:val="num" w:pos="720"/>
        </w:tabs>
        <w:ind w:left="720" w:hanging="360"/>
      </w:pPr>
      <w:rPr>
        <w:rFonts w:ascii="Symbol" w:hAnsi="Symbol" w:hint="default"/>
      </w:rPr>
    </w:lvl>
    <w:lvl w:ilvl="1" w:tplc="960A7710">
      <w:start w:val="1"/>
      <w:numFmt w:val="bullet"/>
      <w:lvlText w:val=""/>
      <w:lvlJc w:val="left"/>
      <w:pPr>
        <w:tabs>
          <w:tab w:val="num" w:pos="1440"/>
        </w:tabs>
        <w:ind w:left="1440" w:hanging="360"/>
      </w:pPr>
      <w:rPr>
        <w:rFonts w:ascii="Symbol" w:hAnsi="Symbol" w:hint="default"/>
      </w:rPr>
    </w:lvl>
    <w:lvl w:ilvl="2" w:tplc="1C647C20" w:tentative="1">
      <w:start w:val="1"/>
      <w:numFmt w:val="bullet"/>
      <w:lvlText w:val=""/>
      <w:lvlJc w:val="left"/>
      <w:pPr>
        <w:tabs>
          <w:tab w:val="num" w:pos="2160"/>
        </w:tabs>
        <w:ind w:left="2160" w:hanging="360"/>
      </w:pPr>
      <w:rPr>
        <w:rFonts w:ascii="Symbol" w:hAnsi="Symbol" w:hint="default"/>
      </w:rPr>
    </w:lvl>
    <w:lvl w:ilvl="3" w:tplc="70F4A67E" w:tentative="1">
      <w:start w:val="1"/>
      <w:numFmt w:val="bullet"/>
      <w:lvlText w:val=""/>
      <w:lvlJc w:val="left"/>
      <w:pPr>
        <w:tabs>
          <w:tab w:val="num" w:pos="2880"/>
        </w:tabs>
        <w:ind w:left="2880" w:hanging="360"/>
      </w:pPr>
      <w:rPr>
        <w:rFonts w:ascii="Symbol" w:hAnsi="Symbol" w:hint="default"/>
      </w:rPr>
    </w:lvl>
    <w:lvl w:ilvl="4" w:tplc="B6346D6C" w:tentative="1">
      <w:start w:val="1"/>
      <w:numFmt w:val="bullet"/>
      <w:lvlText w:val=""/>
      <w:lvlJc w:val="left"/>
      <w:pPr>
        <w:tabs>
          <w:tab w:val="num" w:pos="3600"/>
        </w:tabs>
        <w:ind w:left="3600" w:hanging="360"/>
      </w:pPr>
      <w:rPr>
        <w:rFonts w:ascii="Symbol" w:hAnsi="Symbol" w:hint="default"/>
      </w:rPr>
    </w:lvl>
    <w:lvl w:ilvl="5" w:tplc="61440CEE" w:tentative="1">
      <w:start w:val="1"/>
      <w:numFmt w:val="bullet"/>
      <w:lvlText w:val=""/>
      <w:lvlJc w:val="left"/>
      <w:pPr>
        <w:tabs>
          <w:tab w:val="num" w:pos="4320"/>
        </w:tabs>
        <w:ind w:left="4320" w:hanging="360"/>
      </w:pPr>
      <w:rPr>
        <w:rFonts w:ascii="Symbol" w:hAnsi="Symbol" w:hint="default"/>
      </w:rPr>
    </w:lvl>
    <w:lvl w:ilvl="6" w:tplc="7D548ED4" w:tentative="1">
      <w:start w:val="1"/>
      <w:numFmt w:val="bullet"/>
      <w:lvlText w:val=""/>
      <w:lvlJc w:val="left"/>
      <w:pPr>
        <w:tabs>
          <w:tab w:val="num" w:pos="5040"/>
        </w:tabs>
        <w:ind w:left="5040" w:hanging="360"/>
      </w:pPr>
      <w:rPr>
        <w:rFonts w:ascii="Symbol" w:hAnsi="Symbol" w:hint="default"/>
      </w:rPr>
    </w:lvl>
    <w:lvl w:ilvl="7" w:tplc="C91A6A6A" w:tentative="1">
      <w:start w:val="1"/>
      <w:numFmt w:val="bullet"/>
      <w:lvlText w:val=""/>
      <w:lvlJc w:val="left"/>
      <w:pPr>
        <w:tabs>
          <w:tab w:val="num" w:pos="5760"/>
        </w:tabs>
        <w:ind w:left="5760" w:hanging="360"/>
      </w:pPr>
      <w:rPr>
        <w:rFonts w:ascii="Symbol" w:hAnsi="Symbol" w:hint="default"/>
      </w:rPr>
    </w:lvl>
    <w:lvl w:ilvl="8" w:tplc="DB54C4C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65B5DAA"/>
    <w:multiLevelType w:val="hybridMultilevel"/>
    <w:tmpl w:val="23F02A72"/>
    <w:lvl w:ilvl="0" w:tplc="B92C7B5C">
      <w:start w:val="1"/>
      <w:numFmt w:val="bullet"/>
      <w:lvlText w:val=""/>
      <w:lvlJc w:val="left"/>
      <w:pPr>
        <w:tabs>
          <w:tab w:val="num" w:pos="720"/>
        </w:tabs>
        <w:ind w:left="720" w:hanging="360"/>
      </w:pPr>
      <w:rPr>
        <w:rFonts w:ascii="Symbol" w:hAnsi="Symbol" w:hint="default"/>
      </w:rPr>
    </w:lvl>
    <w:lvl w:ilvl="1" w:tplc="D85CCBD0">
      <w:numFmt w:val="bullet"/>
      <w:lvlText w:val=""/>
      <w:lvlJc w:val="left"/>
      <w:pPr>
        <w:tabs>
          <w:tab w:val="num" w:pos="1440"/>
        </w:tabs>
        <w:ind w:left="1440" w:hanging="360"/>
      </w:pPr>
      <w:rPr>
        <w:rFonts w:ascii="Symbol" w:hAnsi="Symbol" w:hint="default"/>
      </w:rPr>
    </w:lvl>
    <w:lvl w:ilvl="2" w:tplc="8176EBEA" w:tentative="1">
      <w:start w:val="1"/>
      <w:numFmt w:val="bullet"/>
      <w:lvlText w:val=""/>
      <w:lvlJc w:val="left"/>
      <w:pPr>
        <w:tabs>
          <w:tab w:val="num" w:pos="2160"/>
        </w:tabs>
        <w:ind w:left="2160" w:hanging="360"/>
      </w:pPr>
      <w:rPr>
        <w:rFonts w:ascii="Symbol" w:hAnsi="Symbol" w:hint="default"/>
      </w:rPr>
    </w:lvl>
    <w:lvl w:ilvl="3" w:tplc="1FE03ACA" w:tentative="1">
      <w:start w:val="1"/>
      <w:numFmt w:val="bullet"/>
      <w:lvlText w:val=""/>
      <w:lvlJc w:val="left"/>
      <w:pPr>
        <w:tabs>
          <w:tab w:val="num" w:pos="2880"/>
        </w:tabs>
        <w:ind w:left="2880" w:hanging="360"/>
      </w:pPr>
      <w:rPr>
        <w:rFonts w:ascii="Symbol" w:hAnsi="Symbol" w:hint="default"/>
      </w:rPr>
    </w:lvl>
    <w:lvl w:ilvl="4" w:tplc="D38A1018" w:tentative="1">
      <w:start w:val="1"/>
      <w:numFmt w:val="bullet"/>
      <w:lvlText w:val=""/>
      <w:lvlJc w:val="left"/>
      <w:pPr>
        <w:tabs>
          <w:tab w:val="num" w:pos="3600"/>
        </w:tabs>
        <w:ind w:left="3600" w:hanging="360"/>
      </w:pPr>
      <w:rPr>
        <w:rFonts w:ascii="Symbol" w:hAnsi="Symbol" w:hint="default"/>
      </w:rPr>
    </w:lvl>
    <w:lvl w:ilvl="5" w:tplc="C51A1DBA" w:tentative="1">
      <w:start w:val="1"/>
      <w:numFmt w:val="bullet"/>
      <w:lvlText w:val=""/>
      <w:lvlJc w:val="left"/>
      <w:pPr>
        <w:tabs>
          <w:tab w:val="num" w:pos="4320"/>
        </w:tabs>
        <w:ind w:left="4320" w:hanging="360"/>
      </w:pPr>
      <w:rPr>
        <w:rFonts w:ascii="Symbol" w:hAnsi="Symbol" w:hint="default"/>
      </w:rPr>
    </w:lvl>
    <w:lvl w:ilvl="6" w:tplc="B6D0E55A" w:tentative="1">
      <w:start w:val="1"/>
      <w:numFmt w:val="bullet"/>
      <w:lvlText w:val=""/>
      <w:lvlJc w:val="left"/>
      <w:pPr>
        <w:tabs>
          <w:tab w:val="num" w:pos="5040"/>
        </w:tabs>
        <w:ind w:left="5040" w:hanging="360"/>
      </w:pPr>
      <w:rPr>
        <w:rFonts w:ascii="Symbol" w:hAnsi="Symbol" w:hint="default"/>
      </w:rPr>
    </w:lvl>
    <w:lvl w:ilvl="7" w:tplc="4D426E04" w:tentative="1">
      <w:start w:val="1"/>
      <w:numFmt w:val="bullet"/>
      <w:lvlText w:val=""/>
      <w:lvlJc w:val="left"/>
      <w:pPr>
        <w:tabs>
          <w:tab w:val="num" w:pos="5760"/>
        </w:tabs>
        <w:ind w:left="5760" w:hanging="360"/>
      </w:pPr>
      <w:rPr>
        <w:rFonts w:ascii="Symbol" w:hAnsi="Symbol" w:hint="default"/>
      </w:rPr>
    </w:lvl>
    <w:lvl w:ilvl="8" w:tplc="EA86A8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66659D"/>
    <w:multiLevelType w:val="hybridMultilevel"/>
    <w:tmpl w:val="B8EEFBD2"/>
    <w:lvl w:ilvl="0" w:tplc="9D38D3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49D81C5F"/>
    <w:multiLevelType w:val="multilevel"/>
    <w:tmpl w:val="5AF84F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6160E"/>
    <w:multiLevelType w:val="multilevel"/>
    <w:tmpl w:val="B3EC0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1F5A85"/>
    <w:multiLevelType w:val="hybridMultilevel"/>
    <w:tmpl w:val="B98CC86A"/>
    <w:lvl w:ilvl="0" w:tplc="1B9A4E96">
      <w:start w:val="1"/>
      <w:numFmt w:val="bullet"/>
      <w:lvlText w:val=""/>
      <w:lvlJc w:val="left"/>
      <w:pPr>
        <w:tabs>
          <w:tab w:val="num" w:pos="720"/>
        </w:tabs>
        <w:ind w:left="720" w:hanging="360"/>
      </w:pPr>
      <w:rPr>
        <w:rFonts w:ascii="Wingdings" w:hAnsi="Wingdings" w:hint="default"/>
      </w:rPr>
    </w:lvl>
    <w:lvl w:ilvl="1" w:tplc="529ED64A">
      <w:start w:val="1"/>
      <w:numFmt w:val="bullet"/>
      <w:lvlText w:val=""/>
      <w:lvlJc w:val="left"/>
      <w:pPr>
        <w:tabs>
          <w:tab w:val="num" w:pos="1440"/>
        </w:tabs>
        <w:ind w:left="1440" w:hanging="360"/>
      </w:pPr>
      <w:rPr>
        <w:rFonts w:ascii="Wingdings" w:hAnsi="Wingdings" w:hint="default"/>
      </w:rPr>
    </w:lvl>
    <w:lvl w:ilvl="2" w:tplc="5A5E4D4E" w:tentative="1">
      <w:start w:val="1"/>
      <w:numFmt w:val="bullet"/>
      <w:lvlText w:val=""/>
      <w:lvlJc w:val="left"/>
      <w:pPr>
        <w:tabs>
          <w:tab w:val="num" w:pos="2160"/>
        </w:tabs>
        <w:ind w:left="2160" w:hanging="360"/>
      </w:pPr>
      <w:rPr>
        <w:rFonts w:ascii="Wingdings" w:hAnsi="Wingdings" w:hint="default"/>
      </w:rPr>
    </w:lvl>
    <w:lvl w:ilvl="3" w:tplc="18B2AC44" w:tentative="1">
      <w:start w:val="1"/>
      <w:numFmt w:val="bullet"/>
      <w:lvlText w:val=""/>
      <w:lvlJc w:val="left"/>
      <w:pPr>
        <w:tabs>
          <w:tab w:val="num" w:pos="2880"/>
        </w:tabs>
        <w:ind w:left="2880" w:hanging="360"/>
      </w:pPr>
      <w:rPr>
        <w:rFonts w:ascii="Wingdings" w:hAnsi="Wingdings" w:hint="default"/>
      </w:rPr>
    </w:lvl>
    <w:lvl w:ilvl="4" w:tplc="449225F8" w:tentative="1">
      <w:start w:val="1"/>
      <w:numFmt w:val="bullet"/>
      <w:lvlText w:val=""/>
      <w:lvlJc w:val="left"/>
      <w:pPr>
        <w:tabs>
          <w:tab w:val="num" w:pos="3600"/>
        </w:tabs>
        <w:ind w:left="3600" w:hanging="360"/>
      </w:pPr>
      <w:rPr>
        <w:rFonts w:ascii="Wingdings" w:hAnsi="Wingdings" w:hint="default"/>
      </w:rPr>
    </w:lvl>
    <w:lvl w:ilvl="5" w:tplc="24C0614C" w:tentative="1">
      <w:start w:val="1"/>
      <w:numFmt w:val="bullet"/>
      <w:lvlText w:val=""/>
      <w:lvlJc w:val="left"/>
      <w:pPr>
        <w:tabs>
          <w:tab w:val="num" w:pos="4320"/>
        </w:tabs>
        <w:ind w:left="4320" w:hanging="360"/>
      </w:pPr>
      <w:rPr>
        <w:rFonts w:ascii="Wingdings" w:hAnsi="Wingdings" w:hint="default"/>
      </w:rPr>
    </w:lvl>
    <w:lvl w:ilvl="6" w:tplc="077C7D9C" w:tentative="1">
      <w:start w:val="1"/>
      <w:numFmt w:val="bullet"/>
      <w:lvlText w:val=""/>
      <w:lvlJc w:val="left"/>
      <w:pPr>
        <w:tabs>
          <w:tab w:val="num" w:pos="5040"/>
        </w:tabs>
        <w:ind w:left="5040" w:hanging="360"/>
      </w:pPr>
      <w:rPr>
        <w:rFonts w:ascii="Wingdings" w:hAnsi="Wingdings" w:hint="default"/>
      </w:rPr>
    </w:lvl>
    <w:lvl w:ilvl="7" w:tplc="6FE0812C" w:tentative="1">
      <w:start w:val="1"/>
      <w:numFmt w:val="bullet"/>
      <w:lvlText w:val=""/>
      <w:lvlJc w:val="left"/>
      <w:pPr>
        <w:tabs>
          <w:tab w:val="num" w:pos="5760"/>
        </w:tabs>
        <w:ind w:left="5760" w:hanging="360"/>
      </w:pPr>
      <w:rPr>
        <w:rFonts w:ascii="Wingdings" w:hAnsi="Wingdings" w:hint="default"/>
      </w:rPr>
    </w:lvl>
    <w:lvl w:ilvl="8" w:tplc="EDE2BF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A2D9D"/>
    <w:multiLevelType w:val="hybridMultilevel"/>
    <w:tmpl w:val="AC76D438"/>
    <w:lvl w:ilvl="0" w:tplc="28FC9104">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280162"/>
    <w:multiLevelType w:val="multilevel"/>
    <w:tmpl w:val="941C6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421BFF"/>
    <w:multiLevelType w:val="hybridMultilevel"/>
    <w:tmpl w:val="556C80F8"/>
    <w:lvl w:ilvl="0" w:tplc="1AE048AA">
      <w:start w:val="1"/>
      <w:numFmt w:val="bullet"/>
      <w:lvlText w:val=""/>
      <w:lvlJc w:val="left"/>
      <w:pPr>
        <w:tabs>
          <w:tab w:val="num" w:pos="720"/>
        </w:tabs>
        <w:ind w:left="720" w:hanging="360"/>
      </w:pPr>
      <w:rPr>
        <w:rFonts w:ascii="Symbol" w:hAnsi="Symbol" w:hint="default"/>
      </w:rPr>
    </w:lvl>
    <w:lvl w:ilvl="1" w:tplc="FA04288A" w:tentative="1">
      <w:start w:val="1"/>
      <w:numFmt w:val="bullet"/>
      <w:lvlText w:val=""/>
      <w:lvlJc w:val="left"/>
      <w:pPr>
        <w:tabs>
          <w:tab w:val="num" w:pos="1440"/>
        </w:tabs>
        <w:ind w:left="1440" w:hanging="360"/>
      </w:pPr>
      <w:rPr>
        <w:rFonts w:ascii="Symbol" w:hAnsi="Symbol" w:hint="default"/>
      </w:rPr>
    </w:lvl>
    <w:lvl w:ilvl="2" w:tplc="8AE629E4" w:tentative="1">
      <w:start w:val="1"/>
      <w:numFmt w:val="bullet"/>
      <w:lvlText w:val=""/>
      <w:lvlJc w:val="left"/>
      <w:pPr>
        <w:tabs>
          <w:tab w:val="num" w:pos="2160"/>
        </w:tabs>
        <w:ind w:left="2160" w:hanging="360"/>
      </w:pPr>
      <w:rPr>
        <w:rFonts w:ascii="Symbol" w:hAnsi="Symbol" w:hint="default"/>
      </w:rPr>
    </w:lvl>
    <w:lvl w:ilvl="3" w:tplc="703AC0A0" w:tentative="1">
      <w:start w:val="1"/>
      <w:numFmt w:val="bullet"/>
      <w:lvlText w:val=""/>
      <w:lvlJc w:val="left"/>
      <w:pPr>
        <w:tabs>
          <w:tab w:val="num" w:pos="2880"/>
        </w:tabs>
        <w:ind w:left="2880" w:hanging="360"/>
      </w:pPr>
      <w:rPr>
        <w:rFonts w:ascii="Symbol" w:hAnsi="Symbol" w:hint="default"/>
      </w:rPr>
    </w:lvl>
    <w:lvl w:ilvl="4" w:tplc="5AFCF4EA" w:tentative="1">
      <w:start w:val="1"/>
      <w:numFmt w:val="bullet"/>
      <w:lvlText w:val=""/>
      <w:lvlJc w:val="left"/>
      <w:pPr>
        <w:tabs>
          <w:tab w:val="num" w:pos="3600"/>
        </w:tabs>
        <w:ind w:left="3600" w:hanging="360"/>
      </w:pPr>
      <w:rPr>
        <w:rFonts w:ascii="Symbol" w:hAnsi="Symbol" w:hint="default"/>
      </w:rPr>
    </w:lvl>
    <w:lvl w:ilvl="5" w:tplc="4A226764" w:tentative="1">
      <w:start w:val="1"/>
      <w:numFmt w:val="bullet"/>
      <w:lvlText w:val=""/>
      <w:lvlJc w:val="left"/>
      <w:pPr>
        <w:tabs>
          <w:tab w:val="num" w:pos="4320"/>
        </w:tabs>
        <w:ind w:left="4320" w:hanging="360"/>
      </w:pPr>
      <w:rPr>
        <w:rFonts w:ascii="Symbol" w:hAnsi="Symbol" w:hint="default"/>
      </w:rPr>
    </w:lvl>
    <w:lvl w:ilvl="6" w:tplc="DE586864" w:tentative="1">
      <w:start w:val="1"/>
      <w:numFmt w:val="bullet"/>
      <w:lvlText w:val=""/>
      <w:lvlJc w:val="left"/>
      <w:pPr>
        <w:tabs>
          <w:tab w:val="num" w:pos="5040"/>
        </w:tabs>
        <w:ind w:left="5040" w:hanging="360"/>
      </w:pPr>
      <w:rPr>
        <w:rFonts w:ascii="Symbol" w:hAnsi="Symbol" w:hint="default"/>
      </w:rPr>
    </w:lvl>
    <w:lvl w:ilvl="7" w:tplc="500AF3CE" w:tentative="1">
      <w:start w:val="1"/>
      <w:numFmt w:val="bullet"/>
      <w:lvlText w:val=""/>
      <w:lvlJc w:val="left"/>
      <w:pPr>
        <w:tabs>
          <w:tab w:val="num" w:pos="5760"/>
        </w:tabs>
        <w:ind w:left="5760" w:hanging="360"/>
      </w:pPr>
      <w:rPr>
        <w:rFonts w:ascii="Symbol" w:hAnsi="Symbol" w:hint="default"/>
      </w:rPr>
    </w:lvl>
    <w:lvl w:ilvl="8" w:tplc="D83065A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3685BF8"/>
    <w:multiLevelType w:val="hybridMultilevel"/>
    <w:tmpl w:val="2B689EF4"/>
    <w:lvl w:ilvl="0" w:tplc="7E389204">
      <w:start w:val="1"/>
      <w:numFmt w:val="bullet"/>
      <w:lvlText w:val=""/>
      <w:lvlJc w:val="left"/>
      <w:pPr>
        <w:tabs>
          <w:tab w:val="num" w:pos="720"/>
        </w:tabs>
        <w:ind w:left="720" w:hanging="360"/>
      </w:pPr>
      <w:rPr>
        <w:rFonts w:ascii="Symbol" w:hAnsi="Symbol" w:hint="default"/>
      </w:rPr>
    </w:lvl>
    <w:lvl w:ilvl="1" w:tplc="1A302D6E" w:tentative="1">
      <w:start w:val="1"/>
      <w:numFmt w:val="bullet"/>
      <w:lvlText w:val=""/>
      <w:lvlJc w:val="left"/>
      <w:pPr>
        <w:tabs>
          <w:tab w:val="num" w:pos="1440"/>
        </w:tabs>
        <w:ind w:left="1440" w:hanging="360"/>
      </w:pPr>
      <w:rPr>
        <w:rFonts w:ascii="Symbol" w:hAnsi="Symbol" w:hint="default"/>
      </w:rPr>
    </w:lvl>
    <w:lvl w:ilvl="2" w:tplc="5CDE3FBA" w:tentative="1">
      <w:start w:val="1"/>
      <w:numFmt w:val="bullet"/>
      <w:lvlText w:val=""/>
      <w:lvlJc w:val="left"/>
      <w:pPr>
        <w:tabs>
          <w:tab w:val="num" w:pos="2160"/>
        </w:tabs>
        <w:ind w:left="2160" w:hanging="360"/>
      </w:pPr>
      <w:rPr>
        <w:rFonts w:ascii="Symbol" w:hAnsi="Symbol" w:hint="default"/>
      </w:rPr>
    </w:lvl>
    <w:lvl w:ilvl="3" w:tplc="42A633EE" w:tentative="1">
      <w:start w:val="1"/>
      <w:numFmt w:val="bullet"/>
      <w:lvlText w:val=""/>
      <w:lvlJc w:val="left"/>
      <w:pPr>
        <w:tabs>
          <w:tab w:val="num" w:pos="2880"/>
        </w:tabs>
        <w:ind w:left="2880" w:hanging="360"/>
      </w:pPr>
      <w:rPr>
        <w:rFonts w:ascii="Symbol" w:hAnsi="Symbol" w:hint="default"/>
      </w:rPr>
    </w:lvl>
    <w:lvl w:ilvl="4" w:tplc="837CD5E8" w:tentative="1">
      <w:start w:val="1"/>
      <w:numFmt w:val="bullet"/>
      <w:lvlText w:val=""/>
      <w:lvlJc w:val="left"/>
      <w:pPr>
        <w:tabs>
          <w:tab w:val="num" w:pos="3600"/>
        </w:tabs>
        <w:ind w:left="3600" w:hanging="360"/>
      </w:pPr>
      <w:rPr>
        <w:rFonts w:ascii="Symbol" w:hAnsi="Symbol" w:hint="default"/>
      </w:rPr>
    </w:lvl>
    <w:lvl w:ilvl="5" w:tplc="AC0CD2E4" w:tentative="1">
      <w:start w:val="1"/>
      <w:numFmt w:val="bullet"/>
      <w:lvlText w:val=""/>
      <w:lvlJc w:val="left"/>
      <w:pPr>
        <w:tabs>
          <w:tab w:val="num" w:pos="4320"/>
        </w:tabs>
        <w:ind w:left="4320" w:hanging="360"/>
      </w:pPr>
      <w:rPr>
        <w:rFonts w:ascii="Symbol" w:hAnsi="Symbol" w:hint="default"/>
      </w:rPr>
    </w:lvl>
    <w:lvl w:ilvl="6" w:tplc="0F9897FA" w:tentative="1">
      <w:start w:val="1"/>
      <w:numFmt w:val="bullet"/>
      <w:lvlText w:val=""/>
      <w:lvlJc w:val="left"/>
      <w:pPr>
        <w:tabs>
          <w:tab w:val="num" w:pos="5040"/>
        </w:tabs>
        <w:ind w:left="5040" w:hanging="360"/>
      </w:pPr>
      <w:rPr>
        <w:rFonts w:ascii="Symbol" w:hAnsi="Symbol" w:hint="default"/>
      </w:rPr>
    </w:lvl>
    <w:lvl w:ilvl="7" w:tplc="CCA8FECE" w:tentative="1">
      <w:start w:val="1"/>
      <w:numFmt w:val="bullet"/>
      <w:lvlText w:val=""/>
      <w:lvlJc w:val="left"/>
      <w:pPr>
        <w:tabs>
          <w:tab w:val="num" w:pos="5760"/>
        </w:tabs>
        <w:ind w:left="5760" w:hanging="360"/>
      </w:pPr>
      <w:rPr>
        <w:rFonts w:ascii="Symbol" w:hAnsi="Symbol" w:hint="default"/>
      </w:rPr>
    </w:lvl>
    <w:lvl w:ilvl="8" w:tplc="E5B4E8B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AEC1F4A"/>
    <w:multiLevelType w:val="multilevel"/>
    <w:tmpl w:val="4460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71B20"/>
    <w:multiLevelType w:val="hybridMultilevel"/>
    <w:tmpl w:val="B85295F4"/>
    <w:lvl w:ilvl="0" w:tplc="44A24B24">
      <w:start w:val="1"/>
      <w:numFmt w:val="bullet"/>
      <w:lvlText w:val=""/>
      <w:lvlJc w:val="left"/>
      <w:pPr>
        <w:tabs>
          <w:tab w:val="num" w:pos="720"/>
        </w:tabs>
        <w:ind w:left="720" w:hanging="360"/>
      </w:pPr>
      <w:rPr>
        <w:rFonts w:ascii="Symbol" w:hAnsi="Symbol" w:hint="default"/>
      </w:rPr>
    </w:lvl>
    <w:lvl w:ilvl="1" w:tplc="356CEB4C" w:tentative="1">
      <w:start w:val="1"/>
      <w:numFmt w:val="bullet"/>
      <w:lvlText w:val=""/>
      <w:lvlJc w:val="left"/>
      <w:pPr>
        <w:tabs>
          <w:tab w:val="num" w:pos="1440"/>
        </w:tabs>
        <w:ind w:left="1440" w:hanging="360"/>
      </w:pPr>
      <w:rPr>
        <w:rFonts w:ascii="Symbol" w:hAnsi="Symbol" w:hint="default"/>
      </w:rPr>
    </w:lvl>
    <w:lvl w:ilvl="2" w:tplc="51DE2A9C" w:tentative="1">
      <w:start w:val="1"/>
      <w:numFmt w:val="bullet"/>
      <w:lvlText w:val=""/>
      <w:lvlJc w:val="left"/>
      <w:pPr>
        <w:tabs>
          <w:tab w:val="num" w:pos="2160"/>
        </w:tabs>
        <w:ind w:left="2160" w:hanging="360"/>
      </w:pPr>
      <w:rPr>
        <w:rFonts w:ascii="Symbol" w:hAnsi="Symbol" w:hint="default"/>
      </w:rPr>
    </w:lvl>
    <w:lvl w:ilvl="3" w:tplc="16308540" w:tentative="1">
      <w:start w:val="1"/>
      <w:numFmt w:val="bullet"/>
      <w:lvlText w:val=""/>
      <w:lvlJc w:val="left"/>
      <w:pPr>
        <w:tabs>
          <w:tab w:val="num" w:pos="2880"/>
        </w:tabs>
        <w:ind w:left="2880" w:hanging="360"/>
      </w:pPr>
      <w:rPr>
        <w:rFonts w:ascii="Symbol" w:hAnsi="Symbol" w:hint="default"/>
      </w:rPr>
    </w:lvl>
    <w:lvl w:ilvl="4" w:tplc="55FE5146" w:tentative="1">
      <w:start w:val="1"/>
      <w:numFmt w:val="bullet"/>
      <w:lvlText w:val=""/>
      <w:lvlJc w:val="left"/>
      <w:pPr>
        <w:tabs>
          <w:tab w:val="num" w:pos="3600"/>
        </w:tabs>
        <w:ind w:left="3600" w:hanging="360"/>
      </w:pPr>
      <w:rPr>
        <w:rFonts w:ascii="Symbol" w:hAnsi="Symbol" w:hint="default"/>
      </w:rPr>
    </w:lvl>
    <w:lvl w:ilvl="5" w:tplc="5A943F9C" w:tentative="1">
      <w:start w:val="1"/>
      <w:numFmt w:val="bullet"/>
      <w:lvlText w:val=""/>
      <w:lvlJc w:val="left"/>
      <w:pPr>
        <w:tabs>
          <w:tab w:val="num" w:pos="4320"/>
        </w:tabs>
        <w:ind w:left="4320" w:hanging="360"/>
      </w:pPr>
      <w:rPr>
        <w:rFonts w:ascii="Symbol" w:hAnsi="Symbol" w:hint="default"/>
      </w:rPr>
    </w:lvl>
    <w:lvl w:ilvl="6" w:tplc="BF165CD0" w:tentative="1">
      <w:start w:val="1"/>
      <w:numFmt w:val="bullet"/>
      <w:lvlText w:val=""/>
      <w:lvlJc w:val="left"/>
      <w:pPr>
        <w:tabs>
          <w:tab w:val="num" w:pos="5040"/>
        </w:tabs>
        <w:ind w:left="5040" w:hanging="360"/>
      </w:pPr>
      <w:rPr>
        <w:rFonts w:ascii="Symbol" w:hAnsi="Symbol" w:hint="default"/>
      </w:rPr>
    </w:lvl>
    <w:lvl w:ilvl="7" w:tplc="1B784A5E" w:tentative="1">
      <w:start w:val="1"/>
      <w:numFmt w:val="bullet"/>
      <w:lvlText w:val=""/>
      <w:lvlJc w:val="left"/>
      <w:pPr>
        <w:tabs>
          <w:tab w:val="num" w:pos="5760"/>
        </w:tabs>
        <w:ind w:left="5760" w:hanging="360"/>
      </w:pPr>
      <w:rPr>
        <w:rFonts w:ascii="Symbol" w:hAnsi="Symbol" w:hint="default"/>
      </w:rPr>
    </w:lvl>
    <w:lvl w:ilvl="8" w:tplc="5F969C7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E03727"/>
    <w:multiLevelType w:val="multilevel"/>
    <w:tmpl w:val="0AD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C1467"/>
    <w:multiLevelType w:val="multilevel"/>
    <w:tmpl w:val="C9A0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1F164D"/>
    <w:multiLevelType w:val="multilevel"/>
    <w:tmpl w:val="8ABC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2A0F"/>
    <w:multiLevelType w:val="hybridMultilevel"/>
    <w:tmpl w:val="9E8AB592"/>
    <w:lvl w:ilvl="0" w:tplc="28FC9104">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0045682">
    <w:abstractNumId w:val="5"/>
  </w:num>
  <w:num w:numId="2" w16cid:durableId="711929157">
    <w:abstractNumId w:val="32"/>
  </w:num>
  <w:num w:numId="3" w16cid:durableId="1239443844">
    <w:abstractNumId w:val="7"/>
  </w:num>
  <w:num w:numId="4" w16cid:durableId="1086342552">
    <w:abstractNumId w:val="2"/>
  </w:num>
  <w:num w:numId="5" w16cid:durableId="1668247061">
    <w:abstractNumId w:val="22"/>
  </w:num>
  <w:num w:numId="6" w16cid:durableId="1614550457">
    <w:abstractNumId w:val="21"/>
  </w:num>
  <w:num w:numId="7" w16cid:durableId="820654592">
    <w:abstractNumId w:val="16"/>
  </w:num>
  <w:num w:numId="8" w16cid:durableId="1669945080">
    <w:abstractNumId w:val="8"/>
  </w:num>
  <w:num w:numId="9" w16cid:durableId="972757539">
    <w:abstractNumId w:val="15"/>
  </w:num>
  <w:num w:numId="10" w16cid:durableId="252787249">
    <w:abstractNumId w:val="18"/>
  </w:num>
  <w:num w:numId="11" w16cid:durableId="1203052182">
    <w:abstractNumId w:val="24"/>
  </w:num>
  <w:num w:numId="12" w16cid:durableId="298611780">
    <w:abstractNumId w:val="30"/>
  </w:num>
  <w:num w:numId="13" w16cid:durableId="33967655">
    <w:abstractNumId w:val="20"/>
  </w:num>
  <w:num w:numId="14" w16cid:durableId="1168521929">
    <w:abstractNumId w:val="14"/>
  </w:num>
  <w:num w:numId="15" w16cid:durableId="2080787907">
    <w:abstractNumId w:val="19"/>
  </w:num>
  <w:num w:numId="16" w16cid:durableId="491066541">
    <w:abstractNumId w:val="28"/>
  </w:num>
  <w:num w:numId="17" w16cid:durableId="1685133901">
    <w:abstractNumId w:val="1"/>
  </w:num>
  <w:num w:numId="18" w16cid:durableId="11880813">
    <w:abstractNumId w:val="11"/>
  </w:num>
  <w:num w:numId="19" w16cid:durableId="1403521131">
    <w:abstractNumId w:val="17"/>
  </w:num>
  <w:num w:numId="20" w16cid:durableId="1005941721">
    <w:abstractNumId w:val="0"/>
  </w:num>
  <w:num w:numId="21" w16cid:durableId="1120144415">
    <w:abstractNumId w:val="10"/>
  </w:num>
  <w:num w:numId="22" w16cid:durableId="1323047063">
    <w:abstractNumId w:val="27"/>
  </w:num>
  <w:num w:numId="23" w16cid:durableId="1928924519">
    <w:abstractNumId w:val="25"/>
  </w:num>
  <w:num w:numId="24" w16cid:durableId="1733232483">
    <w:abstractNumId w:val="13"/>
  </w:num>
  <w:num w:numId="25" w16cid:durableId="1854222789">
    <w:abstractNumId w:val="3"/>
  </w:num>
  <w:num w:numId="26" w16cid:durableId="1409423222">
    <w:abstractNumId w:val="26"/>
  </w:num>
  <w:num w:numId="27" w16cid:durableId="1713532792">
    <w:abstractNumId w:val="23"/>
  </w:num>
  <w:num w:numId="28" w16cid:durableId="2018530895">
    <w:abstractNumId w:val="9"/>
  </w:num>
  <w:num w:numId="29" w16cid:durableId="1728651114">
    <w:abstractNumId w:val="6"/>
  </w:num>
  <w:num w:numId="30" w16cid:durableId="852836340">
    <w:abstractNumId w:val="34"/>
  </w:num>
  <w:num w:numId="31" w16cid:durableId="478306936">
    <w:abstractNumId w:val="4"/>
  </w:num>
  <w:num w:numId="32" w16cid:durableId="1365133613">
    <w:abstractNumId w:val="31"/>
  </w:num>
  <w:num w:numId="33" w16cid:durableId="704061363">
    <w:abstractNumId w:val="29"/>
  </w:num>
  <w:num w:numId="34" w16cid:durableId="173959208">
    <w:abstractNumId w:val="12"/>
  </w:num>
  <w:num w:numId="35" w16cid:durableId="18993928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F5"/>
    <w:rsid w:val="000003F1"/>
    <w:rsid w:val="000041B0"/>
    <w:rsid w:val="0000741C"/>
    <w:rsid w:val="00025A98"/>
    <w:rsid w:val="00040A76"/>
    <w:rsid w:val="00073ACF"/>
    <w:rsid w:val="00073BC6"/>
    <w:rsid w:val="00075692"/>
    <w:rsid w:val="000B25AE"/>
    <w:rsid w:val="000C0F40"/>
    <w:rsid w:val="000C2145"/>
    <w:rsid w:val="00122864"/>
    <w:rsid w:val="0015616B"/>
    <w:rsid w:val="00166B9D"/>
    <w:rsid w:val="001D2607"/>
    <w:rsid w:val="00223697"/>
    <w:rsid w:val="00263B9F"/>
    <w:rsid w:val="002B5E71"/>
    <w:rsid w:val="002C389E"/>
    <w:rsid w:val="002E72C7"/>
    <w:rsid w:val="002F2F4A"/>
    <w:rsid w:val="00330793"/>
    <w:rsid w:val="00346B60"/>
    <w:rsid w:val="003747BB"/>
    <w:rsid w:val="0037750F"/>
    <w:rsid w:val="003A28FA"/>
    <w:rsid w:val="003D790F"/>
    <w:rsid w:val="003E1892"/>
    <w:rsid w:val="00411A96"/>
    <w:rsid w:val="00443BCF"/>
    <w:rsid w:val="00480C7B"/>
    <w:rsid w:val="004A4729"/>
    <w:rsid w:val="004E3096"/>
    <w:rsid w:val="004F5552"/>
    <w:rsid w:val="00530502"/>
    <w:rsid w:val="005A2865"/>
    <w:rsid w:val="005B1DDE"/>
    <w:rsid w:val="005B2520"/>
    <w:rsid w:val="005B3646"/>
    <w:rsid w:val="00657C1F"/>
    <w:rsid w:val="00665406"/>
    <w:rsid w:val="006A3185"/>
    <w:rsid w:val="006F2911"/>
    <w:rsid w:val="0071604A"/>
    <w:rsid w:val="00716F7B"/>
    <w:rsid w:val="00727D05"/>
    <w:rsid w:val="0073362F"/>
    <w:rsid w:val="00745FCA"/>
    <w:rsid w:val="007D1D93"/>
    <w:rsid w:val="007E527C"/>
    <w:rsid w:val="007F136B"/>
    <w:rsid w:val="0080672C"/>
    <w:rsid w:val="00812F2C"/>
    <w:rsid w:val="008B3902"/>
    <w:rsid w:val="008D10A1"/>
    <w:rsid w:val="008D1FDC"/>
    <w:rsid w:val="008E69A1"/>
    <w:rsid w:val="00901E84"/>
    <w:rsid w:val="00906257"/>
    <w:rsid w:val="00920C03"/>
    <w:rsid w:val="0095566C"/>
    <w:rsid w:val="00960C34"/>
    <w:rsid w:val="00994DE2"/>
    <w:rsid w:val="009D69D4"/>
    <w:rsid w:val="009E06B8"/>
    <w:rsid w:val="00A248D8"/>
    <w:rsid w:val="00A5147F"/>
    <w:rsid w:val="00A60AAC"/>
    <w:rsid w:val="00AB3271"/>
    <w:rsid w:val="00AD3310"/>
    <w:rsid w:val="00C039AD"/>
    <w:rsid w:val="00C31E0E"/>
    <w:rsid w:val="00C866D8"/>
    <w:rsid w:val="00CC7003"/>
    <w:rsid w:val="00D02AED"/>
    <w:rsid w:val="00D13DEC"/>
    <w:rsid w:val="00D76C83"/>
    <w:rsid w:val="00D92264"/>
    <w:rsid w:val="00DD76D1"/>
    <w:rsid w:val="00E60979"/>
    <w:rsid w:val="00E80A69"/>
    <w:rsid w:val="00ED71F2"/>
    <w:rsid w:val="00F13752"/>
    <w:rsid w:val="00F259F5"/>
    <w:rsid w:val="00F271EA"/>
    <w:rsid w:val="00F345E0"/>
    <w:rsid w:val="00F44744"/>
    <w:rsid w:val="00F60F7D"/>
    <w:rsid w:val="00F66992"/>
    <w:rsid w:val="00F96954"/>
    <w:rsid w:val="00FE36E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6143"/>
  <w15:chartTrackingRefBased/>
  <w15:docId w15:val="{C3F218CF-E1C9-4EF8-93DA-8373C679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B8"/>
  </w:style>
  <w:style w:type="paragraph" w:styleId="Titre3">
    <w:name w:val="heading 3"/>
    <w:basedOn w:val="Normal"/>
    <w:link w:val="Titre3Car"/>
    <w:uiPriority w:val="9"/>
    <w:qFormat/>
    <w:rsid w:val="00716F7B"/>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0C03"/>
    <w:pPr>
      <w:ind w:left="720"/>
      <w:contextualSpacing/>
    </w:pPr>
  </w:style>
  <w:style w:type="paragraph" w:styleId="NormalWeb">
    <w:name w:val="Normal (Web)"/>
    <w:basedOn w:val="Normal"/>
    <w:uiPriority w:val="99"/>
    <w:unhideWhenUsed/>
    <w:rsid w:val="00D92264"/>
    <w:pPr>
      <w:spacing w:before="100" w:beforeAutospacing="1" w:after="100" w:afterAutospacing="1" w:line="240" w:lineRule="auto"/>
    </w:pPr>
    <w:rPr>
      <w:rFonts w:ascii="Times New Roman" w:eastAsia="Times New Roman" w:hAnsi="Times New Roman" w:cs="Times New Roman"/>
      <w:sz w:val="24"/>
      <w:szCs w:val="24"/>
      <w:lang/>
    </w:rPr>
  </w:style>
  <w:style w:type="character" w:styleId="lev">
    <w:name w:val="Strong"/>
    <w:basedOn w:val="Policepardfaut"/>
    <w:uiPriority w:val="22"/>
    <w:qFormat/>
    <w:rsid w:val="00D92264"/>
    <w:rPr>
      <w:b/>
      <w:bCs/>
    </w:rPr>
  </w:style>
  <w:style w:type="character" w:customStyle="1" w:styleId="Titre3Car">
    <w:name w:val="Titre 3 Car"/>
    <w:basedOn w:val="Policepardfaut"/>
    <w:link w:val="Titre3"/>
    <w:uiPriority w:val="9"/>
    <w:rsid w:val="00716F7B"/>
    <w:rPr>
      <w:rFonts w:ascii="Times New Roman" w:eastAsia="Times New Roman" w:hAnsi="Times New Roman" w:cs="Times New Roman"/>
      <w:b/>
      <w:bCs/>
      <w:sz w:val="27"/>
      <w:szCs w:val="27"/>
      <w:lang/>
    </w:rPr>
  </w:style>
  <w:style w:type="paragraph" w:styleId="Notedebasdepage">
    <w:name w:val="footnote text"/>
    <w:basedOn w:val="Normal"/>
    <w:link w:val="NotedebasdepageCar"/>
    <w:uiPriority w:val="99"/>
    <w:semiHidden/>
    <w:unhideWhenUsed/>
    <w:rsid w:val="00E80A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0A69"/>
    <w:rPr>
      <w:sz w:val="20"/>
      <w:szCs w:val="20"/>
    </w:rPr>
  </w:style>
  <w:style w:type="character" w:styleId="Appelnotedebasdep">
    <w:name w:val="footnote reference"/>
    <w:basedOn w:val="Policepardfaut"/>
    <w:uiPriority w:val="99"/>
    <w:semiHidden/>
    <w:unhideWhenUsed/>
    <w:rsid w:val="00E80A69"/>
    <w:rPr>
      <w:vertAlign w:val="superscript"/>
    </w:rPr>
  </w:style>
  <w:style w:type="paragraph" w:styleId="z-Hautduformulaire">
    <w:name w:val="HTML Top of Form"/>
    <w:basedOn w:val="Normal"/>
    <w:next w:val="Normal"/>
    <w:link w:val="z-HautduformulaireCar"/>
    <w:hidden/>
    <w:uiPriority w:val="99"/>
    <w:semiHidden/>
    <w:unhideWhenUsed/>
    <w:rsid w:val="007E527C"/>
    <w:pPr>
      <w:pBdr>
        <w:bottom w:val="single" w:sz="6" w:space="1" w:color="auto"/>
      </w:pBdr>
      <w:spacing w:after="0" w:line="240" w:lineRule="auto"/>
      <w:jc w:val="center"/>
    </w:pPr>
    <w:rPr>
      <w:rFonts w:ascii="Arial" w:eastAsia="Times New Roman" w:hAnsi="Arial" w:cs="Arial"/>
      <w:vanish/>
      <w:sz w:val="16"/>
      <w:szCs w:val="16"/>
      <w:lang/>
    </w:rPr>
  </w:style>
  <w:style w:type="character" w:customStyle="1" w:styleId="z-HautduformulaireCar">
    <w:name w:val="z-Haut du formulaire Car"/>
    <w:basedOn w:val="Policepardfaut"/>
    <w:link w:val="z-Hautduformulaire"/>
    <w:uiPriority w:val="99"/>
    <w:semiHidden/>
    <w:rsid w:val="007E527C"/>
    <w:rPr>
      <w:rFonts w:ascii="Arial" w:eastAsia="Times New Roman" w:hAnsi="Arial" w:cs="Arial"/>
      <w:vanish/>
      <w:sz w:val="16"/>
      <w:szCs w:val="16"/>
      <w:lang/>
    </w:rPr>
  </w:style>
  <w:style w:type="paragraph" w:styleId="z-Basduformulaire">
    <w:name w:val="HTML Bottom of Form"/>
    <w:basedOn w:val="Normal"/>
    <w:next w:val="Normal"/>
    <w:link w:val="z-BasduformulaireCar"/>
    <w:hidden/>
    <w:uiPriority w:val="99"/>
    <w:semiHidden/>
    <w:unhideWhenUsed/>
    <w:rsid w:val="007E527C"/>
    <w:pPr>
      <w:pBdr>
        <w:top w:val="single" w:sz="6" w:space="1" w:color="auto"/>
      </w:pBdr>
      <w:spacing w:after="0" w:line="240" w:lineRule="auto"/>
      <w:jc w:val="center"/>
    </w:pPr>
    <w:rPr>
      <w:rFonts w:ascii="Arial" w:eastAsia="Times New Roman" w:hAnsi="Arial" w:cs="Arial"/>
      <w:vanish/>
      <w:sz w:val="16"/>
      <w:szCs w:val="16"/>
      <w:lang/>
    </w:rPr>
  </w:style>
  <w:style w:type="character" w:customStyle="1" w:styleId="z-BasduformulaireCar">
    <w:name w:val="z-Bas du formulaire Car"/>
    <w:basedOn w:val="Policepardfaut"/>
    <w:link w:val="z-Basduformulaire"/>
    <w:uiPriority w:val="99"/>
    <w:semiHidden/>
    <w:rsid w:val="007E527C"/>
    <w:rPr>
      <w:rFonts w:ascii="Arial" w:eastAsia="Times New Roman" w:hAnsi="Arial" w:cs="Arial"/>
      <w:vanish/>
      <w:sz w:val="16"/>
      <w:szCs w:val="16"/>
      <w:lang/>
    </w:rPr>
  </w:style>
  <w:style w:type="character" w:customStyle="1" w:styleId="fontstyle01">
    <w:name w:val="fontstyle01"/>
    <w:basedOn w:val="Policepardfaut"/>
    <w:rsid w:val="00D13DEC"/>
    <w:rPr>
      <w:rFonts w:ascii="Times New Roman" w:hAnsi="Times New Roman" w:cs="Times New Roman" w:hint="default"/>
      <w:b/>
      <w:bCs/>
      <w:i w:val="0"/>
      <w:iCs w:val="0"/>
      <w:color w:val="000000"/>
      <w:sz w:val="32"/>
      <w:szCs w:val="32"/>
    </w:rPr>
  </w:style>
  <w:style w:type="character" w:customStyle="1" w:styleId="fontstyle11">
    <w:name w:val="fontstyle11"/>
    <w:basedOn w:val="Policepardfaut"/>
    <w:rsid w:val="00D13DEC"/>
    <w:rPr>
      <w:rFonts w:ascii="Times New Roman" w:hAnsi="Times New Roman" w:cs="Times New Roman" w:hint="default"/>
      <w:b w:val="0"/>
      <w:bCs w:val="0"/>
      <w:i w:val="0"/>
      <w:iCs w:val="0"/>
      <w:color w:val="000000"/>
      <w:sz w:val="32"/>
      <w:szCs w:val="32"/>
    </w:rPr>
  </w:style>
  <w:style w:type="paragraph" w:styleId="En-tte">
    <w:name w:val="header"/>
    <w:basedOn w:val="Normal"/>
    <w:link w:val="En-tteCar"/>
    <w:uiPriority w:val="99"/>
    <w:unhideWhenUsed/>
    <w:rsid w:val="00FE36E0"/>
    <w:pPr>
      <w:tabs>
        <w:tab w:val="center" w:pos="4536"/>
        <w:tab w:val="right" w:pos="9072"/>
      </w:tabs>
      <w:spacing w:after="0" w:line="240" w:lineRule="auto"/>
    </w:pPr>
  </w:style>
  <w:style w:type="character" w:customStyle="1" w:styleId="En-tteCar">
    <w:name w:val="En-tête Car"/>
    <w:basedOn w:val="Policepardfaut"/>
    <w:link w:val="En-tte"/>
    <w:uiPriority w:val="99"/>
    <w:rsid w:val="00FE36E0"/>
  </w:style>
  <w:style w:type="paragraph" w:styleId="Pieddepage">
    <w:name w:val="footer"/>
    <w:basedOn w:val="Normal"/>
    <w:link w:val="PieddepageCar"/>
    <w:uiPriority w:val="99"/>
    <w:unhideWhenUsed/>
    <w:rsid w:val="00FE3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9147">
      <w:bodyDiv w:val="1"/>
      <w:marLeft w:val="0"/>
      <w:marRight w:val="0"/>
      <w:marTop w:val="0"/>
      <w:marBottom w:val="0"/>
      <w:divBdr>
        <w:top w:val="none" w:sz="0" w:space="0" w:color="auto"/>
        <w:left w:val="none" w:sz="0" w:space="0" w:color="auto"/>
        <w:bottom w:val="none" w:sz="0" w:space="0" w:color="auto"/>
        <w:right w:val="none" w:sz="0" w:space="0" w:color="auto"/>
      </w:divBdr>
    </w:div>
    <w:div w:id="434443719">
      <w:bodyDiv w:val="1"/>
      <w:marLeft w:val="0"/>
      <w:marRight w:val="0"/>
      <w:marTop w:val="0"/>
      <w:marBottom w:val="0"/>
      <w:divBdr>
        <w:top w:val="none" w:sz="0" w:space="0" w:color="auto"/>
        <w:left w:val="none" w:sz="0" w:space="0" w:color="auto"/>
        <w:bottom w:val="none" w:sz="0" w:space="0" w:color="auto"/>
        <w:right w:val="none" w:sz="0" w:space="0" w:color="auto"/>
      </w:divBdr>
      <w:divsChild>
        <w:div w:id="1570189116">
          <w:marLeft w:val="547"/>
          <w:marRight w:val="0"/>
          <w:marTop w:val="0"/>
          <w:marBottom w:val="0"/>
          <w:divBdr>
            <w:top w:val="none" w:sz="0" w:space="0" w:color="auto"/>
            <w:left w:val="none" w:sz="0" w:space="0" w:color="auto"/>
            <w:bottom w:val="none" w:sz="0" w:space="0" w:color="auto"/>
            <w:right w:val="none" w:sz="0" w:space="0" w:color="auto"/>
          </w:divBdr>
        </w:div>
      </w:divsChild>
    </w:div>
    <w:div w:id="501315080">
      <w:bodyDiv w:val="1"/>
      <w:marLeft w:val="0"/>
      <w:marRight w:val="0"/>
      <w:marTop w:val="0"/>
      <w:marBottom w:val="0"/>
      <w:divBdr>
        <w:top w:val="none" w:sz="0" w:space="0" w:color="auto"/>
        <w:left w:val="none" w:sz="0" w:space="0" w:color="auto"/>
        <w:bottom w:val="none" w:sz="0" w:space="0" w:color="auto"/>
        <w:right w:val="none" w:sz="0" w:space="0" w:color="auto"/>
      </w:divBdr>
    </w:div>
    <w:div w:id="523330574">
      <w:bodyDiv w:val="1"/>
      <w:marLeft w:val="0"/>
      <w:marRight w:val="0"/>
      <w:marTop w:val="0"/>
      <w:marBottom w:val="0"/>
      <w:divBdr>
        <w:top w:val="none" w:sz="0" w:space="0" w:color="auto"/>
        <w:left w:val="none" w:sz="0" w:space="0" w:color="auto"/>
        <w:bottom w:val="none" w:sz="0" w:space="0" w:color="auto"/>
        <w:right w:val="none" w:sz="0" w:space="0" w:color="auto"/>
      </w:divBdr>
    </w:div>
    <w:div w:id="558398912">
      <w:bodyDiv w:val="1"/>
      <w:marLeft w:val="0"/>
      <w:marRight w:val="0"/>
      <w:marTop w:val="0"/>
      <w:marBottom w:val="0"/>
      <w:divBdr>
        <w:top w:val="none" w:sz="0" w:space="0" w:color="auto"/>
        <w:left w:val="none" w:sz="0" w:space="0" w:color="auto"/>
        <w:bottom w:val="none" w:sz="0" w:space="0" w:color="auto"/>
        <w:right w:val="none" w:sz="0" w:space="0" w:color="auto"/>
      </w:divBdr>
    </w:div>
    <w:div w:id="577713454">
      <w:bodyDiv w:val="1"/>
      <w:marLeft w:val="0"/>
      <w:marRight w:val="0"/>
      <w:marTop w:val="0"/>
      <w:marBottom w:val="0"/>
      <w:divBdr>
        <w:top w:val="none" w:sz="0" w:space="0" w:color="auto"/>
        <w:left w:val="none" w:sz="0" w:space="0" w:color="auto"/>
        <w:bottom w:val="none" w:sz="0" w:space="0" w:color="auto"/>
        <w:right w:val="none" w:sz="0" w:space="0" w:color="auto"/>
      </w:divBdr>
    </w:div>
    <w:div w:id="581304743">
      <w:bodyDiv w:val="1"/>
      <w:marLeft w:val="0"/>
      <w:marRight w:val="0"/>
      <w:marTop w:val="0"/>
      <w:marBottom w:val="0"/>
      <w:divBdr>
        <w:top w:val="none" w:sz="0" w:space="0" w:color="auto"/>
        <w:left w:val="none" w:sz="0" w:space="0" w:color="auto"/>
        <w:bottom w:val="none" w:sz="0" w:space="0" w:color="auto"/>
        <w:right w:val="none" w:sz="0" w:space="0" w:color="auto"/>
      </w:divBdr>
    </w:div>
    <w:div w:id="585113996">
      <w:bodyDiv w:val="1"/>
      <w:marLeft w:val="0"/>
      <w:marRight w:val="0"/>
      <w:marTop w:val="0"/>
      <w:marBottom w:val="0"/>
      <w:divBdr>
        <w:top w:val="none" w:sz="0" w:space="0" w:color="auto"/>
        <w:left w:val="none" w:sz="0" w:space="0" w:color="auto"/>
        <w:bottom w:val="none" w:sz="0" w:space="0" w:color="auto"/>
        <w:right w:val="none" w:sz="0" w:space="0" w:color="auto"/>
      </w:divBdr>
    </w:div>
    <w:div w:id="593781970">
      <w:bodyDiv w:val="1"/>
      <w:marLeft w:val="0"/>
      <w:marRight w:val="0"/>
      <w:marTop w:val="0"/>
      <w:marBottom w:val="0"/>
      <w:divBdr>
        <w:top w:val="none" w:sz="0" w:space="0" w:color="auto"/>
        <w:left w:val="none" w:sz="0" w:space="0" w:color="auto"/>
        <w:bottom w:val="none" w:sz="0" w:space="0" w:color="auto"/>
        <w:right w:val="none" w:sz="0" w:space="0" w:color="auto"/>
      </w:divBdr>
      <w:divsChild>
        <w:div w:id="163864518">
          <w:marLeft w:val="1714"/>
          <w:marRight w:val="0"/>
          <w:marTop w:val="0"/>
          <w:marBottom w:val="0"/>
          <w:divBdr>
            <w:top w:val="none" w:sz="0" w:space="0" w:color="auto"/>
            <w:left w:val="none" w:sz="0" w:space="0" w:color="auto"/>
            <w:bottom w:val="none" w:sz="0" w:space="0" w:color="auto"/>
            <w:right w:val="none" w:sz="0" w:space="0" w:color="auto"/>
          </w:divBdr>
        </w:div>
        <w:div w:id="1157956207">
          <w:marLeft w:val="1714"/>
          <w:marRight w:val="0"/>
          <w:marTop w:val="0"/>
          <w:marBottom w:val="0"/>
          <w:divBdr>
            <w:top w:val="none" w:sz="0" w:space="0" w:color="auto"/>
            <w:left w:val="none" w:sz="0" w:space="0" w:color="auto"/>
            <w:bottom w:val="none" w:sz="0" w:space="0" w:color="auto"/>
            <w:right w:val="none" w:sz="0" w:space="0" w:color="auto"/>
          </w:divBdr>
        </w:div>
        <w:div w:id="1838838853">
          <w:marLeft w:val="1714"/>
          <w:marRight w:val="0"/>
          <w:marTop w:val="0"/>
          <w:marBottom w:val="0"/>
          <w:divBdr>
            <w:top w:val="none" w:sz="0" w:space="0" w:color="auto"/>
            <w:left w:val="none" w:sz="0" w:space="0" w:color="auto"/>
            <w:bottom w:val="none" w:sz="0" w:space="0" w:color="auto"/>
            <w:right w:val="none" w:sz="0" w:space="0" w:color="auto"/>
          </w:divBdr>
        </w:div>
      </w:divsChild>
    </w:div>
    <w:div w:id="741175647">
      <w:bodyDiv w:val="1"/>
      <w:marLeft w:val="0"/>
      <w:marRight w:val="0"/>
      <w:marTop w:val="0"/>
      <w:marBottom w:val="0"/>
      <w:divBdr>
        <w:top w:val="none" w:sz="0" w:space="0" w:color="auto"/>
        <w:left w:val="none" w:sz="0" w:space="0" w:color="auto"/>
        <w:bottom w:val="none" w:sz="0" w:space="0" w:color="auto"/>
        <w:right w:val="none" w:sz="0" w:space="0" w:color="auto"/>
      </w:divBdr>
    </w:div>
    <w:div w:id="887717000">
      <w:bodyDiv w:val="1"/>
      <w:marLeft w:val="0"/>
      <w:marRight w:val="0"/>
      <w:marTop w:val="0"/>
      <w:marBottom w:val="0"/>
      <w:divBdr>
        <w:top w:val="none" w:sz="0" w:space="0" w:color="auto"/>
        <w:left w:val="none" w:sz="0" w:space="0" w:color="auto"/>
        <w:bottom w:val="none" w:sz="0" w:space="0" w:color="auto"/>
        <w:right w:val="none" w:sz="0" w:space="0" w:color="auto"/>
      </w:divBdr>
    </w:div>
    <w:div w:id="958485589">
      <w:bodyDiv w:val="1"/>
      <w:marLeft w:val="0"/>
      <w:marRight w:val="0"/>
      <w:marTop w:val="0"/>
      <w:marBottom w:val="0"/>
      <w:divBdr>
        <w:top w:val="none" w:sz="0" w:space="0" w:color="auto"/>
        <w:left w:val="none" w:sz="0" w:space="0" w:color="auto"/>
        <w:bottom w:val="none" w:sz="0" w:space="0" w:color="auto"/>
        <w:right w:val="none" w:sz="0" w:space="0" w:color="auto"/>
      </w:divBdr>
    </w:div>
    <w:div w:id="999120845">
      <w:bodyDiv w:val="1"/>
      <w:marLeft w:val="0"/>
      <w:marRight w:val="0"/>
      <w:marTop w:val="0"/>
      <w:marBottom w:val="0"/>
      <w:divBdr>
        <w:top w:val="none" w:sz="0" w:space="0" w:color="auto"/>
        <w:left w:val="none" w:sz="0" w:space="0" w:color="auto"/>
        <w:bottom w:val="none" w:sz="0" w:space="0" w:color="auto"/>
        <w:right w:val="none" w:sz="0" w:space="0" w:color="auto"/>
      </w:divBdr>
    </w:div>
    <w:div w:id="1024329803">
      <w:bodyDiv w:val="1"/>
      <w:marLeft w:val="0"/>
      <w:marRight w:val="0"/>
      <w:marTop w:val="0"/>
      <w:marBottom w:val="0"/>
      <w:divBdr>
        <w:top w:val="none" w:sz="0" w:space="0" w:color="auto"/>
        <w:left w:val="none" w:sz="0" w:space="0" w:color="auto"/>
        <w:bottom w:val="none" w:sz="0" w:space="0" w:color="auto"/>
        <w:right w:val="none" w:sz="0" w:space="0" w:color="auto"/>
      </w:divBdr>
      <w:divsChild>
        <w:div w:id="1657611633">
          <w:marLeft w:val="547"/>
          <w:marRight w:val="0"/>
          <w:marTop w:val="0"/>
          <w:marBottom w:val="0"/>
          <w:divBdr>
            <w:top w:val="none" w:sz="0" w:space="0" w:color="auto"/>
            <w:left w:val="none" w:sz="0" w:space="0" w:color="auto"/>
            <w:bottom w:val="none" w:sz="0" w:space="0" w:color="auto"/>
            <w:right w:val="none" w:sz="0" w:space="0" w:color="auto"/>
          </w:divBdr>
        </w:div>
        <w:div w:id="1619752599">
          <w:marLeft w:val="547"/>
          <w:marRight w:val="0"/>
          <w:marTop w:val="0"/>
          <w:marBottom w:val="0"/>
          <w:divBdr>
            <w:top w:val="none" w:sz="0" w:space="0" w:color="auto"/>
            <w:left w:val="none" w:sz="0" w:space="0" w:color="auto"/>
            <w:bottom w:val="none" w:sz="0" w:space="0" w:color="auto"/>
            <w:right w:val="none" w:sz="0" w:space="0" w:color="auto"/>
          </w:divBdr>
        </w:div>
        <w:div w:id="814184174">
          <w:marLeft w:val="547"/>
          <w:marRight w:val="0"/>
          <w:marTop w:val="0"/>
          <w:marBottom w:val="0"/>
          <w:divBdr>
            <w:top w:val="none" w:sz="0" w:space="0" w:color="auto"/>
            <w:left w:val="none" w:sz="0" w:space="0" w:color="auto"/>
            <w:bottom w:val="none" w:sz="0" w:space="0" w:color="auto"/>
            <w:right w:val="none" w:sz="0" w:space="0" w:color="auto"/>
          </w:divBdr>
        </w:div>
        <w:div w:id="1801681328">
          <w:marLeft w:val="547"/>
          <w:marRight w:val="0"/>
          <w:marTop w:val="0"/>
          <w:marBottom w:val="0"/>
          <w:divBdr>
            <w:top w:val="none" w:sz="0" w:space="0" w:color="auto"/>
            <w:left w:val="none" w:sz="0" w:space="0" w:color="auto"/>
            <w:bottom w:val="none" w:sz="0" w:space="0" w:color="auto"/>
            <w:right w:val="none" w:sz="0" w:space="0" w:color="auto"/>
          </w:divBdr>
        </w:div>
        <w:div w:id="508712753">
          <w:marLeft w:val="547"/>
          <w:marRight w:val="0"/>
          <w:marTop w:val="0"/>
          <w:marBottom w:val="0"/>
          <w:divBdr>
            <w:top w:val="none" w:sz="0" w:space="0" w:color="auto"/>
            <w:left w:val="none" w:sz="0" w:space="0" w:color="auto"/>
            <w:bottom w:val="none" w:sz="0" w:space="0" w:color="auto"/>
            <w:right w:val="none" w:sz="0" w:space="0" w:color="auto"/>
          </w:divBdr>
        </w:div>
        <w:div w:id="19665810">
          <w:marLeft w:val="547"/>
          <w:marRight w:val="0"/>
          <w:marTop w:val="0"/>
          <w:marBottom w:val="0"/>
          <w:divBdr>
            <w:top w:val="none" w:sz="0" w:space="0" w:color="auto"/>
            <w:left w:val="none" w:sz="0" w:space="0" w:color="auto"/>
            <w:bottom w:val="none" w:sz="0" w:space="0" w:color="auto"/>
            <w:right w:val="none" w:sz="0" w:space="0" w:color="auto"/>
          </w:divBdr>
        </w:div>
        <w:div w:id="794952686">
          <w:marLeft w:val="547"/>
          <w:marRight w:val="0"/>
          <w:marTop w:val="0"/>
          <w:marBottom w:val="0"/>
          <w:divBdr>
            <w:top w:val="none" w:sz="0" w:space="0" w:color="auto"/>
            <w:left w:val="none" w:sz="0" w:space="0" w:color="auto"/>
            <w:bottom w:val="none" w:sz="0" w:space="0" w:color="auto"/>
            <w:right w:val="none" w:sz="0" w:space="0" w:color="auto"/>
          </w:divBdr>
        </w:div>
      </w:divsChild>
    </w:div>
    <w:div w:id="1264848966">
      <w:bodyDiv w:val="1"/>
      <w:marLeft w:val="0"/>
      <w:marRight w:val="0"/>
      <w:marTop w:val="0"/>
      <w:marBottom w:val="0"/>
      <w:divBdr>
        <w:top w:val="none" w:sz="0" w:space="0" w:color="auto"/>
        <w:left w:val="none" w:sz="0" w:space="0" w:color="auto"/>
        <w:bottom w:val="none" w:sz="0" w:space="0" w:color="auto"/>
        <w:right w:val="none" w:sz="0" w:space="0" w:color="auto"/>
      </w:divBdr>
      <w:divsChild>
        <w:div w:id="348795814">
          <w:marLeft w:val="547"/>
          <w:marRight w:val="0"/>
          <w:marTop w:val="0"/>
          <w:marBottom w:val="0"/>
          <w:divBdr>
            <w:top w:val="none" w:sz="0" w:space="0" w:color="auto"/>
            <w:left w:val="none" w:sz="0" w:space="0" w:color="auto"/>
            <w:bottom w:val="none" w:sz="0" w:space="0" w:color="auto"/>
            <w:right w:val="none" w:sz="0" w:space="0" w:color="auto"/>
          </w:divBdr>
        </w:div>
        <w:div w:id="2103258835">
          <w:marLeft w:val="1714"/>
          <w:marRight w:val="0"/>
          <w:marTop w:val="0"/>
          <w:marBottom w:val="0"/>
          <w:divBdr>
            <w:top w:val="none" w:sz="0" w:space="0" w:color="auto"/>
            <w:left w:val="none" w:sz="0" w:space="0" w:color="auto"/>
            <w:bottom w:val="none" w:sz="0" w:space="0" w:color="auto"/>
            <w:right w:val="none" w:sz="0" w:space="0" w:color="auto"/>
          </w:divBdr>
        </w:div>
        <w:div w:id="118844030">
          <w:marLeft w:val="1714"/>
          <w:marRight w:val="0"/>
          <w:marTop w:val="0"/>
          <w:marBottom w:val="0"/>
          <w:divBdr>
            <w:top w:val="none" w:sz="0" w:space="0" w:color="auto"/>
            <w:left w:val="none" w:sz="0" w:space="0" w:color="auto"/>
            <w:bottom w:val="none" w:sz="0" w:space="0" w:color="auto"/>
            <w:right w:val="none" w:sz="0" w:space="0" w:color="auto"/>
          </w:divBdr>
        </w:div>
        <w:div w:id="147597290">
          <w:marLeft w:val="1714"/>
          <w:marRight w:val="0"/>
          <w:marTop w:val="0"/>
          <w:marBottom w:val="0"/>
          <w:divBdr>
            <w:top w:val="none" w:sz="0" w:space="0" w:color="auto"/>
            <w:left w:val="none" w:sz="0" w:space="0" w:color="auto"/>
            <w:bottom w:val="none" w:sz="0" w:space="0" w:color="auto"/>
            <w:right w:val="none" w:sz="0" w:space="0" w:color="auto"/>
          </w:divBdr>
        </w:div>
      </w:divsChild>
    </w:div>
    <w:div w:id="1330594711">
      <w:bodyDiv w:val="1"/>
      <w:marLeft w:val="0"/>
      <w:marRight w:val="0"/>
      <w:marTop w:val="0"/>
      <w:marBottom w:val="0"/>
      <w:divBdr>
        <w:top w:val="none" w:sz="0" w:space="0" w:color="auto"/>
        <w:left w:val="none" w:sz="0" w:space="0" w:color="auto"/>
        <w:bottom w:val="none" w:sz="0" w:space="0" w:color="auto"/>
        <w:right w:val="none" w:sz="0" w:space="0" w:color="auto"/>
      </w:divBdr>
      <w:divsChild>
        <w:div w:id="85856800">
          <w:marLeft w:val="547"/>
          <w:marRight w:val="0"/>
          <w:marTop w:val="0"/>
          <w:marBottom w:val="0"/>
          <w:divBdr>
            <w:top w:val="none" w:sz="0" w:space="0" w:color="auto"/>
            <w:left w:val="none" w:sz="0" w:space="0" w:color="auto"/>
            <w:bottom w:val="none" w:sz="0" w:space="0" w:color="auto"/>
            <w:right w:val="none" w:sz="0" w:space="0" w:color="auto"/>
          </w:divBdr>
        </w:div>
        <w:div w:id="1036197356">
          <w:marLeft w:val="2246"/>
          <w:marRight w:val="0"/>
          <w:marTop w:val="0"/>
          <w:marBottom w:val="0"/>
          <w:divBdr>
            <w:top w:val="none" w:sz="0" w:space="0" w:color="auto"/>
            <w:left w:val="none" w:sz="0" w:space="0" w:color="auto"/>
            <w:bottom w:val="none" w:sz="0" w:space="0" w:color="auto"/>
            <w:right w:val="none" w:sz="0" w:space="0" w:color="auto"/>
          </w:divBdr>
        </w:div>
        <w:div w:id="2007315812">
          <w:marLeft w:val="2246"/>
          <w:marRight w:val="0"/>
          <w:marTop w:val="0"/>
          <w:marBottom w:val="0"/>
          <w:divBdr>
            <w:top w:val="none" w:sz="0" w:space="0" w:color="auto"/>
            <w:left w:val="none" w:sz="0" w:space="0" w:color="auto"/>
            <w:bottom w:val="none" w:sz="0" w:space="0" w:color="auto"/>
            <w:right w:val="none" w:sz="0" w:space="0" w:color="auto"/>
          </w:divBdr>
        </w:div>
        <w:div w:id="1177042910">
          <w:marLeft w:val="2246"/>
          <w:marRight w:val="0"/>
          <w:marTop w:val="0"/>
          <w:marBottom w:val="0"/>
          <w:divBdr>
            <w:top w:val="none" w:sz="0" w:space="0" w:color="auto"/>
            <w:left w:val="none" w:sz="0" w:space="0" w:color="auto"/>
            <w:bottom w:val="none" w:sz="0" w:space="0" w:color="auto"/>
            <w:right w:val="none" w:sz="0" w:space="0" w:color="auto"/>
          </w:divBdr>
        </w:div>
      </w:divsChild>
    </w:div>
    <w:div w:id="1330862440">
      <w:bodyDiv w:val="1"/>
      <w:marLeft w:val="0"/>
      <w:marRight w:val="0"/>
      <w:marTop w:val="0"/>
      <w:marBottom w:val="0"/>
      <w:divBdr>
        <w:top w:val="none" w:sz="0" w:space="0" w:color="auto"/>
        <w:left w:val="none" w:sz="0" w:space="0" w:color="auto"/>
        <w:bottom w:val="none" w:sz="0" w:space="0" w:color="auto"/>
        <w:right w:val="none" w:sz="0" w:space="0" w:color="auto"/>
      </w:divBdr>
    </w:div>
    <w:div w:id="1362896262">
      <w:bodyDiv w:val="1"/>
      <w:marLeft w:val="0"/>
      <w:marRight w:val="0"/>
      <w:marTop w:val="0"/>
      <w:marBottom w:val="0"/>
      <w:divBdr>
        <w:top w:val="none" w:sz="0" w:space="0" w:color="auto"/>
        <w:left w:val="none" w:sz="0" w:space="0" w:color="auto"/>
        <w:bottom w:val="none" w:sz="0" w:space="0" w:color="auto"/>
        <w:right w:val="none" w:sz="0" w:space="0" w:color="auto"/>
      </w:divBdr>
    </w:div>
    <w:div w:id="1451900443">
      <w:bodyDiv w:val="1"/>
      <w:marLeft w:val="0"/>
      <w:marRight w:val="0"/>
      <w:marTop w:val="0"/>
      <w:marBottom w:val="0"/>
      <w:divBdr>
        <w:top w:val="none" w:sz="0" w:space="0" w:color="auto"/>
        <w:left w:val="none" w:sz="0" w:space="0" w:color="auto"/>
        <w:bottom w:val="none" w:sz="0" w:space="0" w:color="auto"/>
        <w:right w:val="none" w:sz="0" w:space="0" w:color="auto"/>
      </w:divBdr>
      <w:divsChild>
        <w:div w:id="917404280">
          <w:marLeft w:val="0"/>
          <w:marRight w:val="0"/>
          <w:marTop w:val="0"/>
          <w:marBottom w:val="0"/>
          <w:divBdr>
            <w:top w:val="single" w:sz="2" w:space="0" w:color="D9D9E3"/>
            <w:left w:val="single" w:sz="2" w:space="0" w:color="D9D9E3"/>
            <w:bottom w:val="single" w:sz="2" w:space="0" w:color="D9D9E3"/>
            <w:right w:val="single" w:sz="2" w:space="0" w:color="D9D9E3"/>
          </w:divBdr>
          <w:divsChild>
            <w:div w:id="711073792">
              <w:marLeft w:val="0"/>
              <w:marRight w:val="0"/>
              <w:marTop w:val="0"/>
              <w:marBottom w:val="0"/>
              <w:divBdr>
                <w:top w:val="single" w:sz="2" w:space="0" w:color="D9D9E3"/>
                <w:left w:val="single" w:sz="2" w:space="0" w:color="D9D9E3"/>
                <w:bottom w:val="single" w:sz="2" w:space="0" w:color="D9D9E3"/>
                <w:right w:val="single" w:sz="2" w:space="0" w:color="D9D9E3"/>
              </w:divBdr>
              <w:divsChild>
                <w:div w:id="985282161">
                  <w:marLeft w:val="0"/>
                  <w:marRight w:val="0"/>
                  <w:marTop w:val="0"/>
                  <w:marBottom w:val="0"/>
                  <w:divBdr>
                    <w:top w:val="single" w:sz="2" w:space="0" w:color="D9D9E3"/>
                    <w:left w:val="single" w:sz="2" w:space="0" w:color="D9D9E3"/>
                    <w:bottom w:val="single" w:sz="2" w:space="0" w:color="D9D9E3"/>
                    <w:right w:val="single" w:sz="2" w:space="0" w:color="D9D9E3"/>
                  </w:divBdr>
                  <w:divsChild>
                    <w:div w:id="312031868">
                      <w:marLeft w:val="0"/>
                      <w:marRight w:val="0"/>
                      <w:marTop w:val="0"/>
                      <w:marBottom w:val="0"/>
                      <w:divBdr>
                        <w:top w:val="single" w:sz="2" w:space="0" w:color="D9D9E3"/>
                        <w:left w:val="single" w:sz="2" w:space="0" w:color="D9D9E3"/>
                        <w:bottom w:val="single" w:sz="2" w:space="0" w:color="D9D9E3"/>
                        <w:right w:val="single" w:sz="2" w:space="0" w:color="D9D9E3"/>
                      </w:divBdr>
                      <w:divsChild>
                        <w:div w:id="790243541">
                          <w:marLeft w:val="0"/>
                          <w:marRight w:val="0"/>
                          <w:marTop w:val="0"/>
                          <w:marBottom w:val="0"/>
                          <w:divBdr>
                            <w:top w:val="single" w:sz="2" w:space="0" w:color="auto"/>
                            <w:left w:val="single" w:sz="2" w:space="0" w:color="auto"/>
                            <w:bottom w:val="single" w:sz="6" w:space="0" w:color="auto"/>
                            <w:right w:val="single" w:sz="2" w:space="0" w:color="auto"/>
                          </w:divBdr>
                          <w:divsChild>
                            <w:div w:id="575284771">
                              <w:marLeft w:val="0"/>
                              <w:marRight w:val="0"/>
                              <w:marTop w:val="100"/>
                              <w:marBottom w:val="100"/>
                              <w:divBdr>
                                <w:top w:val="single" w:sz="2" w:space="0" w:color="D9D9E3"/>
                                <w:left w:val="single" w:sz="2" w:space="0" w:color="D9D9E3"/>
                                <w:bottom w:val="single" w:sz="2" w:space="0" w:color="D9D9E3"/>
                                <w:right w:val="single" w:sz="2" w:space="0" w:color="D9D9E3"/>
                              </w:divBdr>
                              <w:divsChild>
                                <w:div w:id="216673391">
                                  <w:marLeft w:val="0"/>
                                  <w:marRight w:val="0"/>
                                  <w:marTop w:val="0"/>
                                  <w:marBottom w:val="0"/>
                                  <w:divBdr>
                                    <w:top w:val="single" w:sz="2" w:space="0" w:color="D9D9E3"/>
                                    <w:left w:val="single" w:sz="2" w:space="0" w:color="D9D9E3"/>
                                    <w:bottom w:val="single" w:sz="2" w:space="0" w:color="D9D9E3"/>
                                    <w:right w:val="single" w:sz="2" w:space="0" w:color="D9D9E3"/>
                                  </w:divBdr>
                                  <w:divsChild>
                                    <w:div w:id="587465745">
                                      <w:marLeft w:val="0"/>
                                      <w:marRight w:val="0"/>
                                      <w:marTop w:val="0"/>
                                      <w:marBottom w:val="0"/>
                                      <w:divBdr>
                                        <w:top w:val="single" w:sz="2" w:space="0" w:color="D9D9E3"/>
                                        <w:left w:val="single" w:sz="2" w:space="0" w:color="D9D9E3"/>
                                        <w:bottom w:val="single" w:sz="2" w:space="0" w:color="D9D9E3"/>
                                        <w:right w:val="single" w:sz="2" w:space="0" w:color="D9D9E3"/>
                                      </w:divBdr>
                                      <w:divsChild>
                                        <w:div w:id="1125003615">
                                          <w:marLeft w:val="0"/>
                                          <w:marRight w:val="0"/>
                                          <w:marTop w:val="0"/>
                                          <w:marBottom w:val="0"/>
                                          <w:divBdr>
                                            <w:top w:val="single" w:sz="2" w:space="0" w:color="D9D9E3"/>
                                            <w:left w:val="single" w:sz="2" w:space="0" w:color="D9D9E3"/>
                                            <w:bottom w:val="single" w:sz="2" w:space="0" w:color="D9D9E3"/>
                                            <w:right w:val="single" w:sz="2" w:space="0" w:color="D9D9E3"/>
                                          </w:divBdr>
                                          <w:divsChild>
                                            <w:div w:id="1674453002">
                                              <w:marLeft w:val="0"/>
                                              <w:marRight w:val="0"/>
                                              <w:marTop w:val="0"/>
                                              <w:marBottom w:val="0"/>
                                              <w:divBdr>
                                                <w:top w:val="single" w:sz="2" w:space="0" w:color="D9D9E3"/>
                                                <w:left w:val="single" w:sz="2" w:space="0" w:color="D9D9E3"/>
                                                <w:bottom w:val="single" w:sz="2" w:space="0" w:color="D9D9E3"/>
                                                <w:right w:val="single" w:sz="2" w:space="0" w:color="D9D9E3"/>
                                              </w:divBdr>
                                              <w:divsChild>
                                                <w:div w:id="121970940">
                                                  <w:marLeft w:val="0"/>
                                                  <w:marRight w:val="0"/>
                                                  <w:marTop w:val="0"/>
                                                  <w:marBottom w:val="0"/>
                                                  <w:divBdr>
                                                    <w:top w:val="single" w:sz="2" w:space="0" w:color="D9D9E3"/>
                                                    <w:left w:val="single" w:sz="2" w:space="0" w:color="D9D9E3"/>
                                                    <w:bottom w:val="single" w:sz="2" w:space="0" w:color="D9D9E3"/>
                                                    <w:right w:val="single" w:sz="2" w:space="0" w:color="D9D9E3"/>
                                                  </w:divBdr>
                                                  <w:divsChild>
                                                    <w:div w:id="1757240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6374111">
          <w:marLeft w:val="0"/>
          <w:marRight w:val="0"/>
          <w:marTop w:val="0"/>
          <w:marBottom w:val="0"/>
          <w:divBdr>
            <w:top w:val="none" w:sz="0" w:space="0" w:color="auto"/>
            <w:left w:val="none" w:sz="0" w:space="0" w:color="auto"/>
            <w:bottom w:val="none" w:sz="0" w:space="0" w:color="auto"/>
            <w:right w:val="none" w:sz="0" w:space="0" w:color="auto"/>
          </w:divBdr>
          <w:divsChild>
            <w:div w:id="1852917366">
              <w:marLeft w:val="0"/>
              <w:marRight w:val="0"/>
              <w:marTop w:val="0"/>
              <w:marBottom w:val="0"/>
              <w:divBdr>
                <w:top w:val="single" w:sz="2" w:space="0" w:color="D9D9E3"/>
                <w:left w:val="single" w:sz="2" w:space="0" w:color="D9D9E3"/>
                <w:bottom w:val="single" w:sz="2" w:space="0" w:color="D9D9E3"/>
                <w:right w:val="single" w:sz="2" w:space="0" w:color="D9D9E3"/>
              </w:divBdr>
              <w:divsChild>
                <w:div w:id="579799967">
                  <w:marLeft w:val="0"/>
                  <w:marRight w:val="0"/>
                  <w:marTop w:val="0"/>
                  <w:marBottom w:val="0"/>
                  <w:divBdr>
                    <w:top w:val="single" w:sz="2" w:space="0" w:color="D9D9E3"/>
                    <w:left w:val="single" w:sz="2" w:space="0" w:color="D9D9E3"/>
                    <w:bottom w:val="single" w:sz="2" w:space="0" w:color="D9D9E3"/>
                    <w:right w:val="single" w:sz="2" w:space="0" w:color="D9D9E3"/>
                  </w:divBdr>
                  <w:divsChild>
                    <w:div w:id="759645667">
                      <w:marLeft w:val="0"/>
                      <w:marRight w:val="0"/>
                      <w:marTop w:val="0"/>
                      <w:marBottom w:val="0"/>
                      <w:divBdr>
                        <w:top w:val="single" w:sz="2" w:space="0" w:color="D9D9E3"/>
                        <w:left w:val="single" w:sz="2" w:space="0" w:color="D9D9E3"/>
                        <w:bottom w:val="single" w:sz="2" w:space="0" w:color="D9D9E3"/>
                        <w:right w:val="single" w:sz="2" w:space="0" w:color="D9D9E3"/>
                      </w:divBdr>
                      <w:divsChild>
                        <w:div w:id="1793596122">
                          <w:marLeft w:val="0"/>
                          <w:marRight w:val="0"/>
                          <w:marTop w:val="0"/>
                          <w:marBottom w:val="0"/>
                          <w:divBdr>
                            <w:top w:val="single" w:sz="2" w:space="0" w:color="D9D9E3"/>
                            <w:left w:val="single" w:sz="2" w:space="0" w:color="D9D9E3"/>
                            <w:bottom w:val="single" w:sz="2" w:space="0" w:color="D9D9E3"/>
                            <w:right w:val="single" w:sz="2" w:space="0" w:color="D9D9E3"/>
                          </w:divBdr>
                          <w:divsChild>
                            <w:div w:id="1588730778">
                              <w:marLeft w:val="0"/>
                              <w:marRight w:val="0"/>
                              <w:marTop w:val="0"/>
                              <w:marBottom w:val="0"/>
                              <w:divBdr>
                                <w:top w:val="single" w:sz="2" w:space="0" w:color="D9D9E3"/>
                                <w:left w:val="single" w:sz="2" w:space="0" w:color="D9D9E3"/>
                                <w:bottom w:val="single" w:sz="2" w:space="0" w:color="D9D9E3"/>
                                <w:right w:val="single" w:sz="2" w:space="0" w:color="D9D9E3"/>
                              </w:divBdr>
                              <w:divsChild>
                                <w:div w:id="121504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59510736">
      <w:bodyDiv w:val="1"/>
      <w:marLeft w:val="0"/>
      <w:marRight w:val="0"/>
      <w:marTop w:val="0"/>
      <w:marBottom w:val="0"/>
      <w:divBdr>
        <w:top w:val="none" w:sz="0" w:space="0" w:color="auto"/>
        <w:left w:val="none" w:sz="0" w:space="0" w:color="auto"/>
        <w:bottom w:val="none" w:sz="0" w:space="0" w:color="auto"/>
        <w:right w:val="none" w:sz="0" w:space="0" w:color="auto"/>
      </w:divBdr>
    </w:div>
    <w:div w:id="1708796596">
      <w:bodyDiv w:val="1"/>
      <w:marLeft w:val="0"/>
      <w:marRight w:val="0"/>
      <w:marTop w:val="0"/>
      <w:marBottom w:val="0"/>
      <w:divBdr>
        <w:top w:val="none" w:sz="0" w:space="0" w:color="auto"/>
        <w:left w:val="none" w:sz="0" w:space="0" w:color="auto"/>
        <w:bottom w:val="none" w:sz="0" w:space="0" w:color="auto"/>
        <w:right w:val="none" w:sz="0" w:space="0" w:color="auto"/>
      </w:divBdr>
    </w:div>
    <w:div w:id="1762795571">
      <w:bodyDiv w:val="1"/>
      <w:marLeft w:val="0"/>
      <w:marRight w:val="0"/>
      <w:marTop w:val="0"/>
      <w:marBottom w:val="0"/>
      <w:divBdr>
        <w:top w:val="none" w:sz="0" w:space="0" w:color="auto"/>
        <w:left w:val="none" w:sz="0" w:space="0" w:color="auto"/>
        <w:bottom w:val="none" w:sz="0" w:space="0" w:color="auto"/>
        <w:right w:val="none" w:sz="0" w:space="0" w:color="auto"/>
      </w:divBdr>
    </w:div>
    <w:div w:id="1765345822">
      <w:bodyDiv w:val="1"/>
      <w:marLeft w:val="0"/>
      <w:marRight w:val="0"/>
      <w:marTop w:val="0"/>
      <w:marBottom w:val="0"/>
      <w:divBdr>
        <w:top w:val="none" w:sz="0" w:space="0" w:color="auto"/>
        <w:left w:val="none" w:sz="0" w:space="0" w:color="auto"/>
        <w:bottom w:val="none" w:sz="0" w:space="0" w:color="auto"/>
        <w:right w:val="none" w:sz="0" w:space="0" w:color="auto"/>
      </w:divBdr>
    </w:div>
    <w:div w:id="1781952122">
      <w:bodyDiv w:val="1"/>
      <w:marLeft w:val="0"/>
      <w:marRight w:val="0"/>
      <w:marTop w:val="0"/>
      <w:marBottom w:val="0"/>
      <w:divBdr>
        <w:top w:val="none" w:sz="0" w:space="0" w:color="auto"/>
        <w:left w:val="none" w:sz="0" w:space="0" w:color="auto"/>
        <w:bottom w:val="none" w:sz="0" w:space="0" w:color="auto"/>
        <w:right w:val="none" w:sz="0" w:space="0" w:color="auto"/>
      </w:divBdr>
    </w:div>
    <w:div w:id="1800948903">
      <w:bodyDiv w:val="1"/>
      <w:marLeft w:val="0"/>
      <w:marRight w:val="0"/>
      <w:marTop w:val="0"/>
      <w:marBottom w:val="0"/>
      <w:divBdr>
        <w:top w:val="none" w:sz="0" w:space="0" w:color="auto"/>
        <w:left w:val="none" w:sz="0" w:space="0" w:color="auto"/>
        <w:bottom w:val="none" w:sz="0" w:space="0" w:color="auto"/>
        <w:right w:val="none" w:sz="0" w:space="0" w:color="auto"/>
      </w:divBdr>
    </w:div>
    <w:div w:id="1976595128">
      <w:bodyDiv w:val="1"/>
      <w:marLeft w:val="0"/>
      <w:marRight w:val="0"/>
      <w:marTop w:val="0"/>
      <w:marBottom w:val="0"/>
      <w:divBdr>
        <w:top w:val="none" w:sz="0" w:space="0" w:color="auto"/>
        <w:left w:val="none" w:sz="0" w:space="0" w:color="auto"/>
        <w:bottom w:val="none" w:sz="0" w:space="0" w:color="auto"/>
        <w:right w:val="none" w:sz="0" w:space="0" w:color="auto"/>
      </w:divBdr>
    </w:div>
    <w:div w:id="2145391409">
      <w:bodyDiv w:val="1"/>
      <w:marLeft w:val="0"/>
      <w:marRight w:val="0"/>
      <w:marTop w:val="0"/>
      <w:marBottom w:val="0"/>
      <w:divBdr>
        <w:top w:val="none" w:sz="0" w:space="0" w:color="auto"/>
        <w:left w:val="none" w:sz="0" w:space="0" w:color="auto"/>
        <w:bottom w:val="none" w:sz="0" w:space="0" w:color="auto"/>
        <w:right w:val="none" w:sz="0" w:space="0" w:color="auto"/>
      </w:divBdr>
      <w:divsChild>
        <w:div w:id="272828558">
          <w:marLeft w:val="1714"/>
          <w:marRight w:val="0"/>
          <w:marTop w:val="0"/>
          <w:marBottom w:val="0"/>
          <w:divBdr>
            <w:top w:val="none" w:sz="0" w:space="0" w:color="auto"/>
            <w:left w:val="none" w:sz="0" w:space="0" w:color="auto"/>
            <w:bottom w:val="none" w:sz="0" w:space="0" w:color="auto"/>
            <w:right w:val="none" w:sz="0" w:space="0" w:color="auto"/>
          </w:divBdr>
        </w:div>
        <w:div w:id="155805897">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5B1AB9-65B4-4E9F-8545-E2D047619B42}" type="doc">
      <dgm:prSet loTypeId="urn:microsoft.com/office/officeart/2008/layout/HorizontalMultiLevelHierarchy" loCatId="hierarchy" qsTypeId="urn:microsoft.com/office/officeart/2005/8/quickstyle/simple2" qsCatId="simple" csTypeId="urn:microsoft.com/office/officeart/2005/8/colors/colorful5" csCatId="colorful" phldr="1"/>
      <dgm:spPr/>
      <dgm:t>
        <a:bodyPr/>
        <a:lstStyle/>
        <a:p>
          <a:endParaRPr lang="fr-DZ"/>
        </a:p>
      </dgm:t>
    </dgm:pt>
    <dgm:pt modelId="{F87DCCDE-6E08-4EC5-AD6C-FF679D79C854}">
      <dgm:prSet phldrT="[Text]" custT="1"/>
      <dgm:spPr/>
      <dgm:t>
        <a:bodyPr/>
        <a:lstStyle/>
        <a:p>
          <a:pPr algn="ctr"/>
          <a:r>
            <a:rPr lang="fr-FR" sz="1200" b="1">
              <a:latin typeface="Times New Roman" panose="02020603050405020304" pitchFamily="18" charset="0"/>
              <a:cs typeface="Times New Roman" panose="02020603050405020304" pitchFamily="18" charset="0"/>
            </a:rPr>
            <a:t>Loi 06-06</a:t>
          </a:r>
          <a:endParaRPr lang="fr-DZ" sz="1200" b="1">
            <a:latin typeface="Times New Roman" panose="02020603050405020304" pitchFamily="18" charset="0"/>
            <a:cs typeface="Times New Roman" panose="02020603050405020304" pitchFamily="18" charset="0"/>
          </a:endParaRPr>
        </a:p>
      </dgm:t>
    </dgm:pt>
    <dgm:pt modelId="{5F543AB3-D1D7-43D3-98CF-41E080A88BF1}" type="parTrans" cxnId="{CD1CC5FF-C54F-4067-B68C-778205524454}">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A86ED939-D0F8-4C52-8FCE-1BE88194BCA9}" type="sibTrans" cxnId="{CD1CC5FF-C54F-4067-B68C-778205524454}">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C0AFB023-9F67-400B-BFDF-A430E7FEC140}">
      <dgm:prSet phldrT="[Text]" custT="1"/>
      <dgm:spPr/>
      <dgm:t>
        <a:bodyPr/>
        <a:lstStyle/>
        <a:p>
          <a:pPr algn="ctr"/>
          <a:r>
            <a:rPr lang="fr-DZ" sz="1000" b="1">
              <a:latin typeface="Times New Roman" panose="02020603050405020304" pitchFamily="18" charset="0"/>
              <a:cs typeface="Times New Roman" panose="02020603050405020304" pitchFamily="18" charset="0"/>
            </a:rPr>
            <a:t>La coordination et la concertation </a:t>
          </a:r>
          <a:endParaRPr lang="fr-DZ" sz="1000">
            <a:latin typeface="Times New Roman" panose="02020603050405020304" pitchFamily="18" charset="0"/>
            <a:cs typeface="Times New Roman" panose="02020603050405020304" pitchFamily="18" charset="0"/>
          </a:endParaRPr>
        </a:p>
      </dgm:t>
    </dgm:pt>
    <dgm:pt modelId="{55F98957-8A3A-4DCF-B0EB-A0FDC8347051}" type="parTrans" cxnId="{CA534B4C-9AD0-4766-8F22-6136928334AE}">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8D55795E-01BD-4F07-B91D-6111E6CD146C}" type="sibTrans" cxnId="{CA534B4C-9AD0-4766-8F22-6136928334AE}">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F0F68FBA-9106-45FD-99A3-D13003080DEE}">
      <dgm:prSet phldrT="[Text]" custT="1"/>
      <dgm:spPr/>
      <dgm:t>
        <a:bodyPr/>
        <a:lstStyle/>
        <a:p>
          <a:pPr algn="ctr"/>
          <a:r>
            <a:rPr lang="fr-DZ" sz="1000" b="1">
              <a:latin typeface="Times New Roman" panose="02020603050405020304" pitchFamily="18" charset="0"/>
              <a:cs typeface="Times New Roman" panose="02020603050405020304" pitchFamily="18" charset="0"/>
            </a:rPr>
            <a:t>La déconcentration </a:t>
          </a:r>
        </a:p>
      </dgm:t>
    </dgm:pt>
    <dgm:pt modelId="{C9ABBA10-4966-4D12-9DD0-045B2D5D3733}" type="parTrans" cxnId="{31E4DCDF-F807-41E4-881B-C1D6804BEFC7}">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60BEA43A-AAC2-4166-AE42-1E2B3A042A24}" type="sibTrans" cxnId="{31E4DCDF-F807-41E4-881B-C1D6804BEFC7}">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D8B9975A-4D72-479E-9364-E72D66E47AB2}">
      <dgm:prSet phldrT="[Text]" custT="1"/>
      <dgm:spPr/>
      <dgm:t>
        <a:bodyPr/>
        <a:lstStyle/>
        <a:p>
          <a:pPr algn="ctr"/>
          <a:r>
            <a:rPr lang="fr-DZ" sz="1000" b="1">
              <a:latin typeface="Times New Roman" panose="02020603050405020304" pitchFamily="18" charset="0"/>
              <a:cs typeface="Times New Roman" panose="02020603050405020304" pitchFamily="18" charset="0"/>
            </a:rPr>
            <a:t>La décentralisation</a:t>
          </a:r>
          <a:endParaRPr lang="fr-DZ" sz="1000">
            <a:latin typeface="Times New Roman" panose="02020603050405020304" pitchFamily="18" charset="0"/>
            <a:cs typeface="Times New Roman" panose="02020603050405020304" pitchFamily="18" charset="0"/>
          </a:endParaRPr>
        </a:p>
      </dgm:t>
    </dgm:pt>
    <dgm:pt modelId="{DC4F5D5C-2147-4BBB-8B0C-2AE61E0142C9}" type="parTrans" cxnId="{A9F824C5-E3AB-4057-BDA3-86F2CCE3B344}">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B93FED4D-CAF1-44AD-A888-66321636D2D9}" type="sibTrans" cxnId="{A9F824C5-E3AB-4057-BDA3-86F2CCE3B344}">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F67A1A58-5CF4-4097-89E0-6E723AD8F817}">
      <dgm:prSet phldrT="[Text]" custT="1"/>
      <dgm:spPr/>
      <dgm:t>
        <a:bodyPr/>
        <a:lstStyle/>
        <a:p>
          <a:pPr algn="ctr"/>
          <a:r>
            <a:rPr lang="fr-FR" sz="1000" b="1">
              <a:latin typeface="Times New Roman" panose="02020603050405020304" pitchFamily="18" charset="0"/>
              <a:cs typeface="Times New Roman" panose="02020603050405020304" pitchFamily="18" charset="0"/>
            </a:rPr>
            <a:t>l'information </a:t>
          </a:r>
          <a:endParaRPr lang="fr-DZ" sz="1000" b="1">
            <a:latin typeface="Times New Roman" panose="02020603050405020304" pitchFamily="18" charset="0"/>
            <a:cs typeface="Times New Roman" panose="02020603050405020304" pitchFamily="18" charset="0"/>
          </a:endParaRPr>
        </a:p>
      </dgm:t>
    </dgm:pt>
    <dgm:pt modelId="{8DCE07F1-05CD-4746-B11E-8B7053287D23}" type="parTrans" cxnId="{2B7BB1E8-2F38-4B44-874B-8423EDF10039}">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304ACE56-B2DA-4D9D-92B9-AB26AC74EC00}" type="sibTrans" cxnId="{2B7BB1E8-2F38-4B44-874B-8423EDF10039}">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13BC059A-BD2C-4B33-8AFE-17B430A356BB}">
      <dgm:prSet phldrT="[Text]" custT="1"/>
      <dgm:spPr/>
      <dgm:t>
        <a:bodyPr/>
        <a:lstStyle/>
        <a:p>
          <a:pPr algn="ctr"/>
          <a:r>
            <a:rPr lang="fr-DZ" sz="1000" b="1">
              <a:latin typeface="Times New Roman" panose="02020603050405020304" pitchFamily="18" charset="0"/>
              <a:cs typeface="Times New Roman" panose="02020603050405020304" pitchFamily="18" charset="0"/>
            </a:rPr>
            <a:t>La gestion de proximité </a:t>
          </a:r>
          <a:endParaRPr lang="fr-DZ" sz="1000">
            <a:latin typeface="Times New Roman" panose="02020603050405020304" pitchFamily="18" charset="0"/>
            <a:cs typeface="Times New Roman" panose="02020603050405020304" pitchFamily="18" charset="0"/>
          </a:endParaRPr>
        </a:p>
      </dgm:t>
    </dgm:pt>
    <dgm:pt modelId="{CBF876DC-EC06-42F4-85E9-5CEEE7EA13D6}" type="parTrans" cxnId="{2E66ECA7-66C2-4604-B3F0-E72DE9842A21}">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08247515-2A05-4CC6-943A-E2AFDC4CA320}" type="sibTrans" cxnId="{2E66ECA7-66C2-4604-B3F0-E72DE9842A21}">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2085704E-AA23-4F76-9CC8-270F69B9C6A3}">
      <dgm:prSet phldrT="[Text]" custT="1"/>
      <dgm:spPr/>
      <dgm:t>
        <a:bodyPr/>
        <a:lstStyle/>
        <a:p>
          <a:pPr algn="ctr"/>
          <a:r>
            <a:rPr lang="fr-FR" sz="1000" b="1">
              <a:latin typeface="Times New Roman" panose="02020603050405020304" pitchFamily="18" charset="0"/>
              <a:cs typeface="Times New Roman" panose="02020603050405020304" pitchFamily="18" charset="0"/>
            </a:rPr>
            <a:t>le développement humain</a:t>
          </a:r>
          <a:endParaRPr lang="fr-DZ" sz="1000" b="1">
            <a:latin typeface="Times New Roman" panose="02020603050405020304" pitchFamily="18" charset="0"/>
            <a:cs typeface="Times New Roman" panose="02020603050405020304" pitchFamily="18" charset="0"/>
          </a:endParaRPr>
        </a:p>
      </dgm:t>
    </dgm:pt>
    <dgm:pt modelId="{A640B00F-4AED-4840-9FB2-013525B1E56F}" type="parTrans" cxnId="{E10EAF20-C449-4D16-9091-CC5B28826D79}">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415F286A-810B-44EA-A40B-9B0D2041C0AF}" type="sibTrans" cxnId="{E10EAF20-C449-4D16-9091-CC5B28826D79}">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07F8ABFA-F880-47BA-850A-73A4C7A77EF6}">
      <dgm:prSet phldrT="[Text]" custT="1"/>
      <dgm:spPr/>
      <dgm:t>
        <a:bodyPr/>
        <a:lstStyle/>
        <a:p>
          <a:pPr algn="ctr"/>
          <a:r>
            <a:rPr lang="fr-DZ" sz="1000" b="1">
              <a:latin typeface="Times New Roman" panose="02020603050405020304" pitchFamily="18" charset="0"/>
              <a:cs typeface="Times New Roman" panose="02020603050405020304" pitchFamily="18" charset="0"/>
            </a:rPr>
            <a:t>Le développement durable </a:t>
          </a:r>
          <a:endParaRPr lang="fr-DZ" sz="1000">
            <a:latin typeface="Times New Roman" panose="02020603050405020304" pitchFamily="18" charset="0"/>
            <a:cs typeface="Times New Roman" panose="02020603050405020304" pitchFamily="18" charset="0"/>
          </a:endParaRPr>
        </a:p>
      </dgm:t>
    </dgm:pt>
    <dgm:pt modelId="{35F11AA6-E38D-4890-A11F-2AB9AE0679EA}" type="parTrans" cxnId="{32F8B2B6-3BEB-47A2-8886-E8172AA869B7}">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535FA3E5-1B2F-46D4-B793-69B040E21755}" type="sibTrans" cxnId="{32F8B2B6-3BEB-47A2-8886-E8172AA869B7}">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4484535C-0B93-4BE3-9C30-61152690DDB7}">
      <dgm:prSet phldrT="[Text]" custT="1"/>
      <dgm:spPr/>
      <dgm:t>
        <a:bodyPr/>
        <a:lstStyle/>
        <a:p>
          <a:pPr algn="ctr"/>
          <a:r>
            <a:rPr lang="fr-FR" sz="1000" b="1">
              <a:latin typeface="Times New Roman" panose="02020603050405020304" pitchFamily="18" charset="0"/>
              <a:cs typeface="Times New Roman" panose="02020603050405020304" pitchFamily="18" charset="0"/>
            </a:rPr>
            <a:t>La bonne gouvernance </a:t>
          </a:r>
          <a:endParaRPr lang="fr-DZ" sz="1000" b="1">
            <a:latin typeface="Times New Roman" panose="02020603050405020304" pitchFamily="18" charset="0"/>
            <a:cs typeface="Times New Roman" panose="02020603050405020304" pitchFamily="18" charset="0"/>
          </a:endParaRPr>
        </a:p>
      </dgm:t>
    </dgm:pt>
    <dgm:pt modelId="{404F33EF-ABB3-43A8-8208-C89B03145536}" type="parTrans" cxnId="{655B56E8-5BA9-40ED-A2CF-778D127D0976}">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384129A9-369F-4B3F-807E-F67940AEC494}" type="sibTrans" cxnId="{655B56E8-5BA9-40ED-A2CF-778D127D0976}">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3772BF0A-B09B-44D5-952E-960AEA5E1AEF}">
      <dgm:prSet phldrT="[Text]" custT="1"/>
      <dgm:spPr/>
      <dgm:t>
        <a:bodyPr/>
        <a:lstStyle/>
        <a:p>
          <a:pPr algn="ctr"/>
          <a:r>
            <a:rPr lang="fr-FR" sz="1000" b="1">
              <a:latin typeface="Times New Roman" panose="02020603050405020304" pitchFamily="18" charset="0"/>
              <a:cs typeface="Times New Roman" panose="02020603050405020304" pitchFamily="18" charset="0"/>
            </a:rPr>
            <a:t>la culture </a:t>
          </a:r>
          <a:endParaRPr lang="fr-DZ" sz="1000" b="1">
            <a:latin typeface="Times New Roman" panose="02020603050405020304" pitchFamily="18" charset="0"/>
            <a:cs typeface="Times New Roman" panose="02020603050405020304" pitchFamily="18" charset="0"/>
          </a:endParaRPr>
        </a:p>
      </dgm:t>
    </dgm:pt>
    <dgm:pt modelId="{B904323B-4E29-4FF3-BA74-01326610F5B8}" type="parTrans" cxnId="{7FFD5A7C-64BB-452D-AE84-C0B482FC71BF}">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82A8CB7A-981D-4FA8-98FA-17CB17F77E6F}" type="sibTrans" cxnId="{7FFD5A7C-64BB-452D-AE84-C0B482FC71BF}">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CC9C7863-29A6-44AB-B760-7D84E18073E1}">
      <dgm:prSet phldrT="[Text]" custT="1"/>
      <dgm:spPr/>
      <dgm:t>
        <a:bodyPr/>
        <a:lstStyle/>
        <a:p>
          <a:pPr algn="ctr"/>
          <a:r>
            <a:rPr lang="fr-FR" sz="1000" b="1">
              <a:latin typeface="Times New Roman" panose="02020603050405020304" pitchFamily="18" charset="0"/>
              <a:cs typeface="Times New Roman" panose="02020603050405020304" pitchFamily="18" charset="0"/>
            </a:rPr>
            <a:t>la préservation du patrimoine</a:t>
          </a:r>
          <a:endParaRPr lang="fr-DZ" sz="1000" b="1">
            <a:latin typeface="Times New Roman" panose="02020603050405020304" pitchFamily="18" charset="0"/>
            <a:cs typeface="Times New Roman" panose="02020603050405020304" pitchFamily="18" charset="0"/>
          </a:endParaRPr>
        </a:p>
      </dgm:t>
    </dgm:pt>
    <dgm:pt modelId="{46FE2B29-3DF9-4942-B976-F9733BC17012}" type="parTrans" cxnId="{6E601D19-64E3-4268-86C8-7C999607E522}">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55157153-830E-48C0-A07B-4607F46D025E}" type="sibTrans" cxnId="{6E601D19-64E3-4268-86C8-7C999607E522}">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F94C35C6-4141-4B12-A86C-462F8FF57C3C}">
      <dgm:prSet phldrT="[Text]" custT="1"/>
      <dgm:spPr/>
      <dgm:t>
        <a:bodyPr/>
        <a:lstStyle/>
        <a:p>
          <a:pPr algn="ctr"/>
          <a:r>
            <a:rPr lang="fr-FR" sz="1000" b="1">
              <a:latin typeface="Times New Roman" panose="02020603050405020304" pitchFamily="18" charset="0"/>
              <a:cs typeface="Times New Roman" panose="02020603050405020304" pitchFamily="18" charset="0"/>
            </a:rPr>
            <a:t>l'équité </a:t>
          </a:r>
          <a:r>
            <a:rPr lang="fr-FR" sz="1050" b="1">
              <a:latin typeface="Times New Roman" panose="02020603050405020304" pitchFamily="18" charset="0"/>
              <a:cs typeface="Times New Roman" panose="02020603050405020304" pitchFamily="18" charset="0"/>
            </a:rPr>
            <a:t>sociale</a:t>
          </a:r>
          <a:r>
            <a:rPr lang="fr-FR" sz="1000" b="1">
              <a:latin typeface="Times New Roman" panose="02020603050405020304" pitchFamily="18" charset="0"/>
              <a:cs typeface="Times New Roman" panose="02020603050405020304" pitchFamily="18" charset="0"/>
            </a:rPr>
            <a:t> </a:t>
          </a:r>
          <a:endParaRPr lang="fr-DZ" sz="1000" b="1">
            <a:latin typeface="Times New Roman" panose="02020603050405020304" pitchFamily="18" charset="0"/>
            <a:cs typeface="Times New Roman" panose="02020603050405020304" pitchFamily="18" charset="0"/>
          </a:endParaRPr>
        </a:p>
      </dgm:t>
    </dgm:pt>
    <dgm:pt modelId="{7A4E50B6-0D92-4FC1-AD73-6D34589A22EC}" type="parTrans" cxnId="{98B09474-CE7A-485A-AF0A-8DF050B0C501}">
      <dgm:prSet custT="1"/>
      <dgm:spPr/>
      <dgm:t>
        <a:bodyPr/>
        <a:lstStyle/>
        <a:p>
          <a:pPr algn="ctr"/>
          <a:endParaRPr lang="fr-DZ" sz="1000">
            <a:latin typeface="Times New Roman" panose="02020603050405020304" pitchFamily="18" charset="0"/>
            <a:cs typeface="Times New Roman" panose="02020603050405020304" pitchFamily="18" charset="0"/>
          </a:endParaRPr>
        </a:p>
      </dgm:t>
    </dgm:pt>
    <dgm:pt modelId="{BF7A5F7B-2B91-458D-AAA4-EF4C1D54761E}" type="sibTrans" cxnId="{98B09474-CE7A-485A-AF0A-8DF050B0C501}">
      <dgm:prSet/>
      <dgm:spPr/>
      <dgm:t>
        <a:bodyPr/>
        <a:lstStyle/>
        <a:p>
          <a:pPr algn="ctr"/>
          <a:endParaRPr lang="fr-DZ" sz="1000">
            <a:latin typeface="Times New Roman" panose="02020603050405020304" pitchFamily="18" charset="0"/>
            <a:cs typeface="Times New Roman" panose="02020603050405020304" pitchFamily="18" charset="0"/>
          </a:endParaRPr>
        </a:p>
      </dgm:t>
    </dgm:pt>
    <dgm:pt modelId="{8B4613A6-FC3E-47F3-BE39-DE35682059B5}" type="pres">
      <dgm:prSet presAssocID="{665B1AB9-65B4-4E9F-8545-E2D047619B42}" presName="Name0" presStyleCnt="0">
        <dgm:presLayoutVars>
          <dgm:chPref val="1"/>
          <dgm:dir/>
          <dgm:animOne val="branch"/>
          <dgm:animLvl val="lvl"/>
          <dgm:resizeHandles val="exact"/>
        </dgm:presLayoutVars>
      </dgm:prSet>
      <dgm:spPr/>
    </dgm:pt>
    <dgm:pt modelId="{C8B2191C-281C-4EC7-86CC-97DA75A96961}" type="pres">
      <dgm:prSet presAssocID="{F87DCCDE-6E08-4EC5-AD6C-FF679D79C854}" presName="root1" presStyleCnt="0"/>
      <dgm:spPr/>
    </dgm:pt>
    <dgm:pt modelId="{8E3F431D-E036-4007-9F92-2138B2C582F2}" type="pres">
      <dgm:prSet presAssocID="{F87DCCDE-6E08-4EC5-AD6C-FF679D79C854}" presName="LevelOneTextNode" presStyleLbl="node0" presStyleIdx="0" presStyleCnt="1">
        <dgm:presLayoutVars>
          <dgm:chPref val="3"/>
        </dgm:presLayoutVars>
      </dgm:prSet>
      <dgm:spPr/>
    </dgm:pt>
    <dgm:pt modelId="{E7390B63-6725-4146-A760-6B6AED585BE7}" type="pres">
      <dgm:prSet presAssocID="{F87DCCDE-6E08-4EC5-AD6C-FF679D79C854}" presName="level2hierChild" presStyleCnt="0"/>
      <dgm:spPr/>
    </dgm:pt>
    <dgm:pt modelId="{9B5E7A8A-FBEC-4378-8045-C032E0B45DE4}" type="pres">
      <dgm:prSet presAssocID="{55F98957-8A3A-4DCF-B0EB-A0FDC8347051}" presName="conn2-1" presStyleLbl="parChTrans1D2" presStyleIdx="0" presStyleCnt="11"/>
      <dgm:spPr/>
    </dgm:pt>
    <dgm:pt modelId="{B6075DCF-92EC-4100-88A4-694321662156}" type="pres">
      <dgm:prSet presAssocID="{55F98957-8A3A-4DCF-B0EB-A0FDC8347051}" presName="connTx" presStyleLbl="parChTrans1D2" presStyleIdx="0" presStyleCnt="11"/>
      <dgm:spPr/>
    </dgm:pt>
    <dgm:pt modelId="{0C04F361-78BA-4BA7-8A6D-0C4D1FBFBB1A}" type="pres">
      <dgm:prSet presAssocID="{C0AFB023-9F67-400B-BFDF-A430E7FEC140}" presName="root2" presStyleCnt="0"/>
      <dgm:spPr/>
    </dgm:pt>
    <dgm:pt modelId="{0982DF61-A07E-4B79-81F4-79DA38198C7E}" type="pres">
      <dgm:prSet presAssocID="{C0AFB023-9F67-400B-BFDF-A430E7FEC140}" presName="LevelTwoTextNode" presStyleLbl="node2" presStyleIdx="0" presStyleCnt="11" custScaleX="197141">
        <dgm:presLayoutVars>
          <dgm:chPref val="3"/>
        </dgm:presLayoutVars>
      </dgm:prSet>
      <dgm:spPr/>
    </dgm:pt>
    <dgm:pt modelId="{FA63CF3F-EC2A-4E04-9941-5B454F3DACBA}" type="pres">
      <dgm:prSet presAssocID="{C0AFB023-9F67-400B-BFDF-A430E7FEC140}" presName="level3hierChild" presStyleCnt="0"/>
      <dgm:spPr/>
    </dgm:pt>
    <dgm:pt modelId="{D57746F9-5FCA-4529-9670-914426600E52}" type="pres">
      <dgm:prSet presAssocID="{C9ABBA10-4966-4D12-9DD0-045B2D5D3733}" presName="conn2-1" presStyleLbl="parChTrans1D2" presStyleIdx="1" presStyleCnt="11"/>
      <dgm:spPr/>
    </dgm:pt>
    <dgm:pt modelId="{9D41C54F-8FA7-482C-A40E-8ECF5767FD9E}" type="pres">
      <dgm:prSet presAssocID="{C9ABBA10-4966-4D12-9DD0-045B2D5D3733}" presName="connTx" presStyleLbl="parChTrans1D2" presStyleIdx="1" presStyleCnt="11"/>
      <dgm:spPr/>
    </dgm:pt>
    <dgm:pt modelId="{C28145CE-3536-4270-BAC8-EC93ADC8E1AF}" type="pres">
      <dgm:prSet presAssocID="{F0F68FBA-9106-45FD-99A3-D13003080DEE}" presName="root2" presStyleCnt="0"/>
      <dgm:spPr/>
    </dgm:pt>
    <dgm:pt modelId="{DF749261-540D-4499-A41E-C42BA37365AA}" type="pres">
      <dgm:prSet presAssocID="{F0F68FBA-9106-45FD-99A3-D13003080DEE}" presName="LevelTwoTextNode" presStyleLbl="node2" presStyleIdx="1" presStyleCnt="11" custScaleX="198825">
        <dgm:presLayoutVars>
          <dgm:chPref val="3"/>
        </dgm:presLayoutVars>
      </dgm:prSet>
      <dgm:spPr/>
    </dgm:pt>
    <dgm:pt modelId="{5F5EBEF6-DBC5-45D6-A6C6-87EE7741761D}" type="pres">
      <dgm:prSet presAssocID="{F0F68FBA-9106-45FD-99A3-D13003080DEE}" presName="level3hierChild" presStyleCnt="0"/>
      <dgm:spPr/>
    </dgm:pt>
    <dgm:pt modelId="{95522DDD-E7E8-4738-8E0C-617FB673CC1B}" type="pres">
      <dgm:prSet presAssocID="{DC4F5D5C-2147-4BBB-8B0C-2AE61E0142C9}" presName="conn2-1" presStyleLbl="parChTrans1D2" presStyleIdx="2" presStyleCnt="11"/>
      <dgm:spPr/>
    </dgm:pt>
    <dgm:pt modelId="{FC46A4FE-6D28-45CC-A737-DCD2164F0349}" type="pres">
      <dgm:prSet presAssocID="{DC4F5D5C-2147-4BBB-8B0C-2AE61E0142C9}" presName="connTx" presStyleLbl="parChTrans1D2" presStyleIdx="2" presStyleCnt="11"/>
      <dgm:spPr/>
    </dgm:pt>
    <dgm:pt modelId="{9B4C44ED-1F44-462E-BD15-0E94B891F0D5}" type="pres">
      <dgm:prSet presAssocID="{D8B9975A-4D72-479E-9364-E72D66E47AB2}" presName="root2" presStyleCnt="0"/>
      <dgm:spPr/>
    </dgm:pt>
    <dgm:pt modelId="{D838FF99-FE72-483D-B3EE-2541EF4AFDCB}" type="pres">
      <dgm:prSet presAssocID="{D8B9975A-4D72-479E-9364-E72D66E47AB2}" presName="LevelTwoTextNode" presStyleLbl="node2" presStyleIdx="2" presStyleCnt="11" custScaleX="200509">
        <dgm:presLayoutVars>
          <dgm:chPref val="3"/>
        </dgm:presLayoutVars>
      </dgm:prSet>
      <dgm:spPr/>
    </dgm:pt>
    <dgm:pt modelId="{0675FE11-47AB-4DB9-B717-117DF9A26891}" type="pres">
      <dgm:prSet presAssocID="{D8B9975A-4D72-479E-9364-E72D66E47AB2}" presName="level3hierChild" presStyleCnt="0"/>
      <dgm:spPr/>
    </dgm:pt>
    <dgm:pt modelId="{778158E2-3A39-4C20-A3E5-E3D7FC589827}" type="pres">
      <dgm:prSet presAssocID="{CBF876DC-EC06-42F4-85E9-5CEEE7EA13D6}" presName="conn2-1" presStyleLbl="parChTrans1D2" presStyleIdx="3" presStyleCnt="11"/>
      <dgm:spPr/>
    </dgm:pt>
    <dgm:pt modelId="{94004F8F-E5F8-4CA3-8454-52D217CCE2CD}" type="pres">
      <dgm:prSet presAssocID="{CBF876DC-EC06-42F4-85E9-5CEEE7EA13D6}" presName="connTx" presStyleLbl="parChTrans1D2" presStyleIdx="3" presStyleCnt="11"/>
      <dgm:spPr/>
    </dgm:pt>
    <dgm:pt modelId="{54FE7BF5-39C0-4A8E-B404-5940ECA54078}" type="pres">
      <dgm:prSet presAssocID="{13BC059A-BD2C-4B33-8AFE-17B430A356BB}" presName="root2" presStyleCnt="0"/>
      <dgm:spPr/>
    </dgm:pt>
    <dgm:pt modelId="{88039BBE-02B6-4026-9A0F-DF6BB22203CD}" type="pres">
      <dgm:prSet presAssocID="{13BC059A-BD2C-4B33-8AFE-17B430A356BB}" presName="LevelTwoTextNode" presStyleLbl="node2" presStyleIdx="3" presStyleCnt="11" custScaleX="198825">
        <dgm:presLayoutVars>
          <dgm:chPref val="3"/>
        </dgm:presLayoutVars>
      </dgm:prSet>
      <dgm:spPr/>
    </dgm:pt>
    <dgm:pt modelId="{12A1597A-B991-4707-A4E6-C8B56B10CD37}" type="pres">
      <dgm:prSet presAssocID="{13BC059A-BD2C-4B33-8AFE-17B430A356BB}" presName="level3hierChild" presStyleCnt="0"/>
      <dgm:spPr/>
    </dgm:pt>
    <dgm:pt modelId="{7946B809-D9CC-46BB-A3EF-7F3CC8CD36F6}" type="pres">
      <dgm:prSet presAssocID="{A640B00F-4AED-4840-9FB2-013525B1E56F}" presName="conn2-1" presStyleLbl="parChTrans1D2" presStyleIdx="4" presStyleCnt="11"/>
      <dgm:spPr/>
    </dgm:pt>
    <dgm:pt modelId="{35D4A72B-9EDA-4725-ABBB-C90CEB71592D}" type="pres">
      <dgm:prSet presAssocID="{A640B00F-4AED-4840-9FB2-013525B1E56F}" presName="connTx" presStyleLbl="parChTrans1D2" presStyleIdx="4" presStyleCnt="11"/>
      <dgm:spPr/>
    </dgm:pt>
    <dgm:pt modelId="{23B38280-0030-4A8E-ACA7-F4B7994B3152}" type="pres">
      <dgm:prSet presAssocID="{2085704E-AA23-4F76-9CC8-270F69B9C6A3}" presName="root2" presStyleCnt="0"/>
      <dgm:spPr/>
    </dgm:pt>
    <dgm:pt modelId="{1799C475-35B6-4D7B-BD18-777F516BC366}" type="pres">
      <dgm:prSet presAssocID="{2085704E-AA23-4F76-9CC8-270F69B9C6A3}" presName="LevelTwoTextNode" presStyleLbl="node2" presStyleIdx="4" presStyleCnt="11" custScaleX="198271">
        <dgm:presLayoutVars>
          <dgm:chPref val="3"/>
        </dgm:presLayoutVars>
      </dgm:prSet>
      <dgm:spPr/>
    </dgm:pt>
    <dgm:pt modelId="{3ACA2130-C6BE-4C5E-BD6C-B5375CBC5303}" type="pres">
      <dgm:prSet presAssocID="{2085704E-AA23-4F76-9CC8-270F69B9C6A3}" presName="level3hierChild" presStyleCnt="0"/>
      <dgm:spPr/>
    </dgm:pt>
    <dgm:pt modelId="{017C879C-1072-45ED-9F30-CEBABC703C72}" type="pres">
      <dgm:prSet presAssocID="{35F11AA6-E38D-4890-A11F-2AB9AE0679EA}" presName="conn2-1" presStyleLbl="parChTrans1D2" presStyleIdx="5" presStyleCnt="11"/>
      <dgm:spPr/>
    </dgm:pt>
    <dgm:pt modelId="{3ADA3691-32AD-4261-9349-C43D412FFC79}" type="pres">
      <dgm:prSet presAssocID="{35F11AA6-E38D-4890-A11F-2AB9AE0679EA}" presName="connTx" presStyleLbl="parChTrans1D2" presStyleIdx="5" presStyleCnt="11"/>
      <dgm:spPr/>
    </dgm:pt>
    <dgm:pt modelId="{A7E95CF6-4C96-47BA-BB61-06D87393B512}" type="pres">
      <dgm:prSet presAssocID="{07F8ABFA-F880-47BA-850A-73A4C7A77EF6}" presName="root2" presStyleCnt="0"/>
      <dgm:spPr/>
    </dgm:pt>
    <dgm:pt modelId="{D5AB1C7C-0D68-4A14-BFEE-8C40A30E482B}" type="pres">
      <dgm:prSet presAssocID="{07F8ABFA-F880-47BA-850A-73A4C7A77EF6}" presName="LevelTwoTextNode" presStyleLbl="node2" presStyleIdx="5" presStyleCnt="11" custScaleX="198825">
        <dgm:presLayoutVars>
          <dgm:chPref val="3"/>
        </dgm:presLayoutVars>
      </dgm:prSet>
      <dgm:spPr/>
    </dgm:pt>
    <dgm:pt modelId="{494D92C3-C016-4B43-B0E7-2CAF26BFC14C}" type="pres">
      <dgm:prSet presAssocID="{07F8ABFA-F880-47BA-850A-73A4C7A77EF6}" presName="level3hierChild" presStyleCnt="0"/>
      <dgm:spPr/>
    </dgm:pt>
    <dgm:pt modelId="{F6F3830B-50B3-4A10-BF22-0AB63437D2E5}" type="pres">
      <dgm:prSet presAssocID="{404F33EF-ABB3-43A8-8208-C89B03145536}" presName="conn2-1" presStyleLbl="parChTrans1D2" presStyleIdx="6" presStyleCnt="11"/>
      <dgm:spPr/>
    </dgm:pt>
    <dgm:pt modelId="{50154855-D2F3-4C25-BE91-94CF64988315}" type="pres">
      <dgm:prSet presAssocID="{404F33EF-ABB3-43A8-8208-C89B03145536}" presName="connTx" presStyleLbl="parChTrans1D2" presStyleIdx="6" presStyleCnt="11"/>
      <dgm:spPr/>
    </dgm:pt>
    <dgm:pt modelId="{43AC1278-DE96-4F2D-8DC9-8DA3EC3C3D41}" type="pres">
      <dgm:prSet presAssocID="{4484535C-0B93-4BE3-9C30-61152690DDB7}" presName="root2" presStyleCnt="0"/>
      <dgm:spPr/>
    </dgm:pt>
    <dgm:pt modelId="{84C97875-9B24-4B5D-9D73-405CE11EA91E}" type="pres">
      <dgm:prSet presAssocID="{4484535C-0B93-4BE3-9C30-61152690DDB7}" presName="LevelTwoTextNode" presStyleLbl="node2" presStyleIdx="6" presStyleCnt="11" custScaleX="198825">
        <dgm:presLayoutVars>
          <dgm:chPref val="3"/>
        </dgm:presLayoutVars>
      </dgm:prSet>
      <dgm:spPr/>
    </dgm:pt>
    <dgm:pt modelId="{D7EAE29C-2664-4141-85E1-65E4E58D0B09}" type="pres">
      <dgm:prSet presAssocID="{4484535C-0B93-4BE3-9C30-61152690DDB7}" presName="level3hierChild" presStyleCnt="0"/>
      <dgm:spPr/>
    </dgm:pt>
    <dgm:pt modelId="{C8C0E040-384A-467D-A134-875839ECA295}" type="pres">
      <dgm:prSet presAssocID="{8DCE07F1-05CD-4746-B11E-8B7053287D23}" presName="conn2-1" presStyleLbl="parChTrans1D2" presStyleIdx="7" presStyleCnt="11"/>
      <dgm:spPr/>
    </dgm:pt>
    <dgm:pt modelId="{C49B1D5A-B13B-45E3-A964-A9DB909AAC5D}" type="pres">
      <dgm:prSet presAssocID="{8DCE07F1-05CD-4746-B11E-8B7053287D23}" presName="connTx" presStyleLbl="parChTrans1D2" presStyleIdx="7" presStyleCnt="11"/>
      <dgm:spPr/>
    </dgm:pt>
    <dgm:pt modelId="{859355C1-B9A3-437B-B7BC-CB8A031FB308}" type="pres">
      <dgm:prSet presAssocID="{F67A1A58-5CF4-4097-89E0-6E723AD8F817}" presName="root2" presStyleCnt="0"/>
      <dgm:spPr/>
    </dgm:pt>
    <dgm:pt modelId="{648FBEFE-77B4-427C-A8A3-A9B2670C5492}" type="pres">
      <dgm:prSet presAssocID="{F67A1A58-5CF4-4097-89E0-6E723AD8F817}" presName="LevelTwoTextNode" presStyleLbl="node2" presStyleIdx="7" presStyleCnt="11" custScaleX="200509">
        <dgm:presLayoutVars>
          <dgm:chPref val="3"/>
        </dgm:presLayoutVars>
      </dgm:prSet>
      <dgm:spPr/>
    </dgm:pt>
    <dgm:pt modelId="{42B90559-A667-43F1-B495-BD733352DDF0}" type="pres">
      <dgm:prSet presAssocID="{F67A1A58-5CF4-4097-89E0-6E723AD8F817}" presName="level3hierChild" presStyleCnt="0"/>
      <dgm:spPr/>
    </dgm:pt>
    <dgm:pt modelId="{BC38409C-A252-49E7-8B77-772C28024D73}" type="pres">
      <dgm:prSet presAssocID="{B904323B-4E29-4FF3-BA74-01326610F5B8}" presName="conn2-1" presStyleLbl="parChTrans1D2" presStyleIdx="8" presStyleCnt="11"/>
      <dgm:spPr/>
    </dgm:pt>
    <dgm:pt modelId="{A067F6FC-CE9B-47C2-AB2A-1AC88907FABC}" type="pres">
      <dgm:prSet presAssocID="{B904323B-4E29-4FF3-BA74-01326610F5B8}" presName="connTx" presStyleLbl="parChTrans1D2" presStyleIdx="8" presStyleCnt="11"/>
      <dgm:spPr/>
    </dgm:pt>
    <dgm:pt modelId="{8EB453FB-E600-4E9B-B098-2DD011404F4F}" type="pres">
      <dgm:prSet presAssocID="{3772BF0A-B09B-44D5-952E-960AEA5E1AEF}" presName="root2" presStyleCnt="0"/>
      <dgm:spPr/>
    </dgm:pt>
    <dgm:pt modelId="{DEAC795F-68B5-4B56-BC7E-01F5DA1C919E}" type="pres">
      <dgm:prSet presAssocID="{3772BF0A-B09B-44D5-952E-960AEA5E1AEF}" presName="LevelTwoTextNode" presStyleLbl="node2" presStyleIdx="8" presStyleCnt="11" custScaleX="198824">
        <dgm:presLayoutVars>
          <dgm:chPref val="3"/>
        </dgm:presLayoutVars>
      </dgm:prSet>
      <dgm:spPr/>
    </dgm:pt>
    <dgm:pt modelId="{3468C34A-0D63-4B81-AAB8-7F4AD369E89F}" type="pres">
      <dgm:prSet presAssocID="{3772BF0A-B09B-44D5-952E-960AEA5E1AEF}" presName="level3hierChild" presStyleCnt="0"/>
      <dgm:spPr/>
    </dgm:pt>
    <dgm:pt modelId="{7FD5F8A1-DB88-4557-AA17-76B6233634E1}" type="pres">
      <dgm:prSet presAssocID="{46FE2B29-3DF9-4942-B976-F9733BC17012}" presName="conn2-1" presStyleLbl="parChTrans1D2" presStyleIdx="9" presStyleCnt="11"/>
      <dgm:spPr/>
    </dgm:pt>
    <dgm:pt modelId="{99E21C49-D5BC-438B-A91A-A145047BFD23}" type="pres">
      <dgm:prSet presAssocID="{46FE2B29-3DF9-4942-B976-F9733BC17012}" presName="connTx" presStyleLbl="parChTrans1D2" presStyleIdx="9" presStyleCnt="11"/>
      <dgm:spPr/>
    </dgm:pt>
    <dgm:pt modelId="{DBCD0965-8EBD-429C-8E02-98CCDEBA794A}" type="pres">
      <dgm:prSet presAssocID="{CC9C7863-29A6-44AB-B760-7D84E18073E1}" presName="root2" presStyleCnt="0"/>
      <dgm:spPr/>
    </dgm:pt>
    <dgm:pt modelId="{EBAE66E6-DED5-419C-B23A-886C4F5EA3CE}" type="pres">
      <dgm:prSet presAssocID="{CC9C7863-29A6-44AB-B760-7D84E18073E1}" presName="LevelTwoTextNode" presStyleLbl="node2" presStyleIdx="9" presStyleCnt="11" custScaleX="197693">
        <dgm:presLayoutVars>
          <dgm:chPref val="3"/>
        </dgm:presLayoutVars>
      </dgm:prSet>
      <dgm:spPr/>
    </dgm:pt>
    <dgm:pt modelId="{11EC2C4D-A3F7-4211-9C1B-466B32D63871}" type="pres">
      <dgm:prSet presAssocID="{CC9C7863-29A6-44AB-B760-7D84E18073E1}" presName="level3hierChild" presStyleCnt="0"/>
      <dgm:spPr/>
    </dgm:pt>
    <dgm:pt modelId="{D2A14D65-94B8-4A5F-8850-EAEB04A37317}" type="pres">
      <dgm:prSet presAssocID="{7A4E50B6-0D92-4FC1-AD73-6D34589A22EC}" presName="conn2-1" presStyleLbl="parChTrans1D2" presStyleIdx="10" presStyleCnt="11"/>
      <dgm:spPr/>
    </dgm:pt>
    <dgm:pt modelId="{EFEEA080-723F-4F7E-8D1C-7EAE6778663C}" type="pres">
      <dgm:prSet presAssocID="{7A4E50B6-0D92-4FC1-AD73-6D34589A22EC}" presName="connTx" presStyleLbl="parChTrans1D2" presStyleIdx="10" presStyleCnt="11"/>
      <dgm:spPr/>
    </dgm:pt>
    <dgm:pt modelId="{E530BE57-7DFE-47F8-838F-856962213849}" type="pres">
      <dgm:prSet presAssocID="{F94C35C6-4141-4B12-A86C-462F8FF57C3C}" presName="root2" presStyleCnt="0"/>
      <dgm:spPr/>
    </dgm:pt>
    <dgm:pt modelId="{B5FB2440-55AF-4D05-BF08-C05DEFBABFCD}" type="pres">
      <dgm:prSet presAssocID="{F94C35C6-4141-4B12-A86C-462F8FF57C3C}" presName="LevelTwoTextNode" presStyleLbl="node2" presStyleIdx="10" presStyleCnt="11" custScaleX="200509">
        <dgm:presLayoutVars>
          <dgm:chPref val="3"/>
        </dgm:presLayoutVars>
      </dgm:prSet>
      <dgm:spPr/>
    </dgm:pt>
    <dgm:pt modelId="{DD5EF806-8DB3-4935-BC31-7E45F98D71F5}" type="pres">
      <dgm:prSet presAssocID="{F94C35C6-4141-4B12-A86C-462F8FF57C3C}" presName="level3hierChild" presStyleCnt="0"/>
      <dgm:spPr/>
    </dgm:pt>
  </dgm:ptLst>
  <dgm:cxnLst>
    <dgm:cxn modelId="{F4D92C0A-0749-4AF8-A4FE-8607F49D5ED9}" type="presOf" srcId="{8DCE07F1-05CD-4746-B11E-8B7053287D23}" destId="{C49B1D5A-B13B-45E3-A964-A9DB909AAC5D}" srcOrd="1" destOrd="0" presId="urn:microsoft.com/office/officeart/2008/layout/HorizontalMultiLevelHierarchy"/>
    <dgm:cxn modelId="{1740F110-EBF8-4183-B53B-28E5E207C4A0}" type="presOf" srcId="{CBF876DC-EC06-42F4-85E9-5CEEE7EA13D6}" destId="{94004F8F-E5F8-4CA3-8454-52D217CCE2CD}" srcOrd="1" destOrd="0" presId="urn:microsoft.com/office/officeart/2008/layout/HorizontalMultiLevelHierarchy"/>
    <dgm:cxn modelId="{466C4712-2C42-4B93-81E7-4A8AB117BC2D}" type="presOf" srcId="{B904323B-4E29-4FF3-BA74-01326610F5B8}" destId="{BC38409C-A252-49E7-8B77-772C28024D73}" srcOrd="0" destOrd="0" presId="urn:microsoft.com/office/officeart/2008/layout/HorizontalMultiLevelHierarchy"/>
    <dgm:cxn modelId="{ED498413-8DFD-4086-8CDB-4DC7FEF96410}" type="presOf" srcId="{DC4F5D5C-2147-4BBB-8B0C-2AE61E0142C9}" destId="{95522DDD-E7E8-4738-8E0C-617FB673CC1B}" srcOrd="0" destOrd="0" presId="urn:microsoft.com/office/officeart/2008/layout/HorizontalMultiLevelHierarchy"/>
    <dgm:cxn modelId="{6E601D19-64E3-4268-86C8-7C999607E522}" srcId="{F87DCCDE-6E08-4EC5-AD6C-FF679D79C854}" destId="{CC9C7863-29A6-44AB-B760-7D84E18073E1}" srcOrd="9" destOrd="0" parTransId="{46FE2B29-3DF9-4942-B976-F9733BC17012}" sibTransId="{55157153-830E-48C0-A07B-4607F46D025E}"/>
    <dgm:cxn modelId="{8243121B-7A13-4B30-A6DB-099F53D115DE}" type="presOf" srcId="{F87DCCDE-6E08-4EC5-AD6C-FF679D79C854}" destId="{8E3F431D-E036-4007-9F92-2138B2C582F2}" srcOrd="0" destOrd="0" presId="urn:microsoft.com/office/officeart/2008/layout/HorizontalMultiLevelHierarchy"/>
    <dgm:cxn modelId="{E10EAF20-C449-4D16-9091-CC5B28826D79}" srcId="{F87DCCDE-6E08-4EC5-AD6C-FF679D79C854}" destId="{2085704E-AA23-4F76-9CC8-270F69B9C6A3}" srcOrd="4" destOrd="0" parTransId="{A640B00F-4AED-4840-9FB2-013525B1E56F}" sibTransId="{415F286A-810B-44EA-A40B-9B0D2041C0AF}"/>
    <dgm:cxn modelId="{1BB0FB24-B079-4687-9C02-BA7E839404E1}" type="presOf" srcId="{7A4E50B6-0D92-4FC1-AD73-6D34589A22EC}" destId="{EFEEA080-723F-4F7E-8D1C-7EAE6778663C}" srcOrd="1" destOrd="0" presId="urn:microsoft.com/office/officeart/2008/layout/HorizontalMultiLevelHierarchy"/>
    <dgm:cxn modelId="{ABEC4A31-0735-4F1E-A75B-0A6905423AF9}" type="presOf" srcId="{C9ABBA10-4966-4D12-9DD0-045B2D5D3733}" destId="{D57746F9-5FCA-4529-9670-914426600E52}" srcOrd="0" destOrd="0" presId="urn:microsoft.com/office/officeart/2008/layout/HorizontalMultiLevelHierarchy"/>
    <dgm:cxn modelId="{8A4C6232-984F-481D-B1C1-7F194DE88DF0}" type="presOf" srcId="{665B1AB9-65B4-4E9F-8545-E2D047619B42}" destId="{8B4613A6-FC3E-47F3-BE39-DE35682059B5}" srcOrd="0" destOrd="0" presId="urn:microsoft.com/office/officeart/2008/layout/HorizontalMultiLevelHierarchy"/>
    <dgm:cxn modelId="{D13DF434-B790-4DF7-8240-B02FA9510431}" type="presOf" srcId="{7A4E50B6-0D92-4FC1-AD73-6D34589A22EC}" destId="{D2A14D65-94B8-4A5F-8850-EAEB04A37317}" srcOrd="0" destOrd="0" presId="urn:microsoft.com/office/officeart/2008/layout/HorizontalMultiLevelHierarchy"/>
    <dgm:cxn modelId="{406AF762-3582-4387-A544-26D361BDCBCA}" type="presOf" srcId="{35F11AA6-E38D-4890-A11F-2AB9AE0679EA}" destId="{017C879C-1072-45ED-9F30-CEBABC703C72}" srcOrd="0" destOrd="0" presId="urn:microsoft.com/office/officeart/2008/layout/HorizontalMultiLevelHierarchy"/>
    <dgm:cxn modelId="{47494445-B8CE-42F7-A10B-A188783CE1FC}" type="presOf" srcId="{C0AFB023-9F67-400B-BFDF-A430E7FEC140}" destId="{0982DF61-A07E-4B79-81F4-79DA38198C7E}" srcOrd="0" destOrd="0" presId="urn:microsoft.com/office/officeart/2008/layout/HorizontalMultiLevelHierarchy"/>
    <dgm:cxn modelId="{C57EB245-A202-4DBB-AED1-9C6D46A5D07E}" type="presOf" srcId="{2085704E-AA23-4F76-9CC8-270F69B9C6A3}" destId="{1799C475-35B6-4D7B-BD18-777F516BC366}" srcOrd="0" destOrd="0" presId="urn:microsoft.com/office/officeart/2008/layout/HorizontalMultiLevelHierarchy"/>
    <dgm:cxn modelId="{2551FC47-302E-4A5E-86FB-FA59DF3634BB}" type="presOf" srcId="{55F98957-8A3A-4DCF-B0EB-A0FDC8347051}" destId="{9B5E7A8A-FBEC-4378-8045-C032E0B45DE4}" srcOrd="0" destOrd="0" presId="urn:microsoft.com/office/officeart/2008/layout/HorizontalMultiLevelHierarchy"/>
    <dgm:cxn modelId="{63D82B48-E3C6-4163-9751-D00868816CC9}" type="presOf" srcId="{F94C35C6-4141-4B12-A86C-462F8FF57C3C}" destId="{B5FB2440-55AF-4D05-BF08-C05DEFBABFCD}" srcOrd="0" destOrd="0" presId="urn:microsoft.com/office/officeart/2008/layout/HorizontalMultiLevelHierarchy"/>
    <dgm:cxn modelId="{87210169-8628-4AD3-BF82-9AC8D1D4F73C}" type="presOf" srcId="{404F33EF-ABB3-43A8-8208-C89B03145536}" destId="{F6F3830B-50B3-4A10-BF22-0AB63437D2E5}" srcOrd="0" destOrd="0" presId="urn:microsoft.com/office/officeart/2008/layout/HorizontalMultiLevelHierarchy"/>
    <dgm:cxn modelId="{7389B94A-AA71-4224-A65A-D0C24993C333}" type="presOf" srcId="{13BC059A-BD2C-4B33-8AFE-17B430A356BB}" destId="{88039BBE-02B6-4026-9A0F-DF6BB22203CD}" srcOrd="0" destOrd="0" presId="urn:microsoft.com/office/officeart/2008/layout/HorizontalMultiLevelHierarchy"/>
    <dgm:cxn modelId="{CA534B4C-9AD0-4766-8F22-6136928334AE}" srcId="{F87DCCDE-6E08-4EC5-AD6C-FF679D79C854}" destId="{C0AFB023-9F67-400B-BFDF-A430E7FEC140}" srcOrd="0" destOrd="0" parTransId="{55F98957-8A3A-4DCF-B0EB-A0FDC8347051}" sibTransId="{8D55795E-01BD-4F07-B91D-6111E6CD146C}"/>
    <dgm:cxn modelId="{8EFC7472-0A47-4283-AB1C-98A4279296B7}" type="presOf" srcId="{C9ABBA10-4966-4D12-9DD0-045B2D5D3733}" destId="{9D41C54F-8FA7-482C-A40E-8ECF5767FD9E}" srcOrd="1" destOrd="0" presId="urn:microsoft.com/office/officeart/2008/layout/HorizontalMultiLevelHierarchy"/>
    <dgm:cxn modelId="{AD7D6953-14FF-4E2E-8D3C-3405988FD6B8}" type="presOf" srcId="{A640B00F-4AED-4840-9FB2-013525B1E56F}" destId="{7946B809-D9CC-46BB-A3EF-7F3CC8CD36F6}" srcOrd="0" destOrd="0" presId="urn:microsoft.com/office/officeart/2008/layout/HorizontalMultiLevelHierarchy"/>
    <dgm:cxn modelId="{98B09474-CE7A-485A-AF0A-8DF050B0C501}" srcId="{F87DCCDE-6E08-4EC5-AD6C-FF679D79C854}" destId="{F94C35C6-4141-4B12-A86C-462F8FF57C3C}" srcOrd="10" destOrd="0" parTransId="{7A4E50B6-0D92-4FC1-AD73-6D34589A22EC}" sibTransId="{BF7A5F7B-2B91-458D-AAA4-EF4C1D54761E}"/>
    <dgm:cxn modelId="{198C237A-A601-45F0-97AC-C623AA28BC8C}" type="presOf" srcId="{F0F68FBA-9106-45FD-99A3-D13003080DEE}" destId="{DF749261-540D-4499-A41E-C42BA37365AA}" srcOrd="0" destOrd="0" presId="urn:microsoft.com/office/officeart/2008/layout/HorizontalMultiLevelHierarchy"/>
    <dgm:cxn modelId="{7FFD5A7C-64BB-452D-AE84-C0B482FC71BF}" srcId="{F87DCCDE-6E08-4EC5-AD6C-FF679D79C854}" destId="{3772BF0A-B09B-44D5-952E-960AEA5E1AEF}" srcOrd="8" destOrd="0" parTransId="{B904323B-4E29-4FF3-BA74-01326610F5B8}" sibTransId="{82A8CB7A-981D-4FA8-98FA-17CB17F77E6F}"/>
    <dgm:cxn modelId="{A94B3083-684E-4F46-9D55-05BD1E779AFF}" type="presOf" srcId="{CBF876DC-EC06-42F4-85E9-5CEEE7EA13D6}" destId="{778158E2-3A39-4C20-A3E5-E3D7FC589827}" srcOrd="0" destOrd="0" presId="urn:microsoft.com/office/officeart/2008/layout/HorizontalMultiLevelHierarchy"/>
    <dgm:cxn modelId="{9AABF58B-D967-4423-B7CA-8B30022DFC47}" type="presOf" srcId="{35F11AA6-E38D-4890-A11F-2AB9AE0679EA}" destId="{3ADA3691-32AD-4261-9349-C43D412FFC79}" srcOrd="1" destOrd="0" presId="urn:microsoft.com/office/officeart/2008/layout/HorizontalMultiLevelHierarchy"/>
    <dgm:cxn modelId="{D408828F-5EFE-4917-885A-F2C50312BC7C}" type="presOf" srcId="{B904323B-4E29-4FF3-BA74-01326610F5B8}" destId="{A067F6FC-CE9B-47C2-AB2A-1AC88907FABC}" srcOrd="1" destOrd="0" presId="urn:microsoft.com/office/officeart/2008/layout/HorizontalMultiLevelHierarchy"/>
    <dgm:cxn modelId="{C2360491-ED35-4A2C-A975-078ECA1AAFE9}" type="presOf" srcId="{46FE2B29-3DF9-4942-B976-F9733BC17012}" destId="{7FD5F8A1-DB88-4557-AA17-76B6233634E1}" srcOrd="0" destOrd="0" presId="urn:microsoft.com/office/officeart/2008/layout/HorizontalMultiLevelHierarchy"/>
    <dgm:cxn modelId="{D86D5597-B631-4A01-BE34-2F98882DCFF3}" type="presOf" srcId="{404F33EF-ABB3-43A8-8208-C89B03145536}" destId="{50154855-D2F3-4C25-BE91-94CF64988315}" srcOrd="1" destOrd="0" presId="urn:microsoft.com/office/officeart/2008/layout/HorizontalMultiLevelHierarchy"/>
    <dgm:cxn modelId="{2E66ECA7-66C2-4604-B3F0-E72DE9842A21}" srcId="{F87DCCDE-6E08-4EC5-AD6C-FF679D79C854}" destId="{13BC059A-BD2C-4B33-8AFE-17B430A356BB}" srcOrd="3" destOrd="0" parTransId="{CBF876DC-EC06-42F4-85E9-5CEEE7EA13D6}" sibTransId="{08247515-2A05-4CC6-943A-E2AFDC4CA320}"/>
    <dgm:cxn modelId="{0F997CAB-07BB-4977-A796-32C2848A90AF}" type="presOf" srcId="{8DCE07F1-05CD-4746-B11E-8B7053287D23}" destId="{C8C0E040-384A-467D-A134-875839ECA295}" srcOrd="0" destOrd="0" presId="urn:microsoft.com/office/officeart/2008/layout/HorizontalMultiLevelHierarchy"/>
    <dgm:cxn modelId="{699871AF-1FDB-46F6-B447-3CEA2D35F70F}" type="presOf" srcId="{07F8ABFA-F880-47BA-850A-73A4C7A77EF6}" destId="{D5AB1C7C-0D68-4A14-BFEE-8C40A30E482B}" srcOrd="0" destOrd="0" presId="urn:microsoft.com/office/officeart/2008/layout/HorizontalMultiLevelHierarchy"/>
    <dgm:cxn modelId="{0B47A6AF-7CAE-4B4D-B7B5-79243DE04F7C}" type="presOf" srcId="{D8B9975A-4D72-479E-9364-E72D66E47AB2}" destId="{D838FF99-FE72-483D-B3EE-2541EF4AFDCB}" srcOrd="0" destOrd="0" presId="urn:microsoft.com/office/officeart/2008/layout/HorizontalMultiLevelHierarchy"/>
    <dgm:cxn modelId="{32F8B2B6-3BEB-47A2-8886-E8172AA869B7}" srcId="{F87DCCDE-6E08-4EC5-AD6C-FF679D79C854}" destId="{07F8ABFA-F880-47BA-850A-73A4C7A77EF6}" srcOrd="5" destOrd="0" parTransId="{35F11AA6-E38D-4890-A11F-2AB9AE0679EA}" sibTransId="{535FA3E5-1B2F-46D4-B793-69B040E21755}"/>
    <dgm:cxn modelId="{873D35B7-16A5-455E-AA7A-B236FFDA71ED}" type="presOf" srcId="{CC9C7863-29A6-44AB-B760-7D84E18073E1}" destId="{EBAE66E6-DED5-419C-B23A-886C4F5EA3CE}" srcOrd="0" destOrd="0" presId="urn:microsoft.com/office/officeart/2008/layout/HorizontalMultiLevelHierarchy"/>
    <dgm:cxn modelId="{74888BC3-62A2-4A96-A688-6F50C01E68EC}" type="presOf" srcId="{46FE2B29-3DF9-4942-B976-F9733BC17012}" destId="{99E21C49-D5BC-438B-A91A-A145047BFD23}" srcOrd="1" destOrd="0" presId="urn:microsoft.com/office/officeart/2008/layout/HorizontalMultiLevelHierarchy"/>
    <dgm:cxn modelId="{A9F824C5-E3AB-4057-BDA3-86F2CCE3B344}" srcId="{F87DCCDE-6E08-4EC5-AD6C-FF679D79C854}" destId="{D8B9975A-4D72-479E-9364-E72D66E47AB2}" srcOrd="2" destOrd="0" parTransId="{DC4F5D5C-2147-4BBB-8B0C-2AE61E0142C9}" sibTransId="{B93FED4D-CAF1-44AD-A888-66321636D2D9}"/>
    <dgm:cxn modelId="{FD6484CB-04A0-4655-8AF6-B7409E987EE4}" type="presOf" srcId="{4484535C-0B93-4BE3-9C30-61152690DDB7}" destId="{84C97875-9B24-4B5D-9D73-405CE11EA91E}" srcOrd="0" destOrd="0" presId="urn:microsoft.com/office/officeart/2008/layout/HorizontalMultiLevelHierarchy"/>
    <dgm:cxn modelId="{E0E7FBCC-907E-4D3A-BEA9-08ECFE2F99DD}" type="presOf" srcId="{F67A1A58-5CF4-4097-89E0-6E723AD8F817}" destId="{648FBEFE-77B4-427C-A8A3-A9B2670C5492}" srcOrd="0" destOrd="0" presId="urn:microsoft.com/office/officeart/2008/layout/HorizontalMultiLevelHierarchy"/>
    <dgm:cxn modelId="{DD2C5FD4-4E94-4E05-9EF9-6583294EC7EF}" type="presOf" srcId="{55F98957-8A3A-4DCF-B0EB-A0FDC8347051}" destId="{B6075DCF-92EC-4100-88A4-694321662156}" srcOrd="1" destOrd="0" presId="urn:microsoft.com/office/officeart/2008/layout/HorizontalMultiLevelHierarchy"/>
    <dgm:cxn modelId="{A272FBD6-0E40-460E-AF7E-3AD24A148DE9}" type="presOf" srcId="{DC4F5D5C-2147-4BBB-8B0C-2AE61E0142C9}" destId="{FC46A4FE-6D28-45CC-A737-DCD2164F0349}" srcOrd="1" destOrd="0" presId="urn:microsoft.com/office/officeart/2008/layout/HorizontalMultiLevelHierarchy"/>
    <dgm:cxn modelId="{31E4DCDF-F807-41E4-881B-C1D6804BEFC7}" srcId="{F87DCCDE-6E08-4EC5-AD6C-FF679D79C854}" destId="{F0F68FBA-9106-45FD-99A3-D13003080DEE}" srcOrd="1" destOrd="0" parTransId="{C9ABBA10-4966-4D12-9DD0-045B2D5D3733}" sibTransId="{60BEA43A-AAC2-4166-AE42-1E2B3A042A24}"/>
    <dgm:cxn modelId="{EC7818E2-AFCB-497F-8EE7-287B2F5A0DFC}" type="presOf" srcId="{3772BF0A-B09B-44D5-952E-960AEA5E1AEF}" destId="{DEAC795F-68B5-4B56-BC7E-01F5DA1C919E}" srcOrd="0" destOrd="0" presId="urn:microsoft.com/office/officeart/2008/layout/HorizontalMultiLevelHierarchy"/>
    <dgm:cxn modelId="{655B56E8-5BA9-40ED-A2CF-778D127D0976}" srcId="{F87DCCDE-6E08-4EC5-AD6C-FF679D79C854}" destId="{4484535C-0B93-4BE3-9C30-61152690DDB7}" srcOrd="6" destOrd="0" parTransId="{404F33EF-ABB3-43A8-8208-C89B03145536}" sibTransId="{384129A9-369F-4B3F-807E-F67940AEC494}"/>
    <dgm:cxn modelId="{2B7BB1E8-2F38-4B44-874B-8423EDF10039}" srcId="{F87DCCDE-6E08-4EC5-AD6C-FF679D79C854}" destId="{F67A1A58-5CF4-4097-89E0-6E723AD8F817}" srcOrd="7" destOrd="0" parTransId="{8DCE07F1-05CD-4746-B11E-8B7053287D23}" sibTransId="{304ACE56-B2DA-4D9D-92B9-AB26AC74EC00}"/>
    <dgm:cxn modelId="{D604D6F5-CD7D-45C2-9425-0FF4D2E15EEE}" type="presOf" srcId="{A640B00F-4AED-4840-9FB2-013525B1E56F}" destId="{35D4A72B-9EDA-4725-ABBB-C90CEB71592D}" srcOrd="1" destOrd="0" presId="urn:microsoft.com/office/officeart/2008/layout/HorizontalMultiLevelHierarchy"/>
    <dgm:cxn modelId="{CD1CC5FF-C54F-4067-B68C-778205524454}" srcId="{665B1AB9-65B4-4E9F-8545-E2D047619B42}" destId="{F87DCCDE-6E08-4EC5-AD6C-FF679D79C854}" srcOrd="0" destOrd="0" parTransId="{5F543AB3-D1D7-43D3-98CF-41E080A88BF1}" sibTransId="{A86ED939-D0F8-4C52-8FCE-1BE88194BCA9}"/>
    <dgm:cxn modelId="{F631CD92-F531-4020-AA2D-3351945B9A8C}" type="presParOf" srcId="{8B4613A6-FC3E-47F3-BE39-DE35682059B5}" destId="{C8B2191C-281C-4EC7-86CC-97DA75A96961}" srcOrd="0" destOrd="0" presId="urn:microsoft.com/office/officeart/2008/layout/HorizontalMultiLevelHierarchy"/>
    <dgm:cxn modelId="{56466B90-4D1A-474A-A29A-2F9D4E5CB07E}" type="presParOf" srcId="{C8B2191C-281C-4EC7-86CC-97DA75A96961}" destId="{8E3F431D-E036-4007-9F92-2138B2C582F2}" srcOrd="0" destOrd="0" presId="urn:microsoft.com/office/officeart/2008/layout/HorizontalMultiLevelHierarchy"/>
    <dgm:cxn modelId="{25856153-6714-4644-A874-2ADAD3B6EC90}" type="presParOf" srcId="{C8B2191C-281C-4EC7-86CC-97DA75A96961}" destId="{E7390B63-6725-4146-A760-6B6AED585BE7}" srcOrd="1" destOrd="0" presId="urn:microsoft.com/office/officeart/2008/layout/HorizontalMultiLevelHierarchy"/>
    <dgm:cxn modelId="{720D7D05-325D-4394-B8C9-56F196900E9E}" type="presParOf" srcId="{E7390B63-6725-4146-A760-6B6AED585BE7}" destId="{9B5E7A8A-FBEC-4378-8045-C032E0B45DE4}" srcOrd="0" destOrd="0" presId="urn:microsoft.com/office/officeart/2008/layout/HorizontalMultiLevelHierarchy"/>
    <dgm:cxn modelId="{DEB310D8-38E0-40FC-884F-9FE5A2C9506D}" type="presParOf" srcId="{9B5E7A8A-FBEC-4378-8045-C032E0B45DE4}" destId="{B6075DCF-92EC-4100-88A4-694321662156}" srcOrd="0" destOrd="0" presId="urn:microsoft.com/office/officeart/2008/layout/HorizontalMultiLevelHierarchy"/>
    <dgm:cxn modelId="{5ED5906B-8051-4EB1-B448-EF6ADB58E87B}" type="presParOf" srcId="{E7390B63-6725-4146-A760-6B6AED585BE7}" destId="{0C04F361-78BA-4BA7-8A6D-0C4D1FBFBB1A}" srcOrd="1" destOrd="0" presId="urn:microsoft.com/office/officeart/2008/layout/HorizontalMultiLevelHierarchy"/>
    <dgm:cxn modelId="{7184800C-EB28-49AC-A69C-6F696AF9AB1F}" type="presParOf" srcId="{0C04F361-78BA-4BA7-8A6D-0C4D1FBFBB1A}" destId="{0982DF61-A07E-4B79-81F4-79DA38198C7E}" srcOrd="0" destOrd="0" presId="urn:microsoft.com/office/officeart/2008/layout/HorizontalMultiLevelHierarchy"/>
    <dgm:cxn modelId="{41BA179A-0967-4E0D-BD47-6842F895790E}" type="presParOf" srcId="{0C04F361-78BA-4BA7-8A6D-0C4D1FBFBB1A}" destId="{FA63CF3F-EC2A-4E04-9941-5B454F3DACBA}" srcOrd="1" destOrd="0" presId="urn:microsoft.com/office/officeart/2008/layout/HorizontalMultiLevelHierarchy"/>
    <dgm:cxn modelId="{D09B450E-D7A3-4055-8DE8-6975FBA0F128}" type="presParOf" srcId="{E7390B63-6725-4146-A760-6B6AED585BE7}" destId="{D57746F9-5FCA-4529-9670-914426600E52}" srcOrd="2" destOrd="0" presId="urn:microsoft.com/office/officeart/2008/layout/HorizontalMultiLevelHierarchy"/>
    <dgm:cxn modelId="{D494BE13-DB54-4496-901E-2DD796E1BB5D}" type="presParOf" srcId="{D57746F9-5FCA-4529-9670-914426600E52}" destId="{9D41C54F-8FA7-482C-A40E-8ECF5767FD9E}" srcOrd="0" destOrd="0" presId="urn:microsoft.com/office/officeart/2008/layout/HorizontalMultiLevelHierarchy"/>
    <dgm:cxn modelId="{514E6816-993F-44F1-A2CB-9B37D1B40074}" type="presParOf" srcId="{E7390B63-6725-4146-A760-6B6AED585BE7}" destId="{C28145CE-3536-4270-BAC8-EC93ADC8E1AF}" srcOrd="3" destOrd="0" presId="urn:microsoft.com/office/officeart/2008/layout/HorizontalMultiLevelHierarchy"/>
    <dgm:cxn modelId="{BADC3A5A-46DF-4C1A-85E8-6A9C8360647F}" type="presParOf" srcId="{C28145CE-3536-4270-BAC8-EC93ADC8E1AF}" destId="{DF749261-540D-4499-A41E-C42BA37365AA}" srcOrd="0" destOrd="0" presId="urn:microsoft.com/office/officeart/2008/layout/HorizontalMultiLevelHierarchy"/>
    <dgm:cxn modelId="{5DA12A65-F67D-49AB-803A-20AC7E37180B}" type="presParOf" srcId="{C28145CE-3536-4270-BAC8-EC93ADC8E1AF}" destId="{5F5EBEF6-DBC5-45D6-A6C6-87EE7741761D}" srcOrd="1" destOrd="0" presId="urn:microsoft.com/office/officeart/2008/layout/HorizontalMultiLevelHierarchy"/>
    <dgm:cxn modelId="{A5351296-A537-469A-80FF-4CB1AAB08898}" type="presParOf" srcId="{E7390B63-6725-4146-A760-6B6AED585BE7}" destId="{95522DDD-E7E8-4738-8E0C-617FB673CC1B}" srcOrd="4" destOrd="0" presId="urn:microsoft.com/office/officeart/2008/layout/HorizontalMultiLevelHierarchy"/>
    <dgm:cxn modelId="{16DFC45D-D734-41FF-8D00-F6776090EA8A}" type="presParOf" srcId="{95522DDD-E7E8-4738-8E0C-617FB673CC1B}" destId="{FC46A4FE-6D28-45CC-A737-DCD2164F0349}" srcOrd="0" destOrd="0" presId="urn:microsoft.com/office/officeart/2008/layout/HorizontalMultiLevelHierarchy"/>
    <dgm:cxn modelId="{9864F07B-93FE-4D98-84DE-57364F5AFBD5}" type="presParOf" srcId="{E7390B63-6725-4146-A760-6B6AED585BE7}" destId="{9B4C44ED-1F44-462E-BD15-0E94B891F0D5}" srcOrd="5" destOrd="0" presId="urn:microsoft.com/office/officeart/2008/layout/HorizontalMultiLevelHierarchy"/>
    <dgm:cxn modelId="{7342EC24-99FF-4945-B2C5-F46399A167B0}" type="presParOf" srcId="{9B4C44ED-1F44-462E-BD15-0E94B891F0D5}" destId="{D838FF99-FE72-483D-B3EE-2541EF4AFDCB}" srcOrd="0" destOrd="0" presId="urn:microsoft.com/office/officeart/2008/layout/HorizontalMultiLevelHierarchy"/>
    <dgm:cxn modelId="{AF4053B0-ADB5-43C4-8E95-5A5D3867F6A7}" type="presParOf" srcId="{9B4C44ED-1F44-462E-BD15-0E94B891F0D5}" destId="{0675FE11-47AB-4DB9-B717-117DF9A26891}" srcOrd="1" destOrd="0" presId="urn:microsoft.com/office/officeart/2008/layout/HorizontalMultiLevelHierarchy"/>
    <dgm:cxn modelId="{BC603AE8-6510-498C-8C04-336697B17CBE}" type="presParOf" srcId="{E7390B63-6725-4146-A760-6B6AED585BE7}" destId="{778158E2-3A39-4C20-A3E5-E3D7FC589827}" srcOrd="6" destOrd="0" presId="urn:microsoft.com/office/officeart/2008/layout/HorizontalMultiLevelHierarchy"/>
    <dgm:cxn modelId="{74A7EF1D-5840-4506-98B0-B2B3D8110984}" type="presParOf" srcId="{778158E2-3A39-4C20-A3E5-E3D7FC589827}" destId="{94004F8F-E5F8-4CA3-8454-52D217CCE2CD}" srcOrd="0" destOrd="0" presId="urn:microsoft.com/office/officeart/2008/layout/HorizontalMultiLevelHierarchy"/>
    <dgm:cxn modelId="{053DEDA9-CD4B-474F-BE8D-943F564A6D61}" type="presParOf" srcId="{E7390B63-6725-4146-A760-6B6AED585BE7}" destId="{54FE7BF5-39C0-4A8E-B404-5940ECA54078}" srcOrd="7" destOrd="0" presId="urn:microsoft.com/office/officeart/2008/layout/HorizontalMultiLevelHierarchy"/>
    <dgm:cxn modelId="{42429572-11AA-41A9-9C09-1F7FB64AAC77}" type="presParOf" srcId="{54FE7BF5-39C0-4A8E-B404-5940ECA54078}" destId="{88039BBE-02B6-4026-9A0F-DF6BB22203CD}" srcOrd="0" destOrd="0" presId="urn:microsoft.com/office/officeart/2008/layout/HorizontalMultiLevelHierarchy"/>
    <dgm:cxn modelId="{D1F3202C-A079-41E0-BC0E-A4BDA90CA18F}" type="presParOf" srcId="{54FE7BF5-39C0-4A8E-B404-5940ECA54078}" destId="{12A1597A-B991-4707-A4E6-C8B56B10CD37}" srcOrd="1" destOrd="0" presId="urn:microsoft.com/office/officeart/2008/layout/HorizontalMultiLevelHierarchy"/>
    <dgm:cxn modelId="{4BD3A86A-3979-4D9F-BCEE-CA34030715AB}" type="presParOf" srcId="{E7390B63-6725-4146-A760-6B6AED585BE7}" destId="{7946B809-D9CC-46BB-A3EF-7F3CC8CD36F6}" srcOrd="8" destOrd="0" presId="urn:microsoft.com/office/officeart/2008/layout/HorizontalMultiLevelHierarchy"/>
    <dgm:cxn modelId="{B5FF10BB-C7A4-4806-A6BD-8D5A053319EF}" type="presParOf" srcId="{7946B809-D9CC-46BB-A3EF-7F3CC8CD36F6}" destId="{35D4A72B-9EDA-4725-ABBB-C90CEB71592D}" srcOrd="0" destOrd="0" presId="urn:microsoft.com/office/officeart/2008/layout/HorizontalMultiLevelHierarchy"/>
    <dgm:cxn modelId="{E9415DF0-B7EF-484C-A431-82B74EA96E8B}" type="presParOf" srcId="{E7390B63-6725-4146-A760-6B6AED585BE7}" destId="{23B38280-0030-4A8E-ACA7-F4B7994B3152}" srcOrd="9" destOrd="0" presId="urn:microsoft.com/office/officeart/2008/layout/HorizontalMultiLevelHierarchy"/>
    <dgm:cxn modelId="{D01BC534-378D-4581-8605-DD217D3DACD2}" type="presParOf" srcId="{23B38280-0030-4A8E-ACA7-F4B7994B3152}" destId="{1799C475-35B6-4D7B-BD18-777F516BC366}" srcOrd="0" destOrd="0" presId="urn:microsoft.com/office/officeart/2008/layout/HorizontalMultiLevelHierarchy"/>
    <dgm:cxn modelId="{13AAED3B-4821-410C-8619-FEC084042DE1}" type="presParOf" srcId="{23B38280-0030-4A8E-ACA7-F4B7994B3152}" destId="{3ACA2130-C6BE-4C5E-BD6C-B5375CBC5303}" srcOrd="1" destOrd="0" presId="urn:microsoft.com/office/officeart/2008/layout/HorizontalMultiLevelHierarchy"/>
    <dgm:cxn modelId="{469E8E1B-3D6B-42E6-A630-EF776D69D3E4}" type="presParOf" srcId="{E7390B63-6725-4146-A760-6B6AED585BE7}" destId="{017C879C-1072-45ED-9F30-CEBABC703C72}" srcOrd="10" destOrd="0" presId="urn:microsoft.com/office/officeart/2008/layout/HorizontalMultiLevelHierarchy"/>
    <dgm:cxn modelId="{931AF351-4BF8-4B47-A151-E7DCFFC39391}" type="presParOf" srcId="{017C879C-1072-45ED-9F30-CEBABC703C72}" destId="{3ADA3691-32AD-4261-9349-C43D412FFC79}" srcOrd="0" destOrd="0" presId="urn:microsoft.com/office/officeart/2008/layout/HorizontalMultiLevelHierarchy"/>
    <dgm:cxn modelId="{68416CC3-F733-4584-ACA9-9F55ECC4CE8A}" type="presParOf" srcId="{E7390B63-6725-4146-A760-6B6AED585BE7}" destId="{A7E95CF6-4C96-47BA-BB61-06D87393B512}" srcOrd="11" destOrd="0" presId="urn:microsoft.com/office/officeart/2008/layout/HorizontalMultiLevelHierarchy"/>
    <dgm:cxn modelId="{FE94A6E6-41BB-4D6F-B190-199595FAF10C}" type="presParOf" srcId="{A7E95CF6-4C96-47BA-BB61-06D87393B512}" destId="{D5AB1C7C-0D68-4A14-BFEE-8C40A30E482B}" srcOrd="0" destOrd="0" presId="urn:microsoft.com/office/officeart/2008/layout/HorizontalMultiLevelHierarchy"/>
    <dgm:cxn modelId="{30FC87D1-96D1-472F-9079-5FD2330CDAF2}" type="presParOf" srcId="{A7E95CF6-4C96-47BA-BB61-06D87393B512}" destId="{494D92C3-C016-4B43-B0E7-2CAF26BFC14C}" srcOrd="1" destOrd="0" presId="urn:microsoft.com/office/officeart/2008/layout/HorizontalMultiLevelHierarchy"/>
    <dgm:cxn modelId="{92AF60ED-D813-4EDA-BDA6-33AD8CBE2EF0}" type="presParOf" srcId="{E7390B63-6725-4146-A760-6B6AED585BE7}" destId="{F6F3830B-50B3-4A10-BF22-0AB63437D2E5}" srcOrd="12" destOrd="0" presId="urn:microsoft.com/office/officeart/2008/layout/HorizontalMultiLevelHierarchy"/>
    <dgm:cxn modelId="{522F3FAA-7F0C-406E-9601-BA5EEF684558}" type="presParOf" srcId="{F6F3830B-50B3-4A10-BF22-0AB63437D2E5}" destId="{50154855-D2F3-4C25-BE91-94CF64988315}" srcOrd="0" destOrd="0" presId="urn:microsoft.com/office/officeart/2008/layout/HorizontalMultiLevelHierarchy"/>
    <dgm:cxn modelId="{9B56EE53-66C2-444E-AFDB-1EC5E32E1D43}" type="presParOf" srcId="{E7390B63-6725-4146-A760-6B6AED585BE7}" destId="{43AC1278-DE96-4F2D-8DC9-8DA3EC3C3D41}" srcOrd="13" destOrd="0" presId="urn:microsoft.com/office/officeart/2008/layout/HorizontalMultiLevelHierarchy"/>
    <dgm:cxn modelId="{6BB992CB-AF44-477C-B97F-198FA6066E23}" type="presParOf" srcId="{43AC1278-DE96-4F2D-8DC9-8DA3EC3C3D41}" destId="{84C97875-9B24-4B5D-9D73-405CE11EA91E}" srcOrd="0" destOrd="0" presId="urn:microsoft.com/office/officeart/2008/layout/HorizontalMultiLevelHierarchy"/>
    <dgm:cxn modelId="{40600DEC-10D3-4485-80F1-2102A4C2D5F6}" type="presParOf" srcId="{43AC1278-DE96-4F2D-8DC9-8DA3EC3C3D41}" destId="{D7EAE29C-2664-4141-85E1-65E4E58D0B09}" srcOrd="1" destOrd="0" presId="urn:microsoft.com/office/officeart/2008/layout/HorizontalMultiLevelHierarchy"/>
    <dgm:cxn modelId="{A012E32D-E572-46B2-804E-BBD7AEAD3593}" type="presParOf" srcId="{E7390B63-6725-4146-A760-6B6AED585BE7}" destId="{C8C0E040-384A-467D-A134-875839ECA295}" srcOrd="14" destOrd="0" presId="urn:microsoft.com/office/officeart/2008/layout/HorizontalMultiLevelHierarchy"/>
    <dgm:cxn modelId="{3110A7F4-1CCE-4D74-BB38-B8FBF54515D7}" type="presParOf" srcId="{C8C0E040-384A-467D-A134-875839ECA295}" destId="{C49B1D5A-B13B-45E3-A964-A9DB909AAC5D}" srcOrd="0" destOrd="0" presId="urn:microsoft.com/office/officeart/2008/layout/HorizontalMultiLevelHierarchy"/>
    <dgm:cxn modelId="{93DBEEAE-92BA-48DA-8374-BC5A76B95632}" type="presParOf" srcId="{E7390B63-6725-4146-A760-6B6AED585BE7}" destId="{859355C1-B9A3-437B-B7BC-CB8A031FB308}" srcOrd="15" destOrd="0" presId="urn:microsoft.com/office/officeart/2008/layout/HorizontalMultiLevelHierarchy"/>
    <dgm:cxn modelId="{64EE0CCC-BE5E-4A77-9EFB-D7609EC7A903}" type="presParOf" srcId="{859355C1-B9A3-437B-B7BC-CB8A031FB308}" destId="{648FBEFE-77B4-427C-A8A3-A9B2670C5492}" srcOrd="0" destOrd="0" presId="urn:microsoft.com/office/officeart/2008/layout/HorizontalMultiLevelHierarchy"/>
    <dgm:cxn modelId="{EDC31BAB-A707-408B-9BCF-81C0FF9AB5E5}" type="presParOf" srcId="{859355C1-B9A3-437B-B7BC-CB8A031FB308}" destId="{42B90559-A667-43F1-B495-BD733352DDF0}" srcOrd="1" destOrd="0" presId="urn:microsoft.com/office/officeart/2008/layout/HorizontalMultiLevelHierarchy"/>
    <dgm:cxn modelId="{0A3366C8-9FB4-4E83-94A7-2DC3184E77D8}" type="presParOf" srcId="{E7390B63-6725-4146-A760-6B6AED585BE7}" destId="{BC38409C-A252-49E7-8B77-772C28024D73}" srcOrd="16" destOrd="0" presId="urn:microsoft.com/office/officeart/2008/layout/HorizontalMultiLevelHierarchy"/>
    <dgm:cxn modelId="{32028AEE-3C20-428B-B03D-D2A1E55487D7}" type="presParOf" srcId="{BC38409C-A252-49E7-8B77-772C28024D73}" destId="{A067F6FC-CE9B-47C2-AB2A-1AC88907FABC}" srcOrd="0" destOrd="0" presId="urn:microsoft.com/office/officeart/2008/layout/HorizontalMultiLevelHierarchy"/>
    <dgm:cxn modelId="{4C431054-4DF6-4419-97BE-FA09674DB630}" type="presParOf" srcId="{E7390B63-6725-4146-A760-6B6AED585BE7}" destId="{8EB453FB-E600-4E9B-B098-2DD011404F4F}" srcOrd="17" destOrd="0" presId="urn:microsoft.com/office/officeart/2008/layout/HorizontalMultiLevelHierarchy"/>
    <dgm:cxn modelId="{5EA41D35-4378-424F-995B-709B3144F94B}" type="presParOf" srcId="{8EB453FB-E600-4E9B-B098-2DD011404F4F}" destId="{DEAC795F-68B5-4B56-BC7E-01F5DA1C919E}" srcOrd="0" destOrd="0" presId="urn:microsoft.com/office/officeart/2008/layout/HorizontalMultiLevelHierarchy"/>
    <dgm:cxn modelId="{013FF39A-7126-4A15-AA49-95C556296A09}" type="presParOf" srcId="{8EB453FB-E600-4E9B-B098-2DD011404F4F}" destId="{3468C34A-0D63-4B81-AAB8-7F4AD369E89F}" srcOrd="1" destOrd="0" presId="urn:microsoft.com/office/officeart/2008/layout/HorizontalMultiLevelHierarchy"/>
    <dgm:cxn modelId="{83CC0EEF-9C86-41F0-BEA1-0ABE86907637}" type="presParOf" srcId="{E7390B63-6725-4146-A760-6B6AED585BE7}" destId="{7FD5F8A1-DB88-4557-AA17-76B6233634E1}" srcOrd="18" destOrd="0" presId="urn:microsoft.com/office/officeart/2008/layout/HorizontalMultiLevelHierarchy"/>
    <dgm:cxn modelId="{4B833E90-6DCF-45EB-825E-E41E418A5986}" type="presParOf" srcId="{7FD5F8A1-DB88-4557-AA17-76B6233634E1}" destId="{99E21C49-D5BC-438B-A91A-A145047BFD23}" srcOrd="0" destOrd="0" presId="urn:microsoft.com/office/officeart/2008/layout/HorizontalMultiLevelHierarchy"/>
    <dgm:cxn modelId="{004E6BAE-D7A2-488D-BF7E-C3681940C73C}" type="presParOf" srcId="{E7390B63-6725-4146-A760-6B6AED585BE7}" destId="{DBCD0965-8EBD-429C-8E02-98CCDEBA794A}" srcOrd="19" destOrd="0" presId="urn:microsoft.com/office/officeart/2008/layout/HorizontalMultiLevelHierarchy"/>
    <dgm:cxn modelId="{34C73B9A-4A7A-41D9-BB33-5D1B1E6A49D0}" type="presParOf" srcId="{DBCD0965-8EBD-429C-8E02-98CCDEBA794A}" destId="{EBAE66E6-DED5-419C-B23A-886C4F5EA3CE}" srcOrd="0" destOrd="0" presId="urn:microsoft.com/office/officeart/2008/layout/HorizontalMultiLevelHierarchy"/>
    <dgm:cxn modelId="{E31A5268-0466-45DA-8364-F57F581F3259}" type="presParOf" srcId="{DBCD0965-8EBD-429C-8E02-98CCDEBA794A}" destId="{11EC2C4D-A3F7-4211-9C1B-466B32D63871}" srcOrd="1" destOrd="0" presId="urn:microsoft.com/office/officeart/2008/layout/HorizontalMultiLevelHierarchy"/>
    <dgm:cxn modelId="{E3C67536-17F9-45F4-8F2F-BDCB34B3438F}" type="presParOf" srcId="{E7390B63-6725-4146-A760-6B6AED585BE7}" destId="{D2A14D65-94B8-4A5F-8850-EAEB04A37317}" srcOrd="20" destOrd="0" presId="urn:microsoft.com/office/officeart/2008/layout/HorizontalMultiLevelHierarchy"/>
    <dgm:cxn modelId="{E53BAB11-CB04-4635-BE05-513E2FEA7E2D}" type="presParOf" srcId="{D2A14D65-94B8-4A5F-8850-EAEB04A37317}" destId="{EFEEA080-723F-4F7E-8D1C-7EAE6778663C}" srcOrd="0" destOrd="0" presId="urn:microsoft.com/office/officeart/2008/layout/HorizontalMultiLevelHierarchy"/>
    <dgm:cxn modelId="{D8B63AC9-1033-48BA-8081-F811D778951B}" type="presParOf" srcId="{E7390B63-6725-4146-A760-6B6AED585BE7}" destId="{E530BE57-7DFE-47F8-838F-856962213849}" srcOrd="21" destOrd="0" presId="urn:microsoft.com/office/officeart/2008/layout/HorizontalMultiLevelHierarchy"/>
    <dgm:cxn modelId="{20A93D8A-783F-4798-8D9F-00A4C6D8177F}" type="presParOf" srcId="{E530BE57-7DFE-47F8-838F-856962213849}" destId="{B5FB2440-55AF-4D05-BF08-C05DEFBABFCD}" srcOrd="0" destOrd="0" presId="urn:microsoft.com/office/officeart/2008/layout/HorizontalMultiLevelHierarchy"/>
    <dgm:cxn modelId="{4397DCE8-0ADD-4C1D-879B-1BAE89FD96E0}" type="presParOf" srcId="{E530BE57-7DFE-47F8-838F-856962213849}" destId="{DD5EF806-8DB3-4935-BC31-7E45F98D71F5}"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14D65-94B8-4A5F-8850-EAEB04A37317}">
      <dsp:nvSpPr>
        <dsp:cNvPr id="0" name=""/>
        <dsp:cNvSpPr/>
      </dsp:nvSpPr>
      <dsp:spPr>
        <a:xfrm>
          <a:off x="2472851" y="2090737"/>
          <a:ext cx="203076" cy="1934799"/>
        </a:xfrm>
        <a:custGeom>
          <a:avLst/>
          <a:gdLst/>
          <a:ahLst/>
          <a:cxnLst/>
          <a:rect l="0" t="0" r="0" b="0"/>
          <a:pathLst>
            <a:path>
              <a:moveTo>
                <a:pt x="0" y="0"/>
              </a:moveTo>
              <a:lnTo>
                <a:pt x="101538" y="0"/>
              </a:lnTo>
              <a:lnTo>
                <a:pt x="101538" y="1934799"/>
              </a:lnTo>
              <a:lnTo>
                <a:pt x="203076" y="193479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25753" y="3009501"/>
        <a:ext cx="97271" cy="97271"/>
      </dsp:txXfrm>
    </dsp:sp>
    <dsp:sp modelId="{7FD5F8A1-DB88-4557-AA17-76B6233634E1}">
      <dsp:nvSpPr>
        <dsp:cNvPr id="0" name=""/>
        <dsp:cNvSpPr/>
      </dsp:nvSpPr>
      <dsp:spPr>
        <a:xfrm>
          <a:off x="2472851" y="2090737"/>
          <a:ext cx="203076" cy="1547839"/>
        </a:xfrm>
        <a:custGeom>
          <a:avLst/>
          <a:gdLst/>
          <a:ahLst/>
          <a:cxnLst/>
          <a:rect l="0" t="0" r="0" b="0"/>
          <a:pathLst>
            <a:path>
              <a:moveTo>
                <a:pt x="0" y="0"/>
              </a:moveTo>
              <a:lnTo>
                <a:pt x="101538" y="0"/>
              </a:lnTo>
              <a:lnTo>
                <a:pt x="101538" y="1547839"/>
              </a:lnTo>
              <a:lnTo>
                <a:pt x="203076" y="154783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35361" y="2825629"/>
        <a:ext cx="78055" cy="78055"/>
      </dsp:txXfrm>
    </dsp:sp>
    <dsp:sp modelId="{BC38409C-A252-49E7-8B77-772C28024D73}">
      <dsp:nvSpPr>
        <dsp:cNvPr id="0" name=""/>
        <dsp:cNvSpPr/>
      </dsp:nvSpPr>
      <dsp:spPr>
        <a:xfrm>
          <a:off x="2472851" y="2090737"/>
          <a:ext cx="203076" cy="1160879"/>
        </a:xfrm>
        <a:custGeom>
          <a:avLst/>
          <a:gdLst/>
          <a:ahLst/>
          <a:cxnLst/>
          <a:rect l="0" t="0" r="0" b="0"/>
          <a:pathLst>
            <a:path>
              <a:moveTo>
                <a:pt x="0" y="0"/>
              </a:moveTo>
              <a:lnTo>
                <a:pt x="101538" y="0"/>
              </a:lnTo>
              <a:lnTo>
                <a:pt x="101538" y="1160879"/>
              </a:lnTo>
              <a:lnTo>
                <a:pt x="203076" y="116087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44926" y="2641714"/>
        <a:ext cx="58925" cy="58925"/>
      </dsp:txXfrm>
    </dsp:sp>
    <dsp:sp modelId="{C8C0E040-384A-467D-A134-875839ECA295}">
      <dsp:nvSpPr>
        <dsp:cNvPr id="0" name=""/>
        <dsp:cNvSpPr/>
      </dsp:nvSpPr>
      <dsp:spPr>
        <a:xfrm>
          <a:off x="2472851" y="2090737"/>
          <a:ext cx="203076" cy="773919"/>
        </a:xfrm>
        <a:custGeom>
          <a:avLst/>
          <a:gdLst/>
          <a:ahLst/>
          <a:cxnLst/>
          <a:rect l="0" t="0" r="0" b="0"/>
          <a:pathLst>
            <a:path>
              <a:moveTo>
                <a:pt x="0" y="0"/>
              </a:moveTo>
              <a:lnTo>
                <a:pt x="101538" y="0"/>
              </a:lnTo>
              <a:lnTo>
                <a:pt x="101538" y="773919"/>
              </a:lnTo>
              <a:lnTo>
                <a:pt x="203076" y="773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54386" y="2457694"/>
        <a:ext cx="40006" cy="40006"/>
      </dsp:txXfrm>
    </dsp:sp>
    <dsp:sp modelId="{F6F3830B-50B3-4A10-BF22-0AB63437D2E5}">
      <dsp:nvSpPr>
        <dsp:cNvPr id="0" name=""/>
        <dsp:cNvSpPr/>
      </dsp:nvSpPr>
      <dsp:spPr>
        <a:xfrm>
          <a:off x="2472851" y="2090737"/>
          <a:ext cx="203076" cy="386959"/>
        </a:xfrm>
        <a:custGeom>
          <a:avLst/>
          <a:gdLst/>
          <a:ahLst/>
          <a:cxnLst/>
          <a:rect l="0" t="0" r="0" b="0"/>
          <a:pathLst>
            <a:path>
              <a:moveTo>
                <a:pt x="0" y="0"/>
              </a:moveTo>
              <a:lnTo>
                <a:pt x="101538" y="0"/>
              </a:lnTo>
              <a:lnTo>
                <a:pt x="101538" y="386959"/>
              </a:lnTo>
              <a:lnTo>
                <a:pt x="203076" y="38695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63464" y="2273292"/>
        <a:ext cx="21850" cy="21850"/>
      </dsp:txXfrm>
    </dsp:sp>
    <dsp:sp modelId="{017C879C-1072-45ED-9F30-CEBABC703C72}">
      <dsp:nvSpPr>
        <dsp:cNvPr id="0" name=""/>
        <dsp:cNvSpPr/>
      </dsp:nvSpPr>
      <dsp:spPr>
        <a:xfrm>
          <a:off x="2472851" y="2045017"/>
          <a:ext cx="203076" cy="91440"/>
        </a:xfrm>
        <a:custGeom>
          <a:avLst/>
          <a:gdLst/>
          <a:ahLst/>
          <a:cxnLst/>
          <a:rect l="0" t="0" r="0" b="0"/>
          <a:pathLst>
            <a:path>
              <a:moveTo>
                <a:pt x="0" y="45720"/>
              </a:moveTo>
              <a:lnTo>
                <a:pt x="203076"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69312" y="2085660"/>
        <a:ext cx="10153" cy="10153"/>
      </dsp:txXfrm>
    </dsp:sp>
    <dsp:sp modelId="{7946B809-D9CC-46BB-A3EF-7F3CC8CD36F6}">
      <dsp:nvSpPr>
        <dsp:cNvPr id="0" name=""/>
        <dsp:cNvSpPr/>
      </dsp:nvSpPr>
      <dsp:spPr>
        <a:xfrm>
          <a:off x="2472851" y="1703777"/>
          <a:ext cx="203076" cy="386959"/>
        </a:xfrm>
        <a:custGeom>
          <a:avLst/>
          <a:gdLst/>
          <a:ahLst/>
          <a:cxnLst/>
          <a:rect l="0" t="0" r="0" b="0"/>
          <a:pathLst>
            <a:path>
              <a:moveTo>
                <a:pt x="0" y="386959"/>
              </a:moveTo>
              <a:lnTo>
                <a:pt x="101538" y="386959"/>
              </a:lnTo>
              <a:lnTo>
                <a:pt x="101538" y="0"/>
              </a:lnTo>
              <a:lnTo>
                <a:pt x="203076"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63464" y="1886332"/>
        <a:ext cx="21850" cy="21850"/>
      </dsp:txXfrm>
    </dsp:sp>
    <dsp:sp modelId="{778158E2-3A39-4C20-A3E5-E3D7FC589827}">
      <dsp:nvSpPr>
        <dsp:cNvPr id="0" name=""/>
        <dsp:cNvSpPr/>
      </dsp:nvSpPr>
      <dsp:spPr>
        <a:xfrm>
          <a:off x="2472851" y="1316817"/>
          <a:ext cx="203076" cy="773919"/>
        </a:xfrm>
        <a:custGeom>
          <a:avLst/>
          <a:gdLst/>
          <a:ahLst/>
          <a:cxnLst/>
          <a:rect l="0" t="0" r="0" b="0"/>
          <a:pathLst>
            <a:path>
              <a:moveTo>
                <a:pt x="0" y="773919"/>
              </a:moveTo>
              <a:lnTo>
                <a:pt x="101538" y="773919"/>
              </a:lnTo>
              <a:lnTo>
                <a:pt x="101538" y="0"/>
              </a:lnTo>
              <a:lnTo>
                <a:pt x="203076"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54386" y="1683774"/>
        <a:ext cx="40006" cy="40006"/>
      </dsp:txXfrm>
    </dsp:sp>
    <dsp:sp modelId="{95522DDD-E7E8-4738-8E0C-617FB673CC1B}">
      <dsp:nvSpPr>
        <dsp:cNvPr id="0" name=""/>
        <dsp:cNvSpPr/>
      </dsp:nvSpPr>
      <dsp:spPr>
        <a:xfrm>
          <a:off x="2472851" y="929857"/>
          <a:ext cx="203076" cy="1160879"/>
        </a:xfrm>
        <a:custGeom>
          <a:avLst/>
          <a:gdLst/>
          <a:ahLst/>
          <a:cxnLst/>
          <a:rect l="0" t="0" r="0" b="0"/>
          <a:pathLst>
            <a:path>
              <a:moveTo>
                <a:pt x="0" y="1160879"/>
              </a:moveTo>
              <a:lnTo>
                <a:pt x="101538" y="1160879"/>
              </a:lnTo>
              <a:lnTo>
                <a:pt x="101538" y="0"/>
              </a:lnTo>
              <a:lnTo>
                <a:pt x="203076"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44926" y="1480834"/>
        <a:ext cx="58925" cy="58925"/>
      </dsp:txXfrm>
    </dsp:sp>
    <dsp:sp modelId="{D57746F9-5FCA-4529-9670-914426600E52}">
      <dsp:nvSpPr>
        <dsp:cNvPr id="0" name=""/>
        <dsp:cNvSpPr/>
      </dsp:nvSpPr>
      <dsp:spPr>
        <a:xfrm>
          <a:off x="2472851" y="542897"/>
          <a:ext cx="203076" cy="1547839"/>
        </a:xfrm>
        <a:custGeom>
          <a:avLst/>
          <a:gdLst/>
          <a:ahLst/>
          <a:cxnLst/>
          <a:rect l="0" t="0" r="0" b="0"/>
          <a:pathLst>
            <a:path>
              <a:moveTo>
                <a:pt x="0" y="1547839"/>
              </a:moveTo>
              <a:lnTo>
                <a:pt x="101538" y="1547839"/>
              </a:lnTo>
              <a:lnTo>
                <a:pt x="101538" y="0"/>
              </a:lnTo>
              <a:lnTo>
                <a:pt x="203076"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35361" y="1277789"/>
        <a:ext cx="78055" cy="78055"/>
      </dsp:txXfrm>
    </dsp:sp>
    <dsp:sp modelId="{9B5E7A8A-FBEC-4378-8045-C032E0B45DE4}">
      <dsp:nvSpPr>
        <dsp:cNvPr id="0" name=""/>
        <dsp:cNvSpPr/>
      </dsp:nvSpPr>
      <dsp:spPr>
        <a:xfrm>
          <a:off x="2472851" y="155937"/>
          <a:ext cx="203076" cy="1934799"/>
        </a:xfrm>
        <a:custGeom>
          <a:avLst/>
          <a:gdLst/>
          <a:ahLst/>
          <a:cxnLst/>
          <a:rect l="0" t="0" r="0" b="0"/>
          <a:pathLst>
            <a:path>
              <a:moveTo>
                <a:pt x="0" y="1934799"/>
              </a:moveTo>
              <a:lnTo>
                <a:pt x="101538" y="1934799"/>
              </a:lnTo>
              <a:lnTo>
                <a:pt x="101538" y="0"/>
              </a:lnTo>
              <a:lnTo>
                <a:pt x="203076"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fr-DZ" sz="1000" kern="1200">
            <a:latin typeface="Times New Roman" panose="02020603050405020304" pitchFamily="18" charset="0"/>
            <a:cs typeface="Times New Roman" panose="02020603050405020304" pitchFamily="18" charset="0"/>
          </a:endParaRPr>
        </a:p>
      </dsp:txBody>
      <dsp:txXfrm>
        <a:off x="2525753" y="1074701"/>
        <a:ext cx="97271" cy="97271"/>
      </dsp:txXfrm>
    </dsp:sp>
    <dsp:sp modelId="{8E3F431D-E036-4007-9F92-2138B2C582F2}">
      <dsp:nvSpPr>
        <dsp:cNvPr id="0" name=""/>
        <dsp:cNvSpPr/>
      </dsp:nvSpPr>
      <dsp:spPr>
        <a:xfrm rot="16200000">
          <a:off x="1503414" y="1935953"/>
          <a:ext cx="1629305" cy="309567"/>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Loi 06-06</a:t>
          </a:r>
          <a:endParaRPr lang="fr-DZ" sz="1200" b="1" kern="1200">
            <a:latin typeface="Times New Roman" panose="02020603050405020304" pitchFamily="18" charset="0"/>
            <a:cs typeface="Times New Roman" panose="02020603050405020304" pitchFamily="18" charset="0"/>
          </a:endParaRPr>
        </a:p>
      </dsp:txBody>
      <dsp:txXfrm>
        <a:off x="1503414" y="1935953"/>
        <a:ext cx="1629305" cy="309567"/>
      </dsp:txXfrm>
    </dsp:sp>
    <dsp:sp modelId="{0982DF61-A07E-4B79-81F4-79DA38198C7E}">
      <dsp:nvSpPr>
        <dsp:cNvPr id="0" name=""/>
        <dsp:cNvSpPr/>
      </dsp:nvSpPr>
      <dsp:spPr>
        <a:xfrm>
          <a:off x="2675927" y="1153"/>
          <a:ext cx="2001736"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DZ" sz="1000" b="1" kern="1200">
              <a:latin typeface="Times New Roman" panose="02020603050405020304" pitchFamily="18" charset="0"/>
              <a:cs typeface="Times New Roman" panose="02020603050405020304" pitchFamily="18" charset="0"/>
            </a:rPr>
            <a:t>La coordination et la concertation </a:t>
          </a:r>
          <a:endParaRPr lang="fr-DZ" sz="1000" kern="1200">
            <a:latin typeface="Times New Roman" panose="02020603050405020304" pitchFamily="18" charset="0"/>
            <a:cs typeface="Times New Roman" panose="02020603050405020304" pitchFamily="18" charset="0"/>
          </a:endParaRPr>
        </a:p>
      </dsp:txBody>
      <dsp:txXfrm>
        <a:off x="2675927" y="1153"/>
        <a:ext cx="2001736" cy="309567"/>
      </dsp:txXfrm>
    </dsp:sp>
    <dsp:sp modelId="{DF749261-540D-4499-A41E-C42BA37365AA}">
      <dsp:nvSpPr>
        <dsp:cNvPr id="0" name=""/>
        <dsp:cNvSpPr/>
      </dsp:nvSpPr>
      <dsp:spPr>
        <a:xfrm>
          <a:off x="2675927" y="388113"/>
          <a:ext cx="2018835"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DZ" sz="1000" b="1" kern="1200">
              <a:latin typeface="Times New Roman" panose="02020603050405020304" pitchFamily="18" charset="0"/>
              <a:cs typeface="Times New Roman" panose="02020603050405020304" pitchFamily="18" charset="0"/>
            </a:rPr>
            <a:t>La déconcentration </a:t>
          </a:r>
        </a:p>
      </dsp:txBody>
      <dsp:txXfrm>
        <a:off x="2675927" y="388113"/>
        <a:ext cx="2018835" cy="309567"/>
      </dsp:txXfrm>
    </dsp:sp>
    <dsp:sp modelId="{D838FF99-FE72-483D-B3EE-2541EF4AFDCB}">
      <dsp:nvSpPr>
        <dsp:cNvPr id="0" name=""/>
        <dsp:cNvSpPr/>
      </dsp:nvSpPr>
      <dsp:spPr>
        <a:xfrm>
          <a:off x="2675927" y="775073"/>
          <a:ext cx="2035934"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DZ" sz="1000" b="1" kern="1200">
              <a:latin typeface="Times New Roman" panose="02020603050405020304" pitchFamily="18" charset="0"/>
              <a:cs typeface="Times New Roman" panose="02020603050405020304" pitchFamily="18" charset="0"/>
            </a:rPr>
            <a:t>La décentralisation</a:t>
          </a:r>
          <a:endParaRPr lang="fr-DZ" sz="1000" kern="1200">
            <a:latin typeface="Times New Roman" panose="02020603050405020304" pitchFamily="18" charset="0"/>
            <a:cs typeface="Times New Roman" panose="02020603050405020304" pitchFamily="18" charset="0"/>
          </a:endParaRPr>
        </a:p>
      </dsp:txBody>
      <dsp:txXfrm>
        <a:off x="2675927" y="775073"/>
        <a:ext cx="2035934" cy="309567"/>
      </dsp:txXfrm>
    </dsp:sp>
    <dsp:sp modelId="{88039BBE-02B6-4026-9A0F-DF6BB22203CD}">
      <dsp:nvSpPr>
        <dsp:cNvPr id="0" name=""/>
        <dsp:cNvSpPr/>
      </dsp:nvSpPr>
      <dsp:spPr>
        <a:xfrm>
          <a:off x="2675927" y="1162033"/>
          <a:ext cx="2018835"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DZ" sz="1000" b="1" kern="1200">
              <a:latin typeface="Times New Roman" panose="02020603050405020304" pitchFamily="18" charset="0"/>
              <a:cs typeface="Times New Roman" panose="02020603050405020304" pitchFamily="18" charset="0"/>
            </a:rPr>
            <a:t>La gestion de proximité </a:t>
          </a:r>
          <a:endParaRPr lang="fr-DZ" sz="1000" kern="1200">
            <a:latin typeface="Times New Roman" panose="02020603050405020304" pitchFamily="18" charset="0"/>
            <a:cs typeface="Times New Roman" panose="02020603050405020304" pitchFamily="18" charset="0"/>
          </a:endParaRPr>
        </a:p>
      </dsp:txBody>
      <dsp:txXfrm>
        <a:off x="2675927" y="1162033"/>
        <a:ext cx="2018835" cy="309567"/>
      </dsp:txXfrm>
    </dsp:sp>
    <dsp:sp modelId="{1799C475-35B6-4D7B-BD18-777F516BC366}">
      <dsp:nvSpPr>
        <dsp:cNvPr id="0" name=""/>
        <dsp:cNvSpPr/>
      </dsp:nvSpPr>
      <dsp:spPr>
        <a:xfrm>
          <a:off x="2675927" y="1548993"/>
          <a:ext cx="2013210"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le développement humain</a:t>
          </a:r>
          <a:endParaRPr lang="fr-DZ" sz="1000" b="1" kern="1200">
            <a:latin typeface="Times New Roman" panose="02020603050405020304" pitchFamily="18" charset="0"/>
            <a:cs typeface="Times New Roman" panose="02020603050405020304" pitchFamily="18" charset="0"/>
          </a:endParaRPr>
        </a:p>
      </dsp:txBody>
      <dsp:txXfrm>
        <a:off x="2675927" y="1548993"/>
        <a:ext cx="2013210" cy="309567"/>
      </dsp:txXfrm>
    </dsp:sp>
    <dsp:sp modelId="{D5AB1C7C-0D68-4A14-BFEE-8C40A30E482B}">
      <dsp:nvSpPr>
        <dsp:cNvPr id="0" name=""/>
        <dsp:cNvSpPr/>
      </dsp:nvSpPr>
      <dsp:spPr>
        <a:xfrm>
          <a:off x="2675927" y="1935953"/>
          <a:ext cx="2018835"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DZ" sz="1000" b="1" kern="1200">
              <a:latin typeface="Times New Roman" panose="02020603050405020304" pitchFamily="18" charset="0"/>
              <a:cs typeface="Times New Roman" panose="02020603050405020304" pitchFamily="18" charset="0"/>
            </a:rPr>
            <a:t>Le développement durable </a:t>
          </a:r>
          <a:endParaRPr lang="fr-DZ" sz="1000" kern="1200">
            <a:latin typeface="Times New Roman" panose="02020603050405020304" pitchFamily="18" charset="0"/>
            <a:cs typeface="Times New Roman" panose="02020603050405020304" pitchFamily="18" charset="0"/>
          </a:endParaRPr>
        </a:p>
      </dsp:txBody>
      <dsp:txXfrm>
        <a:off x="2675927" y="1935953"/>
        <a:ext cx="2018835" cy="309567"/>
      </dsp:txXfrm>
    </dsp:sp>
    <dsp:sp modelId="{84C97875-9B24-4B5D-9D73-405CE11EA91E}">
      <dsp:nvSpPr>
        <dsp:cNvPr id="0" name=""/>
        <dsp:cNvSpPr/>
      </dsp:nvSpPr>
      <dsp:spPr>
        <a:xfrm>
          <a:off x="2675927" y="2322913"/>
          <a:ext cx="2018835"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La bonne gouvernance </a:t>
          </a:r>
          <a:endParaRPr lang="fr-DZ" sz="1000" b="1" kern="1200">
            <a:latin typeface="Times New Roman" panose="02020603050405020304" pitchFamily="18" charset="0"/>
            <a:cs typeface="Times New Roman" panose="02020603050405020304" pitchFamily="18" charset="0"/>
          </a:endParaRPr>
        </a:p>
      </dsp:txBody>
      <dsp:txXfrm>
        <a:off x="2675927" y="2322913"/>
        <a:ext cx="2018835" cy="309567"/>
      </dsp:txXfrm>
    </dsp:sp>
    <dsp:sp modelId="{648FBEFE-77B4-427C-A8A3-A9B2670C5492}">
      <dsp:nvSpPr>
        <dsp:cNvPr id="0" name=""/>
        <dsp:cNvSpPr/>
      </dsp:nvSpPr>
      <dsp:spPr>
        <a:xfrm>
          <a:off x="2675927" y="2709873"/>
          <a:ext cx="2035934"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l'information </a:t>
          </a:r>
          <a:endParaRPr lang="fr-DZ" sz="1000" b="1" kern="1200">
            <a:latin typeface="Times New Roman" panose="02020603050405020304" pitchFamily="18" charset="0"/>
            <a:cs typeface="Times New Roman" panose="02020603050405020304" pitchFamily="18" charset="0"/>
          </a:endParaRPr>
        </a:p>
      </dsp:txBody>
      <dsp:txXfrm>
        <a:off x="2675927" y="2709873"/>
        <a:ext cx="2035934" cy="309567"/>
      </dsp:txXfrm>
    </dsp:sp>
    <dsp:sp modelId="{DEAC795F-68B5-4B56-BC7E-01F5DA1C919E}">
      <dsp:nvSpPr>
        <dsp:cNvPr id="0" name=""/>
        <dsp:cNvSpPr/>
      </dsp:nvSpPr>
      <dsp:spPr>
        <a:xfrm>
          <a:off x="2675927" y="3096833"/>
          <a:ext cx="2018825"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la culture </a:t>
          </a:r>
          <a:endParaRPr lang="fr-DZ" sz="1000" b="1" kern="1200">
            <a:latin typeface="Times New Roman" panose="02020603050405020304" pitchFamily="18" charset="0"/>
            <a:cs typeface="Times New Roman" panose="02020603050405020304" pitchFamily="18" charset="0"/>
          </a:endParaRPr>
        </a:p>
      </dsp:txBody>
      <dsp:txXfrm>
        <a:off x="2675927" y="3096833"/>
        <a:ext cx="2018825" cy="309567"/>
      </dsp:txXfrm>
    </dsp:sp>
    <dsp:sp modelId="{EBAE66E6-DED5-419C-B23A-886C4F5EA3CE}">
      <dsp:nvSpPr>
        <dsp:cNvPr id="0" name=""/>
        <dsp:cNvSpPr/>
      </dsp:nvSpPr>
      <dsp:spPr>
        <a:xfrm>
          <a:off x="2675927" y="3483793"/>
          <a:ext cx="2007341"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la préservation du patrimoine</a:t>
          </a:r>
          <a:endParaRPr lang="fr-DZ" sz="1000" b="1" kern="1200">
            <a:latin typeface="Times New Roman" panose="02020603050405020304" pitchFamily="18" charset="0"/>
            <a:cs typeface="Times New Roman" panose="02020603050405020304" pitchFamily="18" charset="0"/>
          </a:endParaRPr>
        </a:p>
      </dsp:txBody>
      <dsp:txXfrm>
        <a:off x="2675927" y="3483793"/>
        <a:ext cx="2007341" cy="309567"/>
      </dsp:txXfrm>
    </dsp:sp>
    <dsp:sp modelId="{B5FB2440-55AF-4D05-BF08-C05DEFBABFCD}">
      <dsp:nvSpPr>
        <dsp:cNvPr id="0" name=""/>
        <dsp:cNvSpPr/>
      </dsp:nvSpPr>
      <dsp:spPr>
        <a:xfrm>
          <a:off x="2675927" y="3870753"/>
          <a:ext cx="2035934" cy="309567"/>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latin typeface="Times New Roman" panose="02020603050405020304" pitchFamily="18" charset="0"/>
              <a:cs typeface="Times New Roman" panose="02020603050405020304" pitchFamily="18" charset="0"/>
            </a:rPr>
            <a:t>l'équité </a:t>
          </a:r>
          <a:r>
            <a:rPr lang="fr-FR" sz="1050" b="1" kern="1200">
              <a:latin typeface="Times New Roman" panose="02020603050405020304" pitchFamily="18" charset="0"/>
              <a:cs typeface="Times New Roman" panose="02020603050405020304" pitchFamily="18" charset="0"/>
            </a:rPr>
            <a:t>sociale</a:t>
          </a:r>
          <a:r>
            <a:rPr lang="fr-FR" sz="1000" b="1" kern="1200">
              <a:latin typeface="Times New Roman" panose="02020603050405020304" pitchFamily="18" charset="0"/>
              <a:cs typeface="Times New Roman" panose="02020603050405020304" pitchFamily="18" charset="0"/>
            </a:rPr>
            <a:t> </a:t>
          </a:r>
          <a:endParaRPr lang="fr-DZ" sz="1000" b="1" kern="1200">
            <a:latin typeface="Times New Roman" panose="02020603050405020304" pitchFamily="18" charset="0"/>
            <a:cs typeface="Times New Roman" panose="02020603050405020304" pitchFamily="18" charset="0"/>
          </a:endParaRPr>
        </a:p>
      </dsp:txBody>
      <dsp:txXfrm>
        <a:off x="2675927" y="3870753"/>
        <a:ext cx="2035934" cy="30956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1CCF-6151-42EC-B58D-64D1DD3C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8</Pages>
  <Words>1678</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nai</dc:creator>
  <cp:keywords/>
  <dc:description/>
  <cp:lastModifiedBy>el wardi kadoura</cp:lastModifiedBy>
  <cp:revision>50</cp:revision>
  <dcterms:created xsi:type="dcterms:W3CDTF">2023-10-17T10:39:00Z</dcterms:created>
  <dcterms:modified xsi:type="dcterms:W3CDTF">2024-06-07T01:05:00Z</dcterms:modified>
</cp:coreProperties>
</file>