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3E0" w:rsidRPr="00F623E0" w:rsidRDefault="00F623E0" w:rsidP="00F623E0">
      <w:pPr>
        <w:bidi/>
        <w:jc w:val="center"/>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جامعة محمد الصديق بن يحي</w:t>
      </w:r>
    </w:p>
    <w:p w:rsidR="00F623E0" w:rsidRPr="00F623E0" w:rsidRDefault="00F623E0" w:rsidP="00F623E0">
      <w:pPr>
        <w:bidi/>
        <w:jc w:val="center"/>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كلية العلوم الإنسانية والاجتماعية</w:t>
      </w:r>
    </w:p>
    <w:p w:rsidR="00F623E0" w:rsidRDefault="00F623E0" w:rsidP="00F623E0">
      <w:pPr>
        <w:bidi/>
        <w:jc w:val="center"/>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قسم</w:t>
      </w:r>
      <w:r w:rsidR="00EC6EEF">
        <w:rPr>
          <w:rFonts w:ascii="Simplified Arabic" w:hAnsi="Simplified Arabic" w:cs="Simplified Arabic"/>
          <w:b/>
          <w:bCs/>
          <w:sz w:val="32"/>
          <w:szCs w:val="32"/>
          <w:lang w:bidi="ar-DZ"/>
        </w:rPr>
        <w:t xml:space="preserve"> </w:t>
      </w:r>
      <w:r w:rsidR="00EC6EEF">
        <w:rPr>
          <w:rFonts w:ascii="Simplified Arabic" w:hAnsi="Simplified Arabic" w:cs="Simplified Arabic" w:hint="cs"/>
          <w:b/>
          <w:bCs/>
          <w:sz w:val="32"/>
          <w:szCs w:val="32"/>
          <w:rtl/>
          <w:lang w:bidi="ar-DZ"/>
        </w:rPr>
        <w:t>علوم</w:t>
      </w:r>
      <w:r w:rsidRPr="00F623E0">
        <w:rPr>
          <w:rFonts w:ascii="Simplified Arabic" w:hAnsi="Simplified Arabic" w:cs="Simplified Arabic" w:hint="cs"/>
          <w:b/>
          <w:bCs/>
          <w:sz w:val="32"/>
          <w:szCs w:val="32"/>
          <w:rtl/>
          <w:lang w:bidi="ar-DZ"/>
        </w:rPr>
        <w:t xml:space="preserve"> الإعلام والاتصال</w:t>
      </w:r>
    </w:p>
    <w:p w:rsidR="00F623E0" w:rsidRDefault="00F623E0" w:rsidP="00F623E0">
      <w:pPr>
        <w:bidi/>
        <w:jc w:val="center"/>
        <w:rPr>
          <w:rFonts w:ascii="Simplified Arabic" w:hAnsi="Simplified Arabic" w:cs="Simplified Arabic"/>
          <w:b/>
          <w:bCs/>
          <w:sz w:val="32"/>
          <w:szCs w:val="32"/>
          <w:rtl/>
          <w:lang w:bidi="ar-DZ"/>
        </w:rPr>
      </w:pPr>
    </w:p>
    <w:p w:rsidR="00F623E0" w:rsidRDefault="00F623E0" w:rsidP="00F623E0">
      <w:pPr>
        <w:bidi/>
        <w:jc w:val="center"/>
        <w:rPr>
          <w:rFonts w:ascii="Simplified Arabic" w:hAnsi="Simplified Arabic" w:cs="Simplified Arabic"/>
          <w:b/>
          <w:bCs/>
          <w:sz w:val="32"/>
          <w:szCs w:val="32"/>
          <w:rtl/>
          <w:lang w:bidi="ar-DZ"/>
        </w:rPr>
      </w:pPr>
    </w:p>
    <w:p w:rsidR="00F623E0" w:rsidRPr="00F623E0" w:rsidRDefault="00F623E0" w:rsidP="00F623E0">
      <w:pPr>
        <w:bidi/>
        <w:jc w:val="center"/>
        <w:rPr>
          <w:rFonts w:ascii="Simplified Arabic" w:hAnsi="Simplified Arabic" w:cs="Simplified Arabic"/>
          <w:b/>
          <w:bCs/>
          <w:sz w:val="32"/>
          <w:szCs w:val="32"/>
          <w:rtl/>
          <w:lang w:bidi="ar-DZ"/>
        </w:rPr>
      </w:pPr>
    </w:p>
    <w:p w:rsidR="00F623E0" w:rsidRDefault="007D465B" w:rsidP="00F623E0">
      <w:pPr>
        <w:bidi/>
        <w:rPr>
          <w:rFonts w:ascii="Simplified Arabic" w:hAnsi="Simplified Arabic" w:cs="Simplified Arabic"/>
          <w:sz w:val="32"/>
          <w:szCs w:val="32"/>
          <w:rtl/>
          <w:lang w:bidi="ar-DZ"/>
        </w:rPr>
      </w:pPr>
      <w:r>
        <w:rPr>
          <w:rFonts w:ascii="Simplified Arabic" w:hAnsi="Simplified Arabic" w:cs="Simplified Arabic"/>
          <w:noProof/>
          <w:sz w:val="32"/>
          <w:szCs w:val="32"/>
          <w:rtl/>
        </w:rPr>
        <w:pict>
          <v:roundrect id="_x0000_s1026" style="position:absolute;left:0;text-align:left;margin-left:19.75pt;margin-top:10.95pt;width:407.2pt;height:101.85pt;z-index:251658240" arcsize="10923f" fillcolor="white [3201]" strokecolor="#95b3d7 [1940]" strokeweight="1pt">
            <v:fill color2="#b8cce4 [1300]" focusposition="1" focussize="" focus="100%" type="gradient"/>
            <v:shadow on="t" type="perspective" color="#243f60 [1604]" opacity=".5" offset="1pt" offset2="-3pt"/>
            <v:textbox style="mso-next-textbox:#_x0000_s1026">
              <w:txbxContent>
                <w:p w:rsidR="00C71561" w:rsidRPr="00F623E0" w:rsidRDefault="00C71561" w:rsidP="00F623E0">
                  <w:pPr>
                    <w:bidi/>
                    <w:spacing w:after="0" w:line="240" w:lineRule="auto"/>
                    <w:jc w:val="center"/>
                    <w:rPr>
                      <w:rFonts w:ascii="Simplified Arabic" w:hAnsi="Simplified Arabic" w:cs="Simplified Arabic"/>
                      <w:b/>
                      <w:bCs/>
                      <w:sz w:val="52"/>
                      <w:szCs w:val="52"/>
                      <w:rtl/>
                      <w:lang w:bidi="ar-DZ"/>
                    </w:rPr>
                  </w:pPr>
                  <w:r w:rsidRPr="00F623E0">
                    <w:rPr>
                      <w:rFonts w:ascii="Simplified Arabic" w:hAnsi="Simplified Arabic" w:cs="Simplified Arabic" w:hint="cs"/>
                      <w:b/>
                      <w:bCs/>
                      <w:sz w:val="52"/>
                      <w:szCs w:val="52"/>
                      <w:rtl/>
                      <w:lang w:bidi="ar-DZ"/>
                    </w:rPr>
                    <w:t>محاضرات في فنيات التحرير الإعلامي</w:t>
                  </w:r>
                </w:p>
                <w:p w:rsidR="00C71561" w:rsidRPr="00F623E0" w:rsidRDefault="00C71561" w:rsidP="00F623E0">
                  <w:pPr>
                    <w:bidi/>
                    <w:spacing w:after="0" w:line="240" w:lineRule="auto"/>
                    <w:jc w:val="center"/>
                    <w:rPr>
                      <w:rFonts w:ascii="Simplified Arabic" w:hAnsi="Simplified Arabic" w:cs="Simplified Arabic"/>
                      <w:b/>
                      <w:bCs/>
                      <w:sz w:val="52"/>
                      <w:szCs w:val="52"/>
                      <w:rtl/>
                      <w:lang w:bidi="ar-DZ"/>
                    </w:rPr>
                  </w:pPr>
                  <w:r w:rsidRPr="00F623E0">
                    <w:rPr>
                      <w:rFonts w:ascii="Simplified Arabic" w:hAnsi="Simplified Arabic" w:cs="Simplified Arabic" w:hint="cs"/>
                      <w:b/>
                      <w:bCs/>
                      <w:sz w:val="52"/>
                      <w:szCs w:val="52"/>
                      <w:rtl/>
                      <w:lang w:bidi="ar-DZ"/>
                    </w:rPr>
                    <w:t>موجهة للسنة ثانية إعلام</w:t>
                  </w:r>
                </w:p>
                <w:p w:rsidR="00C71561" w:rsidRPr="00F623E0" w:rsidRDefault="00C71561" w:rsidP="00F623E0">
                  <w:pPr>
                    <w:bidi/>
                    <w:spacing w:after="0" w:line="240" w:lineRule="auto"/>
                    <w:jc w:val="center"/>
                    <w:rPr>
                      <w:b/>
                      <w:bCs/>
                      <w:sz w:val="40"/>
                      <w:szCs w:val="40"/>
                      <w:lang w:bidi="ar-DZ"/>
                    </w:rPr>
                  </w:pPr>
                </w:p>
              </w:txbxContent>
            </v:textbox>
          </v:roundrect>
        </w:pict>
      </w:r>
    </w:p>
    <w:p w:rsidR="00F623E0" w:rsidRDefault="00F623E0" w:rsidP="00F623E0">
      <w:pPr>
        <w:bidi/>
        <w:rPr>
          <w:rFonts w:ascii="Simplified Arabic" w:hAnsi="Simplified Arabic" w:cs="Simplified Arabic"/>
          <w:sz w:val="32"/>
          <w:szCs w:val="32"/>
          <w:rtl/>
          <w:lang w:bidi="ar-DZ"/>
        </w:rPr>
      </w:pPr>
    </w:p>
    <w:p w:rsidR="00F623E0" w:rsidRDefault="00F623E0" w:rsidP="00F623E0">
      <w:pPr>
        <w:bidi/>
        <w:rPr>
          <w:rFonts w:ascii="Simplified Arabic" w:hAnsi="Simplified Arabic" w:cs="Simplified Arabic"/>
          <w:sz w:val="32"/>
          <w:szCs w:val="32"/>
          <w:rtl/>
          <w:lang w:bidi="ar-DZ"/>
        </w:rPr>
      </w:pPr>
    </w:p>
    <w:p w:rsidR="00F623E0" w:rsidRPr="00F623E0" w:rsidRDefault="00F623E0" w:rsidP="00F623E0">
      <w:pPr>
        <w:bidi/>
        <w:rPr>
          <w:rFonts w:ascii="Simplified Arabic" w:hAnsi="Simplified Arabic" w:cs="Simplified Arabic"/>
          <w:b/>
          <w:bCs/>
          <w:sz w:val="40"/>
          <w:szCs w:val="40"/>
          <w:rtl/>
          <w:lang w:bidi="ar-DZ"/>
        </w:rPr>
      </w:pPr>
      <w:r w:rsidRPr="00F623E0">
        <w:rPr>
          <w:rFonts w:ascii="Simplified Arabic" w:hAnsi="Simplified Arabic" w:cs="Simplified Arabic" w:hint="cs"/>
          <w:b/>
          <w:bCs/>
          <w:sz w:val="40"/>
          <w:szCs w:val="40"/>
          <w:rtl/>
          <w:lang w:bidi="ar-DZ"/>
        </w:rPr>
        <w:t xml:space="preserve">إعداد: </w:t>
      </w:r>
    </w:p>
    <w:p w:rsidR="00F623E0" w:rsidRPr="00C02657" w:rsidRDefault="00F623E0" w:rsidP="00F623E0">
      <w:pPr>
        <w:bidi/>
        <w:rPr>
          <w:rFonts w:ascii="Simplified Arabic" w:hAnsi="Simplified Arabic" w:cs="Simplified Arabic"/>
          <w:b/>
          <w:bCs/>
          <w:sz w:val="40"/>
          <w:szCs w:val="40"/>
          <w:rtl/>
          <w:lang w:bidi="ar-DZ"/>
        </w:rPr>
      </w:pPr>
      <w:r w:rsidRPr="00C02657">
        <w:rPr>
          <w:rFonts w:ascii="Simplified Arabic" w:hAnsi="Simplified Arabic" w:cs="Simplified Arabic" w:hint="cs"/>
          <w:b/>
          <w:bCs/>
          <w:sz w:val="40"/>
          <w:szCs w:val="40"/>
          <w:rtl/>
          <w:lang w:bidi="ar-DZ"/>
        </w:rPr>
        <w:t xml:space="preserve">د. أمينة بوبصلة </w:t>
      </w:r>
    </w:p>
    <w:p w:rsidR="00F623E0" w:rsidRDefault="00F623E0" w:rsidP="00F623E0">
      <w:pPr>
        <w:bidi/>
        <w:rPr>
          <w:rFonts w:ascii="Simplified Arabic" w:hAnsi="Simplified Arabic" w:cs="Simplified Arabic"/>
          <w:sz w:val="40"/>
          <w:szCs w:val="40"/>
          <w:rtl/>
          <w:lang w:bidi="ar-DZ"/>
        </w:rPr>
      </w:pPr>
    </w:p>
    <w:p w:rsidR="00F623E0" w:rsidRDefault="00F623E0" w:rsidP="00F623E0">
      <w:pPr>
        <w:bidi/>
        <w:rPr>
          <w:rFonts w:ascii="Simplified Arabic" w:hAnsi="Simplified Arabic" w:cs="Simplified Arabic"/>
          <w:sz w:val="40"/>
          <w:szCs w:val="40"/>
          <w:rtl/>
          <w:lang w:bidi="ar-DZ"/>
        </w:rPr>
      </w:pPr>
    </w:p>
    <w:p w:rsidR="00F623E0" w:rsidRDefault="00F623E0" w:rsidP="00F623E0">
      <w:pPr>
        <w:bidi/>
        <w:rPr>
          <w:rFonts w:ascii="Simplified Arabic" w:hAnsi="Simplified Arabic" w:cs="Simplified Arabic"/>
          <w:sz w:val="40"/>
          <w:szCs w:val="40"/>
          <w:rtl/>
          <w:lang w:bidi="ar-DZ"/>
        </w:rPr>
      </w:pPr>
    </w:p>
    <w:p w:rsidR="00F623E0" w:rsidRPr="00F623E0" w:rsidRDefault="00F623E0" w:rsidP="00F623E0">
      <w:pPr>
        <w:bidi/>
        <w:rPr>
          <w:rFonts w:ascii="Simplified Arabic" w:hAnsi="Simplified Arabic" w:cs="Simplified Arabic"/>
          <w:sz w:val="40"/>
          <w:szCs w:val="40"/>
          <w:rtl/>
          <w:lang w:bidi="ar-DZ"/>
        </w:rPr>
      </w:pPr>
    </w:p>
    <w:p w:rsidR="00F623E0" w:rsidRPr="00F623E0" w:rsidRDefault="00F623E0" w:rsidP="0015028C">
      <w:pPr>
        <w:bidi/>
        <w:rPr>
          <w:rFonts w:ascii="Simplified Arabic" w:hAnsi="Simplified Arabic" w:cs="Simplified Arabic"/>
          <w:b/>
          <w:bCs/>
          <w:sz w:val="40"/>
          <w:szCs w:val="40"/>
          <w:rtl/>
          <w:lang w:bidi="ar-DZ"/>
        </w:rPr>
      </w:pPr>
      <w:r>
        <w:rPr>
          <w:rFonts w:ascii="Simplified Arabic" w:hAnsi="Simplified Arabic" w:cs="Simplified Arabic" w:hint="cs"/>
          <w:b/>
          <w:bCs/>
          <w:sz w:val="40"/>
          <w:szCs w:val="40"/>
          <w:rtl/>
          <w:lang w:bidi="ar-DZ"/>
        </w:rPr>
        <w:t xml:space="preserve">                      </w:t>
      </w:r>
      <w:r w:rsidRPr="00F623E0">
        <w:rPr>
          <w:rFonts w:ascii="Simplified Arabic" w:hAnsi="Simplified Arabic" w:cs="Simplified Arabic" w:hint="cs"/>
          <w:b/>
          <w:bCs/>
          <w:sz w:val="40"/>
          <w:szCs w:val="40"/>
          <w:rtl/>
          <w:lang w:bidi="ar-DZ"/>
        </w:rPr>
        <w:t xml:space="preserve">السنة الجامعية: </w:t>
      </w:r>
      <w:r w:rsidR="0015028C">
        <w:rPr>
          <w:rFonts w:ascii="Simplified Arabic" w:hAnsi="Simplified Arabic" w:cs="Simplified Arabic"/>
          <w:b/>
          <w:bCs/>
          <w:sz w:val="40"/>
          <w:szCs w:val="40"/>
          <w:lang w:bidi="ar-DZ"/>
        </w:rPr>
        <w:t>2025</w:t>
      </w:r>
      <w:r w:rsidRPr="00F623E0">
        <w:rPr>
          <w:rFonts w:ascii="Simplified Arabic" w:hAnsi="Simplified Arabic" w:cs="Simplified Arabic" w:hint="cs"/>
          <w:b/>
          <w:bCs/>
          <w:sz w:val="40"/>
          <w:szCs w:val="40"/>
          <w:rtl/>
          <w:lang w:bidi="ar-DZ"/>
        </w:rPr>
        <w:t>/</w:t>
      </w:r>
      <w:r w:rsidR="0015028C">
        <w:rPr>
          <w:rFonts w:ascii="Simplified Arabic" w:hAnsi="Simplified Arabic" w:cs="Simplified Arabic"/>
          <w:b/>
          <w:bCs/>
          <w:sz w:val="40"/>
          <w:szCs w:val="40"/>
          <w:lang w:bidi="ar-DZ"/>
        </w:rPr>
        <w:t>2026</w:t>
      </w:r>
    </w:p>
    <w:p w:rsidR="00F91FFC" w:rsidRDefault="00D50C48" w:rsidP="00F623E0">
      <w:pPr>
        <w:tabs>
          <w:tab w:val="right" w:pos="425"/>
          <w:tab w:val="right" w:pos="567"/>
        </w:tabs>
        <w:bidi/>
        <w:jc w:val="center"/>
        <w:rPr>
          <w:rFonts w:ascii="Simplified Arabic" w:hAnsi="Simplified Arabic" w:cs="Simplified Arabic"/>
          <w:b/>
          <w:bCs/>
          <w:sz w:val="40"/>
          <w:szCs w:val="40"/>
          <w:u w:val="single"/>
          <w:rtl/>
          <w:lang w:bidi="ar-DZ"/>
        </w:rPr>
      </w:pPr>
      <w:r w:rsidRPr="00F623E0">
        <w:rPr>
          <w:rFonts w:ascii="Simplified Arabic" w:hAnsi="Simplified Arabic" w:cs="Simplified Arabic" w:hint="cs"/>
          <w:b/>
          <w:bCs/>
          <w:sz w:val="40"/>
          <w:szCs w:val="40"/>
          <w:u w:val="single"/>
          <w:rtl/>
          <w:lang w:bidi="ar-DZ"/>
        </w:rPr>
        <w:lastRenderedPageBreak/>
        <w:t xml:space="preserve">المحاضرة الأولى: </w:t>
      </w:r>
      <w:r w:rsidR="00120E45" w:rsidRPr="00F623E0">
        <w:rPr>
          <w:rFonts w:ascii="Simplified Arabic" w:hAnsi="Simplified Arabic" w:cs="Simplified Arabic" w:hint="cs"/>
          <w:b/>
          <w:bCs/>
          <w:sz w:val="40"/>
          <w:szCs w:val="40"/>
          <w:u w:val="single"/>
          <w:rtl/>
          <w:lang w:bidi="ar-DZ"/>
        </w:rPr>
        <w:t>فنيات التحرير الإعلامي</w:t>
      </w:r>
    </w:p>
    <w:p w:rsidR="00EC6EEF" w:rsidRPr="00F623E0" w:rsidRDefault="00EC6EEF" w:rsidP="00EC6EEF">
      <w:pPr>
        <w:tabs>
          <w:tab w:val="right" w:pos="425"/>
          <w:tab w:val="right" w:pos="567"/>
        </w:tabs>
        <w:bidi/>
        <w:jc w:val="center"/>
        <w:rPr>
          <w:rFonts w:ascii="Simplified Arabic" w:hAnsi="Simplified Arabic" w:cs="Simplified Arabic"/>
          <w:b/>
          <w:bCs/>
          <w:sz w:val="40"/>
          <w:szCs w:val="40"/>
          <w:u w:val="single"/>
          <w:rtl/>
          <w:lang w:bidi="ar-DZ"/>
        </w:rPr>
      </w:pPr>
      <w:r w:rsidRPr="00EC6EEF">
        <w:rPr>
          <w:rFonts w:ascii="Simplified Arabic" w:hAnsi="Simplified Arabic" w:cs="Simplified Arabic" w:hint="cs"/>
          <w:b/>
          <w:bCs/>
          <w:sz w:val="40"/>
          <w:szCs w:val="40"/>
          <w:highlight w:val="yellow"/>
          <w:u w:val="single"/>
          <w:rtl/>
          <w:lang w:bidi="ar-DZ"/>
        </w:rPr>
        <w:t>مدخل عام</w:t>
      </w:r>
    </w:p>
    <w:p w:rsidR="00120E45" w:rsidRDefault="00F623E0"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120E45">
        <w:rPr>
          <w:rFonts w:ascii="Simplified Arabic" w:hAnsi="Simplified Arabic" w:cs="Simplified Arabic" w:hint="cs"/>
          <w:sz w:val="32"/>
          <w:szCs w:val="32"/>
          <w:rtl/>
          <w:lang w:bidi="ar-DZ"/>
        </w:rPr>
        <w:t>كان من باكورة الكتب العربية التي وضعت في هذا العلم كتاب "محاضرات في فن التحرير الصحفي" للدكتور محمود عزمي، وكتاب "المدخل في فن التحرير الصحفي"، يطلق مصطلح فن التحرير الصحفي ويراد به فن الكتابة الصحفية.</w:t>
      </w:r>
    </w:p>
    <w:p w:rsidR="00120E45" w:rsidRDefault="00F623E0"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120E45">
        <w:rPr>
          <w:rFonts w:ascii="Simplified Arabic" w:hAnsi="Simplified Arabic" w:cs="Simplified Arabic" w:hint="cs"/>
          <w:sz w:val="32"/>
          <w:szCs w:val="32"/>
          <w:rtl/>
          <w:lang w:bidi="ar-DZ"/>
        </w:rPr>
        <w:t>يرى الدكتور فاروق أبو زيد أن مصطلح "فن الكتابة الصحفية" أكثر تحديدا ووضوحًا من اصطلاح "فن التحرير الصحفي".</w:t>
      </w:r>
    </w:p>
    <w:p w:rsidR="00120E45" w:rsidRDefault="00120E45"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والسؤال لماذا؟ </w:t>
      </w:r>
    </w:p>
    <w:p w:rsidR="00120E45" w:rsidRDefault="00F623E0"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120E45">
        <w:rPr>
          <w:rFonts w:ascii="Simplified Arabic" w:hAnsi="Simplified Arabic" w:cs="Simplified Arabic" w:hint="cs"/>
          <w:sz w:val="32"/>
          <w:szCs w:val="32"/>
          <w:rtl/>
          <w:lang w:bidi="ar-DZ"/>
        </w:rPr>
        <w:t>إن كلمة "كتابة" في اللغة الإنجليزية هي "</w:t>
      </w:r>
      <w:r w:rsidR="00120E45">
        <w:rPr>
          <w:rFonts w:ascii="Simplified Arabic" w:hAnsi="Simplified Arabic" w:cs="Simplified Arabic"/>
          <w:sz w:val="32"/>
          <w:szCs w:val="32"/>
          <w:lang w:bidi="ar-DZ"/>
        </w:rPr>
        <w:t>writing</w:t>
      </w:r>
      <w:r w:rsidR="00120E45">
        <w:rPr>
          <w:rFonts w:ascii="Simplified Arabic" w:hAnsi="Simplified Arabic" w:cs="Simplified Arabic" w:hint="cs"/>
          <w:sz w:val="32"/>
          <w:szCs w:val="32"/>
          <w:rtl/>
          <w:lang w:bidi="ar-DZ"/>
        </w:rPr>
        <w:t>" وترجمة هذه الكلمة كما جاءت في قواميس اللغة هي: كتابة، تأليف أي صناعة الكتابة أو التأليف.</w:t>
      </w:r>
    </w:p>
    <w:p w:rsidR="00120E45" w:rsidRDefault="00F623E0"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120E45">
        <w:rPr>
          <w:rFonts w:ascii="Simplified Arabic" w:hAnsi="Simplified Arabic" w:cs="Simplified Arabic" w:hint="cs"/>
          <w:sz w:val="32"/>
          <w:szCs w:val="32"/>
          <w:rtl/>
          <w:lang w:bidi="ar-DZ"/>
        </w:rPr>
        <w:t xml:space="preserve">ولذلك نجد أن جميع المراجع والمصادر الأجنبية تستعمل كلمة </w:t>
      </w:r>
      <w:r w:rsidR="00120E45">
        <w:rPr>
          <w:rFonts w:ascii="Simplified Arabic" w:hAnsi="Simplified Arabic" w:cs="Simplified Arabic"/>
          <w:sz w:val="32"/>
          <w:szCs w:val="32"/>
          <w:lang w:bidi="ar-DZ"/>
        </w:rPr>
        <w:t>writing</w:t>
      </w:r>
      <w:r w:rsidR="00120E45">
        <w:rPr>
          <w:rFonts w:ascii="Simplified Arabic" w:hAnsi="Simplified Arabic" w:cs="Simplified Arabic" w:hint="cs"/>
          <w:sz w:val="32"/>
          <w:szCs w:val="32"/>
          <w:rtl/>
          <w:lang w:bidi="ar-DZ"/>
        </w:rPr>
        <w:t xml:space="preserve"> للإشارة إلى الكتابة.</w:t>
      </w:r>
    </w:p>
    <w:p w:rsidR="00120E45" w:rsidRDefault="00F623E0"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120E45">
        <w:rPr>
          <w:rFonts w:ascii="Simplified Arabic" w:hAnsi="Simplified Arabic" w:cs="Simplified Arabic" w:hint="cs"/>
          <w:sz w:val="32"/>
          <w:szCs w:val="32"/>
          <w:rtl/>
          <w:lang w:bidi="ar-DZ"/>
        </w:rPr>
        <w:t xml:space="preserve">أما كلمة تحرير فهي ترجمة للكلمة الإنجليزية </w:t>
      </w:r>
      <w:r w:rsidR="00120E45">
        <w:rPr>
          <w:rFonts w:ascii="Simplified Arabic" w:hAnsi="Simplified Arabic" w:cs="Simplified Arabic"/>
          <w:sz w:val="32"/>
          <w:szCs w:val="32"/>
          <w:lang w:bidi="ar-DZ"/>
        </w:rPr>
        <w:t>Edit</w:t>
      </w:r>
      <w:r w:rsidR="00120E45">
        <w:rPr>
          <w:rFonts w:ascii="Simplified Arabic" w:hAnsi="Simplified Arabic" w:cs="Simplified Arabic" w:hint="cs"/>
          <w:sz w:val="32"/>
          <w:szCs w:val="32"/>
          <w:rtl/>
          <w:lang w:bidi="ar-DZ"/>
        </w:rPr>
        <w:t>، ومعناها يعد كتابات الآخرين للنشر والمحرر "</w:t>
      </w:r>
      <w:r w:rsidR="00120E45">
        <w:rPr>
          <w:rFonts w:ascii="Simplified Arabic" w:hAnsi="Simplified Arabic" w:cs="Simplified Arabic"/>
          <w:sz w:val="32"/>
          <w:szCs w:val="32"/>
          <w:lang w:bidi="ar-DZ"/>
        </w:rPr>
        <w:t>Editor</w:t>
      </w:r>
      <w:r w:rsidR="00120E45">
        <w:rPr>
          <w:rFonts w:ascii="Simplified Arabic" w:hAnsi="Simplified Arabic" w:cs="Simplified Arabic" w:hint="cs"/>
          <w:sz w:val="32"/>
          <w:szCs w:val="32"/>
          <w:rtl/>
          <w:lang w:bidi="ar-DZ"/>
        </w:rPr>
        <w:t>" وهو الذي يعد كتابات الآخرين للنشر وهي تطلق أيضا على رئيس التحرير في الصحيفة.</w:t>
      </w:r>
    </w:p>
    <w:p w:rsidR="00120E45" w:rsidRDefault="00F623E0"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120E45">
        <w:rPr>
          <w:rFonts w:ascii="Simplified Arabic" w:hAnsi="Simplified Arabic" w:cs="Simplified Arabic" w:hint="cs"/>
          <w:sz w:val="32"/>
          <w:szCs w:val="32"/>
          <w:rtl/>
          <w:lang w:bidi="ar-DZ"/>
        </w:rPr>
        <w:t>هذا يعني أن عملية الإعداد تنفصل عن عملية الكتابة، فكتابة الحديث أو التحقيق أو التقرير أو المقال شيء وإعدادها للنشر في الصحيفة شيء آخر.</w:t>
      </w:r>
    </w:p>
    <w:p w:rsidR="00120E45" w:rsidRDefault="00120E45"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عملية الكتابة الصحفية: يقوم بها كاتب المقال أو التحقيق أو القرير.</w:t>
      </w:r>
    </w:p>
    <w:p w:rsidR="00120E45" w:rsidRDefault="00120E45"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عملية الإعداد للنشر: يقوم بها رئيس التحرير أو مدير التحرير أو قسم المراجعة بالصحيفة أو ما يسمى في الصحافة بالمطبخ الصحفي.</w:t>
      </w:r>
    </w:p>
    <w:p w:rsidR="00120E45" w:rsidRDefault="00F623E0" w:rsidP="00F623E0">
      <w:pPr>
        <w:tabs>
          <w:tab w:val="right" w:pos="425"/>
          <w:tab w:val="right" w:pos="567"/>
        </w:tabs>
        <w:bidi/>
        <w:spacing w:after="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120E45">
        <w:rPr>
          <w:rFonts w:ascii="Simplified Arabic" w:hAnsi="Simplified Arabic" w:cs="Simplified Arabic" w:hint="cs"/>
          <w:sz w:val="32"/>
          <w:szCs w:val="32"/>
          <w:rtl/>
          <w:lang w:bidi="ar-DZ"/>
        </w:rPr>
        <w:t>يؤكد هذا المعنى ما ذكره المعجم الوسيط الصادر عن مجمع اللغة العربية بالقاهرة سنة 1960 من تأليف مجموعة من الأعضاء وهم (أحمد حسن الزيات، محمد علي النجار، حامد</w:t>
      </w:r>
      <w:r w:rsidR="00EC6EEF">
        <w:rPr>
          <w:rFonts w:ascii="Simplified Arabic" w:hAnsi="Simplified Arabic" w:cs="Simplified Arabic" w:hint="cs"/>
          <w:sz w:val="32"/>
          <w:szCs w:val="32"/>
          <w:rtl/>
          <w:lang w:bidi="ar-DZ"/>
        </w:rPr>
        <w:t xml:space="preserve"> عبد القادر، إبراهيم مصطفى</w:t>
      </w:r>
      <w:r w:rsidR="003B3F25">
        <w:rPr>
          <w:rFonts w:ascii="Simplified Arabic" w:hAnsi="Simplified Arabic" w:cs="Simplified Arabic" w:hint="cs"/>
          <w:sz w:val="32"/>
          <w:szCs w:val="32"/>
          <w:rtl/>
          <w:lang w:bidi="ar-DZ"/>
        </w:rPr>
        <w:t>) في ا</w:t>
      </w:r>
      <w:r w:rsidR="00120E45">
        <w:rPr>
          <w:rFonts w:ascii="Simplified Arabic" w:hAnsi="Simplified Arabic" w:cs="Simplified Arabic" w:hint="cs"/>
          <w:sz w:val="32"/>
          <w:szCs w:val="32"/>
          <w:rtl/>
          <w:lang w:bidi="ar-DZ"/>
        </w:rPr>
        <w:t>لتفرقة بين كلمتي: حرَّرَ وكتبَ.</w:t>
      </w:r>
    </w:p>
    <w:p w:rsidR="00120E45" w:rsidRDefault="00120E45" w:rsidP="00F623E0">
      <w:pPr>
        <w:tabs>
          <w:tab w:val="right" w:pos="425"/>
          <w:tab w:val="right" w:pos="567"/>
        </w:tabs>
        <w:bidi/>
        <w:spacing w:after="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فحرر الكتاب وغيره أي أصلحه وجوَّد فيه.</w:t>
      </w:r>
    </w:p>
    <w:p w:rsidR="00120E45" w:rsidRDefault="00120E45" w:rsidP="00F623E0">
      <w:pPr>
        <w:tabs>
          <w:tab w:val="right" w:pos="425"/>
          <w:tab w:val="right" w:pos="567"/>
        </w:tabs>
        <w:bidi/>
        <w:spacing w:after="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وحرَّر الرمي أي أعتقه ويقال حرّر رقبته.</w:t>
      </w:r>
    </w:p>
    <w:p w:rsidR="00120E45" w:rsidRDefault="00120E45" w:rsidP="00F623E0">
      <w:pPr>
        <w:tabs>
          <w:tab w:val="right" w:pos="425"/>
          <w:tab w:val="right" w:pos="567"/>
        </w:tabs>
        <w:bidi/>
        <w:spacing w:after="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وحرر الولد أي أفرده لطاعة الله وخدمة المسجد.</w:t>
      </w:r>
    </w:p>
    <w:p w:rsidR="002E1BEC" w:rsidRDefault="00120E45" w:rsidP="00F623E0">
      <w:pPr>
        <w:tabs>
          <w:tab w:val="right" w:pos="425"/>
          <w:tab w:val="right" w:pos="567"/>
        </w:tabs>
        <w:bidi/>
        <w:spacing w:after="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قال تعالى في سورة آل عمران على لسان امرأة عمران</w:t>
      </w:r>
      <w:r w:rsidR="00CE3394">
        <w:rPr>
          <w:rFonts w:ascii="Simplified Arabic" w:hAnsi="Simplified Arabic" w:cs="Simplified Arabic" w:hint="cs"/>
          <w:sz w:val="32"/>
          <w:szCs w:val="32"/>
          <w:rtl/>
          <w:lang w:bidi="ar-DZ"/>
        </w:rPr>
        <w:t xml:space="preserve">: </w:t>
      </w:r>
      <w:r w:rsidR="00CE3394" w:rsidRPr="00F623E0">
        <w:rPr>
          <w:rFonts w:ascii="Simplified Arabic" w:hAnsi="Simplified Arabic" w:cs="Simplified Arabic"/>
          <w:b/>
          <w:bCs/>
          <w:sz w:val="32"/>
          <w:szCs w:val="32"/>
          <w:rtl/>
          <w:lang w:bidi="ar-DZ"/>
        </w:rPr>
        <w:t>﴿</w:t>
      </w:r>
      <w:r w:rsidR="00CE3394" w:rsidRPr="00F623E0">
        <w:rPr>
          <w:rFonts w:ascii="Simplified Arabic" w:hAnsi="Simplified Arabic" w:cs="Simplified Arabic"/>
          <w:b/>
          <w:bCs/>
          <w:color w:val="000000"/>
          <w:sz w:val="32"/>
          <w:szCs w:val="32"/>
          <w:rtl/>
        </w:rPr>
        <w:t>رَبِّ إِنِّي نَذَرْتُ لَكَ مَا فِي بَطْنِي مُحَرَّرًا فَتَقَبَّلْ مِنِّي إِنَّكَ أَنْتَ السَّمِيعُ الْعَلِيمُ</w:t>
      </w:r>
      <w:r w:rsidR="00CE3394" w:rsidRPr="00F623E0">
        <w:rPr>
          <w:rFonts w:ascii="Simplified Arabic" w:hAnsi="Simplified Arabic" w:cs="Simplified Arabic"/>
          <w:b/>
          <w:bCs/>
          <w:sz w:val="32"/>
          <w:szCs w:val="32"/>
          <w:rtl/>
          <w:lang w:bidi="ar-DZ"/>
        </w:rPr>
        <w:t>﴾</w:t>
      </w:r>
      <w:r w:rsidR="002E1BEC" w:rsidRPr="00F623E0">
        <w:rPr>
          <w:rFonts w:ascii="Simplified Arabic" w:hAnsi="Simplified Arabic" w:cs="Simplified Arabic"/>
          <w:b/>
          <w:bCs/>
          <w:sz w:val="32"/>
          <w:szCs w:val="32"/>
          <w:rtl/>
          <w:lang w:bidi="ar-DZ"/>
        </w:rPr>
        <w:t>.(</w:t>
      </w:r>
      <w:r w:rsidR="002E1BEC">
        <w:rPr>
          <w:rFonts w:ascii="Simplified Arabic" w:hAnsi="Simplified Arabic" w:cs="Simplified Arabic" w:hint="cs"/>
          <w:sz w:val="32"/>
          <w:szCs w:val="32"/>
          <w:rtl/>
          <w:lang w:bidi="ar-DZ"/>
        </w:rPr>
        <w:t>الآية: 35).</w:t>
      </w:r>
    </w:p>
    <w:p w:rsidR="002E1BEC" w:rsidRDefault="00F623E0" w:rsidP="00F623E0">
      <w:pPr>
        <w:tabs>
          <w:tab w:val="right" w:pos="425"/>
          <w:tab w:val="right" w:pos="567"/>
        </w:tabs>
        <w:bidi/>
        <w:spacing w:after="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DF6747">
        <w:rPr>
          <w:rFonts w:ascii="Simplified Arabic" w:hAnsi="Simplified Arabic" w:cs="Simplified Arabic" w:hint="cs"/>
          <w:sz w:val="32"/>
          <w:szCs w:val="32"/>
          <w:rtl/>
          <w:lang w:bidi="ar-DZ"/>
        </w:rPr>
        <w:t>أما كتب الكتاب فتعن</w:t>
      </w:r>
      <w:r w:rsidR="002E1BEC">
        <w:rPr>
          <w:rFonts w:ascii="Simplified Arabic" w:hAnsi="Simplified Arabic" w:cs="Simplified Arabic" w:hint="cs"/>
          <w:sz w:val="32"/>
          <w:szCs w:val="32"/>
          <w:rtl/>
          <w:lang w:bidi="ar-DZ"/>
        </w:rPr>
        <w:t>ي خطه وأن الكاتب هو من يتعاطى صناعة النثر وأن الكتابة تعني صناعة الكاتب وأنّ كلمة المكاتب تعني مراسل الصحيفة.</w:t>
      </w:r>
    </w:p>
    <w:p w:rsidR="002E1BEC" w:rsidRPr="00F623E0" w:rsidRDefault="002E1BEC" w:rsidP="00F623E0">
      <w:pPr>
        <w:tabs>
          <w:tab w:val="right" w:pos="425"/>
          <w:tab w:val="right" w:pos="567"/>
        </w:tabs>
        <w:bidi/>
        <w:spacing w:after="0"/>
        <w:jc w:val="both"/>
        <w:rPr>
          <w:rFonts w:ascii="Simplified Arabic" w:hAnsi="Simplified Arabic" w:cs="Simplified Arabic"/>
          <w:b/>
          <w:bCs/>
          <w:sz w:val="32"/>
          <w:szCs w:val="32"/>
          <w:rtl/>
          <w:lang w:bidi="ar-DZ"/>
        </w:rPr>
      </w:pPr>
      <w:r w:rsidRPr="00230BE9">
        <w:rPr>
          <w:rFonts w:ascii="Simplified Arabic" w:hAnsi="Simplified Arabic" w:cs="Simplified Arabic" w:hint="cs"/>
          <w:b/>
          <w:bCs/>
          <w:sz w:val="32"/>
          <w:szCs w:val="32"/>
          <w:highlight w:val="yellow"/>
          <w:rtl/>
          <w:lang w:bidi="ar-DZ"/>
        </w:rPr>
        <w:t>في الاصطلاح:</w:t>
      </w:r>
      <w:r w:rsidRPr="00F623E0">
        <w:rPr>
          <w:rFonts w:ascii="Simplified Arabic" w:hAnsi="Simplified Arabic" w:cs="Simplified Arabic" w:hint="cs"/>
          <w:b/>
          <w:bCs/>
          <w:sz w:val="32"/>
          <w:szCs w:val="32"/>
          <w:rtl/>
          <w:lang w:bidi="ar-DZ"/>
        </w:rPr>
        <w:t xml:space="preserve"> </w:t>
      </w:r>
    </w:p>
    <w:p w:rsidR="002E1BEC" w:rsidRDefault="002E1BEC" w:rsidP="00F623E0">
      <w:pPr>
        <w:tabs>
          <w:tab w:val="right" w:pos="425"/>
          <w:tab w:val="right" w:pos="567"/>
        </w:tabs>
        <w:bidi/>
        <w:spacing w:after="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w:t>
      </w:r>
      <w:r w:rsidRPr="00F623E0">
        <w:rPr>
          <w:rFonts w:ascii="Simplified Arabic" w:hAnsi="Simplified Arabic" w:cs="Simplified Arabic" w:hint="cs"/>
          <w:b/>
          <w:bCs/>
          <w:sz w:val="32"/>
          <w:szCs w:val="32"/>
          <w:rtl/>
          <w:lang w:bidi="ar-DZ"/>
        </w:rPr>
        <w:t xml:space="preserve">- </w:t>
      </w:r>
      <w:r w:rsidRPr="00230BE9">
        <w:rPr>
          <w:rFonts w:ascii="Simplified Arabic" w:hAnsi="Simplified Arabic" w:cs="Simplified Arabic" w:hint="cs"/>
          <w:b/>
          <w:bCs/>
          <w:sz w:val="32"/>
          <w:szCs w:val="32"/>
          <w:highlight w:val="cyan"/>
          <w:rtl/>
          <w:lang w:bidi="ar-DZ"/>
        </w:rPr>
        <w:t>الكتابة</w:t>
      </w:r>
      <w:r w:rsidR="00230BE9" w:rsidRPr="00230BE9">
        <w:rPr>
          <w:rFonts w:ascii="Simplified Arabic" w:hAnsi="Simplified Arabic" w:cs="Simplified Arabic" w:hint="cs"/>
          <w:sz w:val="32"/>
          <w:szCs w:val="32"/>
          <w:highlight w:val="cyan"/>
          <w:rtl/>
          <w:lang w:bidi="ar-DZ"/>
        </w:rPr>
        <w:t xml:space="preserve"> </w:t>
      </w:r>
      <w:r w:rsidR="00230BE9" w:rsidRPr="00230BE9">
        <w:rPr>
          <w:rFonts w:ascii="Simplified Arabic" w:hAnsi="Simplified Arabic" w:cs="Simplified Arabic" w:hint="cs"/>
          <w:b/>
          <w:bCs/>
          <w:sz w:val="32"/>
          <w:szCs w:val="32"/>
          <w:highlight w:val="cyan"/>
          <w:rtl/>
          <w:lang w:bidi="ar-DZ"/>
        </w:rPr>
        <w:t>الصح</w:t>
      </w:r>
      <w:r w:rsidRPr="00230BE9">
        <w:rPr>
          <w:rFonts w:ascii="Simplified Arabic" w:hAnsi="Simplified Arabic" w:cs="Simplified Arabic" w:hint="cs"/>
          <w:b/>
          <w:bCs/>
          <w:sz w:val="32"/>
          <w:szCs w:val="32"/>
          <w:highlight w:val="cyan"/>
          <w:rtl/>
          <w:lang w:bidi="ar-DZ"/>
        </w:rPr>
        <w:t>ف</w:t>
      </w:r>
      <w:r w:rsidR="00230BE9" w:rsidRPr="00230BE9">
        <w:rPr>
          <w:rFonts w:ascii="Simplified Arabic" w:hAnsi="Simplified Arabic" w:cs="Simplified Arabic" w:hint="cs"/>
          <w:b/>
          <w:bCs/>
          <w:sz w:val="32"/>
          <w:szCs w:val="32"/>
          <w:highlight w:val="cyan"/>
          <w:rtl/>
          <w:lang w:bidi="ar-DZ"/>
        </w:rPr>
        <w:t>ي</w:t>
      </w:r>
      <w:r w:rsidRPr="00230BE9">
        <w:rPr>
          <w:rFonts w:ascii="Simplified Arabic" w:hAnsi="Simplified Arabic" w:cs="Simplified Arabic" w:hint="cs"/>
          <w:b/>
          <w:bCs/>
          <w:sz w:val="32"/>
          <w:szCs w:val="32"/>
          <w:highlight w:val="cyan"/>
          <w:rtl/>
          <w:lang w:bidi="ar-DZ"/>
        </w:rPr>
        <w:t>ة</w:t>
      </w:r>
      <w:r w:rsidR="00230BE9" w:rsidRPr="00230BE9">
        <w:rPr>
          <w:rFonts w:ascii="Simplified Arabic" w:hAnsi="Simplified Arabic" w:cs="Simplified Arabic" w:hint="cs"/>
          <w:b/>
          <w:bCs/>
          <w:sz w:val="32"/>
          <w:szCs w:val="32"/>
          <w:highlight w:val="cyan"/>
          <w:rtl/>
          <w:lang w:bidi="ar-DZ"/>
        </w:rPr>
        <w:t>:</w:t>
      </w:r>
      <w:r>
        <w:rPr>
          <w:rFonts w:ascii="Simplified Arabic" w:hAnsi="Simplified Arabic" w:cs="Simplified Arabic" w:hint="cs"/>
          <w:sz w:val="32"/>
          <w:szCs w:val="32"/>
          <w:rtl/>
          <w:lang w:bidi="ar-DZ"/>
        </w:rPr>
        <w:t xml:space="preserve"> هي العملية الفنية يقوم فيها الكاتب الصحفي بتحويل الوقائع والأحداث والآراء والأفكار والخبرات من تصورات ذهنية وأفكار إلى لغة مكتوبة مفهومة للقارئ العادي.</w:t>
      </w:r>
    </w:p>
    <w:p w:rsidR="002E1BEC" w:rsidRDefault="002E1BEC" w:rsidP="00F623E0">
      <w:pPr>
        <w:tabs>
          <w:tab w:val="right" w:pos="425"/>
          <w:tab w:val="right" w:pos="567"/>
        </w:tabs>
        <w:bidi/>
        <w:spacing w:after="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w:t>
      </w:r>
      <w:r w:rsidRPr="00F623E0">
        <w:rPr>
          <w:rFonts w:ascii="Simplified Arabic" w:hAnsi="Simplified Arabic" w:cs="Simplified Arabic" w:hint="cs"/>
          <w:b/>
          <w:bCs/>
          <w:sz w:val="32"/>
          <w:szCs w:val="32"/>
          <w:rtl/>
          <w:lang w:bidi="ar-DZ"/>
        </w:rPr>
        <w:t xml:space="preserve">- </w:t>
      </w:r>
      <w:r w:rsidRPr="00230BE9">
        <w:rPr>
          <w:rFonts w:ascii="Simplified Arabic" w:hAnsi="Simplified Arabic" w:cs="Simplified Arabic" w:hint="cs"/>
          <w:b/>
          <w:bCs/>
          <w:sz w:val="32"/>
          <w:szCs w:val="32"/>
          <w:highlight w:val="cyan"/>
          <w:rtl/>
          <w:lang w:bidi="ar-DZ"/>
        </w:rPr>
        <w:t>التحرير الصحفي:</w:t>
      </w:r>
      <w:r>
        <w:rPr>
          <w:rFonts w:ascii="Simplified Arabic" w:hAnsi="Simplified Arabic" w:cs="Simplified Arabic" w:hint="cs"/>
          <w:sz w:val="32"/>
          <w:szCs w:val="32"/>
          <w:rtl/>
          <w:lang w:bidi="ar-DZ"/>
        </w:rPr>
        <w:t xml:space="preserve"> هو العملية الفنية التي يقوم فيها رئيس التحرير أو مدير التحرير أو قسم المراجعة أو المطبخ الإعلامي بمعالجة ومراجعة وإعادة النظر في النص والمضمون الصحفي المكتوب ضمن الأشكال والقوالب الصحفية المناسبة.</w:t>
      </w:r>
    </w:p>
    <w:p w:rsidR="002E1BEC" w:rsidRDefault="002E1BEC" w:rsidP="00F623E0">
      <w:pPr>
        <w:tabs>
          <w:tab w:val="right" w:pos="425"/>
          <w:tab w:val="right" w:pos="567"/>
        </w:tabs>
        <w:bidi/>
        <w:spacing w:after="0"/>
        <w:jc w:val="both"/>
        <w:rPr>
          <w:rFonts w:ascii="Simplified Arabic" w:hAnsi="Simplified Arabic" w:cs="Simplified Arabic"/>
          <w:sz w:val="32"/>
          <w:szCs w:val="32"/>
          <w:rtl/>
          <w:lang w:bidi="ar-DZ"/>
        </w:rPr>
      </w:pPr>
      <w:r w:rsidRPr="00230BE9">
        <w:rPr>
          <w:rFonts w:ascii="Simplified Arabic" w:hAnsi="Simplified Arabic" w:cs="Simplified Arabic" w:hint="cs"/>
          <w:b/>
          <w:bCs/>
          <w:sz w:val="32"/>
          <w:szCs w:val="32"/>
          <w:highlight w:val="yellow"/>
          <w:rtl/>
          <w:lang w:bidi="ar-DZ"/>
        </w:rPr>
        <w:t>متى تبدأ عملية التحرير الصحفي</w:t>
      </w:r>
      <w:r w:rsidRPr="00230BE9">
        <w:rPr>
          <w:rFonts w:ascii="Simplified Arabic" w:hAnsi="Simplified Arabic" w:cs="Simplified Arabic" w:hint="cs"/>
          <w:sz w:val="32"/>
          <w:szCs w:val="32"/>
          <w:highlight w:val="yellow"/>
          <w:rtl/>
          <w:lang w:bidi="ar-DZ"/>
        </w:rPr>
        <w:t>؟</w:t>
      </w:r>
    </w:p>
    <w:p w:rsidR="002E1BEC" w:rsidRDefault="002E1BEC" w:rsidP="00F623E0">
      <w:pPr>
        <w:tabs>
          <w:tab w:val="right" w:pos="425"/>
          <w:tab w:val="right" w:pos="567"/>
        </w:tabs>
        <w:bidi/>
        <w:spacing w:after="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تبدأ عملية التحرير الصحفي فور انتهاء عملية الكتابة الصحفية، فالصحفي يكتب المحرر، ويعد ما يكتب ويحرره للنشر. وقد يقوم الصحفي أو المحرر بالعملية معاً.</w:t>
      </w:r>
    </w:p>
    <w:p w:rsidR="00F623E0" w:rsidRDefault="00F623E0" w:rsidP="00F623E0">
      <w:pPr>
        <w:tabs>
          <w:tab w:val="right" w:pos="425"/>
          <w:tab w:val="right" w:pos="567"/>
        </w:tabs>
        <w:bidi/>
        <w:jc w:val="both"/>
        <w:rPr>
          <w:rFonts w:ascii="Simplified Arabic" w:hAnsi="Simplified Arabic" w:cs="Simplified Arabic"/>
          <w:b/>
          <w:bCs/>
          <w:sz w:val="32"/>
          <w:szCs w:val="32"/>
          <w:rtl/>
          <w:lang w:bidi="ar-DZ"/>
        </w:rPr>
      </w:pPr>
    </w:p>
    <w:p w:rsidR="00F623E0" w:rsidRDefault="00F623E0" w:rsidP="00F623E0">
      <w:pPr>
        <w:tabs>
          <w:tab w:val="right" w:pos="425"/>
          <w:tab w:val="right" w:pos="567"/>
        </w:tabs>
        <w:bidi/>
        <w:jc w:val="both"/>
        <w:rPr>
          <w:rFonts w:ascii="Simplified Arabic" w:hAnsi="Simplified Arabic" w:cs="Simplified Arabic"/>
          <w:b/>
          <w:bCs/>
          <w:sz w:val="32"/>
          <w:szCs w:val="32"/>
          <w:rtl/>
          <w:lang w:bidi="ar-DZ"/>
        </w:rPr>
      </w:pPr>
    </w:p>
    <w:p w:rsidR="002E1BEC" w:rsidRPr="00F623E0" w:rsidRDefault="002E1BEC" w:rsidP="00F623E0">
      <w:pPr>
        <w:tabs>
          <w:tab w:val="right" w:pos="425"/>
          <w:tab w:val="right" w:pos="567"/>
        </w:tabs>
        <w:bidi/>
        <w:jc w:val="center"/>
        <w:rPr>
          <w:rFonts w:ascii="Simplified Arabic" w:hAnsi="Simplified Arabic" w:cs="Simplified Arabic"/>
          <w:b/>
          <w:bCs/>
          <w:sz w:val="40"/>
          <w:szCs w:val="40"/>
          <w:rtl/>
          <w:lang w:bidi="ar-DZ"/>
        </w:rPr>
      </w:pPr>
      <w:r w:rsidRPr="00A572F3">
        <w:rPr>
          <w:rFonts w:ascii="Simplified Arabic" w:hAnsi="Simplified Arabic" w:cs="Simplified Arabic" w:hint="cs"/>
          <w:b/>
          <w:bCs/>
          <w:sz w:val="40"/>
          <w:szCs w:val="40"/>
          <w:highlight w:val="yellow"/>
          <w:rtl/>
          <w:lang w:bidi="ar-DZ"/>
        </w:rPr>
        <w:t>المحاضرة الثانية: اللغة الإعلامية والأسلوب الصحفي</w:t>
      </w:r>
    </w:p>
    <w:p w:rsidR="002E1BEC" w:rsidRDefault="002E1BEC"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w:t>
      </w:r>
      <w:r w:rsidRPr="00A572F3">
        <w:rPr>
          <w:rFonts w:ascii="Simplified Arabic" w:hAnsi="Simplified Arabic" w:cs="Simplified Arabic" w:hint="cs"/>
          <w:sz w:val="32"/>
          <w:szCs w:val="32"/>
          <w:highlight w:val="cyan"/>
          <w:rtl/>
          <w:lang w:bidi="ar-DZ"/>
        </w:rPr>
        <w:t xml:space="preserve">- </w:t>
      </w:r>
      <w:r w:rsidRPr="00A572F3">
        <w:rPr>
          <w:rFonts w:ascii="Simplified Arabic" w:hAnsi="Simplified Arabic" w:cs="Simplified Arabic" w:hint="cs"/>
          <w:b/>
          <w:bCs/>
          <w:sz w:val="32"/>
          <w:szCs w:val="32"/>
          <w:highlight w:val="cyan"/>
          <w:rtl/>
          <w:lang w:bidi="ar-DZ"/>
        </w:rPr>
        <w:t>تعريف اللغة:</w:t>
      </w:r>
      <w:r>
        <w:rPr>
          <w:rFonts w:ascii="Simplified Arabic" w:hAnsi="Simplified Arabic" w:cs="Simplified Arabic" w:hint="cs"/>
          <w:sz w:val="32"/>
          <w:szCs w:val="32"/>
          <w:rtl/>
          <w:lang w:bidi="ar-DZ"/>
        </w:rPr>
        <w:t xml:space="preserve"> هي عبارة عن مدونة (منظومة)، نسق من المفردات (الألفاظ) والإشارات، والرموز والصور تؤدي إلى الاتصال والتعبير لمختلف الكائنات، وعلى الرغم أن اللغة المكتوبة لدى معظم شعوب العالم مصدرها القواميس ومنشأها هو المجتمع يمكن القول أن ثمة مستويات في لغة الكتابة.</w:t>
      </w:r>
    </w:p>
    <w:p w:rsidR="002E1BEC" w:rsidRDefault="002E1BEC"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A572F3">
        <w:rPr>
          <w:rFonts w:ascii="Simplified Arabic" w:hAnsi="Simplified Arabic" w:cs="Simplified Arabic" w:hint="cs"/>
          <w:b/>
          <w:bCs/>
          <w:sz w:val="32"/>
          <w:szCs w:val="32"/>
          <w:highlight w:val="cyan"/>
          <w:rtl/>
          <w:lang w:bidi="ar-DZ"/>
        </w:rPr>
        <w:t>مستويات لغة المقال:</w:t>
      </w:r>
      <w:r>
        <w:rPr>
          <w:rFonts w:ascii="Simplified Arabic" w:hAnsi="Simplified Arabic" w:cs="Simplified Arabic" w:hint="cs"/>
          <w:sz w:val="32"/>
          <w:szCs w:val="32"/>
          <w:rtl/>
          <w:lang w:bidi="ar-DZ"/>
        </w:rPr>
        <w:t xml:space="preserve"> </w:t>
      </w:r>
    </w:p>
    <w:p w:rsidR="002E1BEC" w:rsidRDefault="002E1BEC"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بشكل عام تصنف اللغة إلى ثلاث مستويات هي: </w:t>
      </w:r>
    </w:p>
    <w:p w:rsidR="002E1BEC" w:rsidRDefault="002E1BEC"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w:t>
      </w:r>
      <w:r w:rsidRPr="00F623E0">
        <w:rPr>
          <w:rFonts w:ascii="Simplified Arabic" w:hAnsi="Simplified Arabic" w:cs="Simplified Arabic" w:hint="cs"/>
          <w:b/>
          <w:bCs/>
          <w:sz w:val="32"/>
          <w:szCs w:val="32"/>
          <w:rtl/>
          <w:lang w:bidi="ar-DZ"/>
        </w:rPr>
        <w:t xml:space="preserve">- </w:t>
      </w:r>
      <w:r w:rsidRPr="00A572F3">
        <w:rPr>
          <w:rFonts w:ascii="Simplified Arabic" w:hAnsi="Simplified Arabic" w:cs="Simplified Arabic" w:hint="cs"/>
          <w:b/>
          <w:bCs/>
          <w:sz w:val="32"/>
          <w:szCs w:val="32"/>
          <w:highlight w:val="magenta"/>
          <w:rtl/>
          <w:lang w:bidi="ar-DZ"/>
        </w:rPr>
        <w:t>المستوى الأدبي:</w:t>
      </w:r>
      <w:r>
        <w:rPr>
          <w:rFonts w:ascii="Simplified Arabic" w:hAnsi="Simplified Arabic" w:cs="Simplified Arabic" w:hint="cs"/>
          <w:sz w:val="32"/>
          <w:szCs w:val="32"/>
          <w:rtl/>
          <w:lang w:bidi="ar-DZ"/>
        </w:rPr>
        <w:t xml:space="preserve"> يختص بالكتابة في هذا المستوى المبدعون من الأدباء والشعراء والنقاد، حيث تنبع كتاباتهم الأدبية من ذواتهم، والكلمة في هذا المستوى تحتمل أكثر من معنى (وبقدر ما تتعدد معاني الكلمات بقدر ما يزداد غموضها الفني).(مستوى التذوق الجمالي للغة).</w:t>
      </w:r>
    </w:p>
    <w:p w:rsidR="002E1BEC" w:rsidRDefault="002E1BEC" w:rsidP="00F623E0">
      <w:pPr>
        <w:tabs>
          <w:tab w:val="right" w:pos="425"/>
          <w:tab w:val="right" w:pos="567"/>
        </w:tabs>
        <w:bidi/>
        <w:jc w:val="both"/>
        <w:rPr>
          <w:rFonts w:ascii="Simplified Arabic" w:hAnsi="Simplified Arabic" w:cs="Simplified Arabic"/>
          <w:sz w:val="32"/>
          <w:szCs w:val="32"/>
          <w:rtl/>
          <w:lang w:bidi="ar-DZ"/>
        </w:rPr>
      </w:pPr>
      <w:r w:rsidRPr="00F623E0">
        <w:rPr>
          <w:rFonts w:ascii="Simplified Arabic" w:hAnsi="Simplified Arabic" w:cs="Simplified Arabic" w:hint="cs"/>
          <w:b/>
          <w:bCs/>
          <w:sz w:val="32"/>
          <w:szCs w:val="32"/>
          <w:rtl/>
          <w:lang w:bidi="ar-DZ"/>
        </w:rPr>
        <w:t xml:space="preserve">2- </w:t>
      </w:r>
      <w:r w:rsidRPr="00A572F3">
        <w:rPr>
          <w:rFonts w:ascii="Simplified Arabic" w:hAnsi="Simplified Arabic" w:cs="Simplified Arabic" w:hint="cs"/>
          <w:b/>
          <w:bCs/>
          <w:sz w:val="32"/>
          <w:szCs w:val="32"/>
          <w:highlight w:val="magenta"/>
          <w:rtl/>
          <w:lang w:bidi="ar-DZ"/>
        </w:rPr>
        <w:t>المستوى العلمي:</w:t>
      </w:r>
      <w:r>
        <w:rPr>
          <w:rFonts w:ascii="Simplified Arabic" w:hAnsi="Simplified Arabic" w:cs="Simplified Arabic" w:hint="cs"/>
          <w:sz w:val="32"/>
          <w:szCs w:val="32"/>
          <w:rtl/>
          <w:lang w:bidi="ar-DZ"/>
        </w:rPr>
        <w:t xml:space="preserve"> يختص بالكتابة في هذا المستوى العلماء، حيث تركز لغتهم العلمية على استخدام مفردات التخصص والمصطلحات العلمية التي تكون محتوياتها خاضعة لاختبار الحواس.</w:t>
      </w:r>
    </w:p>
    <w:p w:rsidR="00F623E0" w:rsidRDefault="002E1BEC"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3- </w:t>
      </w:r>
      <w:r w:rsidRPr="00A572F3">
        <w:rPr>
          <w:rFonts w:ascii="Simplified Arabic" w:hAnsi="Simplified Arabic" w:cs="Simplified Arabic" w:hint="cs"/>
          <w:b/>
          <w:bCs/>
          <w:sz w:val="32"/>
          <w:szCs w:val="32"/>
          <w:highlight w:val="magenta"/>
          <w:rtl/>
          <w:lang w:bidi="ar-DZ"/>
        </w:rPr>
        <w:t>المستوى الاجتماعي:</w:t>
      </w:r>
      <w:r>
        <w:rPr>
          <w:rFonts w:ascii="Simplified Arabic" w:hAnsi="Simplified Arabic" w:cs="Simplified Arabic" w:hint="cs"/>
          <w:sz w:val="32"/>
          <w:szCs w:val="32"/>
          <w:rtl/>
          <w:lang w:bidi="ar-DZ"/>
        </w:rPr>
        <w:t xml:space="preserve"> في هذا المستوى تظهر الكتابة الإعلامية والتي تتمثل في ألفاظ وإشارات مكتوبة أو منطوقة أو مصورة تمرّ من خلالها الرسالة الإعلامية إلى الجمهور (أي اللغة التي يقتضيها الحال للتعبير عن طبيعة المعلومات والأفكار والمشاهد والأحداث).</w:t>
      </w:r>
    </w:p>
    <w:p w:rsidR="00F623E0" w:rsidRDefault="00F623E0" w:rsidP="00F623E0">
      <w:pPr>
        <w:tabs>
          <w:tab w:val="right" w:pos="425"/>
          <w:tab w:val="right" w:pos="567"/>
        </w:tabs>
        <w:bidi/>
        <w:jc w:val="both"/>
        <w:rPr>
          <w:rFonts w:ascii="Simplified Arabic" w:hAnsi="Simplified Arabic" w:cs="Simplified Arabic"/>
          <w:sz w:val="32"/>
          <w:szCs w:val="32"/>
          <w:rtl/>
          <w:lang w:bidi="ar-DZ"/>
        </w:rPr>
      </w:pPr>
    </w:p>
    <w:p w:rsidR="00F623E0" w:rsidRDefault="00F623E0" w:rsidP="00F623E0">
      <w:pPr>
        <w:tabs>
          <w:tab w:val="right" w:pos="425"/>
          <w:tab w:val="right" w:pos="567"/>
        </w:tabs>
        <w:bidi/>
        <w:jc w:val="both"/>
        <w:rPr>
          <w:rFonts w:ascii="Simplified Arabic" w:hAnsi="Simplified Arabic" w:cs="Simplified Arabic"/>
          <w:sz w:val="32"/>
          <w:szCs w:val="32"/>
          <w:rtl/>
          <w:lang w:bidi="ar-DZ"/>
        </w:rPr>
      </w:pPr>
    </w:p>
    <w:p w:rsidR="002E1BEC" w:rsidRPr="00A572F3" w:rsidRDefault="002E1BEC" w:rsidP="00F623E0">
      <w:pPr>
        <w:tabs>
          <w:tab w:val="right" w:pos="425"/>
          <w:tab w:val="right" w:pos="567"/>
        </w:tabs>
        <w:bidi/>
        <w:jc w:val="both"/>
        <w:rPr>
          <w:rFonts w:ascii="Simplified Arabic" w:hAnsi="Simplified Arabic" w:cs="Simplified Arabic"/>
          <w:b/>
          <w:bCs/>
          <w:sz w:val="32"/>
          <w:szCs w:val="32"/>
          <w:rtl/>
          <w:lang w:bidi="ar-DZ"/>
        </w:rPr>
      </w:pPr>
      <w:r w:rsidRPr="00A572F3">
        <w:rPr>
          <w:rFonts w:ascii="Simplified Arabic" w:hAnsi="Simplified Arabic" w:cs="Simplified Arabic" w:hint="cs"/>
          <w:b/>
          <w:bCs/>
          <w:sz w:val="32"/>
          <w:szCs w:val="32"/>
          <w:highlight w:val="yellow"/>
          <w:rtl/>
          <w:lang w:bidi="ar-DZ"/>
        </w:rPr>
        <w:t>ما الفرق بين اللغة والأسلوب؟</w:t>
      </w:r>
    </w:p>
    <w:p w:rsidR="002E1BEC" w:rsidRDefault="002E1BEC" w:rsidP="00F623E0">
      <w:pPr>
        <w:tabs>
          <w:tab w:val="right" w:pos="425"/>
          <w:tab w:val="right" w:pos="567"/>
        </w:tabs>
        <w:bidi/>
        <w:jc w:val="both"/>
        <w:rPr>
          <w:rFonts w:ascii="Simplified Arabic" w:hAnsi="Simplified Arabic" w:cs="Simplified Arabic"/>
          <w:sz w:val="32"/>
          <w:szCs w:val="32"/>
          <w:rtl/>
          <w:lang w:bidi="ar-DZ"/>
        </w:rPr>
      </w:pPr>
      <w:r w:rsidRPr="00A572F3">
        <w:rPr>
          <w:rFonts w:ascii="Simplified Arabic" w:hAnsi="Simplified Arabic" w:cs="Simplified Arabic" w:hint="cs"/>
          <w:b/>
          <w:bCs/>
          <w:sz w:val="32"/>
          <w:szCs w:val="32"/>
          <w:highlight w:val="cyan"/>
          <w:rtl/>
          <w:lang w:bidi="ar-DZ"/>
        </w:rPr>
        <w:t>الأسلوب</w:t>
      </w:r>
      <w:r w:rsidRPr="00A572F3">
        <w:rPr>
          <w:rFonts w:ascii="Simplified Arabic" w:hAnsi="Simplified Arabic" w:cs="Simplified Arabic" w:hint="cs"/>
          <w:sz w:val="32"/>
          <w:szCs w:val="32"/>
          <w:highlight w:val="cyan"/>
          <w:rtl/>
          <w:lang w:bidi="ar-DZ"/>
        </w:rPr>
        <w:t>:</w:t>
      </w:r>
      <w:r>
        <w:rPr>
          <w:rFonts w:ascii="Simplified Arabic" w:hAnsi="Simplified Arabic" w:cs="Simplified Arabic" w:hint="cs"/>
          <w:sz w:val="32"/>
          <w:szCs w:val="32"/>
          <w:rtl/>
          <w:lang w:bidi="ar-DZ"/>
        </w:rPr>
        <w:t xml:space="preserve"> هو طريقة الأداء التي ينتهجها كل شخص في مجال اختصاصه، فالأديب يلجأ إلى الأسلوب الأدبي (رواية، قصة، خاطرة) والعالم يلجأ إلى الأسلوب العلمي (مقال علمي، بحث علمي...)، بينما يلجأ الصحفي إلى الأسلوب الإعلامي (مقال، حديث، ريبورتاج...).</w:t>
      </w:r>
    </w:p>
    <w:p w:rsidR="00F767CA" w:rsidRDefault="00F623E0"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725D23">
        <w:rPr>
          <w:rFonts w:ascii="Simplified Arabic" w:hAnsi="Simplified Arabic" w:cs="Simplified Arabic" w:hint="cs"/>
          <w:sz w:val="32"/>
          <w:szCs w:val="32"/>
          <w:rtl/>
          <w:lang w:bidi="ar-DZ"/>
        </w:rPr>
        <w:t>يعرف "بيير جي</w:t>
      </w:r>
      <w:r w:rsidR="00F767CA">
        <w:rPr>
          <w:rFonts w:ascii="Simplified Arabic" w:hAnsi="Simplified Arabic" w:cs="Simplified Arabic" w:hint="cs"/>
          <w:sz w:val="32"/>
          <w:szCs w:val="32"/>
          <w:rtl/>
          <w:lang w:bidi="ar-DZ"/>
        </w:rPr>
        <w:t>راروا" الأسلوب بقوله: "هو مظهر القول الذي ينجم عن اختيار وسائل التعبير، وهي الوسائل التي تحددها طبيعة الشخص المتكلم، أو الكاتب ومقاصده".</w:t>
      </w:r>
    </w:p>
    <w:p w:rsidR="00F767CA" w:rsidRDefault="00F767CA"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أي أنّ لكل صحفي أسلوبه، أو لكل نوع صحفي أسلوبه بمعنى ليس هناك أسلوب واحد لجميع الصحفيين، ولا أسلوب واحد لجميع الأنواع الصحفية.</w:t>
      </w:r>
    </w:p>
    <w:p w:rsidR="006B798B" w:rsidRDefault="00F623E0"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2E1BEC">
        <w:rPr>
          <w:rFonts w:ascii="Simplified Arabic" w:hAnsi="Simplified Arabic" w:cs="Simplified Arabic" w:hint="cs"/>
          <w:sz w:val="32"/>
          <w:szCs w:val="32"/>
          <w:rtl/>
          <w:lang w:bidi="ar-DZ"/>
        </w:rPr>
        <w:t xml:space="preserve"> </w:t>
      </w:r>
      <w:r w:rsidR="006B798B">
        <w:rPr>
          <w:rFonts w:ascii="Simplified Arabic" w:hAnsi="Simplified Arabic" w:cs="Simplified Arabic" w:hint="cs"/>
          <w:sz w:val="32"/>
          <w:szCs w:val="32"/>
          <w:rtl/>
          <w:lang w:bidi="ar-DZ"/>
        </w:rPr>
        <w:t xml:space="preserve">وقال الصحفي الإنجليزي "ديفو" أحد أشهر كتاب المقال في الصحافة الإنجليزية: "إنه الذي إذا تحدثت به إلى خمسة آلاف شخص ممن يختلفون اختلافا كبيرا في قواهم العقلية </w:t>
      </w:r>
      <w:r w:rsidR="006B798B">
        <w:rPr>
          <w:rFonts w:ascii="Simplified Arabic" w:hAnsi="Simplified Arabic" w:cs="Simplified Arabic"/>
          <w:sz w:val="32"/>
          <w:szCs w:val="32"/>
          <w:rtl/>
          <w:lang w:bidi="ar-DZ"/>
        </w:rPr>
        <w:t>–</w:t>
      </w:r>
      <w:r w:rsidR="006B798B">
        <w:rPr>
          <w:rFonts w:ascii="Simplified Arabic" w:hAnsi="Simplified Arabic" w:cs="Simplified Arabic" w:hint="cs"/>
          <w:sz w:val="32"/>
          <w:szCs w:val="32"/>
          <w:rtl/>
          <w:lang w:bidi="ar-DZ"/>
        </w:rPr>
        <w:t>عدا ال</w:t>
      </w:r>
      <w:r w:rsidR="00725D23">
        <w:rPr>
          <w:rFonts w:ascii="Simplified Arabic" w:hAnsi="Simplified Arabic" w:cs="Simplified Arabic" w:hint="cs"/>
          <w:sz w:val="32"/>
          <w:szCs w:val="32"/>
          <w:rtl/>
          <w:lang w:bidi="ar-DZ"/>
        </w:rPr>
        <w:t>متخلفون ذهنيا</w:t>
      </w:r>
      <w:r w:rsidR="006B798B">
        <w:rPr>
          <w:rFonts w:ascii="Simplified Arabic" w:hAnsi="Simplified Arabic" w:cs="Simplified Arabic" w:hint="cs"/>
          <w:sz w:val="32"/>
          <w:szCs w:val="32"/>
          <w:rtl/>
          <w:lang w:bidi="ar-DZ"/>
        </w:rPr>
        <w:t>- فإنهم جميعا يفهمون ما أقول".</w:t>
      </w:r>
    </w:p>
    <w:p w:rsidR="006B798B" w:rsidRDefault="00F623E0"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0F38FD">
        <w:rPr>
          <w:rFonts w:ascii="Simplified Arabic" w:hAnsi="Simplified Arabic" w:cs="Simplified Arabic" w:hint="cs"/>
          <w:sz w:val="32"/>
          <w:szCs w:val="32"/>
          <w:rtl/>
          <w:lang w:bidi="ar-DZ"/>
        </w:rPr>
        <w:t xml:space="preserve">ويقول عبد العالي رزاقي: "الأسلوب هو الرداء اللغوي لمستويات لغة المقال الثلاث: </w:t>
      </w:r>
    </w:p>
    <w:p w:rsidR="000F38FD" w:rsidRDefault="000F38FD"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فهو الخيال والصورة الفنية في المقال الأدبي.</w:t>
      </w:r>
    </w:p>
    <w:p w:rsidR="000F38FD" w:rsidRDefault="000F38FD"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وهو التجارب العلمية والأبحاث المخبرية لمصطلحاتها المتخصصة في المقال العلمي.</w:t>
      </w:r>
    </w:p>
    <w:p w:rsidR="000F38FD" w:rsidRDefault="000F38FD"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وهو اللغة القاموسية المجردة بالنسبة للمقال الإعلامي".</w:t>
      </w:r>
    </w:p>
    <w:p w:rsidR="000F38FD" w:rsidRDefault="000F38FD"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ملاحظة: عبد العالي رزاقي يخلط بين اللغة والأسلوب، الأحداث والوقائع والنشاطات.</w:t>
      </w:r>
    </w:p>
    <w:p w:rsidR="000F38FD" w:rsidRPr="00F623E0" w:rsidRDefault="000F38FD" w:rsidP="00F623E0">
      <w:pPr>
        <w:tabs>
          <w:tab w:val="right" w:pos="425"/>
          <w:tab w:val="right" w:pos="567"/>
        </w:tabs>
        <w:bidi/>
        <w:jc w:val="both"/>
        <w:rPr>
          <w:rFonts w:ascii="Simplified Arabic" w:hAnsi="Simplified Arabic" w:cs="Simplified Arabic"/>
          <w:b/>
          <w:bCs/>
          <w:sz w:val="32"/>
          <w:szCs w:val="32"/>
          <w:rtl/>
          <w:lang w:bidi="ar-DZ"/>
        </w:rPr>
      </w:pPr>
      <w:r w:rsidRPr="0063161F">
        <w:rPr>
          <w:rFonts w:ascii="Simplified Arabic" w:hAnsi="Simplified Arabic" w:cs="Simplified Arabic" w:hint="cs"/>
          <w:b/>
          <w:bCs/>
          <w:sz w:val="32"/>
          <w:szCs w:val="32"/>
          <w:highlight w:val="yellow"/>
          <w:rtl/>
          <w:lang w:bidi="ar-DZ"/>
        </w:rPr>
        <w:t>خصائص اللغة الإعلامية:</w:t>
      </w:r>
      <w:r w:rsidRPr="00F623E0">
        <w:rPr>
          <w:rFonts w:ascii="Simplified Arabic" w:hAnsi="Simplified Arabic" w:cs="Simplified Arabic" w:hint="cs"/>
          <w:b/>
          <w:bCs/>
          <w:sz w:val="32"/>
          <w:szCs w:val="32"/>
          <w:rtl/>
          <w:lang w:bidi="ar-DZ"/>
        </w:rPr>
        <w:t xml:space="preserve"> </w:t>
      </w:r>
    </w:p>
    <w:p w:rsidR="000F38FD" w:rsidRDefault="00F623E0"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0F38FD">
        <w:rPr>
          <w:rFonts w:ascii="Simplified Arabic" w:hAnsi="Simplified Arabic" w:cs="Simplified Arabic" w:hint="cs"/>
          <w:sz w:val="32"/>
          <w:szCs w:val="32"/>
          <w:rtl/>
          <w:lang w:bidi="ar-DZ"/>
        </w:rPr>
        <w:t xml:space="preserve">يطلب من رجل الإعلام أو الصحافة مراعاة قواعد اللغة لكن عليه الحرص على خصائص أخرى تتعلّق بالأسلوب وتربط مباشرة بخصوصية اللغة الإعلامية أهمها ما يلي: </w:t>
      </w:r>
    </w:p>
    <w:p w:rsidR="000F38FD" w:rsidRDefault="000F38FD"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w:t>
      </w:r>
      <w:r w:rsidRPr="00F623E0">
        <w:rPr>
          <w:rFonts w:ascii="Simplified Arabic" w:hAnsi="Simplified Arabic" w:cs="Simplified Arabic" w:hint="cs"/>
          <w:b/>
          <w:bCs/>
          <w:sz w:val="32"/>
          <w:szCs w:val="32"/>
          <w:rtl/>
          <w:lang w:bidi="ar-DZ"/>
        </w:rPr>
        <w:t xml:space="preserve">- </w:t>
      </w:r>
      <w:r w:rsidRPr="00725D23">
        <w:rPr>
          <w:rFonts w:ascii="Simplified Arabic" w:hAnsi="Simplified Arabic" w:cs="Simplified Arabic" w:hint="cs"/>
          <w:b/>
          <w:bCs/>
          <w:sz w:val="32"/>
          <w:szCs w:val="32"/>
          <w:highlight w:val="magenta"/>
          <w:rtl/>
          <w:lang w:bidi="ar-DZ"/>
        </w:rPr>
        <w:t>البساطة:</w:t>
      </w:r>
      <w:r>
        <w:rPr>
          <w:rFonts w:ascii="Simplified Arabic" w:hAnsi="Simplified Arabic" w:cs="Simplified Arabic" w:hint="cs"/>
          <w:sz w:val="32"/>
          <w:szCs w:val="32"/>
          <w:rtl/>
          <w:lang w:bidi="ar-DZ"/>
        </w:rPr>
        <w:t xml:space="preserve"> وتعني استخدام الكتاب الصحفيين والمحررين إلى استخدام ألفاظ مألوفة تؤدي المعنى المقصود مباشرة حتى تفهم من المتلقي، وتجنب الألفاظ العلمية والمصطلحات النادرة (وإذا اقتضت الضرورة الذهاب إلى ذلك فلابد من شرحها).</w:t>
      </w:r>
    </w:p>
    <w:p w:rsidR="000F38FD" w:rsidRDefault="000F38FD"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w:t>
      </w:r>
      <w:r w:rsidRPr="00F623E0">
        <w:rPr>
          <w:rFonts w:ascii="Simplified Arabic" w:hAnsi="Simplified Arabic" w:cs="Simplified Arabic" w:hint="cs"/>
          <w:b/>
          <w:bCs/>
          <w:sz w:val="32"/>
          <w:szCs w:val="32"/>
          <w:rtl/>
          <w:lang w:bidi="ar-DZ"/>
        </w:rPr>
        <w:t xml:space="preserve">- </w:t>
      </w:r>
      <w:r w:rsidRPr="00725D23">
        <w:rPr>
          <w:rFonts w:ascii="Simplified Arabic" w:hAnsi="Simplified Arabic" w:cs="Simplified Arabic" w:hint="cs"/>
          <w:b/>
          <w:bCs/>
          <w:sz w:val="32"/>
          <w:szCs w:val="32"/>
          <w:highlight w:val="magenta"/>
          <w:rtl/>
          <w:lang w:bidi="ar-DZ"/>
        </w:rPr>
        <w:t>الوضوح:</w:t>
      </w:r>
      <w:r>
        <w:rPr>
          <w:rFonts w:ascii="Simplified Arabic" w:hAnsi="Simplified Arabic" w:cs="Simplified Arabic" w:hint="cs"/>
          <w:sz w:val="32"/>
          <w:szCs w:val="32"/>
          <w:rtl/>
          <w:lang w:bidi="ar-DZ"/>
        </w:rPr>
        <w:t xml:space="preserve"> ويعني البعد عن كل فكرة غريبة أو مبهمة ولذلك ينصح الكاتب والصحفي آرنست هيمنغواي </w:t>
      </w:r>
      <w:r w:rsidR="001E42AE">
        <w:rPr>
          <w:rFonts w:ascii="Simplified Arabic" w:hAnsi="Simplified Arabic" w:cs="Simplified Arabic" w:hint="cs"/>
          <w:sz w:val="32"/>
          <w:szCs w:val="32"/>
          <w:rtl/>
          <w:lang w:bidi="ar-DZ"/>
        </w:rPr>
        <w:t>الصحفيين المبتدئين هذه النصيحة العملية قائلا: "استعمل الجمل القصيرة، واستعمل الفقرات القصيرة، اكتب بلغة قوية وبسلاسة، كن إيجابيا ولا تكن سلبيا".</w:t>
      </w:r>
    </w:p>
    <w:p w:rsidR="001E42AE" w:rsidRDefault="001E42AE"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3- </w:t>
      </w:r>
      <w:r w:rsidRPr="0063161F">
        <w:rPr>
          <w:rFonts w:ascii="Simplified Arabic" w:hAnsi="Simplified Arabic" w:cs="Simplified Arabic" w:hint="cs"/>
          <w:b/>
          <w:bCs/>
          <w:sz w:val="32"/>
          <w:szCs w:val="32"/>
          <w:highlight w:val="magenta"/>
          <w:rtl/>
          <w:lang w:bidi="ar-DZ"/>
        </w:rPr>
        <w:t>المعاصرة:</w:t>
      </w:r>
      <w:r>
        <w:rPr>
          <w:rFonts w:ascii="Simplified Arabic" w:hAnsi="Simplified Arabic" w:cs="Simplified Arabic" w:hint="cs"/>
          <w:sz w:val="32"/>
          <w:szCs w:val="32"/>
          <w:rtl/>
          <w:lang w:bidi="ar-DZ"/>
        </w:rPr>
        <w:t xml:space="preserve"> </w:t>
      </w:r>
      <w:r w:rsidR="000E472F">
        <w:rPr>
          <w:rFonts w:ascii="Simplified Arabic" w:hAnsi="Simplified Arabic" w:cs="Simplified Arabic" w:hint="cs"/>
          <w:sz w:val="32"/>
          <w:szCs w:val="32"/>
          <w:rtl/>
          <w:lang w:bidi="ar-DZ"/>
        </w:rPr>
        <w:t>ويقصد بها أن تكون الكلمات والجمل والتراكيب والتعبيرات اللغوية متماشية مع روح العصر ومتّسقة مع إيقاعه فلغة الإذاعة على سبيل المثال: في الأربعينات تختلف عن التسعينات وتختلف عن بداية الألفية الثالثة.</w:t>
      </w:r>
    </w:p>
    <w:p w:rsidR="000E472F" w:rsidRDefault="000E472F"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w:t>
      </w:r>
      <w:r w:rsidRPr="00F623E0">
        <w:rPr>
          <w:rFonts w:ascii="Simplified Arabic" w:hAnsi="Simplified Arabic" w:cs="Simplified Arabic" w:hint="cs"/>
          <w:b/>
          <w:bCs/>
          <w:sz w:val="32"/>
          <w:szCs w:val="32"/>
          <w:rtl/>
          <w:lang w:bidi="ar-DZ"/>
        </w:rPr>
        <w:t xml:space="preserve">- </w:t>
      </w:r>
      <w:r w:rsidRPr="0063161F">
        <w:rPr>
          <w:rFonts w:ascii="Simplified Arabic" w:hAnsi="Simplified Arabic" w:cs="Simplified Arabic" w:hint="cs"/>
          <w:b/>
          <w:bCs/>
          <w:sz w:val="32"/>
          <w:szCs w:val="32"/>
          <w:highlight w:val="magenta"/>
          <w:rtl/>
          <w:lang w:bidi="ar-DZ"/>
        </w:rPr>
        <w:t>الجاذبية:</w:t>
      </w:r>
      <w:r>
        <w:rPr>
          <w:rFonts w:ascii="Simplified Arabic" w:hAnsi="Simplified Arabic" w:cs="Simplified Arabic" w:hint="cs"/>
          <w:sz w:val="32"/>
          <w:szCs w:val="32"/>
          <w:rtl/>
          <w:lang w:bidi="ar-DZ"/>
        </w:rPr>
        <w:t xml:space="preserve"> وتعني قدرة الكلمة على الشرح والوصف والسرد بطريقة حية ومسلية ومشوقة أي عدم الوقوع في خطر توظيف القوالب ال</w:t>
      </w:r>
      <w:r w:rsidR="0063161F">
        <w:rPr>
          <w:rFonts w:ascii="Simplified Arabic" w:hAnsi="Simplified Arabic" w:cs="Simplified Arabic" w:hint="cs"/>
          <w:sz w:val="32"/>
          <w:szCs w:val="32"/>
          <w:rtl/>
          <w:lang w:bidi="ar-DZ"/>
        </w:rPr>
        <w:t>جاهزة دون وعي ولا تبصر مثال عبارة</w:t>
      </w:r>
      <w:r>
        <w:rPr>
          <w:rFonts w:ascii="Simplified Arabic" w:hAnsi="Simplified Arabic" w:cs="Simplified Arabic" w:hint="cs"/>
          <w:sz w:val="32"/>
          <w:szCs w:val="32"/>
          <w:rtl/>
          <w:lang w:bidi="ar-DZ"/>
        </w:rPr>
        <w:t xml:space="preserve">: </w:t>
      </w:r>
      <w:r w:rsidR="0063161F">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والحديث ذو شجون</w:t>
      </w:r>
      <w:r w:rsidR="0063161F">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w:t>
      </w:r>
      <w:r w:rsidR="0063161F">
        <w:rPr>
          <w:rFonts w:ascii="Simplified Arabic" w:hAnsi="Simplified Arabic" w:cs="Simplified Arabic" w:hint="cs"/>
          <w:sz w:val="32"/>
          <w:szCs w:val="32"/>
          <w:rtl/>
          <w:lang w:bidi="ar-DZ"/>
        </w:rPr>
        <w:t>حين درج توظيفها في غير موضعها الحقيقي.</w:t>
      </w:r>
    </w:p>
    <w:p w:rsidR="000E472F" w:rsidRDefault="000E472F"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5- </w:t>
      </w:r>
      <w:r w:rsidRPr="0063161F">
        <w:rPr>
          <w:rFonts w:ascii="Simplified Arabic" w:hAnsi="Simplified Arabic" w:cs="Simplified Arabic" w:hint="cs"/>
          <w:b/>
          <w:bCs/>
          <w:sz w:val="32"/>
          <w:szCs w:val="32"/>
          <w:highlight w:val="magenta"/>
          <w:rtl/>
          <w:lang w:bidi="ar-DZ"/>
        </w:rPr>
        <w:t>الاختصار:</w:t>
      </w:r>
      <w:r w:rsidR="0063161F">
        <w:rPr>
          <w:rFonts w:ascii="Simplified Arabic" w:hAnsi="Simplified Arabic" w:cs="Simplified Arabic" w:hint="cs"/>
          <w:sz w:val="32"/>
          <w:szCs w:val="32"/>
          <w:rtl/>
          <w:lang w:bidi="ar-DZ"/>
        </w:rPr>
        <w:t xml:space="preserve"> أي الالتزام بالقاعدة الذهب</w:t>
      </w:r>
      <w:r>
        <w:rPr>
          <w:rFonts w:ascii="Simplified Arabic" w:hAnsi="Simplified Arabic" w:cs="Simplified Arabic" w:hint="cs"/>
          <w:sz w:val="32"/>
          <w:szCs w:val="32"/>
          <w:rtl/>
          <w:lang w:bidi="ar-DZ"/>
        </w:rPr>
        <w:t>ية في الإعلام "أكبر قدر من المعلومات في أقل عدد من الكلمات".</w:t>
      </w:r>
    </w:p>
    <w:p w:rsidR="000E472F" w:rsidRDefault="000E472F"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6</w:t>
      </w:r>
      <w:r w:rsidRPr="00F623E0">
        <w:rPr>
          <w:rFonts w:ascii="Simplified Arabic" w:hAnsi="Simplified Arabic" w:cs="Simplified Arabic" w:hint="cs"/>
          <w:b/>
          <w:bCs/>
          <w:sz w:val="32"/>
          <w:szCs w:val="32"/>
          <w:rtl/>
          <w:lang w:bidi="ar-DZ"/>
        </w:rPr>
        <w:t xml:space="preserve">- </w:t>
      </w:r>
      <w:r w:rsidRPr="0063161F">
        <w:rPr>
          <w:rFonts w:ascii="Simplified Arabic" w:hAnsi="Simplified Arabic" w:cs="Simplified Arabic" w:hint="cs"/>
          <w:b/>
          <w:bCs/>
          <w:sz w:val="32"/>
          <w:szCs w:val="32"/>
          <w:highlight w:val="magenta"/>
          <w:rtl/>
          <w:lang w:bidi="ar-DZ"/>
        </w:rPr>
        <w:t>الدقة:</w:t>
      </w:r>
      <w:r>
        <w:rPr>
          <w:rFonts w:ascii="Simplified Arabic" w:hAnsi="Simplified Arabic" w:cs="Simplified Arabic" w:hint="cs"/>
          <w:sz w:val="32"/>
          <w:szCs w:val="32"/>
          <w:rtl/>
          <w:lang w:bidi="ar-DZ"/>
        </w:rPr>
        <w:t xml:space="preserve"> أي تجنب الغرق في العموميات والتفاصيل الثانوية المملة (الإطناب) وإنما السعي إلى تشخيص الواقع والوقائع بلغة أكثر دقة وانتقاء الألفاظ ذات الدلالة الحقيقية</w:t>
      </w:r>
      <w:r w:rsidR="0063161F">
        <w:rPr>
          <w:rFonts w:ascii="Simplified Arabic" w:hAnsi="Simplified Arabic" w:cs="Simplified Arabic" w:hint="cs"/>
          <w:sz w:val="32"/>
          <w:szCs w:val="32"/>
          <w:rtl/>
          <w:lang w:bidi="ar-DZ"/>
        </w:rPr>
        <w:t xml:space="preserve"> على المعاني</w:t>
      </w:r>
      <w:r>
        <w:rPr>
          <w:rFonts w:ascii="Simplified Arabic" w:hAnsi="Simplified Arabic" w:cs="Simplified Arabic" w:hint="cs"/>
          <w:sz w:val="32"/>
          <w:szCs w:val="32"/>
          <w:rtl/>
          <w:lang w:bidi="ar-DZ"/>
        </w:rPr>
        <w:t>.</w:t>
      </w:r>
    </w:p>
    <w:p w:rsidR="000E472F" w:rsidRDefault="000E472F" w:rsidP="00F623E0">
      <w:pPr>
        <w:tabs>
          <w:tab w:val="right" w:pos="425"/>
          <w:tab w:val="right" w:pos="567"/>
        </w:tabs>
        <w:bidi/>
        <w:jc w:val="both"/>
        <w:rPr>
          <w:rFonts w:ascii="Simplified Arabic" w:hAnsi="Simplified Arabic" w:cs="Simplified Arabic"/>
          <w:sz w:val="32"/>
          <w:szCs w:val="32"/>
          <w:rtl/>
          <w:lang w:bidi="ar-DZ"/>
        </w:rPr>
      </w:pPr>
    </w:p>
    <w:p w:rsidR="000E472F" w:rsidRDefault="000E472F" w:rsidP="00F623E0">
      <w:pPr>
        <w:tabs>
          <w:tab w:val="right" w:pos="425"/>
          <w:tab w:val="right" w:pos="567"/>
        </w:tabs>
        <w:bidi/>
        <w:jc w:val="both"/>
        <w:rPr>
          <w:rFonts w:ascii="Simplified Arabic" w:hAnsi="Simplified Arabic" w:cs="Simplified Arabic"/>
          <w:sz w:val="32"/>
          <w:szCs w:val="32"/>
          <w:rtl/>
          <w:lang w:bidi="ar-DZ"/>
        </w:rPr>
      </w:pPr>
    </w:p>
    <w:p w:rsidR="000E472F" w:rsidRDefault="000E472F" w:rsidP="00F623E0">
      <w:pPr>
        <w:tabs>
          <w:tab w:val="right" w:pos="425"/>
          <w:tab w:val="right" w:pos="567"/>
        </w:tabs>
        <w:bidi/>
        <w:jc w:val="both"/>
        <w:rPr>
          <w:rFonts w:ascii="Simplified Arabic" w:hAnsi="Simplified Arabic" w:cs="Simplified Arabic"/>
          <w:sz w:val="32"/>
          <w:szCs w:val="32"/>
          <w:rtl/>
          <w:lang w:bidi="ar-DZ"/>
        </w:rPr>
      </w:pPr>
    </w:p>
    <w:p w:rsidR="000E472F" w:rsidRDefault="000E472F" w:rsidP="00F623E0">
      <w:pPr>
        <w:tabs>
          <w:tab w:val="right" w:pos="425"/>
          <w:tab w:val="right" w:pos="567"/>
        </w:tabs>
        <w:bidi/>
        <w:jc w:val="both"/>
        <w:rPr>
          <w:rFonts w:ascii="Simplified Arabic" w:hAnsi="Simplified Arabic" w:cs="Simplified Arabic"/>
          <w:sz w:val="32"/>
          <w:szCs w:val="32"/>
          <w:rtl/>
          <w:lang w:bidi="ar-DZ"/>
        </w:rPr>
      </w:pPr>
    </w:p>
    <w:p w:rsidR="000E472F" w:rsidRPr="00F623E0" w:rsidRDefault="000E472F" w:rsidP="00F623E0">
      <w:pPr>
        <w:tabs>
          <w:tab w:val="right" w:pos="425"/>
          <w:tab w:val="right" w:pos="567"/>
        </w:tabs>
        <w:bidi/>
        <w:jc w:val="center"/>
        <w:rPr>
          <w:rFonts w:ascii="Simplified Arabic" w:hAnsi="Simplified Arabic" w:cs="Simplified Arabic"/>
          <w:b/>
          <w:bCs/>
          <w:sz w:val="40"/>
          <w:szCs w:val="40"/>
          <w:u w:val="single"/>
          <w:rtl/>
          <w:lang w:bidi="ar-DZ"/>
        </w:rPr>
      </w:pPr>
      <w:r w:rsidRPr="008A645F">
        <w:rPr>
          <w:rFonts w:ascii="Simplified Arabic" w:hAnsi="Simplified Arabic" w:cs="Simplified Arabic" w:hint="cs"/>
          <w:b/>
          <w:bCs/>
          <w:sz w:val="40"/>
          <w:szCs w:val="40"/>
          <w:highlight w:val="yellow"/>
          <w:u w:val="single"/>
          <w:rtl/>
          <w:lang w:bidi="ar-DZ"/>
        </w:rPr>
        <w:t>المحاضرة الثالثة: أوجه الاختلاف بين اللغة الأدبية واللغة الإعلامية</w:t>
      </w:r>
    </w:p>
    <w:p w:rsidR="000E472F" w:rsidRDefault="00F623E0"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t xml:space="preserve">      </w:t>
      </w:r>
      <w:r w:rsidR="000E472F">
        <w:rPr>
          <w:rFonts w:ascii="Simplified Arabic" w:hAnsi="Simplified Arabic" w:cs="Simplified Arabic" w:hint="cs"/>
          <w:sz w:val="32"/>
          <w:szCs w:val="32"/>
          <w:rtl/>
          <w:lang w:bidi="ar-DZ"/>
        </w:rPr>
        <w:t>هناك علاقة وطيدة بين الأدب والصحافة، حيث يؤرخ الكثير من الباحثين أن الصحافة المكتوبة</w:t>
      </w:r>
      <w:r w:rsidR="008A645F">
        <w:rPr>
          <w:rFonts w:ascii="Simplified Arabic" w:hAnsi="Simplified Arabic" w:cs="Simplified Arabic" w:hint="cs"/>
          <w:sz w:val="32"/>
          <w:szCs w:val="32"/>
          <w:rtl/>
          <w:lang w:bidi="ar-DZ"/>
        </w:rPr>
        <w:t xml:space="preserve"> ولدت</w:t>
      </w:r>
      <w:r w:rsidR="000E472F">
        <w:rPr>
          <w:rFonts w:ascii="Simplified Arabic" w:hAnsi="Simplified Arabic" w:cs="Simplified Arabic" w:hint="cs"/>
          <w:sz w:val="32"/>
          <w:szCs w:val="32"/>
          <w:rtl/>
          <w:lang w:bidi="ar-DZ"/>
        </w:rPr>
        <w:t xml:space="preserve"> في أحضان الأدب، حيث برز كثير من الأدباء في العمل الصحفي.</w:t>
      </w:r>
    </w:p>
    <w:p w:rsidR="000E472F" w:rsidRDefault="00F623E0"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0E472F">
        <w:rPr>
          <w:rFonts w:ascii="Simplified Arabic" w:hAnsi="Simplified Arabic" w:cs="Simplified Arabic" w:hint="cs"/>
          <w:sz w:val="32"/>
          <w:szCs w:val="32"/>
          <w:rtl/>
          <w:lang w:bidi="ar-DZ"/>
        </w:rPr>
        <w:t xml:space="preserve">لكن نتيجة لعدة تغيرات انفصلت الصحافة عن الأدب وأخذت لنفسها أسسا كتابية وأساليب ومميزات تجعلها تختلف عن الكتابة الأدبية، ونذكر من بين جوانب الاختلاف ما يلي: </w:t>
      </w:r>
    </w:p>
    <w:p w:rsidR="000E472F" w:rsidRDefault="000E472F"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1- </w:t>
      </w:r>
      <w:r w:rsidRPr="008A645F">
        <w:rPr>
          <w:rFonts w:ascii="Simplified Arabic" w:hAnsi="Simplified Arabic" w:cs="Simplified Arabic" w:hint="cs"/>
          <w:b/>
          <w:bCs/>
          <w:sz w:val="32"/>
          <w:szCs w:val="32"/>
          <w:highlight w:val="cyan"/>
          <w:rtl/>
          <w:lang w:bidi="ar-DZ"/>
        </w:rPr>
        <w:t>من حيث الموضوع</w:t>
      </w:r>
      <w:r>
        <w:rPr>
          <w:rFonts w:ascii="Simplified Arabic" w:hAnsi="Simplified Arabic" w:cs="Simplified Arabic" w:hint="cs"/>
          <w:sz w:val="32"/>
          <w:szCs w:val="32"/>
          <w:rtl/>
          <w:lang w:bidi="ar-DZ"/>
        </w:rPr>
        <w:t xml:space="preserve">: من منظور هذا البعد نجد الفروق التالية: </w:t>
      </w:r>
    </w:p>
    <w:p w:rsidR="000E472F" w:rsidRDefault="000E472F"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تركز الصحافة على نقل الأخبار وإثارة المواضيع والأحداث اليومية والشخصيات الفاعلة والمؤثرة فيها، لكن الأدب لا يركز على مجرد النقل وإن كانت تلك الأخبار والمعلومات والمواضيع مصدر إلهام بالنسبة للأديب.</w:t>
      </w:r>
    </w:p>
    <w:p w:rsidR="000E472F" w:rsidRDefault="000E472F"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مواضيع الصحافة حقيقية وواقعية بينما مواضيع الأدب قد تكون خيالية بالدرجة الأولى، أو مزيجا بين الواقع والخيال.</w:t>
      </w:r>
    </w:p>
    <w:p w:rsidR="000E472F" w:rsidRDefault="000E472F"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2</w:t>
      </w:r>
      <w:r w:rsidRPr="00F623E0">
        <w:rPr>
          <w:rFonts w:ascii="Simplified Arabic" w:hAnsi="Simplified Arabic" w:cs="Simplified Arabic" w:hint="cs"/>
          <w:b/>
          <w:bCs/>
          <w:sz w:val="32"/>
          <w:szCs w:val="32"/>
          <w:rtl/>
          <w:lang w:bidi="ar-DZ"/>
        </w:rPr>
        <w:t xml:space="preserve">- </w:t>
      </w:r>
      <w:r w:rsidRPr="008A645F">
        <w:rPr>
          <w:rFonts w:ascii="Simplified Arabic" w:hAnsi="Simplified Arabic" w:cs="Simplified Arabic" w:hint="cs"/>
          <w:b/>
          <w:bCs/>
          <w:sz w:val="32"/>
          <w:szCs w:val="32"/>
          <w:highlight w:val="cyan"/>
          <w:rtl/>
          <w:lang w:bidi="ar-DZ"/>
        </w:rPr>
        <w:t>من حيث الأنواع:</w:t>
      </w:r>
      <w:r>
        <w:rPr>
          <w:rFonts w:ascii="Simplified Arabic" w:hAnsi="Simplified Arabic" w:cs="Simplified Arabic" w:hint="cs"/>
          <w:sz w:val="32"/>
          <w:szCs w:val="32"/>
          <w:rtl/>
          <w:lang w:bidi="ar-DZ"/>
        </w:rPr>
        <w:t xml:space="preserve"> يمكن أن ندرج الفروق الآتية: </w:t>
      </w:r>
    </w:p>
    <w:p w:rsidR="000E472F" w:rsidRDefault="000E472F"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الأنواع الصحفية تختلف عن الأنواع الأدبية، فالخبر الصحفي ليس هو الخاطرة أو القصة الأدبية والبورتري أو الريبورتاج ليس هو الرواية الأدبية.</w:t>
      </w:r>
    </w:p>
    <w:p w:rsidR="000E472F" w:rsidRDefault="000E472F"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معظم الأنواع الصحفية موضوعية وقيمتها مستمدة من الموضوع أو الحدث ذاته، أما الأنواع الأدبية (مثل الشعر، القصة، الرواية...الخ) فعادة ما تكون قيمتها من قيمة كاتبها، وتسيطر عليها ذاتية الأديب أكثر من ارتباطها بالحدث.</w:t>
      </w:r>
    </w:p>
    <w:p w:rsidR="000E472F" w:rsidRDefault="000E472F"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3</w:t>
      </w:r>
      <w:r w:rsidRPr="00F623E0">
        <w:rPr>
          <w:rFonts w:ascii="Simplified Arabic" w:hAnsi="Simplified Arabic" w:cs="Simplified Arabic" w:hint="cs"/>
          <w:b/>
          <w:bCs/>
          <w:sz w:val="32"/>
          <w:szCs w:val="32"/>
          <w:rtl/>
          <w:lang w:bidi="ar-DZ"/>
        </w:rPr>
        <w:t xml:space="preserve">- </w:t>
      </w:r>
      <w:r w:rsidRPr="008A645F">
        <w:rPr>
          <w:rFonts w:ascii="Simplified Arabic" w:hAnsi="Simplified Arabic" w:cs="Simplified Arabic" w:hint="cs"/>
          <w:b/>
          <w:bCs/>
          <w:sz w:val="32"/>
          <w:szCs w:val="32"/>
          <w:highlight w:val="cyan"/>
          <w:rtl/>
          <w:lang w:bidi="ar-DZ"/>
        </w:rPr>
        <w:t>من حيث الجمهور:</w:t>
      </w:r>
      <w:r>
        <w:rPr>
          <w:rFonts w:ascii="Simplified Arabic" w:hAnsi="Simplified Arabic" w:cs="Simplified Arabic" w:hint="cs"/>
          <w:sz w:val="32"/>
          <w:szCs w:val="32"/>
          <w:rtl/>
          <w:lang w:bidi="ar-DZ"/>
        </w:rPr>
        <w:t xml:space="preserve"> حسب هذا المعيار نجد أن: </w:t>
      </w:r>
    </w:p>
    <w:p w:rsidR="000E472F" w:rsidRDefault="000E472F"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جمهور الصحافة عام، يهتم بالمجريات والأحداث التي تحدث حوله، أما جمهور الأدب فهو جمهور خاص ذواق، مهتم بالأعمال والإصدارات الأدبية.</w:t>
      </w:r>
    </w:p>
    <w:p w:rsidR="000E472F" w:rsidRPr="00F623E0" w:rsidRDefault="000E472F" w:rsidP="00F623E0">
      <w:pPr>
        <w:tabs>
          <w:tab w:val="right" w:pos="425"/>
          <w:tab w:val="right" w:pos="567"/>
        </w:tabs>
        <w:bidi/>
        <w:jc w:val="both"/>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 xml:space="preserve">4- </w:t>
      </w:r>
      <w:r w:rsidRPr="008A645F">
        <w:rPr>
          <w:rFonts w:ascii="Simplified Arabic" w:hAnsi="Simplified Arabic" w:cs="Simplified Arabic" w:hint="cs"/>
          <w:b/>
          <w:bCs/>
          <w:sz w:val="32"/>
          <w:szCs w:val="32"/>
          <w:highlight w:val="cyan"/>
          <w:rtl/>
          <w:lang w:bidi="ar-DZ"/>
        </w:rPr>
        <w:t>من حيث اللغة:</w:t>
      </w:r>
      <w:r w:rsidRPr="00F623E0">
        <w:rPr>
          <w:rFonts w:ascii="Simplified Arabic" w:hAnsi="Simplified Arabic" w:cs="Simplified Arabic" w:hint="cs"/>
          <w:b/>
          <w:bCs/>
          <w:sz w:val="32"/>
          <w:szCs w:val="32"/>
          <w:rtl/>
          <w:lang w:bidi="ar-DZ"/>
        </w:rPr>
        <w:t xml:space="preserve"> </w:t>
      </w:r>
    </w:p>
    <w:p w:rsidR="000E472F" w:rsidRDefault="000E472F"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بالنسبة للصحفي: اللغة هي وسيلة الغاية منها نقل الماجرى للجمهور المتلقي.</w:t>
      </w:r>
    </w:p>
    <w:p w:rsidR="000E472F" w:rsidRDefault="000E472F"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أما بالنسبة للأديب فجمالية اللغة هي غاية في حد ذاتها (الرسم بالكلمات).</w:t>
      </w:r>
    </w:p>
    <w:p w:rsidR="000E472F" w:rsidRDefault="00D92B26"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5- </w:t>
      </w:r>
      <w:r w:rsidRPr="008A645F">
        <w:rPr>
          <w:rFonts w:ascii="Simplified Arabic" w:hAnsi="Simplified Arabic" w:cs="Simplified Arabic" w:hint="cs"/>
          <w:b/>
          <w:bCs/>
          <w:sz w:val="32"/>
          <w:szCs w:val="32"/>
          <w:highlight w:val="cyan"/>
          <w:rtl/>
          <w:lang w:bidi="ar-DZ"/>
        </w:rPr>
        <w:t>من حيث الأسلوب:</w:t>
      </w:r>
      <w:r>
        <w:rPr>
          <w:rFonts w:ascii="Simplified Arabic" w:hAnsi="Simplified Arabic" w:cs="Simplified Arabic" w:hint="cs"/>
          <w:sz w:val="32"/>
          <w:szCs w:val="32"/>
          <w:rtl/>
          <w:lang w:bidi="ar-DZ"/>
        </w:rPr>
        <w:t xml:space="preserve"> وفق هذا المؤشر نجد أن: </w:t>
      </w:r>
    </w:p>
    <w:p w:rsidR="00D92B26" w:rsidRDefault="00D92B26"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أسلوب الصحفي (سهل، بسيط، ومختصر، ...) بينما من حق الأديب أن يكون له أسلوبه الخاص (معقد، مركب، غامض، بسيط...).</w:t>
      </w:r>
    </w:p>
    <w:p w:rsidR="002E1BEC" w:rsidRDefault="00D92B26"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يقول العقاد عندما وجه له انتقاد حول </w:t>
      </w:r>
      <w:r w:rsidR="007D2BD3">
        <w:rPr>
          <w:rFonts w:ascii="Simplified Arabic" w:hAnsi="Simplified Arabic" w:cs="Simplified Arabic" w:hint="cs"/>
          <w:sz w:val="32"/>
          <w:szCs w:val="32"/>
          <w:rtl/>
          <w:lang w:bidi="ar-DZ"/>
        </w:rPr>
        <w:t>أدبه المعقد: أدبي ليس مروحة للكسلاء أي أ الأدب في نظر العقاد رسالة جوهرية عميقة</w:t>
      </w:r>
      <w:r w:rsidR="008A645F">
        <w:rPr>
          <w:rFonts w:ascii="Simplified Arabic" w:hAnsi="Simplified Arabic" w:cs="Simplified Arabic" w:hint="cs"/>
          <w:sz w:val="32"/>
          <w:szCs w:val="32"/>
          <w:rtl/>
          <w:lang w:bidi="ar-DZ"/>
        </w:rPr>
        <w:t xml:space="preserve"> تحتاج الى تفكير و</w:t>
      </w:r>
      <w:r w:rsidR="00ED4D58">
        <w:rPr>
          <w:rFonts w:ascii="Simplified Arabic" w:hAnsi="Simplified Arabic" w:cs="Simplified Arabic" w:hint="cs"/>
          <w:sz w:val="32"/>
          <w:szCs w:val="32"/>
          <w:rtl/>
          <w:lang w:bidi="ar-DZ"/>
        </w:rPr>
        <w:t>تدبر</w:t>
      </w:r>
      <w:r w:rsidR="007D2BD3">
        <w:rPr>
          <w:rFonts w:ascii="Simplified Arabic" w:hAnsi="Simplified Arabic" w:cs="Simplified Arabic" w:hint="cs"/>
          <w:sz w:val="32"/>
          <w:szCs w:val="32"/>
          <w:rtl/>
          <w:lang w:bidi="ar-DZ"/>
        </w:rPr>
        <w:t>.</w:t>
      </w:r>
    </w:p>
    <w:p w:rsidR="007D2BD3" w:rsidRDefault="007D2BD3"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وكان الأديب طه حسين يتميز بأسلوبه السهل الممتنع.</w:t>
      </w:r>
    </w:p>
    <w:p w:rsidR="007D2BD3" w:rsidRDefault="007D2BD3"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الإعلام يتطلب أسلوبا تقرير</w:t>
      </w:r>
      <w:r w:rsidR="002D6F51">
        <w:rPr>
          <w:rFonts w:ascii="Simplified Arabic" w:hAnsi="Simplified Arabic" w:cs="Simplified Arabic" w:hint="cs"/>
          <w:sz w:val="32"/>
          <w:szCs w:val="32"/>
          <w:rtl/>
          <w:lang w:bidi="ar-DZ"/>
        </w:rPr>
        <w:t>ي</w:t>
      </w:r>
      <w:r>
        <w:rPr>
          <w:rFonts w:ascii="Simplified Arabic" w:hAnsi="Simplified Arabic" w:cs="Simplified Arabic" w:hint="cs"/>
          <w:sz w:val="32"/>
          <w:szCs w:val="32"/>
          <w:rtl/>
          <w:lang w:bidi="ar-DZ"/>
        </w:rPr>
        <w:t>ا مباشرا، أما اللغة الأدبية فقوامها أسلوب فني إيحائي (أي أتابع الإعلام لأحصل على الخبر أو المعلومة وأتابع الأدب لاستمتع).</w:t>
      </w:r>
    </w:p>
    <w:p w:rsidR="007D2BD3" w:rsidRPr="00F623E0" w:rsidRDefault="007D2BD3" w:rsidP="00F623E0">
      <w:pPr>
        <w:tabs>
          <w:tab w:val="right" w:pos="425"/>
          <w:tab w:val="right" w:pos="567"/>
        </w:tabs>
        <w:bidi/>
        <w:jc w:val="both"/>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 xml:space="preserve">6- </w:t>
      </w:r>
      <w:r w:rsidRPr="002D6F51">
        <w:rPr>
          <w:rFonts w:ascii="Simplified Arabic" w:hAnsi="Simplified Arabic" w:cs="Simplified Arabic" w:hint="cs"/>
          <w:b/>
          <w:bCs/>
          <w:sz w:val="32"/>
          <w:szCs w:val="32"/>
          <w:highlight w:val="cyan"/>
          <w:rtl/>
          <w:lang w:bidi="ar-DZ"/>
        </w:rPr>
        <w:t>من حيث الديمومة والشمولية:</w:t>
      </w:r>
      <w:r w:rsidRPr="00F623E0">
        <w:rPr>
          <w:rFonts w:ascii="Simplified Arabic" w:hAnsi="Simplified Arabic" w:cs="Simplified Arabic" w:hint="cs"/>
          <w:b/>
          <w:bCs/>
          <w:sz w:val="32"/>
          <w:szCs w:val="32"/>
          <w:rtl/>
          <w:lang w:bidi="ar-DZ"/>
        </w:rPr>
        <w:t xml:space="preserve"> </w:t>
      </w:r>
    </w:p>
    <w:p w:rsidR="007D2BD3" w:rsidRDefault="007D2BD3"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العمل الصحفي يتميز بحياة ظرفية تنتهي بمجرد نشره لأنه يهتم بالمستجدات اليومية، بينما يتميز العمل الأدبي بصفة الديمومة والخلود.</w:t>
      </w:r>
    </w:p>
    <w:p w:rsidR="007D2BD3" w:rsidRDefault="007D2BD3"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العمل الصحفي انتشاره جزئي ومحدود لارتباطه بعاملي الزمن والمكان خاصة مع وجود فروق بين الجماهير في الاهتمامات الإعلامية من بيئة لأخرى.</w:t>
      </w:r>
    </w:p>
    <w:p w:rsidR="007D2BD3" w:rsidRDefault="007D2BD3"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بينما يتسم العمل الأدبي بسمة الشمولية وإمكانية الانتشار والوصول إلى العالمية.</w:t>
      </w:r>
    </w:p>
    <w:p w:rsidR="007D2BD3" w:rsidRPr="00F623E0" w:rsidRDefault="007D2BD3" w:rsidP="00F623E0">
      <w:pPr>
        <w:tabs>
          <w:tab w:val="right" w:pos="425"/>
          <w:tab w:val="right" w:pos="567"/>
        </w:tabs>
        <w:bidi/>
        <w:jc w:val="both"/>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 xml:space="preserve">7- </w:t>
      </w:r>
      <w:r w:rsidRPr="002D6F51">
        <w:rPr>
          <w:rFonts w:ascii="Simplified Arabic" w:hAnsi="Simplified Arabic" w:cs="Simplified Arabic" w:hint="cs"/>
          <w:b/>
          <w:bCs/>
          <w:sz w:val="32"/>
          <w:szCs w:val="32"/>
          <w:highlight w:val="cyan"/>
          <w:rtl/>
          <w:lang w:bidi="ar-DZ"/>
        </w:rPr>
        <w:t>من حيث الشخصيات الفاعلة:</w:t>
      </w:r>
      <w:r w:rsidRPr="00F623E0">
        <w:rPr>
          <w:rFonts w:ascii="Simplified Arabic" w:hAnsi="Simplified Arabic" w:cs="Simplified Arabic" w:hint="cs"/>
          <w:b/>
          <w:bCs/>
          <w:sz w:val="32"/>
          <w:szCs w:val="32"/>
          <w:rtl/>
          <w:lang w:bidi="ar-DZ"/>
        </w:rPr>
        <w:t xml:space="preserve"> </w:t>
      </w:r>
    </w:p>
    <w:p w:rsidR="007D2BD3" w:rsidRDefault="007D2BD3"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شخصيات الصحافة والإعلام هي شخصيات حقيقية واقعية يذكرها الصحفي بأسمائها وصفاتها الحقيقية أو بأسماء شهرتها.</w:t>
      </w:r>
    </w:p>
    <w:p w:rsidR="007D2BD3" w:rsidRDefault="007D2BD3"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بينما شخصيات العمل الأدبي يبدعها العقل الأديب وخياله وهو من يحدد لها الأدوار </w:t>
      </w:r>
      <w:r w:rsidR="002D6F51">
        <w:rPr>
          <w:rFonts w:ascii="Simplified Arabic" w:hAnsi="Simplified Arabic" w:cs="Simplified Arabic" w:hint="cs"/>
          <w:sz w:val="32"/>
          <w:szCs w:val="32"/>
          <w:rtl/>
          <w:lang w:bidi="ar-DZ"/>
        </w:rPr>
        <w:t>مثال:</w:t>
      </w:r>
      <w:r>
        <w:rPr>
          <w:rFonts w:ascii="Simplified Arabic" w:hAnsi="Simplified Arabic" w:cs="Simplified Arabic" w:hint="cs"/>
          <w:sz w:val="32"/>
          <w:szCs w:val="32"/>
          <w:rtl/>
          <w:lang w:bidi="ar-DZ"/>
        </w:rPr>
        <w:t>(رواية الش</w:t>
      </w:r>
      <w:r w:rsidR="004D76CD">
        <w:rPr>
          <w:rFonts w:ascii="Simplified Arabic" w:hAnsi="Simplified Arabic" w:cs="Simplified Arabic" w:hint="cs"/>
          <w:sz w:val="32"/>
          <w:szCs w:val="32"/>
          <w:rtl/>
          <w:lang w:bidi="ar-DZ"/>
        </w:rPr>
        <w:t>وك والقرنفل ليحي السنوار).</w:t>
      </w:r>
    </w:p>
    <w:p w:rsidR="004D76CD" w:rsidRPr="00F623E0" w:rsidRDefault="004D76CD" w:rsidP="00F623E0">
      <w:pPr>
        <w:tabs>
          <w:tab w:val="right" w:pos="425"/>
          <w:tab w:val="right" w:pos="567"/>
        </w:tabs>
        <w:bidi/>
        <w:jc w:val="both"/>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 xml:space="preserve">8- </w:t>
      </w:r>
      <w:r w:rsidRPr="002D6F51">
        <w:rPr>
          <w:rFonts w:ascii="Simplified Arabic" w:hAnsi="Simplified Arabic" w:cs="Simplified Arabic" w:hint="cs"/>
          <w:b/>
          <w:bCs/>
          <w:sz w:val="32"/>
          <w:szCs w:val="32"/>
          <w:highlight w:val="cyan"/>
          <w:rtl/>
          <w:lang w:bidi="ar-DZ"/>
        </w:rPr>
        <w:t>من حيث الكاتب:</w:t>
      </w:r>
      <w:r w:rsidRPr="00F623E0">
        <w:rPr>
          <w:rFonts w:ascii="Simplified Arabic" w:hAnsi="Simplified Arabic" w:cs="Simplified Arabic" w:hint="cs"/>
          <w:b/>
          <w:bCs/>
          <w:sz w:val="32"/>
          <w:szCs w:val="32"/>
          <w:rtl/>
          <w:lang w:bidi="ar-DZ"/>
        </w:rPr>
        <w:t xml:space="preserve"> </w:t>
      </w:r>
    </w:p>
    <w:p w:rsidR="004D76CD" w:rsidRDefault="004D76CD"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القائم بالاتصال في الصحافة هو الصحفي أو الإعلامي والصحافة مهنة يتقاضى فيها مقابلا ماديا.</w:t>
      </w:r>
    </w:p>
    <w:p w:rsidR="004D76CD" w:rsidRDefault="004D76CD"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بينما القائم بالاتصال في الأدب هو الأديب والأدب فن وليس مهنة، فقد يكون الأديب المبدع، مهندسا أو طبيبا أو معلمًا...وهو لا يرجو من عمله الأدبي مقابلاً ماديا بشكل مباشر.</w:t>
      </w:r>
    </w:p>
    <w:p w:rsidR="004D76CD" w:rsidRPr="00F623E0" w:rsidRDefault="004D76CD" w:rsidP="00F623E0">
      <w:pPr>
        <w:tabs>
          <w:tab w:val="right" w:pos="425"/>
          <w:tab w:val="right" w:pos="567"/>
        </w:tabs>
        <w:bidi/>
        <w:jc w:val="both"/>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lastRenderedPageBreak/>
        <w:t xml:space="preserve">9- </w:t>
      </w:r>
      <w:r w:rsidR="00150377" w:rsidRPr="002D6F51">
        <w:rPr>
          <w:rFonts w:ascii="Simplified Arabic" w:hAnsi="Simplified Arabic" w:cs="Simplified Arabic" w:hint="cs"/>
          <w:b/>
          <w:bCs/>
          <w:sz w:val="32"/>
          <w:szCs w:val="32"/>
          <w:highlight w:val="cyan"/>
          <w:rtl/>
          <w:lang w:bidi="ar-DZ"/>
        </w:rPr>
        <w:t>من حيث المصادر:</w:t>
      </w:r>
      <w:r w:rsidR="00150377" w:rsidRPr="00F623E0">
        <w:rPr>
          <w:rFonts w:ascii="Simplified Arabic" w:hAnsi="Simplified Arabic" w:cs="Simplified Arabic" w:hint="cs"/>
          <w:b/>
          <w:bCs/>
          <w:sz w:val="32"/>
          <w:szCs w:val="32"/>
          <w:rtl/>
          <w:lang w:bidi="ar-DZ"/>
        </w:rPr>
        <w:t xml:space="preserve"> </w:t>
      </w:r>
    </w:p>
    <w:p w:rsidR="00150377" w:rsidRDefault="00150377"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رسالة الصحفي مصدرها الأحداث اليومية والأنشطة والوقائع.</w:t>
      </w:r>
    </w:p>
    <w:p w:rsidR="00150377" w:rsidRDefault="00150377"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رسالة الأديب مصدرها ذاتيته وأحاسيسه وخياله، لكن قد تكون أيضا واقعية.</w:t>
      </w:r>
    </w:p>
    <w:p w:rsidR="00150377" w:rsidRDefault="00150377"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يحتاج الصحفي إلى مساعدة الآخرين لإتمام رسالته كما يحتاج إلى مؤسسة مهيكلة (صحيفة، إذاعة، </w:t>
      </w:r>
      <w:r w:rsidR="002D6F51">
        <w:rPr>
          <w:rFonts w:ascii="Simplified Arabic" w:hAnsi="Simplified Arabic" w:cs="Simplified Arabic" w:hint="cs"/>
          <w:sz w:val="32"/>
          <w:szCs w:val="32"/>
          <w:rtl/>
          <w:lang w:bidi="ar-DZ"/>
        </w:rPr>
        <w:t>تلفيزيون</w:t>
      </w:r>
      <w:r>
        <w:rPr>
          <w:rFonts w:ascii="Simplified Arabic" w:hAnsi="Simplified Arabic" w:cs="Simplified Arabic" w:hint="cs"/>
          <w:sz w:val="32"/>
          <w:szCs w:val="32"/>
          <w:rtl/>
          <w:lang w:bidi="ar-DZ"/>
        </w:rPr>
        <w:t>...).</w:t>
      </w:r>
    </w:p>
    <w:p w:rsidR="00150377" w:rsidRPr="00F623E0" w:rsidRDefault="00150377" w:rsidP="00F623E0">
      <w:pPr>
        <w:tabs>
          <w:tab w:val="right" w:pos="425"/>
          <w:tab w:val="right" w:pos="567"/>
        </w:tabs>
        <w:bidi/>
        <w:jc w:val="both"/>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 xml:space="preserve">10- </w:t>
      </w:r>
      <w:r w:rsidR="00CB76EB" w:rsidRPr="00C71561">
        <w:rPr>
          <w:rFonts w:ascii="Simplified Arabic" w:hAnsi="Simplified Arabic" w:cs="Simplified Arabic" w:hint="cs"/>
          <w:b/>
          <w:bCs/>
          <w:sz w:val="32"/>
          <w:szCs w:val="32"/>
          <w:highlight w:val="cyan"/>
          <w:rtl/>
          <w:lang w:bidi="ar-DZ"/>
        </w:rPr>
        <w:t>من حيث الواقعية:</w:t>
      </w:r>
      <w:r w:rsidR="00CB76EB" w:rsidRPr="00F623E0">
        <w:rPr>
          <w:rFonts w:ascii="Simplified Arabic" w:hAnsi="Simplified Arabic" w:cs="Simplified Arabic" w:hint="cs"/>
          <w:b/>
          <w:bCs/>
          <w:sz w:val="32"/>
          <w:szCs w:val="32"/>
          <w:rtl/>
          <w:lang w:bidi="ar-DZ"/>
        </w:rPr>
        <w:t xml:space="preserve"> </w:t>
      </w:r>
    </w:p>
    <w:p w:rsidR="00CB76EB" w:rsidRDefault="00CB76EB"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اللغة الإعلامية تعكس وقائع وأحداث تمثل حركية المجتمع ويومياته (إذ يمكن الاستدلال عن تطور أو تقهقر المجتمع من خلال الإعلام).</w:t>
      </w:r>
    </w:p>
    <w:p w:rsidR="00CB76EB" w:rsidRDefault="00CB76EB"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أما اللغة الأدبية فتعكس أو تتضمن في سياقاتها العامة عناصر إبداعية لحركية المجتمع.</w:t>
      </w:r>
    </w:p>
    <w:p w:rsidR="00CB76EB" w:rsidRDefault="00CB76EB"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اللغة الإعلامية تعكس صورة واقعية صادقة عن المجتمع (صورة فوتوغرافية أما اللغة الأدبية فتعكس صورة فنية عن المجتمع).</w:t>
      </w:r>
    </w:p>
    <w:p w:rsidR="00CB76EB" w:rsidRPr="00F623E0" w:rsidRDefault="00CB76EB" w:rsidP="00F623E0">
      <w:pPr>
        <w:tabs>
          <w:tab w:val="right" w:pos="425"/>
          <w:tab w:val="right" w:pos="567"/>
        </w:tabs>
        <w:bidi/>
        <w:jc w:val="both"/>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 xml:space="preserve">11- </w:t>
      </w:r>
      <w:r w:rsidRPr="00C71561">
        <w:rPr>
          <w:rFonts w:ascii="Simplified Arabic" w:hAnsi="Simplified Arabic" w:cs="Simplified Arabic" w:hint="cs"/>
          <w:b/>
          <w:bCs/>
          <w:sz w:val="32"/>
          <w:szCs w:val="32"/>
          <w:highlight w:val="cyan"/>
          <w:rtl/>
          <w:lang w:bidi="ar-DZ"/>
        </w:rPr>
        <w:t>من حيث الاختصار:</w:t>
      </w:r>
      <w:r w:rsidRPr="00F623E0">
        <w:rPr>
          <w:rFonts w:ascii="Simplified Arabic" w:hAnsi="Simplified Arabic" w:cs="Simplified Arabic" w:hint="cs"/>
          <w:b/>
          <w:bCs/>
          <w:sz w:val="32"/>
          <w:szCs w:val="32"/>
          <w:rtl/>
          <w:lang w:bidi="ar-DZ"/>
        </w:rPr>
        <w:t xml:space="preserve"> </w:t>
      </w:r>
    </w:p>
    <w:p w:rsidR="00CB76EB" w:rsidRDefault="00201D33"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الاختصار قاعدة ذهب</w:t>
      </w:r>
      <w:r w:rsidR="00CB76EB">
        <w:rPr>
          <w:rFonts w:ascii="Simplified Arabic" w:hAnsi="Simplified Arabic" w:cs="Simplified Arabic" w:hint="cs"/>
          <w:sz w:val="32"/>
          <w:szCs w:val="32"/>
          <w:rtl/>
          <w:lang w:bidi="ar-DZ"/>
        </w:rPr>
        <w:t>ية ملحة في العمل الإعلامي (لديها تاريخ صلاحية)، أما الأعمال الأدبية فلا تملك تاريخ صلاحية محدد، بدليل ما زلنا نقرأ قصص وروايات قديمة ونستمتع بها</w:t>
      </w:r>
      <w:r>
        <w:rPr>
          <w:rFonts w:ascii="Simplified Arabic" w:hAnsi="Simplified Arabic" w:cs="Simplified Arabic" w:hint="cs"/>
          <w:sz w:val="32"/>
          <w:szCs w:val="32"/>
          <w:rtl/>
          <w:lang w:bidi="ar-DZ"/>
        </w:rPr>
        <w:t xml:space="preserve"> إلى </w:t>
      </w:r>
      <w:r w:rsidR="007502BC">
        <w:rPr>
          <w:rFonts w:ascii="Simplified Arabic" w:hAnsi="Simplified Arabic" w:cs="Simplified Arabic" w:hint="cs"/>
          <w:sz w:val="32"/>
          <w:szCs w:val="32"/>
          <w:rtl/>
          <w:lang w:bidi="ar-DZ"/>
        </w:rPr>
        <w:t>يومنا هذ</w:t>
      </w:r>
      <w:r w:rsidR="007502BC">
        <w:rPr>
          <w:rFonts w:ascii="Simplified Arabic" w:hAnsi="Simplified Arabic" w:cs="Simplified Arabic" w:hint="eastAsia"/>
          <w:sz w:val="32"/>
          <w:szCs w:val="32"/>
          <w:rtl/>
          <w:lang w:bidi="ar-DZ"/>
        </w:rPr>
        <w:t>ا</w:t>
      </w:r>
      <w:r w:rsidR="00CB76EB">
        <w:rPr>
          <w:rFonts w:ascii="Simplified Arabic" w:hAnsi="Simplified Arabic" w:cs="Simplified Arabic" w:hint="cs"/>
          <w:sz w:val="32"/>
          <w:szCs w:val="32"/>
          <w:rtl/>
          <w:lang w:bidi="ar-DZ"/>
        </w:rPr>
        <w:t>.</w:t>
      </w:r>
    </w:p>
    <w:p w:rsidR="00CB76EB" w:rsidRDefault="00CB76EB" w:rsidP="00F623E0">
      <w:pPr>
        <w:tabs>
          <w:tab w:val="right" w:pos="425"/>
          <w:tab w:val="right" w:pos="567"/>
        </w:tabs>
        <w:bidi/>
        <w:jc w:val="both"/>
        <w:rPr>
          <w:rFonts w:ascii="Simplified Arabic" w:hAnsi="Simplified Arabic" w:cs="Simplified Arabic"/>
          <w:sz w:val="32"/>
          <w:szCs w:val="32"/>
          <w:rtl/>
          <w:lang w:bidi="ar-DZ"/>
        </w:rPr>
      </w:pPr>
    </w:p>
    <w:p w:rsidR="00CB76EB" w:rsidRDefault="00CB76EB" w:rsidP="00F623E0">
      <w:pPr>
        <w:tabs>
          <w:tab w:val="right" w:pos="425"/>
          <w:tab w:val="right" w:pos="567"/>
        </w:tabs>
        <w:bidi/>
        <w:jc w:val="both"/>
        <w:rPr>
          <w:rFonts w:ascii="Simplified Arabic" w:hAnsi="Simplified Arabic" w:cs="Simplified Arabic"/>
          <w:sz w:val="32"/>
          <w:szCs w:val="32"/>
          <w:rtl/>
          <w:lang w:bidi="ar-DZ"/>
        </w:rPr>
      </w:pPr>
    </w:p>
    <w:p w:rsidR="00CB76EB" w:rsidRDefault="00CB76EB" w:rsidP="00F623E0">
      <w:pPr>
        <w:tabs>
          <w:tab w:val="right" w:pos="425"/>
          <w:tab w:val="right" w:pos="567"/>
        </w:tabs>
        <w:bidi/>
        <w:jc w:val="both"/>
        <w:rPr>
          <w:rFonts w:ascii="Simplified Arabic" w:hAnsi="Simplified Arabic" w:cs="Simplified Arabic"/>
          <w:sz w:val="32"/>
          <w:szCs w:val="32"/>
          <w:rtl/>
          <w:lang w:bidi="ar-DZ"/>
        </w:rPr>
      </w:pPr>
    </w:p>
    <w:p w:rsidR="00CB76EB" w:rsidRDefault="00CB76EB" w:rsidP="00F623E0">
      <w:pPr>
        <w:tabs>
          <w:tab w:val="right" w:pos="425"/>
          <w:tab w:val="right" w:pos="567"/>
        </w:tabs>
        <w:bidi/>
        <w:jc w:val="both"/>
        <w:rPr>
          <w:rFonts w:ascii="Simplified Arabic" w:hAnsi="Simplified Arabic" w:cs="Simplified Arabic"/>
          <w:sz w:val="32"/>
          <w:szCs w:val="32"/>
          <w:rtl/>
          <w:lang w:bidi="ar-DZ"/>
        </w:rPr>
      </w:pPr>
    </w:p>
    <w:p w:rsidR="00CB76EB" w:rsidRDefault="00CB76EB" w:rsidP="00F623E0">
      <w:pPr>
        <w:tabs>
          <w:tab w:val="right" w:pos="425"/>
          <w:tab w:val="right" w:pos="567"/>
        </w:tabs>
        <w:bidi/>
        <w:jc w:val="both"/>
        <w:rPr>
          <w:rFonts w:ascii="Simplified Arabic" w:hAnsi="Simplified Arabic" w:cs="Simplified Arabic"/>
          <w:sz w:val="32"/>
          <w:szCs w:val="32"/>
          <w:rtl/>
          <w:lang w:bidi="ar-DZ"/>
        </w:rPr>
      </w:pPr>
    </w:p>
    <w:p w:rsidR="00CB76EB" w:rsidRDefault="00CB76EB" w:rsidP="00F623E0">
      <w:pPr>
        <w:tabs>
          <w:tab w:val="right" w:pos="425"/>
          <w:tab w:val="right" w:pos="567"/>
        </w:tabs>
        <w:bidi/>
        <w:jc w:val="both"/>
        <w:rPr>
          <w:rFonts w:ascii="Simplified Arabic" w:hAnsi="Simplified Arabic" w:cs="Simplified Arabic"/>
          <w:sz w:val="32"/>
          <w:szCs w:val="32"/>
          <w:rtl/>
          <w:lang w:bidi="ar-DZ"/>
        </w:rPr>
      </w:pPr>
    </w:p>
    <w:p w:rsidR="00CB76EB" w:rsidRDefault="00CB76EB" w:rsidP="00F623E0">
      <w:pPr>
        <w:tabs>
          <w:tab w:val="right" w:pos="425"/>
          <w:tab w:val="right" w:pos="567"/>
        </w:tabs>
        <w:bidi/>
        <w:jc w:val="both"/>
        <w:rPr>
          <w:rFonts w:ascii="Simplified Arabic" w:hAnsi="Simplified Arabic" w:cs="Simplified Arabic"/>
          <w:sz w:val="32"/>
          <w:szCs w:val="32"/>
          <w:rtl/>
          <w:lang w:bidi="ar-DZ"/>
        </w:rPr>
      </w:pPr>
    </w:p>
    <w:p w:rsidR="00CB76EB" w:rsidRDefault="00CB76EB" w:rsidP="00F623E0">
      <w:pPr>
        <w:tabs>
          <w:tab w:val="right" w:pos="425"/>
          <w:tab w:val="right" w:pos="567"/>
        </w:tabs>
        <w:bidi/>
        <w:jc w:val="both"/>
        <w:rPr>
          <w:rFonts w:ascii="Simplified Arabic" w:hAnsi="Simplified Arabic" w:cs="Simplified Arabic"/>
          <w:sz w:val="32"/>
          <w:szCs w:val="32"/>
          <w:rtl/>
          <w:lang w:bidi="ar-DZ"/>
        </w:rPr>
      </w:pPr>
    </w:p>
    <w:p w:rsidR="00CB76EB" w:rsidRDefault="00CB76EB" w:rsidP="00F623E0">
      <w:pPr>
        <w:tabs>
          <w:tab w:val="right" w:pos="425"/>
          <w:tab w:val="right" w:pos="567"/>
        </w:tabs>
        <w:bidi/>
        <w:jc w:val="both"/>
        <w:rPr>
          <w:rFonts w:ascii="Simplified Arabic" w:hAnsi="Simplified Arabic" w:cs="Simplified Arabic"/>
          <w:sz w:val="32"/>
          <w:szCs w:val="32"/>
          <w:rtl/>
          <w:lang w:bidi="ar-DZ"/>
        </w:rPr>
      </w:pPr>
    </w:p>
    <w:p w:rsidR="00CB76EB" w:rsidRDefault="00CB76EB" w:rsidP="00F623E0">
      <w:pPr>
        <w:tabs>
          <w:tab w:val="right" w:pos="425"/>
          <w:tab w:val="right" w:pos="567"/>
        </w:tabs>
        <w:bidi/>
        <w:jc w:val="both"/>
        <w:rPr>
          <w:rFonts w:ascii="Simplified Arabic" w:hAnsi="Simplified Arabic" w:cs="Simplified Arabic"/>
          <w:sz w:val="32"/>
          <w:szCs w:val="32"/>
          <w:rtl/>
          <w:lang w:bidi="ar-DZ"/>
        </w:rPr>
      </w:pPr>
    </w:p>
    <w:p w:rsidR="00CB76EB" w:rsidRDefault="00CB76EB" w:rsidP="00F623E0">
      <w:pPr>
        <w:tabs>
          <w:tab w:val="right" w:pos="425"/>
          <w:tab w:val="right" w:pos="567"/>
        </w:tabs>
        <w:bidi/>
        <w:jc w:val="both"/>
        <w:rPr>
          <w:rFonts w:ascii="Simplified Arabic" w:hAnsi="Simplified Arabic" w:cs="Simplified Arabic"/>
          <w:sz w:val="32"/>
          <w:szCs w:val="32"/>
          <w:rtl/>
          <w:lang w:bidi="ar-DZ"/>
        </w:rPr>
      </w:pPr>
    </w:p>
    <w:p w:rsidR="00CB76EB" w:rsidRPr="00F623E0" w:rsidRDefault="00CB76EB" w:rsidP="00F623E0">
      <w:pPr>
        <w:tabs>
          <w:tab w:val="right" w:pos="425"/>
          <w:tab w:val="right" w:pos="567"/>
        </w:tabs>
        <w:bidi/>
        <w:jc w:val="center"/>
        <w:rPr>
          <w:rFonts w:ascii="Simplified Arabic" w:hAnsi="Simplified Arabic" w:cs="Simplified Arabic"/>
          <w:b/>
          <w:bCs/>
          <w:sz w:val="40"/>
          <w:szCs w:val="40"/>
          <w:u w:val="single"/>
          <w:rtl/>
          <w:lang w:bidi="ar-DZ"/>
        </w:rPr>
      </w:pPr>
      <w:r w:rsidRPr="007502BC">
        <w:rPr>
          <w:rFonts w:ascii="Simplified Arabic" w:hAnsi="Simplified Arabic" w:cs="Simplified Arabic" w:hint="cs"/>
          <w:b/>
          <w:bCs/>
          <w:sz w:val="40"/>
          <w:szCs w:val="40"/>
          <w:highlight w:val="yellow"/>
          <w:u w:val="single"/>
          <w:rtl/>
          <w:lang w:bidi="ar-DZ"/>
        </w:rPr>
        <w:t>المحاضرة الرابعة: فن التحرير الصحفي والأنواع الصحفية</w:t>
      </w:r>
    </w:p>
    <w:p w:rsidR="00CB76EB" w:rsidRPr="00F623E0" w:rsidRDefault="00CB76EB" w:rsidP="00F623E0">
      <w:pPr>
        <w:tabs>
          <w:tab w:val="right" w:pos="425"/>
          <w:tab w:val="right" w:pos="567"/>
        </w:tabs>
        <w:bidi/>
        <w:jc w:val="both"/>
        <w:rPr>
          <w:rFonts w:ascii="Simplified Arabic" w:hAnsi="Simplified Arabic" w:cs="Simplified Arabic"/>
          <w:b/>
          <w:bCs/>
          <w:sz w:val="32"/>
          <w:szCs w:val="32"/>
          <w:rtl/>
          <w:lang w:bidi="ar-DZ"/>
        </w:rPr>
      </w:pPr>
      <w:r w:rsidRPr="004A2235">
        <w:rPr>
          <w:rFonts w:ascii="Simplified Arabic" w:hAnsi="Simplified Arabic" w:cs="Simplified Arabic" w:hint="cs"/>
          <w:b/>
          <w:bCs/>
          <w:sz w:val="32"/>
          <w:szCs w:val="32"/>
          <w:highlight w:val="cyan"/>
          <w:rtl/>
          <w:lang w:bidi="ar-DZ"/>
        </w:rPr>
        <w:t>أولا: فن التحرير الصحفي</w:t>
      </w:r>
      <w:r w:rsidR="004A2235">
        <w:rPr>
          <w:rFonts w:ascii="Simplified Arabic" w:hAnsi="Simplified Arabic" w:cs="Simplified Arabic" w:hint="cs"/>
          <w:b/>
          <w:bCs/>
          <w:sz w:val="32"/>
          <w:szCs w:val="32"/>
          <w:rtl/>
          <w:lang w:bidi="ar-DZ"/>
        </w:rPr>
        <w:t>:</w:t>
      </w:r>
    </w:p>
    <w:p w:rsidR="00CB76EB" w:rsidRDefault="00F623E0"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CB76EB">
        <w:rPr>
          <w:rFonts w:ascii="Simplified Arabic" w:hAnsi="Simplified Arabic" w:cs="Simplified Arabic" w:hint="cs"/>
          <w:sz w:val="32"/>
          <w:szCs w:val="32"/>
          <w:rtl/>
          <w:lang w:bidi="ar-DZ"/>
        </w:rPr>
        <w:t>هو مجموعة من القواعد والتقنيات والمهارات التي يوظفها الإعلامي أو الصحفي لتقديم رسالة إعلامية أو منتج إعلامي أو خطاب صحفي يلقى تجاوبا أو استقطابا من طرف جمهور المتلقين.</w:t>
      </w:r>
    </w:p>
    <w:p w:rsidR="00CB76EB" w:rsidRPr="00F623E0" w:rsidRDefault="00CB76EB" w:rsidP="00F623E0">
      <w:pPr>
        <w:tabs>
          <w:tab w:val="right" w:pos="425"/>
          <w:tab w:val="right" w:pos="567"/>
        </w:tabs>
        <w:bidi/>
        <w:jc w:val="both"/>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 xml:space="preserve">1- </w:t>
      </w:r>
      <w:r w:rsidRPr="004A2235">
        <w:rPr>
          <w:rFonts w:ascii="Simplified Arabic" w:hAnsi="Simplified Arabic" w:cs="Simplified Arabic" w:hint="cs"/>
          <w:b/>
          <w:bCs/>
          <w:sz w:val="32"/>
          <w:szCs w:val="32"/>
          <w:highlight w:val="magenta"/>
          <w:rtl/>
          <w:lang w:bidi="ar-DZ"/>
        </w:rPr>
        <w:t>تعريف فنّ التحرير الصحفي:</w:t>
      </w:r>
      <w:r w:rsidRPr="00F623E0">
        <w:rPr>
          <w:rFonts w:ascii="Simplified Arabic" w:hAnsi="Simplified Arabic" w:cs="Simplified Arabic" w:hint="cs"/>
          <w:b/>
          <w:bCs/>
          <w:sz w:val="32"/>
          <w:szCs w:val="32"/>
          <w:rtl/>
          <w:lang w:bidi="ar-DZ"/>
        </w:rPr>
        <w:t xml:space="preserve"> </w:t>
      </w:r>
    </w:p>
    <w:p w:rsidR="00CB76EB" w:rsidRDefault="00CB76EB"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ق</w:t>
      </w:r>
      <w:r w:rsidR="004A2235">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دمت العديد من التعريفات لفن التحرير الصحفي نذكر منها على سبيل المثال ما يلي: </w:t>
      </w:r>
    </w:p>
    <w:p w:rsidR="00CB76EB" w:rsidRDefault="00CB76EB"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عرفه الدكتور "محمود أدهم" أنه: "طريقة الكتابة الفنية التي تتيح للمحرر الصحفي، استنادا إلى فكر متميز، ومن خلال قيامه مسؤولياته ووظيفته تسجيل الأحداث المهمة الحالية والمتجددة، ونقل الوقائع والتفصيلات والصور والمشاهد المرتبطة بها، والتعريف بما أسفر </w:t>
      </w:r>
      <w:r>
        <w:rPr>
          <w:rFonts w:ascii="Simplified Arabic" w:hAnsi="Simplified Arabic" w:cs="Simplified Arabic" w:hint="cs"/>
          <w:sz w:val="32"/>
          <w:szCs w:val="32"/>
          <w:rtl/>
          <w:lang w:bidi="ar-DZ"/>
        </w:rPr>
        <w:lastRenderedPageBreak/>
        <w:t>عنه البحث وراء عللها وأسبابها الظاهرة والخفي، وعرض وتفسير ومناقشة الأقوال والتصريحات والأفكار والآراء والاتجاهات والمواقف والقضايا والحلول ذات الج</w:t>
      </w:r>
      <w:r w:rsidR="004A2235">
        <w:rPr>
          <w:rFonts w:ascii="Simplified Arabic" w:hAnsi="Simplified Arabic" w:cs="Simplified Arabic" w:hint="cs"/>
          <w:sz w:val="32"/>
          <w:szCs w:val="32"/>
          <w:rtl/>
          <w:lang w:bidi="ar-DZ"/>
        </w:rPr>
        <w:t>دارة والنفع، وتناول ما يستحق من</w:t>
      </w:r>
      <w:r>
        <w:rPr>
          <w:rFonts w:ascii="Simplified Arabic" w:hAnsi="Simplified Arabic" w:cs="Simplified Arabic" w:hint="cs"/>
          <w:sz w:val="32"/>
          <w:szCs w:val="32"/>
          <w:rtl/>
          <w:lang w:bidi="ar-DZ"/>
        </w:rPr>
        <w:t xml:space="preserve"> تطوراتها المتاحة والمتتابعة، انطلاقا من صالح الفرد والمجتمع والإنسانية ووسيلة النشر والتعبير عن ذلك كله تعبيرا دقيقا وموضوعيا في أغلب الأحوال بعبارات قصيرة ومتماسكة وبواسطة لغة سهلة وواضحة وجذابة في شكل عمل فني صحفي يمثل رسالة إعلامية موجهة للجمهور تكون صالحة للنشر والتوزيع في الوقت المناسب.</w:t>
      </w:r>
    </w:p>
    <w:p w:rsidR="00CB76EB" w:rsidRDefault="00CB76EB"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عرفه الباحث "إجلال خليفة" على أنه: "فن تحويل الأحداث والأفكار والقضايا الإنسانية ومظاهر الكون والحياة إلى مادة صحفية مفهومة عند صاحب الثقافة العالية وصاحب الثقافة المتوسطة ورجل الشارع الذي يقرأ ليفهم ويعرف.</w:t>
      </w:r>
    </w:p>
    <w:p w:rsidR="00CB76EB" w:rsidRDefault="00CB76EB"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يمكن تعريف فن التحرير الصحفي بأنه فن الكتابة لوسائل الإعلام على اختلافها (صحافة مكتوبة، أو مسموعة أو مرئية ...).</w:t>
      </w:r>
    </w:p>
    <w:p w:rsidR="00CB76EB" w:rsidRPr="00F623E0" w:rsidRDefault="00CB76EB" w:rsidP="00F623E0">
      <w:pPr>
        <w:tabs>
          <w:tab w:val="right" w:pos="425"/>
          <w:tab w:val="right" w:pos="567"/>
        </w:tabs>
        <w:bidi/>
        <w:jc w:val="both"/>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 xml:space="preserve">خصائص فن التحرير الصحفي: </w:t>
      </w:r>
    </w:p>
    <w:p w:rsidR="00CB76EB" w:rsidRDefault="00F52BA5" w:rsidP="00F623E0">
      <w:pPr>
        <w:pStyle w:val="Paragraphedeliste"/>
        <w:numPr>
          <w:ilvl w:val="0"/>
          <w:numId w:val="1"/>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التحرير الصحفي طريقة في التفكير والتعبير ولذلك فن التحرير يشمل من جهة مجالات التفكير ومن جهة أخرى طرق التعبير عن هذه الأفكار.</w:t>
      </w:r>
    </w:p>
    <w:p w:rsidR="00F52BA5" w:rsidRDefault="00F52BA5" w:rsidP="00F623E0">
      <w:pPr>
        <w:pStyle w:val="Paragraphedeliste"/>
        <w:numPr>
          <w:ilvl w:val="0"/>
          <w:numId w:val="1"/>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الصحفي في التحرير والكتابة إلى وسائل الإعلام ينظر دائما إلى جمهوره، ثم يقرر مدى قدرته على فهم واستيعاب رسالته، ولذلك يتميز هذا الفن بأسلوب خاص.</w:t>
      </w:r>
    </w:p>
    <w:p w:rsidR="00F52BA5" w:rsidRDefault="00F52BA5" w:rsidP="00F623E0">
      <w:pPr>
        <w:pStyle w:val="Paragraphedeliste"/>
        <w:numPr>
          <w:ilvl w:val="0"/>
          <w:numId w:val="1"/>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عملية التحرير تشمل الكتابة كعنصر من عناصرها وجزئية من جزئيات الكل التحريري لإبراز معطيات الشكل والمضمون في الكيان التحريري.</w:t>
      </w:r>
    </w:p>
    <w:p w:rsidR="00F52BA5" w:rsidRDefault="00F52BA5" w:rsidP="00F623E0">
      <w:pPr>
        <w:pStyle w:val="Paragraphedeliste"/>
        <w:numPr>
          <w:ilvl w:val="0"/>
          <w:numId w:val="1"/>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التحرير الصحفي في وسائل الإعلام عمل جماعي وليس </w:t>
      </w:r>
      <w:r w:rsidR="00730087">
        <w:rPr>
          <w:rFonts w:ascii="Simplified Arabic" w:hAnsi="Simplified Arabic" w:cs="Simplified Arabic" w:hint="cs"/>
          <w:sz w:val="32"/>
          <w:szCs w:val="32"/>
          <w:rtl/>
          <w:lang w:bidi="ar-DZ"/>
        </w:rPr>
        <w:t>عملا فرديا.</w:t>
      </w:r>
    </w:p>
    <w:p w:rsidR="00ED6AEC" w:rsidRDefault="00730087" w:rsidP="00F623E0">
      <w:pPr>
        <w:pStyle w:val="Paragraphedeliste"/>
        <w:numPr>
          <w:ilvl w:val="0"/>
          <w:numId w:val="1"/>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lastRenderedPageBreak/>
        <w:t>التحرير الصحفي يشتق طابعه من طابع الوسيلة وخصائصها ومميزاتها في إرسال الرسائل في وقت واحد لجمهور ينعدم التفاعل المباشر أو رجع الصدى بينه ويبن وسيلة الإعلام.</w:t>
      </w:r>
    </w:p>
    <w:p w:rsidR="00ED6AEC" w:rsidRDefault="00ED6AEC" w:rsidP="00F623E0">
      <w:pPr>
        <w:tabs>
          <w:tab w:val="right" w:pos="425"/>
          <w:tab w:val="right" w:pos="567"/>
        </w:tabs>
        <w:bidi/>
        <w:jc w:val="both"/>
        <w:rPr>
          <w:rFonts w:ascii="Simplified Arabic" w:hAnsi="Simplified Arabic" w:cs="Simplified Arabic"/>
          <w:sz w:val="32"/>
          <w:szCs w:val="32"/>
          <w:rtl/>
          <w:lang w:bidi="ar-DZ"/>
        </w:rPr>
      </w:pPr>
    </w:p>
    <w:p w:rsidR="00ED6AEC" w:rsidRDefault="00ED6AEC" w:rsidP="00F623E0">
      <w:pPr>
        <w:tabs>
          <w:tab w:val="right" w:pos="425"/>
          <w:tab w:val="right" w:pos="567"/>
        </w:tabs>
        <w:bidi/>
        <w:jc w:val="both"/>
        <w:rPr>
          <w:rFonts w:ascii="Simplified Arabic" w:hAnsi="Simplified Arabic" w:cs="Simplified Arabic"/>
          <w:sz w:val="32"/>
          <w:szCs w:val="32"/>
          <w:rtl/>
          <w:lang w:bidi="ar-DZ"/>
        </w:rPr>
      </w:pPr>
    </w:p>
    <w:p w:rsidR="00ED6AEC" w:rsidRDefault="00ED6AEC" w:rsidP="00F623E0">
      <w:pPr>
        <w:tabs>
          <w:tab w:val="right" w:pos="425"/>
          <w:tab w:val="right" w:pos="567"/>
        </w:tabs>
        <w:bidi/>
        <w:jc w:val="both"/>
        <w:rPr>
          <w:rFonts w:ascii="Simplified Arabic" w:hAnsi="Simplified Arabic" w:cs="Simplified Arabic"/>
          <w:sz w:val="32"/>
          <w:szCs w:val="32"/>
          <w:rtl/>
          <w:lang w:bidi="ar-DZ"/>
        </w:rPr>
      </w:pPr>
    </w:p>
    <w:p w:rsidR="00ED6AEC" w:rsidRDefault="00ED6AEC" w:rsidP="00F623E0">
      <w:pPr>
        <w:tabs>
          <w:tab w:val="right" w:pos="425"/>
          <w:tab w:val="right" w:pos="567"/>
        </w:tabs>
        <w:bidi/>
        <w:jc w:val="both"/>
        <w:rPr>
          <w:rFonts w:ascii="Simplified Arabic" w:hAnsi="Simplified Arabic" w:cs="Simplified Arabic"/>
          <w:sz w:val="32"/>
          <w:szCs w:val="32"/>
          <w:rtl/>
          <w:lang w:bidi="ar-DZ"/>
        </w:rPr>
      </w:pPr>
    </w:p>
    <w:p w:rsidR="00ED6AEC" w:rsidRDefault="00ED6AEC" w:rsidP="00F623E0">
      <w:pPr>
        <w:tabs>
          <w:tab w:val="right" w:pos="425"/>
          <w:tab w:val="right" w:pos="567"/>
        </w:tabs>
        <w:bidi/>
        <w:jc w:val="both"/>
        <w:rPr>
          <w:rFonts w:ascii="Simplified Arabic" w:hAnsi="Simplified Arabic" w:cs="Simplified Arabic"/>
          <w:sz w:val="32"/>
          <w:szCs w:val="32"/>
          <w:rtl/>
          <w:lang w:bidi="ar-DZ"/>
        </w:rPr>
      </w:pPr>
    </w:p>
    <w:p w:rsidR="00ED6AEC" w:rsidRDefault="00ED6AEC" w:rsidP="00F623E0">
      <w:pPr>
        <w:tabs>
          <w:tab w:val="right" w:pos="425"/>
          <w:tab w:val="right" w:pos="567"/>
        </w:tabs>
        <w:bidi/>
        <w:jc w:val="both"/>
        <w:rPr>
          <w:rFonts w:ascii="Simplified Arabic" w:hAnsi="Simplified Arabic" w:cs="Simplified Arabic"/>
          <w:sz w:val="32"/>
          <w:szCs w:val="32"/>
          <w:rtl/>
          <w:lang w:bidi="ar-DZ"/>
        </w:rPr>
      </w:pPr>
    </w:p>
    <w:p w:rsidR="00ED6AEC" w:rsidRDefault="00ED6AEC" w:rsidP="00F623E0">
      <w:pPr>
        <w:tabs>
          <w:tab w:val="right" w:pos="425"/>
          <w:tab w:val="right" w:pos="567"/>
        </w:tabs>
        <w:bidi/>
        <w:jc w:val="both"/>
        <w:rPr>
          <w:rFonts w:ascii="Simplified Arabic" w:hAnsi="Simplified Arabic" w:cs="Simplified Arabic"/>
          <w:sz w:val="32"/>
          <w:szCs w:val="32"/>
          <w:rtl/>
          <w:lang w:bidi="ar-DZ"/>
        </w:rPr>
      </w:pPr>
    </w:p>
    <w:p w:rsidR="00ED6AEC" w:rsidRPr="00F623E0" w:rsidRDefault="00ED6AEC" w:rsidP="00F623E0">
      <w:pPr>
        <w:tabs>
          <w:tab w:val="right" w:pos="425"/>
          <w:tab w:val="right" w:pos="567"/>
        </w:tabs>
        <w:bidi/>
        <w:jc w:val="center"/>
        <w:rPr>
          <w:rFonts w:ascii="Simplified Arabic" w:hAnsi="Simplified Arabic" w:cs="Simplified Arabic"/>
          <w:b/>
          <w:bCs/>
          <w:sz w:val="40"/>
          <w:szCs w:val="40"/>
          <w:u w:val="single"/>
          <w:rtl/>
          <w:lang w:bidi="ar-DZ"/>
        </w:rPr>
      </w:pPr>
      <w:r w:rsidRPr="004A2235">
        <w:rPr>
          <w:rFonts w:ascii="Simplified Arabic" w:hAnsi="Simplified Arabic" w:cs="Simplified Arabic" w:hint="cs"/>
          <w:b/>
          <w:bCs/>
          <w:sz w:val="40"/>
          <w:szCs w:val="40"/>
          <w:highlight w:val="yellow"/>
          <w:u w:val="single"/>
          <w:rtl/>
          <w:lang w:bidi="ar-DZ"/>
        </w:rPr>
        <w:t>المحاضرة السادسة: خصائص التحرير الإعلامي</w:t>
      </w:r>
    </w:p>
    <w:p w:rsidR="00ED6AEC" w:rsidRDefault="00F623E0" w:rsidP="00F623E0">
      <w:pPr>
        <w:tabs>
          <w:tab w:val="right" w:pos="425"/>
          <w:tab w:val="right" w:pos="567"/>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ED6AEC">
        <w:rPr>
          <w:rFonts w:ascii="Simplified Arabic" w:hAnsi="Simplified Arabic" w:cs="Simplified Arabic" w:hint="cs"/>
          <w:sz w:val="32"/>
          <w:szCs w:val="32"/>
          <w:rtl/>
          <w:lang w:bidi="ar-DZ"/>
        </w:rPr>
        <w:t>التحرير الإعلامي هو عملية تحويل المعلومات والأحداث إلى نصوص مكتوبة أو مسموعة أو مرئية، تهدف إلى نقل الحقائق والأفكار إلى الجمهور بطريقة دقيقة وموضوعية، يتطلب التحرير الإعلامي مهارات متعددة تشمل الكتابة، التحليل، والتواصل الفعال، في هذه الورقة البحثية، سنستعرض خصائص التحرير الإعلامي وأهميته في صناعية الإعلام.</w:t>
      </w:r>
    </w:p>
    <w:p w:rsidR="00ED6AEC" w:rsidRPr="00F623E0" w:rsidRDefault="00ED6AEC" w:rsidP="00F623E0">
      <w:pPr>
        <w:tabs>
          <w:tab w:val="right" w:pos="425"/>
          <w:tab w:val="right" w:pos="567"/>
        </w:tabs>
        <w:bidi/>
        <w:jc w:val="both"/>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1</w:t>
      </w:r>
      <w:r w:rsidRPr="004A2235">
        <w:rPr>
          <w:rFonts w:ascii="Simplified Arabic" w:hAnsi="Simplified Arabic" w:cs="Simplified Arabic" w:hint="cs"/>
          <w:b/>
          <w:bCs/>
          <w:sz w:val="32"/>
          <w:szCs w:val="32"/>
          <w:highlight w:val="cyan"/>
          <w:rtl/>
          <w:lang w:bidi="ar-DZ"/>
        </w:rPr>
        <w:t>- الدقة والموضوعية:</w:t>
      </w:r>
      <w:r w:rsidRPr="00F623E0">
        <w:rPr>
          <w:rFonts w:ascii="Simplified Arabic" w:hAnsi="Simplified Arabic" w:cs="Simplified Arabic" w:hint="cs"/>
          <w:b/>
          <w:bCs/>
          <w:sz w:val="32"/>
          <w:szCs w:val="32"/>
          <w:rtl/>
          <w:lang w:bidi="ar-DZ"/>
        </w:rPr>
        <w:t xml:space="preserve"> </w:t>
      </w:r>
    </w:p>
    <w:p w:rsidR="00ED6AEC" w:rsidRDefault="00ED6AEC" w:rsidP="00F623E0">
      <w:pPr>
        <w:tabs>
          <w:tab w:val="right" w:pos="425"/>
          <w:tab w:val="right" w:pos="567"/>
        </w:tabs>
        <w:bidi/>
        <w:jc w:val="both"/>
        <w:rPr>
          <w:rFonts w:ascii="Simplified Arabic" w:hAnsi="Simplified Arabic" w:cs="Simplified Arabic"/>
          <w:sz w:val="32"/>
          <w:szCs w:val="32"/>
          <w:rtl/>
          <w:lang w:bidi="ar-DZ"/>
        </w:rPr>
      </w:pPr>
      <w:r w:rsidRPr="004A2235">
        <w:rPr>
          <w:rFonts w:ascii="Simplified Arabic" w:hAnsi="Simplified Arabic" w:cs="Simplified Arabic" w:hint="cs"/>
          <w:b/>
          <w:bCs/>
          <w:sz w:val="32"/>
          <w:szCs w:val="32"/>
          <w:highlight w:val="magenta"/>
          <w:rtl/>
          <w:lang w:bidi="ar-DZ"/>
        </w:rPr>
        <w:t>الدقة:</w:t>
      </w:r>
      <w:r>
        <w:rPr>
          <w:rFonts w:ascii="Simplified Arabic" w:hAnsi="Simplified Arabic" w:cs="Simplified Arabic" w:hint="cs"/>
          <w:sz w:val="32"/>
          <w:szCs w:val="32"/>
          <w:rtl/>
          <w:lang w:bidi="ar-DZ"/>
        </w:rPr>
        <w:t xml:space="preserve"> يجب أن تكون المعلومات المقدمة دقيقة وخالية من الأخطاء، يتطلب ذلك التحقق من المصادر والتأكد من صحة البيانات قبل نشرها.</w:t>
      </w:r>
    </w:p>
    <w:p w:rsidR="00ED6AEC" w:rsidRDefault="00ED6AEC" w:rsidP="00F623E0">
      <w:pPr>
        <w:tabs>
          <w:tab w:val="right" w:pos="425"/>
          <w:tab w:val="right" w:pos="567"/>
        </w:tabs>
        <w:bidi/>
        <w:jc w:val="both"/>
        <w:rPr>
          <w:rFonts w:ascii="Simplified Arabic" w:hAnsi="Simplified Arabic" w:cs="Simplified Arabic"/>
          <w:sz w:val="32"/>
          <w:szCs w:val="32"/>
          <w:rtl/>
          <w:lang w:bidi="ar-DZ"/>
        </w:rPr>
      </w:pPr>
      <w:r w:rsidRPr="004A2235">
        <w:rPr>
          <w:rFonts w:ascii="Simplified Arabic" w:hAnsi="Simplified Arabic" w:cs="Simplified Arabic" w:hint="cs"/>
          <w:b/>
          <w:bCs/>
          <w:sz w:val="32"/>
          <w:szCs w:val="32"/>
          <w:highlight w:val="magenta"/>
          <w:rtl/>
          <w:lang w:bidi="ar-DZ"/>
        </w:rPr>
        <w:lastRenderedPageBreak/>
        <w:t>الموضوعية:</w:t>
      </w:r>
      <w:r>
        <w:rPr>
          <w:rFonts w:ascii="Simplified Arabic" w:hAnsi="Simplified Arabic" w:cs="Simplified Arabic" w:hint="cs"/>
          <w:sz w:val="32"/>
          <w:szCs w:val="32"/>
          <w:rtl/>
          <w:lang w:bidi="ar-DZ"/>
        </w:rPr>
        <w:t xml:space="preserve"> يجب أن يكون التحرير خاليا من التحيز الشخصي، حيث يتم تقديم الحقائق بشكل </w:t>
      </w:r>
      <w:r w:rsidR="004A2235">
        <w:rPr>
          <w:rFonts w:ascii="Simplified Arabic" w:hAnsi="Simplified Arabic" w:cs="Simplified Arabic" w:hint="cs"/>
          <w:sz w:val="32"/>
          <w:szCs w:val="32"/>
          <w:rtl/>
          <w:lang w:bidi="ar-DZ"/>
        </w:rPr>
        <w:t>ن</w:t>
      </w:r>
      <w:r>
        <w:rPr>
          <w:rFonts w:ascii="Simplified Arabic" w:hAnsi="Simplified Arabic" w:cs="Simplified Arabic" w:hint="cs"/>
          <w:sz w:val="32"/>
          <w:szCs w:val="32"/>
          <w:rtl/>
          <w:lang w:bidi="ar-DZ"/>
        </w:rPr>
        <w:t>زيه دون التأثير على آراء الجمهور.</w:t>
      </w:r>
    </w:p>
    <w:p w:rsidR="00ED6AEC" w:rsidRPr="00F623E0" w:rsidRDefault="00ED6AEC" w:rsidP="00F623E0">
      <w:pPr>
        <w:tabs>
          <w:tab w:val="right" w:pos="425"/>
          <w:tab w:val="right" w:pos="567"/>
        </w:tabs>
        <w:bidi/>
        <w:jc w:val="both"/>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 xml:space="preserve">2- </w:t>
      </w:r>
      <w:r w:rsidRPr="004A2235">
        <w:rPr>
          <w:rFonts w:ascii="Simplified Arabic" w:hAnsi="Simplified Arabic" w:cs="Simplified Arabic" w:hint="cs"/>
          <w:b/>
          <w:bCs/>
          <w:sz w:val="32"/>
          <w:szCs w:val="32"/>
          <w:highlight w:val="cyan"/>
          <w:rtl/>
          <w:lang w:bidi="ar-DZ"/>
        </w:rPr>
        <w:t>الوضوح والبساطة:</w:t>
      </w:r>
      <w:r w:rsidRPr="00F623E0">
        <w:rPr>
          <w:rFonts w:ascii="Simplified Arabic" w:hAnsi="Simplified Arabic" w:cs="Simplified Arabic" w:hint="cs"/>
          <w:b/>
          <w:bCs/>
          <w:sz w:val="32"/>
          <w:szCs w:val="32"/>
          <w:rtl/>
          <w:lang w:bidi="ar-DZ"/>
        </w:rPr>
        <w:t xml:space="preserve"> </w:t>
      </w:r>
    </w:p>
    <w:p w:rsidR="00ED6AEC" w:rsidRDefault="00ED6AEC" w:rsidP="00F623E0">
      <w:pPr>
        <w:tabs>
          <w:tab w:val="right" w:pos="425"/>
          <w:tab w:val="right" w:pos="567"/>
        </w:tabs>
        <w:bidi/>
        <w:jc w:val="both"/>
        <w:rPr>
          <w:rFonts w:ascii="Simplified Arabic" w:hAnsi="Simplified Arabic" w:cs="Simplified Arabic"/>
          <w:sz w:val="32"/>
          <w:szCs w:val="32"/>
          <w:rtl/>
          <w:lang w:bidi="ar-DZ"/>
        </w:rPr>
      </w:pPr>
      <w:r w:rsidRPr="004A2235">
        <w:rPr>
          <w:rFonts w:ascii="Simplified Arabic" w:hAnsi="Simplified Arabic" w:cs="Simplified Arabic" w:hint="cs"/>
          <w:b/>
          <w:bCs/>
          <w:sz w:val="32"/>
          <w:szCs w:val="32"/>
          <w:highlight w:val="magenta"/>
          <w:rtl/>
          <w:lang w:bidi="ar-DZ"/>
        </w:rPr>
        <w:t>الوضوح:</w:t>
      </w:r>
      <w:r>
        <w:rPr>
          <w:rFonts w:ascii="Simplified Arabic" w:hAnsi="Simplified Arabic" w:cs="Simplified Arabic" w:hint="cs"/>
          <w:sz w:val="32"/>
          <w:szCs w:val="32"/>
          <w:rtl/>
          <w:lang w:bidi="ar-DZ"/>
        </w:rPr>
        <w:t xml:space="preserve"> يجب أن تكون النصوص الإعلامية واضحة وسهلة الفهم، يتطلب ذلك استخدام لغة بسيطة ومباشرة، وتجنب المصطلحات المعقدة.</w:t>
      </w:r>
    </w:p>
    <w:p w:rsidR="00ED6AEC" w:rsidRDefault="00ED6AEC" w:rsidP="00F623E0">
      <w:pPr>
        <w:tabs>
          <w:tab w:val="right" w:pos="425"/>
          <w:tab w:val="right" w:pos="567"/>
        </w:tabs>
        <w:bidi/>
        <w:jc w:val="both"/>
        <w:rPr>
          <w:rFonts w:ascii="Simplified Arabic" w:hAnsi="Simplified Arabic" w:cs="Simplified Arabic"/>
          <w:sz w:val="32"/>
          <w:szCs w:val="32"/>
          <w:rtl/>
          <w:lang w:bidi="ar-DZ"/>
        </w:rPr>
      </w:pPr>
      <w:r w:rsidRPr="004A2235">
        <w:rPr>
          <w:rFonts w:ascii="Simplified Arabic" w:hAnsi="Simplified Arabic" w:cs="Simplified Arabic" w:hint="cs"/>
          <w:b/>
          <w:bCs/>
          <w:sz w:val="32"/>
          <w:szCs w:val="32"/>
          <w:highlight w:val="magenta"/>
          <w:rtl/>
          <w:lang w:bidi="ar-DZ"/>
        </w:rPr>
        <w:t>البساطة:</w:t>
      </w:r>
      <w:r>
        <w:rPr>
          <w:rFonts w:ascii="Simplified Arabic" w:hAnsi="Simplified Arabic" w:cs="Simplified Arabic" w:hint="cs"/>
          <w:sz w:val="32"/>
          <w:szCs w:val="32"/>
          <w:rtl/>
          <w:lang w:bidi="ar-DZ"/>
        </w:rPr>
        <w:t xml:space="preserve"> التركيز على الأفكار الرئيسية وتجنب التفاصيل غير الضرورية، يساعد ذلك في جعل النصوص أكثر جاذبية وسهولة في القراءة أو الجذب السمعي البصري.</w:t>
      </w:r>
    </w:p>
    <w:p w:rsidR="00ED6AEC" w:rsidRPr="00F623E0" w:rsidRDefault="00ED6AEC" w:rsidP="00F623E0">
      <w:pPr>
        <w:tabs>
          <w:tab w:val="right" w:pos="425"/>
          <w:tab w:val="right" w:pos="567"/>
        </w:tabs>
        <w:bidi/>
        <w:jc w:val="both"/>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 xml:space="preserve">3- </w:t>
      </w:r>
      <w:r w:rsidRPr="004A2235">
        <w:rPr>
          <w:rFonts w:ascii="Simplified Arabic" w:hAnsi="Simplified Arabic" w:cs="Simplified Arabic" w:hint="cs"/>
          <w:b/>
          <w:bCs/>
          <w:sz w:val="32"/>
          <w:szCs w:val="32"/>
          <w:highlight w:val="cyan"/>
          <w:rtl/>
          <w:lang w:bidi="ar-DZ"/>
        </w:rPr>
        <w:t>التنظيم والتسلسل:</w:t>
      </w:r>
      <w:r w:rsidRPr="00F623E0">
        <w:rPr>
          <w:rFonts w:ascii="Simplified Arabic" w:hAnsi="Simplified Arabic" w:cs="Simplified Arabic" w:hint="cs"/>
          <w:b/>
          <w:bCs/>
          <w:sz w:val="32"/>
          <w:szCs w:val="32"/>
          <w:rtl/>
          <w:lang w:bidi="ar-DZ"/>
        </w:rPr>
        <w:t xml:space="preserve"> </w:t>
      </w:r>
    </w:p>
    <w:p w:rsidR="00ED6AEC" w:rsidRDefault="00ED6AEC" w:rsidP="00F623E0">
      <w:pPr>
        <w:tabs>
          <w:tab w:val="right" w:pos="425"/>
          <w:tab w:val="right" w:pos="567"/>
        </w:tabs>
        <w:bidi/>
        <w:jc w:val="both"/>
        <w:rPr>
          <w:rFonts w:ascii="Simplified Arabic" w:hAnsi="Simplified Arabic" w:cs="Simplified Arabic"/>
          <w:sz w:val="32"/>
          <w:szCs w:val="32"/>
          <w:rtl/>
          <w:lang w:bidi="ar-DZ"/>
        </w:rPr>
      </w:pPr>
      <w:r w:rsidRPr="004A2235">
        <w:rPr>
          <w:rFonts w:ascii="Simplified Arabic" w:hAnsi="Simplified Arabic" w:cs="Simplified Arabic" w:hint="cs"/>
          <w:b/>
          <w:bCs/>
          <w:sz w:val="32"/>
          <w:szCs w:val="32"/>
          <w:highlight w:val="magenta"/>
          <w:rtl/>
          <w:lang w:bidi="ar-DZ"/>
        </w:rPr>
        <w:t>التنظيم:</w:t>
      </w:r>
      <w:r>
        <w:rPr>
          <w:rFonts w:ascii="Simplified Arabic" w:hAnsi="Simplified Arabic" w:cs="Simplified Arabic" w:hint="cs"/>
          <w:sz w:val="32"/>
          <w:szCs w:val="32"/>
          <w:rtl/>
          <w:lang w:bidi="ar-DZ"/>
        </w:rPr>
        <w:t xml:space="preserve"> يجب أن تكون النصوص منظمة بشكل جيد، حيث يتم تقديم المعلومات بتسلسل منطقي يسهل متابعته.</w:t>
      </w:r>
    </w:p>
    <w:p w:rsidR="00ED6AEC" w:rsidRDefault="00ED6AEC" w:rsidP="00F623E0">
      <w:pPr>
        <w:tabs>
          <w:tab w:val="right" w:pos="425"/>
          <w:tab w:val="right" w:pos="567"/>
        </w:tabs>
        <w:bidi/>
        <w:jc w:val="both"/>
        <w:rPr>
          <w:rFonts w:ascii="Simplified Arabic" w:hAnsi="Simplified Arabic" w:cs="Simplified Arabic"/>
          <w:sz w:val="32"/>
          <w:szCs w:val="32"/>
          <w:rtl/>
          <w:lang w:bidi="ar-DZ"/>
        </w:rPr>
      </w:pPr>
      <w:r w:rsidRPr="004A2235">
        <w:rPr>
          <w:rFonts w:ascii="Simplified Arabic" w:hAnsi="Simplified Arabic" w:cs="Simplified Arabic" w:hint="cs"/>
          <w:sz w:val="32"/>
          <w:szCs w:val="32"/>
          <w:highlight w:val="magenta"/>
          <w:rtl/>
          <w:lang w:bidi="ar-DZ"/>
        </w:rPr>
        <w:t>التسلسل:</w:t>
      </w:r>
      <w:r>
        <w:rPr>
          <w:rFonts w:ascii="Simplified Arabic" w:hAnsi="Simplified Arabic" w:cs="Simplified Arabic" w:hint="cs"/>
          <w:sz w:val="32"/>
          <w:szCs w:val="32"/>
          <w:rtl/>
          <w:lang w:bidi="ar-DZ"/>
        </w:rPr>
        <w:t xml:space="preserve"> ترتيب الأفكار بشكل منطقي يساعد في توضيح العلاقات بين الأحداث والمعلومات، مما يسهل على القارئ فهم السياق.</w:t>
      </w:r>
    </w:p>
    <w:p w:rsidR="00ED6AEC" w:rsidRPr="00F623E0" w:rsidRDefault="00ED6AEC" w:rsidP="00F623E0">
      <w:pPr>
        <w:tabs>
          <w:tab w:val="right" w:pos="425"/>
          <w:tab w:val="right" w:pos="567"/>
        </w:tabs>
        <w:bidi/>
        <w:jc w:val="both"/>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 xml:space="preserve">4- </w:t>
      </w:r>
      <w:r w:rsidR="00BA1B72" w:rsidRPr="001469D7">
        <w:rPr>
          <w:rFonts w:ascii="Simplified Arabic" w:hAnsi="Simplified Arabic" w:cs="Simplified Arabic" w:hint="cs"/>
          <w:b/>
          <w:bCs/>
          <w:sz w:val="32"/>
          <w:szCs w:val="32"/>
          <w:highlight w:val="cyan"/>
          <w:rtl/>
          <w:lang w:bidi="ar-DZ"/>
        </w:rPr>
        <w:t>التحليل والتفسير:</w:t>
      </w:r>
      <w:r w:rsidR="00BA1B72" w:rsidRPr="00F623E0">
        <w:rPr>
          <w:rFonts w:ascii="Simplified Arabic" w:hAnsi="Simplified Arabic" w:cs="Simplified Arabic" w:hint="cs"/>
          <w:b/>
          <w:bCs/>
          <w:sz w:val="32"/>
          <w:szCs w:val="32"/>
          <w:rtl/>
          <w:lang w:bidi="ar-DZ"/>
        </w:rPr>
        <w:t xml:space="preserve"> </w:t>
      </w:r>
    </w:p>
    <w:p w:rsidR="00BA1B72" w:rsidRDefault="00BA1B72" w:rsidP="00F623E0">
      <w:pPr>
        <w:tabs>
          <w:tab w:val="right" w:pos="425"/>
          <w:tab w:val="right" w:pos="567"/>
        </w:tabs>
        <w:bidi/>
        <w:jc w:val="both"/>
        <w:rPr>
          <w:rFonts w:ascii="Simplified Arabic" w:hAnsi="Simplified Arabic" w:cs="Simplified Arabic"/>
          <w:sz w:val="32"/>
          <w:szCs w:val="32"/>
          <w:rtl/>
          <w:lang w:bidi="ar-DZ"/>
        </w:rPr>
      </w:pPr>
      <w:r w:rsidRPr="001469D7">
        <w:rPr>
          <w:rFonts w:ascii="Simplified Arabic" w:hAnsi="Simplified Arabic" w:cs="Simplified Arabic" w:hint="cs"/>
          <w:b/>
          <w:bCs/>
          <w:sz w:val="32"/>
          <w:szCs w:val="32"/>
          <w:highlight w:val="magenta"/>
          <w:rtl/>
          <w:lang w:bidi="ar-DZ"/>
        </w:rPr>
        <w:t>التحليل:</w:t>
      </w:r>
      <w:r>
        <w:rPr>
          <w:rFonts w:ascii="Simplified Arabic" w:hAnsi="Simplified Arabic" w:cs="Simplified Arabic" w:hint="cs"/>
          <w:sz w:val="32"/>
          <w:szCs w:val="32"/>
          <w:rtl/>
          <w:lang w:bidi="ar-DZ"/>
        </w:rPr>
        <w:t xml:space="preserve"> يتطلب التحرير الإعلامي القدرة على تحليل الأحداث والمعلومات وتقديمها بشكل مفهوم للجمهور.</w:t>
      </w:r>
    </w:p>
    <w:p w:rsidR="00BA1B72" w:rsidRDefault="00BA1B72" w:rsidP="00F623E0">
      <w:pPr>
        <w:tabs>
          <w:tab w:val="right" w:pos="425"/>
          <w:tab w:val="right" w:pos="567"/>
        </w:tabs>
        <w:bidi/>
        <w:jc w:val="both"/>
        <w:rPr>
          <w:rFonts w:ascii="Simplified Arabic" w:hAnsi="Simplified Arabic" w:cs="Simplified Arabic"/>
          <w:sz w:val="32"/>
          <w:szCs w:val="32"/>
          <w:rtl/>
          <w:lang w:bidi="ar-DZ"/>
        </w:rPr>
      </w:pPr>
      <w:r w:rsidRPr="001469D7">
        <w:rPr>
          <w:rFonts w:ascii="Simplified Arabic" w:hAnsi="Simplified Arabic" w:cs="Simplified Arabic" w:hint="cs"/>
          <w:b/>
          <w:bCs/>
          <w:sz w:val="32"/>
          <w:szCs w:val="32"/>
          <w:highlight w:val="magenta"/>
          <w:rtl/>
          <w:lang w:bidi="ar-DZ"/>
        </w:rPr>
        <w:t>التفسير:</w:t>
      </w:r>
      <w:r>
        <w:rPr>
          <w:rFonts w:ascii="Simplified Arabic" w:hAnsi="Simplified Arabic" w:cs="Simplified Arabic" w:hint="cs"/>
          <w:sz w:val="32"/>
          <w:szCs w:val="32"/>
          <w:rtl/>
          <w:lang w:bidi="ar-DZ"/>
        </w:rPr>
        <w:t xml:space="preserve"> تقديم تفسيرات واضحة للأحداث والمعلومات يساعد في توجيه الجمهور وفهمهم للقضايا المطروحة.</w:t>
      </w:r>
    </w:p>
    <w:p w:rsidR="00BA1B72" w:rsidRPr="00F623E0" w:rsidRDefault="00BA1B72" w:rsidP="00F623E0">
      <w:pPr>
        <w:tabs>
          <w:tab w:val="right" w:pos="425"/>
          <w:tab w:val="right" w:pos="567"/>
        </w:tabs>
        <w:bidi/>
        <w:jc w:val="both"/>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 xml:space="preserve">5- </w:t>
      </w:r>
      <w:r w:rsidRPr="001469D7">
        <w:rPr>
          <w:rFonts w:ascii="Simplified Arabic" w:hAnsi="Simplified Arabic" w:cs="Simplified Arabic" w:hint="cs"/>
          <w:b/>
          <w:bCs/>
          <w:sz w:val="32"/>
          <w:szCs w:val="32"/>
          <w:highlight w:val="cyan"/>
          <w:rtl/>
          <w:lang w:bidi="ar-DZ"/>
        </w:rPr>
        <w:t>المرونة والتكيّف:</w:t>
      </w:r>
      <w:r w:rsidRPr="00F623E0">
        <w:rPr>
          <w:rFonts w:ascii="Simplified Arabic" w:hAnsi="Simplified Arabic" w:cs="Simplified Arabic" w:hint="cs"/>
          <w:b/>
          <w:bCs/>
          <w:sz w:val="32"/>
          <w:szCs w:val="32"/>
          <w:rtl/>
          <w:lang w:bidi="ar-DZ"/>
        </w:rPr>
        <w:t xml:space="preserve"> </w:t>
      </w:r>
    </w:p>
    <w:p w:rsidR="00BA1B72" w:rsidRDefault="00BA1B72" w:rsidP="00F623E0">
      <w:pPr>
        <w:tabs>
          <w:tab w:val="right" w:pos="425"/>
          <w:tab w:val="right" w:pos="567"/>
        </w:tabs>
        <w:bidi/>
        <w:jc w:val="both"/>
        <w:rPr>
          <w:rFonts w:ascii="Simplified Arabic" w:hAnsi="Simplified Arabic" w:cs="Simplified Arabic"/>
          <w:sz w:val="32"/>
          <w:szCs w:val="32"/>
          <w:rtl/>
          <w:lang w:bidi="ar-DZ"/>
        </w:rPr>
      </w:pPr>
      <w:r w:rsidRPr="001469D7">
        <w:rPr>
          <w:rFonts w:ascii="Simplified Arabic" w:hAnsi="Simplified Arabic" w:cs="Simplified Arabic" w:hint="cs"/>
          <w:b/>
          <w:bCs/>
          <w:sz w:val="32"/>
          <w:szCs w:val="32"/>
          <w:highlight w:val="magenta"/>
          <w:rtl/>
          <w:lang w:bidi="ar-DZ"/>
        </w:rPr>
        <w:lastRenderedPageBreak/>
        <w:t>المرونة:</w:t>
      </w:r>
      <w:r>
        <w:rPr>
          <w:rFonts w:ascii="Simplified Arabic" w:hAnsi="Simplified Arabic" w:cs="Simplified Arabic" w:hint="cs"/>
          <w:sz w:val="32"/>
          <w:szCs w:val="32"/>
          <w:rtl/>
          <w:lang w:bidi="ar-DZ"/>
        </w:rPr>
        <w:t xml:space="preserve"> يجب أن يكون المحرر قادرا على التكيّف مع التغيرات السريعة في الأحداث والمعلومات.</w:t>
      </w:r>
    </w:p>
    <w:p w:rsidR="00BA1B72" w:rsidRDefault="00BA1B72" w:rsidP="00F623E0">
      <w:pPr>
        <w:tabs>
          <w:tab w:val="right" w:pos="425"/>
          <w:tab w:val="right" w:pos="567"/>
        </w:tabs>
        <w:bidi/>
        <w:jc w:val="both"/>
        <w:rPr>
          <w:rFonts w:ascii="Simplified Arabic" w:hAnsi="Simplified Arabic" w:cs="Simplified Arabic"/>
          <w:sz w:val="32"/>
          <w:szCs w:val="32"/>
          <w:rtl/>
          <w:lang w:bidi="ar-DZ"/>
        </w:rPr>
      </w:pPr>
      <w:r w:rsidRPr="001469D7">
        <w:rPr>
          <w:rFonts w:ascii="Simplified Arabic" w:hAnsi="Simplified Arabic" w:cs="Simplified Arabic" w:hint="cs"/>
          <w:b/>
          <w:bCs/>
          <w:sz w:val="32"/>
          <w:szCs w:val="32"/>
          <w:highlight w:val="magenta"/>
          <w:rtl/>
          <w:lang w:bidi="ar-DZ"/>
        </w:rPr>
        <w:t>التكيّف:</w:t>
      </w:r>
      <w:r>
        <w:rPr>
          <w:rFonts w:ascii="Simplified Arabic" w:hAnsi="Simplified Arabic" w:cs="Simplified Arabic" w:hint="cs"/>
          <w:sz w:val="32"/>
          <w:szCs w:val="32"/>
          <w:rtl/>
          <w:lang w:bidi="ar-DZ"/>
        </w:rPr>
        <w:t xml:space="preserve"> القدرة على تعديل النصوص بسرعة لتتناسب مع المستجدات والأحداث الطارئة.</w:t>
      </w:r>
    </w:p>
    <w:p w:rsidR="00BA1B72" w:rsidRPr="00F623E0" w:rsidRDefault="00BA1B72" w:rsidP="00F623E0">
      <w:pPr>
        <w:tabs>
          <w:tab w:val="right" w:pos="425"/>
          <w:tab w:val="right" w:pos="567"/>
        </w:tabs>
        <w:bidi/>
        <w:jc w:val="both"/>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 xml:space="preserve">6- </w:t>
      </w:r>
      <w:r w:rsidRPr="001469D7">
        <w:rPr>
          <w:rFonts w:ascii="Simplified Arabic" w:hAnsi="Simplified Arabic" w:cs="Simplified Arabic" w:hint="cs"/>
          <w:b/>
          <w:bCs/>
          <w:sz w:val="32"/>
          <w:szCs w:val="32"/>
          <w:highlight w:val="cyan"/>
          <w:rtl/>
          <w:lang w:bidi="ar-DZ"/>
        </w:rPr>
        <w:t>الأمانة والمصداقية:</w:t>
      </w:r>
      <w:r w:rsidRPr="00F623E0">
        <w:rPr>
          <w:rFonts w:ascii="Simplified Arabic" w:hAnsi="Simplified Arabic" w:cs="Simplified Arabic" w:hint="cs"/>
          <w:b/>
          <w:bCs/>
          <w:sz w:val="32"/>
          <w:szCs w:val="32"/>
          <w:rtl/>
          <w:lang w:bidi="ar-DZ"/>
        </w:rPr>
        <w:t xml:space="preserve"> </w:t>
      </w:r>
    </w:p>
    <w:p w:rsidR="00BA1B72" w:rsidRDefault="00BA1B72" w:rsidP="00F623E0">
      <w:pPr>
        <w:tabs>
          <w:tab w:val="right" w:pos="425"/>
          <w:tab w:val="right" w:pos="567"/>
        </w:tabs>
        <w:bidi/>
        <w:jc w:val="both"/>
        <w:rPr>
          <w:rFonts w:ascii="Simplified Arabic" w:hAnsi="Simplified Arabic" w:cs="Simplified Arabic"/>
          <w:sz w:val="32"/>
          <w:szCs w:val="32"/>
          <w:rtl/>
          <w:lang w:bidi="ar-DZ"/>
        </w:rPr>
      </w:pPr>
      <w:r w:rsidRPr="001469D7">
        <w:rPr>
          <w:rFonts w:ascii="Simplified Arabic" w:hAnsi="Simplified Arabic" w:cs="Simplified Arabic" w:hint="cs"/>
          <w:b/>
          <w:bCs/>
          <w:sz w:val="32"/>
          <w:szCs w:val="32"/>
          <w:highlight w:val="magenta"/>
          <w:rtl/>
          <w:lang w:bidi="ar-DZ"/>
        </w:rPr>
        <w:t>الأمانة:</w:t>
      </w:r>
      <w:r>
        <w:rPr>
          <w:rFonts w:ascii="Simplified Arabic" w:hAnsi="Simplified Arabic" w:cs="Simplified Arabic" w:hint="cs"/>
          <w:sz w:val="32"/>
          <w:szCs w:val="32"/>
          <w:rtl/>
          <w:lang w:bidi="ar-DZ"/>
        </w:rPr>
        <w:t xml:space="preserve"> يجب أن يكون المحرر أمينا في نقل المعلومات، حيث يتم تقديم الحقائق دون تحريف أو تلاعب.</w:t>
      </w:r>
    </w:p>
    <w:p w:rsidR="00BA1B72" w:rsidRDefault="00BA1B72" w:rsidP="00F623E0">
      <w:pPr>
        <w:tabs>
          <w:tab w:val="right" w:pos="425"/>
          <w:tab w:val="right" w:pos="567"/>
        </w:tabs>
        <w:bidi/>
        <w:jc w:val="both"/>
        <w:rPr>
          <w:rFonts w:ascii="Simplified Arabic" w:hAnsi="Simplified Arabic" w:cs="Simplified Arabic"/>
          <w:sz w:val="32"/>
          <w:szCs w:val="32"/>
          <w:rtl/>
          <w:lang w:bidi="ar-DZ"/>
        </w:rPr>
      </w:pPr>
      <w:r w:rsidRPr="001469D7">
        <w:rPr>
          <w:rFonts w:ascii="Simplified Arabic" w:hAnsi="Simplified Arabic" w:cs="Simplified Arabic" w:hint="cs"/>
          <w:b/>
          <w:bCs/>
          <w:sz w:val="32"/>
          <w:szCs w:val="32"/>
          <w:highlight w:val="magenta"/>
          <w:rtl/>
          <w:lang w:bidi="ar-DZ"/>
        </w:rPr>
        <w:t>المصداقية:</w:t>
      </w:r>
      <w:r>
        <w:rPr>
          <w:rFonts w:ascii="Simplified Arabic" w:hAnsi="Simplified Arabic" w:cs="Simplified Arabic" w:hint="cs"/>
          <w:sz w:val="32"/>
          <w:szCs w:val="32"/>
          <w:rtl/>
          <w:lang w:bidi="ar-DZ"/>
        </w:rPr>
        <w:t xml:space="preserve"> الاعتماد على مصادر موثوقة يعزز من مصداقية النصوص الإعلامية ويزيد من ثقة الجمهور.</w:t>
      </w:r>
    </w:p>
    <w:p w:rsidR="00BA1B72" w:rsidRPr="00F623E0" w:rsidRDefault="00BA1B72" w:rsidP="00F623E0">
      <w:pPr>
        <w:tabs>
          <w:tab w:val="right" w:pos="425"/>
          <w:tab w:val="right" w:pos="567"/>
        </w:tabs>
        <w:bidi/>
        <w:jc w:val="both"/>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 xml:space="preserve">7- </w:t>
      </w:r>
      <w:r w:rsidRPr="001469D7">
        <w:rPr>
          <w:rFonts w:ascii="Simplified Arabic" w:hAnsi="Simplified Arabic" w:cs="Simplified Arabic" w:hint="cs"/>
          <w:b/>
          <w:bCs/>
          <w:sz w:val="32"/>
          <w:szCs w:val="32"/>
          <w:highlight w:val="cyan"/>
          <w:rtl/>
          <w:lang w:bidi="ar-DZ"/>
        </w:rPr>
        <w:t>الإبداع والابتكار:</w:t>
      </w:r>
      <w:r w:rsidRPr="00F623E0">
        <w:rPr>
          <w:rFonts w:ascii="Simplified Arabic" w:hAnsi="Simplified Arabic" w:cs="Simplified Arabic" w:hint="cs"/>
          <w:b/>
          <w:bCs/>
          <w:sz w:val="32"/>
          <w:szCs w:val="32"/>
          <w:rtl/>
          <w:lang w:bidi="ar-DZ"/>
        </w:rPr>
        <w:t xml:space="preserve"> </w:t>
      </w:r>
    </w:p>
    <w:p w:rsidR="00BA1B72" w:rsidRDefault="00BA1B72" w:rsidP="00F623E0">
      <w:pPr>
        <w:tabs>
          <w:tab w:val="right" w:pos="425"/>
          <w:tab w:val="right" w:pos="567"/>
        </w:tabs>
        <w:bidi/>
        <w:jc w:val="both"/>
        <w:rPr>
          <w:rFonts w:ascii="Simplified Arabic" w:hAnsi="Simplified Arabic" w:cs="Simplified Arabic"/>
          <w:sz w:val="32"/>
          <w:szCs w:val="32"/>
          <w:rtl/>
          <w:lang w:bidi="ar-DZ"/>
        </w:rPr>
      </w:pPr>
      <w:r w:rsidRPr="001469D7">
        <w:rPr>
          <w:rFonts w:ascii="Simplified Arabic" w:hAnsi="Simplified Arabic" w:cs="Simplified Arabic" w:hint="cs"/>
          <w:b/>
          <w:bCs/>
          <w:sz w:val="32"/>
          <w:szCs w:val="32"/>
          <w:highlight w:val="magenta"/>
          <w:rtl/>
          <w:lang w:bidi="ar-DZ"/>
        </w:rPr>
        <w:t>الإبداع:</w:t>
      </w:r>
      <w:r>
        <w:rPr>
          <w:rFonts w:ascii="Simplified Arabic" w:hAnsi="Simplified Arabic" w:cs="Simplified Arabic" w:hint="cs"/>
          <w:sz w:val="32"/>
          <w:szCs w:val="32"/>
          <w:rtl/>
          <w:lang w:bidi="ar-DZ"/>
        </w:rPr>
        <w:t xml:space="preserve"> القدرة على تقديم المعلومات بطرق جديدة ومبتكرة تجعل النصوص أكثر جاذبية.</w:t>
      </w:r>
    </w:p>
    <w:p w:rsidR="00BA1B72" w:rsidRDefault="00BA1B72" w:rsidP="00F623E0">
      <w:pPr>
        <w:tabs>
          <w:tab w:val="right" w:pos="425"/>
          <w:tab w:val="right" w:pos="567"/>
        </w:tabs>
        <w:bidi/>
        <w:jc w:val="both"/>
        <w:rPr>
          <w:rFonts w:ascii="Simplified Arabic" w:hAnsi="Simplified Arabic" w:cs="Simplified Arabic"/>
          <w:sz w:val="32"/>
          <w:szCs w:val="32"/>
          <w:rtl/>
          <w:lang w:bidi="ar-DZ"/>
        </w:rPr>
      </w:pPr>
      <w:r w:rsidRPr="001469D7">
        <w:rPr>
          <w:rFonts w:ascii="Simplified Arabic" w:hAnsi="Simplified Arabic" w:cs="Simplified Arabic" w:hint="cs"/>
          <w:b/>
          <w:bCs/>
          <w:sz w:val="32"/>
          <w:szCs w:val="32"/>
          <w:highlight w:val="magenta"/>
          <w:rtl/>
          <w:lang w:bidi="ar-DZ"/>
        </w:rPr>
        <w:t>الابتكار:</w:t>
      </w:r>
      <w:r>
        <w:rPr>
          <w:rFonts w:ascii="Simplified Arabic" w:hAnsi="Simplified Arabic" w:cs="Simplified Arabic" w:hint="cs"/>
          <w:sz w:val="32"/>
          <w:szCs w:val="32"/>
          <w:rtl/>
          <w:lang w:bidi="ar-DZ"/>
        </w:rPr>
        <w:t xml:space="preserve"> استخدام تقنيات وأساليب جديدة في التحرير يساعد في جذب انتباه الجمهور وزيادة تفاعلهم.</w:t>
      </w:r>
    </w:p>
    <w:p w:rsidR="00BA1B72" w:rsidRPr="00F623E0" w:rsidRDefault="00BA1B72" w:rsidP="00F623E0">
      <w:pPr>
        <w:tabs>
          <w:tab w:val="right" w:pos="425"/>
          <w:tab w:val="right" w:pos="567"/>
        </w:tabs>
        <w:bidi/>
        <w:jc w:val="both"/>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8</w:t>
      </w:r>
      <w:r w:rsidRPr="001469D7">
        <w:rPr>
          <w:rFonts w:ascii="Simplified Arabic" w:hAnsi="Simplified Arabic" w:cs="Simplified Arabic" w:hint="cs"/>
          <w:b/>
          <w:bCs/>
          <w:sz w:val="32"/>
          <w:szCs w:val="32"/>
          <w:highlight w:val="cyan"/>
          <w:rtl/>
          <w:lang w:bidi="ar-DZ"/>
        </w:rPr>
        <w:t>- الالتزام بالأخلاقيات المهنية:</w:t>
      </w:r>
      <w:r w:rsidRPr="00F623E0">
        <w:rPr>
          <w:rFonts w:ascii="Simplified Arabic" w:hAnsi="Simplified Arabic" w:cs="Simplified Arabic" w:hint="cs"/>
          <w:b/>
          <w:bCs/>
          <w:sz w:val="32"/>
          <w:szCs w:val="32"/>
          <w:rtl/>
          <w:lang w:bidi="ar-DZ"/>
        </w:rPr>
        <w:t xml:space="preserve"> </w:t>
      </w:r>
    </w:p>
    <w:p w:rsidR="00BA1B72" w:rsidRDefault="00BA1B72" w:rsidP="00F623E0">
      <w:pPr>
        <w:tabs>
          <w:tab w:val="right" w:pos="425"/>
          <w:tab w:val="right" w:pos="567"/>
        </w:tabs>
        <w:bidi/>
        <w:jc w:val="both"/>
        <w:rPr>
          <w:rFonts w:ascii="Simplified Arabic" w:hAnsi="Simplified Arabic" w:cs="Simplified Arabic"/>
          <w:sz w:val="32"/>
          <w:szCs w:val="32"/>
          <w:rtl/>
          <w:lang w:bidi="ar-DZ"/>
        </w:rPr>
      </w:pPr>
      <w:r w:rsidRPr="001469D7">
        <w:rPr>
          <w:rFonts w:ascii="Simplified Arabic" w:hAnsi="Simplified Arabic" w:cs="Simplified Arabic" w:hint="cs"/>
          <w:b/>
          <w:bCs/>
          <w:sz w:val="32"/>
          <w:szCs w:val="32"/>
          <w:highlight w:val="magenta"/>
          <w:rtl/>
          <w:lang w:bidi="ar-DZ"/>
        </w:rPr>
        <w:t>الأخلاقيات:</w:t>
      </w:r>
      <w:r>
        <w:rPr>
          <w:rFonts w:ascii="Simplified Arabic" w:hAnsi="Simplified Arabic" w:cs="Simplified Arabic" w:hint="cs"/>
          <w:sz w:val="32"/>
          <w:szCs w:val="32"/>
          <w:rtl/>
          <w:lang w:bidi="ar-DZ"/>
        </w:rPr>
        <w:t xml:space="preserve"> الالتزام بالمعايير الأخلاقية في التحرير الإعلامي، مثل احترام الخصوصية وتجنب التشهير.</w:t>
      </w:r>
    </w:p>
    <w:p w:rsidR="00BA1B72" w:rsidRDefault="00BA1B72" w:rsidP="00F623E0">
      <w:pPr>
        <w:tabs>
          <w:tab w:val="right" w:pos="425"/>
          <w:tab w:val="right" w:pos="567"/>
        </w:tabs>
        <w:bidi/>
        <w:jc w:val="both"/>
        <w:rPr>
          <w:rFonts w:ascii="Simplified Arabic" w:hAnsi="Simplified Arabic" w:cs="Simplified Arabic"/>
          <w:sz w:val="32"/>
          <w:szCs w:val="32"/>
          <w:rtl/>
          <w:lang w:bidi="ar-DZ"/>
        </w:rPr>
      </w:pPr>
      <w:r w:rsidRPr="001469D7">
        <w:rPr>
          <w:rFonts w:ascii="Simplified Arabic" w:hAnsi="Simplified Arabic" w:cs="Simplified Arabic" w:hint="cs"/>
          <w:b/>
          <w:bCs/>
          <w:sz w:val="32"/>
          <w:szCs w:val="32"/>
          <w:highlight w:val="magenta"/>
          <w:rtl/>
          <w:lang w:bidi="ar-DZ"/>
        </w:rPr>
        <w:t>المهنية:</w:t>
      </w:r>
      <w:r>
        <w:rPr>
          <w:rFonts w:ascii="Simplified Arabic" w:hAnsi="Simplified Arabic" w:cs="Simplified Arabic" w:hint="cs"/>
          <w:sz w:val="32"/>
          <w:szCs w:val="32"/>
          <w:rtl/>
          <w:lang w:bidi="ar-DZ"/>
        </w:rPr>
        <w:t xml:space="preserve"> الحفاظ على مستوى عالٍ من المهنية في جميع مراحل التحرير، من جمع المعلومات إلى نشرها.</w:t>
      </w:r>
    </w:p>
    <w:p w:rsidR="00BA1B72" w:rsidRPr="00F623E0" w:rsidRDefault="00BA1B72" w:rsidP="00F623E0">
      <w:pPr>
        <w:tabs>
          <w:tab w:val="right" w:pos="425"/>
          <w:tab w:val="right" w:pos="567"/>
        </w:tabs>
        <w:bidi/>
        <w:jc w:val="both"/>
        <w:rPr>
          <w:rFonts w:ascii="Simplified Arabic" w:hAnsi="Simplified Arabic" w:cs="Simplified Arabic"/>
          <w:b/>
          <w:bCs/>
          <w:sz w:val="32"/>
          <w:szCs w:val="32"/>
          <w:rtl/>
          <w:lang w:bidi="ar-DZ"/>
        </w:rPr>
      </w:pPr>
      <w:r w:rsidRPr="001469D7">
        <w:rPr>
          <w:rFonts w:ascii="Simplified Arabic" w:hAnsi="Simplified Arabic" w:cs="Simplified Arabic" w:hint="cs"/>
          <w:b/>
          <w:bCs/>
          <w:sz w:val="32"/>
          <w:szCs w:val="32"/>
          <w:highlight w:val="yellow"/>
          <w:rtl/>
          <w:lang w:bidi="ar-DZ"/>
        </w:rPr>
        <w:t>أهداف التحرير الصحفي:</w:t>
      </w:r>
      <w:r w:rsidRPr="00F623E0">
        <w:rPr>
          <w:rFonts w:ascii="Simplified Arabic" w:hAnsi="Simplified Arabic" w:cs="Simplified Arabic" w:hint="cs"/>
          <w:b/>
          <w:bCs/>
          <w:sz w:val="32"/>
          <w:szCs w:val="32"/>
          <w:rtl/>
          <w:lang w:bidi="ar-DZ"/>
        </w:rPr>
        <w:t xml:space="preserve"> </w:t>
      </w:r>
    </w:p>
    <w:p w:rsidR="00BA1B72" w:rsidRDefault="00564DD8" w:rsidP="00F623E0">
      <w:pPr>
        <w:pStyle w:val="Paragraphedeliste"/>
        <w:numPr>
          <w:ilvl w:val="0"/>
          <w:numId w:val="2"/>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تحرّي الأخطاء التي قد ترد في المعلومات وتصحيحها.</w:t>
      </w:r>
    </w:p>
    <w:p w:rsidR="00564DD8" w:rsidRDefault="00564DD8" w:rsidP="00F623E0">
      <w:pPr>
        <w:pStyle w:val="Paragraphedeliste"/>
        <w:numPr>
          <w:ilvl w:val="0"/>
          <w:numId w:val="2"/>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lastRenderedPageBreak/>
        <w:t>تبسيط وتوضيح وتصحيح لغة النص الصحفي.</w:t>
      </w:r>
    </w:p>
    <w:p w:rsidR="00564DD8" w:rsidRDefault="00564DD8" w:rsidP="00F623E0">
      <w:pPr>
        <w:pStyle w:val="Paragraphedeliste"/>
        <w:numPr>
          <w:ilvl w:val="0"/>
          <w:numId w:val="2"/>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تعديل لهجة النص الصحفي وتقديمه بمنطقية وموضوعية.</w:t>
      </w:r>
    </w:p>
    <w:p w:rsidR="00564DD8" w:rsidRDefault="00564DD8" w:rsidP="00F623E0">
      <w:pPr>
        <w:pStyle w:val="Paragraphedeliste"/>
        <w:numPr>
          <w:ilvl w:val="0"/>
          <w:numId w:val="2"/>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جعل النص الصحفي يتناسب مع المساحة المحددة له.</w:t>
      </w:r>
    </w:p>
    <w:p w:rsidR="00564DD8" w:rsidRDefault="00564DD8" w:rsidP="00F623E0">
      <w:pPr>
        <w:pStyle w:val="Paragraphedeliste"/>
        <w:numPr>
          <w:ilvl w:val="0"/>
          <w:numId w:val="2"/>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جعل النص الصحفي مفهوما لدى القارئ.</w:t>
      </w:r>
    </w:p>
    <w:p w:rsidR="00564DD8" w:rsidRDefault="00564DD8" w:rsidP="00F623E0">
      <w:pPr>
        <w:pStyle w:val="Paragraphedeliste"/>
        <w:numPr>
          <w:ilvl w:val="0"/>
          <w:numId w:val="2"/>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تسهيل عملية الإخراج الصحفي.</w:t>
      </w:r>
    </w:p>
    <w:p w:rsidR="00564DD8" w:rsidRDefault="00564DD8" w:rsidP="00F623E0">
      <w:pPr>
        <w:pStyle w:val="Paragraphedeliste"/>
        <w:numPr>
          <w:ilvl w:val="0"/>
          <w:numId w:val="2"/>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خلق نوع من التناغم في الأسلوب يبن المواد الصحفية والموضوعات.</w:t>
      </w:r>
    </w:p>
    <w:p w:rsidR="00564DD8" w:rsidRDefault="00564DD8" w:rsidP="00F623E0">
      <w:pPr>
        <w:pStyle w:val="Paragraphedeliste"/>
        <w:numPr>
          <w:ilvl w:val="0"/>
          <w:numId w:val="2"/>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جعل النص الصحفي يتناسب مع سياسة الصحيفة.</w:t>
      </w:r>
    </w:p>
    <w:p w:rsidR="00564DD8" w:rsidRDefault="00564DD8" w:rsidP="00F623E0">
      <w:pPr>
        <w:pStyle w:val="Paragraphedeliste"/>
        <w:tabs>
          <w:tab w:val="right" w:pos="425"/>
          <w:tab w:val="right" w:pos="567"/>
        </w:tabs>
        <w:bidi/>
        <w:ind w:left="0"/>
        <w:jc w:val="both"/>
        <w:rPr>
          <w:rFonts w:ascii="Simplified Arabic" w:hAnsi="Simplified Arabic" w:cs="Simplified Arabic"/>
          <w:sz w:val="32"/>
          <w:szCs w:val="32"/>
          <w:rtl/>
          <w:lang w:bidi="ar-DZ"/>
        </w:rPr>
      </w:pPr>
    </w:p>
    <w:p w:rsidR="00564DD8" w:rsidRDefault="00564DD8" w:rsidP="00F623E0">
      <w:pPr>
        <w:pStyle w:val="Paragraphedeliste"/>
        <w:tabs>
          <w:tab w:val="right" w:pos="425"/>
          <w:tab w:val="right" w:pos="567"/>
        </w:tabs>
        <w:bidi/>
        <w:ind w:left="0"/>
        <w:jc w:val="both"/>
        <w:rPr>
          <w:rFonts w:ascii="Simplified Arabic" w:hAnsi="Simplified Arabic" w:cs="Simplified Arabic"/>
          <w:sz w:val="32"/>
          <w:szCs w:val="32"/>
          <w:rtl/>
          <w:lang w:bidi="ar-DZ"/>
        </w:rPr>
      </w:pPr>
    </w:p>
    <w:p w:rsidR="00564DD8" w:rsidRDefault="00564DD8" w:rsidP="00F623E0">
      <w:pPr>
        <w:pStyle w:val="Paragraphedeliste"/>
        <w:tabs>
          <w:tab w:val="right" w:pos="425"/>
          <w:tab w:val="right" w:pos="567"/>
        </w:tabs>
        <w:bidi/>
        <w:ind w:left="0"/>
        <w:jc w:val="both"/>
        <w:rPr>
          <w:rFonts w:ascii="Simplified Arabic" w:hAnsi="Simplified Arabic" w:cs="Simplified Arabic"/>
          <w:sz w:val="32"/>
          <w:szCs w:val="32"/>
          <w:rtl/>
          <w:lang w:bidi="ar-DZ"/>
        </w:rPr>
      </w:pPr>
    </w:p>
    <w:p w:rsidR="00564DD8" w:rsidRDefault="00564DD8" w:rsidP="00F623E0">
      <w:pPr>
        <w:pStyle w:val="Paragraphedeliste"/>
        <w:tabs>
          <w:tab w:val="right" w:pos="425"/>
          <w:tab w:val="right" w:pos="567"/>
        </w:tabs>
        <w:bidi/>
        <w:ind w:left="0"/>
        <w:jc w:val="both"/>
        <w:rPr>
          <w:rFonts w:ascii="Simplified Arabic" w:hAnsi="Simplified Arabic" w:cs="Simplified Arabic"/>
          <w:sz w:val="32"/>
          <w:szCs w:val="32"/>
          <w:rtl/>
          <w:lang w:bidi="ar-DZ"/>
        </w:rPr>
      </w:pPr>
    </w:p>
    <w:p w:rsidR="00564DD8" w:rsidRDefault="00564DD8" w:rsidP="00F623E0">
      <w:pPr>
        <w:pStyle w:val="Paragraphedeliste"/>
        <w:tabs>
          <w:tab w:val="right" w:pos="425"/>
          <w:tab w:val="right" w:pos="567"/>
        </w:tabs>
        <w:bidi/>
        <w:ind w:left="0"/>
        <w:jc w:val="both"/>
        <w:rPr>
          <w:rFonts w:ascii="Simplified Arabic" w:hAnsi="Simplified Arabic" w:cs="Simplified Arabic"/>
          <w:sz w:val="32"/>
          <w:szCs w:val="32"/>
          <w:rtl/>
          <w:lang w:bidi="ar-DZ"/>
        </w:rPr>
      </w:pPr>
    </w:p>
    <w:p w:rsidR="00564DD8" w:rsidRPr="00F623E0" w:rsidRDefault="00332E5B" w:rsidP="00F623E0">
      <w:pPr>
        <w:pStyle w:val="Paragraphedeliste"/>
        <w:tabs>
          <w:tab w:val="right" w:pos="425"/>
          <w:tab w:val="right" w:pos="567"/>
        </w:tabs>
        <w:bidi/>
        <w:ind w:left="0"/>
        <w:jc w:val="center"/>
        <w:rPr>
          <w:rFonts w:ascii="Simplified Arabic" w:hAnsi="Simplified Arabic" w:cs="Simplified Arabic"/>
          <w:b/>
          <w:bCs/>
          <w:sz w:val="40"/>
          <w:szCs w:val="40"/>
          <w:u w:val="single"/>
          <w:rtl/>
          <w:lang w:bidi="ar-DZ"/>
        </w:rPr>
      </w:pPr>
      <w:r w:rsidRPr="001469D7">
        <w:rPr>
          <w:rFonts w:ascii="Simplified Arabic" w:hAnsi="Simplified Arabic" w:cs="Simplified Arabic" w:hint="cs"/>
          <w:b/>
          <w:bCs/>
          <w:sz w:val="40"/>
          <w:szCs w:val="40"/>
          <w:highlight w:val="yellow"/>
          <w:u w:val="single"/>
          <w:rtl/>
          <w:lang w:bidi="ar-DZ"/>
        </w:rPr>
        <w:t>المحاضرة السادسة: الأنواع الصحفية</w:t>
      </w:r>
    </w:p>
    <w:p w:rsidR="00332E5B" w:rsidRDefault="00332E5B" w:rsidP="00F623E0">
      <w:pPr>
        <w:pStyle w:val="Paragraphedeliste"/>
        <w:tabs>
          <w:tab w:val="right" w:pos="425"/>
          <w:tab w:val="right" w:pos="567"/>
        </w:tabs>
        <w:bidi/>
        <w:ind w:left="0"/>
        <w:jc w:val="both"/>
        <w:rPr>
          <w:rFonts w:ascii="Simplified Arabic" w:hAnsi="Simplified Arabic" w:cs="Simplified Arabic"/>
          <w:sz w:val="32"/>
          <w:szCs w:val="32"/>
          <w:rtl/>
          <w:lang w:bidi="ar-DZ"/>
        </w:rPr>
      </w:pPr>
      <w:r w:rsidRPr="001469D7">
        <w:rPr>
          <w:rFonts w:ascii="Simplified Arabic" w:hAnsi="Simplified Arabic" w:cs="Simplified Arabic" w:hint="cs"/>
          <w:b/>
          <w:bCs/>
          <w:sz w:val="32"/>
          <w:szCs w:val="32"/>
          <w:highlight w:val="cyan"/>
          <w:rtl/>
          <w:lang w:bidi="ar-DZ"/>
        </w:rPr>
        <w:t>مفهوم الأنواع الصحفية</w:t>
      </w:r>
      <w:r w:rsidRPr="001469D7">
        <w:rPr>
          <w:rFonts w:ascii="Simplified Arabic" w:hAnsi="Simplified Arabic" w:cs="Simplified Arabic" w:hint="cs"/>
          <w:sz w:val="32"/>
          <w:szCs w:val="32"/>
          <w:highlight w:val="cyan"/>
          <w:rtl/>
          <w:lang w:bidi="ar-DZ"/>
        </w:rPr>
        <w:t>:</w:t>
      </w:r>
      <w:r>
        <w:rPr>
          <w:rFonts w:ascii="Simplified Arabic" w:hAnsi="Simplified Arabic" w:cs="Simplified Arabic" w:hint="cs"/>
          <w:sz w:val="32"/>
          <w:szCs w:val="32"/>
          <w:rtl/>
          <w:lang w:bidi="ar-DZ"/>
        </w:rPr>
        <w:t xml:space="preserve"> هي مجموعة من الأجناس أو الأصناف أو الأشكال التعبيرية المستعملة في الصحافة.</w:t>
      </w:r>
    </w:p>
    <w:p w:rsidR="00332E5B" w:rsidRDefault="00F623E0" w:rsidP="00F623E0">
      <w:pPr>
        <w:pStyle w:val="Paragraphedeliste"/>
        <w:tabs>
          <w:tab w:val="right" w:pos="425"/>
          <w:tab w:val="right" w:pos="567"/>
        </w:tabs>
        <w:bidi/>
        <w:ind w:left="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32E5B">
        <w:rPr>
          <w:rFonts w:ascii="Simplified Arabic" w:hAnsi="Simplified Arabic" w:cs="Simplified Arabic" w:hint="cs"/>
          <w:sz w:val="32"/>
          <w:szCs w:val="32"/>
          <w:rtl/>
          <w:lang w:bidi="ar-DZ"/>
        </w:rPr>
        <w:t>وتوجد صعوبة في وضع تعريف محدد للأنواع داخل العمل الصحفي أو الإعلامي بسبب اختلاف الآراء، حيث يرى البعض بأن الصحافة نشاط احترافي يخضع لتراكمات الممارسة فقط، إضافة إلى كون الصحافة مجال مفتوح على عملية الإبداع المستمرة.</w:t>
      </w:r>
    </w:p>
    <w:p w:rsidR="00332E5B" w:rsidRDefault="00F623E0" w:rsidP="00F623E0">
      <w:pPr>
        <w:pStyle w:val="Paragraphedeliste"/>
        <w:tabs>
          <w:tab w:val="right" w:pos="425"/>
          <w:tab w:val="right" w:pos="567"/>
        </w:tabs>
        <w:bidi/>
        <w:ind w:left="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32E5B">
        <w:rPr>
          <w:rFonts w:ascii="Simplified Arabic" w:hAnsi="Simplified Arabic" w:cs="Simplified Arabic" w:hint="cs"/>
          <w:sz w:val="32"/>
          <w:szCs w:val="32"/>
          <w:rtl/>
          <w:lang w:bidi="ar-DZ"/>
        </w:rPr>
        <w:t xml:space="preserve">تعريف "أديب خضور": "هي أشكال أو صيغ تعبيرية لها بنية داخلية متماسكة، ولها طابع الثبات والمرونة والاستمرارية، تعكس الواقع كما هو بشكل واضح ومباشر وسهل، وتسعى إلى تقديم وتحليل وتفسير الأحداث والظواهر والتطورات هادفة بذلك إلى إيصال رسالة محددة إلى القارئ موجهة إلى ذهنه ومشاعره بقصد إيجاد أو ترسيخ قناعة محددة لديه </w:t>
      </w:r>
      <w:r w:rsidR="00332E5B">
        <w:rPr>
          <w:rFonts w:ascii="Simplified Arabic" w:hAnsi="Simplified Arabic" w:cs="Simplified Arabic" w:hint="cs"/>
          <w:sz w:val="32"/>
          <w:szCs w:val="32"/>
          <w:rtl/>
          <w:lang w:bidi="ar-DZ"/>
        </w:rPr>
        <w:lastRenderedPageBreak/>
        <w:t>ومن ثم تمكينه من أن يفهم الواقع على ضوء هذه القناعة ومن ثم دفعه لأن يسلك في المجتمع سلوكا يتوافق مع هذه القناعة".</w:t>
      </w:r>
    </w:p>
    <w:p w:rsidR="00332E5B" w:rsidRDefault="00F623E0" w:rsidP="00F623E0">
      <w:pPr>
        <w:pStyle w:val="Paragraphedeliste"/>
        <w:tabs>
          <w:tab w:val="right" w:pos="425"/>
          <w:tab w:val="right" w:pos="567"/>
        </w:tabs>
        <w:bidi/>
        <w:ind w:left="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32E5B">
        <w:rPr>
          <w:rFonts w:ascii="Simplified Arabic" w:hAnsi="Simplified Arabic" w:cs="Simplified Arabic" w:hint="cs"/>
          <w:sz w:val="32"/>
          <w:szCs w:val="32"/>
          <w:rtl/>
          <w:lang w:bidi="ar-DZ"/>
        </w:rPr>
        <w:t>كما عرفها "محمد لعقاب" بقوله: "الأنواع الصحفية هي الطرق الفنية أو الأشكال التي يلجأ إليها الصحفي للتعبير عن الواقع، ونقله إلى الجمهور المتلقي عبر وسائل الإعلام والاتصال المختلفة".</w:t>
      </w:r>
    </w:p>
    <w:p w:rsidR="00332E5B" w:rsidRPr="00F623E0" w:rsidRDefault="003F7505" w:rsidP="00F623E0">
      <w:pPr>
        <w:pStyle w:val="Paragraphedeliste"/>
        <w:tabs>
          <w:tab w:val="right" w:pos="425"/>
          <w:tab w:val="right" w:pos="567"/>
        </w:tabs>
        <w:bidi/>
        <w:ind w:left="0"/>
        <w:jc w:val="both"/>
        <w:rPr>
          <w:rFonts w:ascii="Simplified Arabic" w:hAnsi="Simplified Arabic" w:cs="Simplified Arabic"/>
          <w:b/>
          <w:bCs/>
          <w:sz w:val="32"/>
          <w:szCs w:val="32"/>
          <w:rtl/>
          <w:lang w:bidi="ar-DZ"/>
        </w:rPr>
      </w:pPr>
      <w:r w:rsidRPr="00FA0412">
        <w:rPr>
          <w:rFonts w:ascii="Simplified Arabic" w:hAnsi="Simplified Arabic" w:cs="Simplified Arabic" w:hint="cs"/>
          <w:b/>
          <w:bCs/>
          <w:sz w:val="32"/>
          <w:szCs w:val="32"/>
          <w:highlight w:val="cyan"/>
          <w:rtl/>
          <w:lang w:bidi="ar-DZ"/>
        </w:rPr>
        <w:t>أهمية الأنواع الصحفية:</w:t>
      </w:r>
      <w:r w:rsidRPr="00F623E0">
        <w:rPr>
          <w:rFonts w:ascii="Simplified Arabic" w:hAnsi="Simplified Arabic" w:cs="Simplified Arabic" w:hint="cs"/>
          <w:b/>
          <w:bCs/>
          <w:sz w:val="32"/>
          <w:szCs w:val="32"/>
          <w:rtl/>
          <w:lang w:bidi="ar-DZ"/>
        </w:rPr>
        <w:t xml:space="preserve"> </w:t>
      </w:r>
    </w:p>
    <w:p w:rsidR="003F7505" w:rsidRDefault="00F623E0" w:rsidP="00F623E0">
      <w:pPr>
        <w:pStyle w:val="Paragraphedeliste"/>
        <w:tabs>
          <w:tab w:val="right" w:pos="425"/>
          <w:tab w:val="right" w:pos="567"/>
        </w:tabs>
        <w:bidi/>
        <w:ind w:left="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3F7505">
        <w:rPr>
          <w:rFonts w:ascii="Simplified Arabic" w:hAnsi="Simplified Arabic" w:cs="Simplified Arabic" w:hint="cs"/>
          <w:sz w:val="32"/>
          <w:szCs w:val="32"/>
          <w:rtl/>
          <w:lang w:bidi="ar-DZ"/>
        </w:rPr>
        <w:t xml:space="preserve">اكتسبت الأجناس الصحفية أهمية ومحورية في العمل الصحفي وذلك لما يأتي: </w:t>
      </w:r>
    </w:p>
    <w:p w:rsidR="003F7505" w:rsidRDefault="003F7505" w:rsidP="00F623E0">
      <w:pPr>
        <w:pStyle w:val="Paragraphedeliste"/>
        <w:numPr>
          <w:ilvl w:val="0"/>
          <w:numId w:val="3"/>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تستجيب ال</w:t>
      </w:r>
      <w:r w:rsidR="00840A59">
        <w:rPr>
          <w:rFonts w:ascii="Simplified Arabic" w:hAnsi="Simplified Arabic" w:cs="Simplified Arabic" w:hint="cs"/>
          <w:sz w:val="32"/>
          <w:szCs w:val="32"/>
          <w:rtl/>
          <w:lang w:bidi="ar-DZ"/>
        </w:rPr>
        <w:t>وظائف الصحافة وهي (الإخبار، التربية، التثقيف، والترفيه).</w:t>
      </w:r>
    </w:p>
    <w:p w:rsidR="00840A59" w:rsidRDefault="00840A59" w:rsidP="00F623E0">
      <w:pPr>
        <w:pStyle w:val="Paragraphedeliste"/>
        <w:numPr>
          <w:ilvl w:val="0"/>
          <w:numId w:val="3"/>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تبعد الذاتية والرأي والإيديولوجيا عن المواضيع المتناولة.</w:t>
      </w:r>
    </w:p>
    <w:p w:rsidR="00840A59" w:rsidRDefault="00840A59" w:rsidP="00F623E0">
      <w:pPr>
        <w:pStyle w:val="Paragraphedeliste"/>
        <w:numPr>
          <w:ilvl w:val="0"/>
          <w:numId w:val="3"/>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تضع منهجية للعمل الصحفي، وتحدد طرق البحث عن المعلومات والتعامل مع المصادر، وبناء وصياغة النص الصحفي وصولا إلى كيفية تقديمه.</w:t>
      </w:r>
    </w:p>
    <w:p w:rsidR="00840A59" w:rsidRDefault="00840A59" w:rsidP="00F623E0">
      <w:pPr>
        <w:pStyle w:val="Paragraphedeliste"/>
        <w:numPr>
          <w:ilvl w:val="0"/>
          <w:numId w:val="3"/>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تتيح إمكانية تقييم تكلفة العمل الصحفي، خاصة الأجناس الميدانية.</w:t>
      </w:r>
    </w:p>
    <w:p w:rsidR="00840A59" w:rsidRDefault="00840A59" w:rsidP="00F623E0">
      <w:pPr>
        <w:pStyle w:val="Paragraphedeliste"/>
        <w:numPr>
          <w:ilvl w:val="0"/>
          <w:numId w:val="3"/>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تلزم الصحفي عبر مواصفات كل جنس ليشتغل بكيفية تستجيب لما ينتظره القارئ.</w:t>
      </w:r>
    </w:p>
    <w:p w:rsidR="00840A59" w:rsidRDefault="00840A59" w:rsidP="00F623E0">
      <w:pPr>
        <w:pStyle w:val="Paragraphedeliste"/>
        <w:tabs>
          <w:tab w:val="right" w:pos="425"/>
          <w:tab w:val="right" w:pos="567"/>
        </w:tabs>
        <w:bidi/>
        <w:ind w:left="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الهدف من دراسة الأنواع الصحفية: </w:t>
      </w:r>
    </w:p>
    <w:p w:rsidR="00840A59" w:rsidRDefault="00840A59" w:rsidP="00F623E0">
      <w:pPr>
        <w:pStyle w:val="Paragraphedeliste"/>
        <w:tabs>
          <w:tab w:val="right" w:pos="425"/>
          <w:tab w:val="right" w:pos="567"/>
        </w:tabs>
        <w:bidi/>
        <w:ind w:left="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يتمثل الهدف من دراسة ملامح الأنماط الصحفية فيما يلي: </w:t>
      </w:r>
    </w:p>
    <w:p w:rsidR="00840A59" w:rsidRDefault="007E39CB" w:rsidP="00F623E0">
      <w:pPr>
        <w:pStyle w:val="Paragraphedeliste"/>
        <w:numPr>
          <w:ilvl w:val="0"/>
          <w:numId w:val="4"/>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إبراز خصائص هذه الأشكال المختلفة (الخبر، التعليق، الافتتاحية....).</w:t>
      </w:r>
    </w:p>
    <w:p w:rsidR="007E39CB" w:rsidRDefault="007E39CB" w:rsidP="00F623E0">
      <w:pPr>
        <w:pStyle w:val="Paragraphedeliste"/>
        <w:numPr>
          <w:ilvl w:val="0"/>
          <w:numId w:val="4"/>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الوقوف على وظيفة كل نوع منها.</w:t>
      </w:r>
    </w:p>
    <w:p w:rsidR="007E39CB" w:rsidRDefault="002452D4" w:rsidP="00F623E0">
      <w:pPr>
        <w:pStyle w:val="Paragraphedeliste"/>
        <w:numPr>
          <w:ilvl w:val="0"/>
          <w:numId w:val="4"/>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معرفة مدى تناسب هذه الأشكال مع جملة من المتغيرات المحددة لاستعمالها، تساعد الصحفي أن يصبح قادرا على معرفة متى، وكيف، ولماذا يستخدم هذه الأشكال لمعالجة مختلف الوقائع والقضايا التي تهم الجمهور.</w:t>
      </w:r>
    </w:p>
    <w:p w:rsidR="002452D4" w:rsidRPr="007A3460" w:rsidRDefault="002452D4" w:rsidP="00F623E0">
      <w:pPr>
        <w:pStyle w:val="Paragraphedeliste"/>
        <w:tabs>
          <w:tab w:val="right" w:pos="425"/>
          <w:tab w:val="right" w:pos="567"/>
        </w:tabs>
        <w:bidi/>
        <w:ind w:left="0"/>
        <w:jc w:val="both"/>
        <w:rPr>
          <w:rFonts w:ascii="Simplified Arabic" w:hAnsi="Simplified Arabic" w:cs="Simplified Arabic"/>
          <w:b/>
          <w:bCs/>
          <w:sz w:val="32"/>
          <w:szCs w:val="32"/>
          <w:rtl/>
          <w:lang w:bidi="ar-DZ"/>
        </w:rPr>
      </w:pPr>
      <w:r w:rsidRPr="007A3460">
        <w:rPr>
          <w:rFonts w:ascii="Simplified Arabic" w:hAnsi="Simplified Arabic" w:cs="Simplified Arabic" w:hint="cs"/>
          <w:b/>
          <w:bCs/>
          <w:sz w:val="32"/>
          <w:szCs w:val="32"/>
          <w:highlight w:val="yellow"/>
          <w:rtl/>
          <w:lang w:bidi="ar-DZ"/>
        </w:rPr>
        <w:t>كيف يتم تحديد النوع الصحفي المناسب؟</w:t>
      </w:r>
    </w:p>
    <w:p w:rsidR="002452D4" w:rsidRDefault="00F623E0" w:rsidP="00F623E0">
      <w:pPr>
        <w:pStyle w:val="Paragraphedeliste"/>
        <w:tabs>
          <w:tab w:val="right" w:pos="425"/>
          <w:tab w:val="right" w:pos="567"/>
        </w:tabs>
        <w:bidi/>
        <w:ind w:left="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2452D4">
        <w:rPr>
          <w:rFonts w:ascii="Simplified Arabic" w:hAnsi="Simplified Arabic" w:cs="Simplified Arabic" w:hint="cs"/>
          <w:sz w:val="32"/>
          <w:szCs w:val="32"/>
          <w:rtl/>
          <w:lang w:bidi="ar-DZ"/>
        </w:rPr>
        <w:t xml:space="preserve">تتجسد ملامح مهنية الصحفي أو المؤسسة الصحفية، والخروج بالعمل الصحفي من الهواية إلى الاحتراف عبر توظيف الجنس الصحفي المناسب الذي يمكن من خلاله ملامسة </w:t>
      </w:r>
      <w:r w:rsidR="002452D4">
        <w:rPr>
          <w:rFonts w:ascii="Simplified Arabic" w:hAnsi="Simplified Arabic" w:cs="Simplified Arabic" w:hint="cs"/>
          <w:sz w:val="32"/>
          <w:szCs w:val="32"/>
          <w:rtl/>
          <w:lang w:bidi="ar-DZ"/>
        </w:rPr>
        <w:lastRenderedPageBreak/>
        <w:t xml:space="preserve">الحدث بشكل أفضل، فلابد للصحفي وهو يتخذ قراره بتحديد الشكل الصحفي الذي يستخدمه أن يطرح على نفسه أربعة أسئلة: </w:t>
      </w:r>
    </w:p>
    <w:p w:rsidR="002452D4" w:rsidRDefault="005B72F7" w:rsidP="00F623E0">
      <w:pPr>
        <w:pStyle w:val="Paragraphedeliste"/>
        <w:numPr>
          <w:ilvl w:val="0"/>
          <w:numId w:val="5"/>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ماذا سأكتب؟ أي الموضوع وهل هو آني مستعجل أم لا؟ وهل هو معلوم لدى الجمهور أم لا؟</w:t>
      </w:r>
    </w:p>
    <w:p w:rsidR="005B72F7" w:rsidRDefault="005B72F7" w:rsidP="00F623E0">
      <w:pPr>
        <w:pStyle w:val="Paragraphedeliste"/>
        <w:numPr>
          <w:ilvl w:val="0"/>
          <w:numId w:val="5"/>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ما هو هدفي؟ هل هو الإخبار؟ الإقناع؟ التوجيه؟ أو التأثير؟</w:t>
      </w:r>
    </w:p>
    <w:p w:rsidR="005B72F7" w:rsidRDefault="005B72F7" w:rsidP="00F623E0">
      <w:pPr>
        <w:pStyle w:val="Paragraphedeliste"/>
        <w:numPr>
          <w:ilvl w:val="0"/>
          <w:numId w:val="5"/>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لمن سأكتب؟ أي معرفة نوع الجمهور، ومدى اطّلاعه على الموضوع، ودرجة اهتمامه به، وموقفه منه.</w:t>
      </w:r>
    </w:p>
    <w:p w:rsidR="005B72F7" w:rsidRDefault="005B72F7" w:rsidP="00F623E0">
      <w:pPr>
        <w:pStyle w:val="Paragraphedeliste"/>
        <w:numPr>
          <w:ilvl w:val="0"/>
          <w:numId w:val="5"/>
        </w:numPr>
        <w:tabs>
          <w:tab w:val="right" w:pos="425"/>
          <w:tab w:val="right" w:pos="567"/>
        </w:tabs>
        <w:bidi/>
        <w:ind w:left="0" w:firstLine="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يف سأكتب؟ أي طريقة عرض المادة الصحفية على شريحة معينة من القراء.</w:t>
      </w:r>
    </w:p>
    <w:p w:rsidR="005B72F7" w:rsidRPr="00F623E0" w:rsidRDefault="00F302B7" w:rsidP="00F623E0">
      <w:pPr>
        <w:pStyle w:val="Paragraphedeliste"/>
        <w:tabs>
          <w:tab w:val="right" w:pos="425"/>
          <w:tab w:val="right" w:pos="567"/>
        </w:tabs>
        <w:bidi/>
        <w:ind w:left="0"/>
        <w:jc w:val="both"/>
        <w:rPr>
          <w:rFonts w:ascii="Simplified Arabic" w:hAnsi="Simplified Arabic" w:cs="Simplified Arabic"/>
          <w:b/>
          <w:bCs/>
          <w:sz w:val="32"/>
          <w:szCs w:val="32"/>
          <w:rtl/>
          <w:lang w:bidi="ar-DZ"/>
        </w:rPr>
      </w:pPr>
      <w:r w:rsidRPr="00FA0412">
        <w:rPr>
          <w:rFonts w:ascii="Simplified Arabic" w:hAnsi="Simplified Arabic" w:cs="Simplified Arabic" w:hint="cs"/>
          <w:b/>
          <w:bCs/>
          <w:sz w:val="32"/>
          <w:szCs w:val="32"/>
          <w:highlight w:val="cyan"/>
          <w:rtl/>
          <w:lang w:bidi="ar-DZ"/>
        </w:rPr>
        <w:t>تصنيفات الأنواع الصحفية:</w:t>
      </w:r>
      <w:r w:rsidRPr="00F623E0">
        <w:rPr>
          <w:rFonts w:ascii="Simplified Arabic" w:hAnsi="Simplified Arabic" w:cs="Simplified Arabic" w:hint="cs"/>
          <w:b/>
          <w:bCs/>
          <w:sz w:val="32"/>
          <w:szCs w:val="32"/>
          <w:rtl/>
          <w:lang w:bidi="ar-DZ"/>
        </w:rPr>
        <w:t xml:space="preserve"> </w:t>
      </w:r>
    </w:p>
    <w:p w:rsidR="00F302B7" w:rsidRDefault="00FE69E7" w:rsidP="00F623E0">
      <w:pPr>
        <w:pStyle w:val="Paragraphedeliste"/>
        <w:tabs>
          <w:tab w:val="right" w:pos="425"/>
          <w:tab w:val="right" w:pos="567"/>
        </w:tabs>
        <w:bidi/>
        <w:ind w:left="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حاول كثيرا من الباحثين وضع</w:t>
      </w:r>
      <w:r w:rsidR="00F302B7">
        <w:rPr>
          <w:rFonts w:ascii="Simplified Arabic" w:hAnsi="Simplified Arabic" w:cs="Simplified Arabic" w:hint="cs"/>
          <w:sz w:val="32"/>
          <w:szCs w:val="32"/>
          <w:rtl/>
          <w:lang w:bidi="ar-DZ"/>
        </w:rPr>
        <w:t xml:space="preserve"> عدة تصنيفات يمكن تداولها والتمييز بينها بأكثر من طريقة، نذكر أهمها فيما يلي: </w:t>
      </w:r>
    </w:p>
    <w:p w:rsidR="00F623E0" w:rsidRDefault="00F623E0" w:rsidP="00F623E0">
      <w:pPr>
        <w:pStyle w:val="Paragraphedeliste"/>
        <w:tabs>
          <w:tab w:val="right" w:pos="425"/>
          <w:tab w:val="right" w:pos="567"/>
        </w:tabs>
        <w:bidi/>
        <w:ind w:left="0"/>
        <w:jc w:val="both"/>
        <w:rPr>
          <w:rFonts w:ascii="Simplified Arabic" w:hAnsi="Simplified Arabic" w:cs="Simplified Arabic"/>
          <w:sz w:val="32"/>
          <w:szCs w:val="32"/>
          <w:rtl/>
          <w:lang w:bidi="ar-DZ"/>
        </w:rPr>
      </w:pPr>
    </w:p>
    <w:p w:rsidR="00F302B7" w:rsidRPr="00F623E0" w:rsidRDefault="00F302B7" w:rsidP="00F623E0">
      <w:pPr>
        <w:pStyle w:val="Paragraphedeliste"/>
        <w:tabs>
          <w:tab w:val="right" w:pos="425"/>
          <w:tab w:val="right" w:pos="567"/>
        </w:tabs>
        <w:bidi/>
        <w:ind w:left="0"/>
        <w:jc w:val="both"/>
        <w:rPr>
          <w:rFonts w:ascii="Simplified Arabic" w:hAnsi="Simplified Arabic" w:cs="Simplified Arabic"/>
          <w:b/>
          <w:bCs/>
          <w:sz w:val="32"/>
          <w:szCs w:val="32"/>
          <w:rtl/>
          <w:lang w:bidi="ar-DZ"/>
        </w:rPr>
      </w:pPr>
      <w:r w:rsidRPr="00FA0412">
        <w:rPr>
          <w:rFonts w:ascii="Simplified Arabic" w:hAnsi="Simplified Arabic" w:cs="Simplified Arabic" w:hint="cs"/>
          <w:b/>
          <w:bCs/>
          <w:sz w:val="32"/>
          <w:szCs w:val="32"/>
          <w:highlight w:val="magenta"/>
          <w:rtl/>
          <w:lang w:bidi="ar-DZ"/>
        </w:rPr>
        <w:t>الطريقة الأولى: التصنيف المعتمد من طرف الإعلاميين</w:t>
      </w:r>
      <w:r w:rsidRPr="00F623E0">
        <w:rPr>
          <w:rFonts w:ascii="Simplified Arabic" w:hAnsi="Simplified Arabic" w:cs="Simplified Arabic" w:hint="cs"/>
          <w:b/>
          <w:bCs/>
          <w:sz w:val="32"/>
          <w:szCs w:val="32"/>
          <w:rtl/>
          <w:lang w:bidi="ar-DZ"/>
        </w:rPr>
        <w:t xml:space="preserve"> </w:t>
      </w:r>
    </w:p>
    <w:p w:rsidR="00F302B7" w:rsidRDefault="00F623E0" w:rsidP="00F623E0">
      <w:pPr>
        <w:pStyle w:val="Paragraphedeliste"/>
        <w:tabs>
          <w:tab w:val="right" w:pos="425"/>
          <w:tab w:val="right" w:pos="567"/>
        </w:tabs>
        <w:bidi/>
        <w:ind w:left="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ab/>
      </w:r>
      <w:r w:rsidR="00F302B7">
        <w:rPr>
          <w:rFonts w:ascii="Simplified Arabic" w:hAnsi="Simplified Arabic" w:cs="Simplified Arabic" w:hint="cs"/>
          <w:sz w:val="32"/>
          <w:szCs w:val="32"/>
          <w:rtl/>
          <w:lang w:bidi="ar-DZ"/>
        </w:rPr>
        <w:t xml:space="preserve">وهي الطريقة الشائعة بين الإعلاميين والمعتمدة لديهم، رغم أنها كما يقول نصر الدين لعياضي لم تصل إلى درجة الكمال، لأن ثراء الإنتاج الصحفي يصعب تصنيفه في إحدى الخانات المذكورة، وهذا ما يبيّنه هذا الجدول: </w:t>
      </w:r>
    </w:p>
    <w:tbl>
      <w:tblPr>
        <w:tblStyle w:val="Grilledutableau"/>
        <w:bidiVisual/>
        <w:tblW w:w="0" w:type="auto"/>
        <w:tblLook w:val="04A0"/>
      </w:tblPr>
      <w:tblGrid>
        <w:gridCol w:w="675"/>
        <w:gridCol w:w="5811"/>
        <w:gridCol w:w="2726"/>
      </w:tblGrid>
      <w:tr w:rsidR="00FE69E7" w:rsidTr="00FE69E7">
        <w:tc>
          <w:tcPr>
            <w:tcW w:w="675" w:type="dxa"/>
          </w:tcPr>
          <w:p w:rsidR="00FE69E7" w:rsidRDefault="00FE69E7" w:rsidP="00F302B7">
            <w:pPr>
              <w:pStyle w:val="Paragraphedeliste"/>
              <w:bidi/>
              <w:ind w:left="0"/>
              <w:rPr>
                <w:rFonts w:ascii="Simplified Arabic" w:hAnsi="Simplified Arabic" w:cs="Simplified Arabic"/>
                <w:sz w:val="32"/>
                <w:szCs w:val="32"/>
                <w:rtl/>
                <w:lang w:bidi="ar-DZ"/>
              </w:rPr>
            </w:pPr>
          </w:p>
        </w:tc>
        <w:tc>
          <w:tcPr>
            <w:tcW w:w="5811" w:type="dxa"/>
          </w:tcPr>
          <w:p w:rsidR="00FE69E7" w:rsidRPr="00FE69E7" w:rsidRDefault="00FE69E7" w:rsidP="00FE69E7">
            <w:pPr>
              <w:pStyle w:val="Paragraphedeliste"/>
              <w:bidi/>
              <w:ind w:left="0"/>
              <w:jc w:val="center"/>
              <w:rPr>
                <w:rFonts w:ascii="Simplified Arabic" w:hAnsi="Simplified Arabic" w:cs="Simplified Arabic"/>
                <w:b/>
                <w:bCs/>
                <w:sz w:val="32"/>
                <w:szCs w:val="32"/>
                <w:rtl/>
                <w:lang w:bidi="ar-DZ"/>
              </w:rPr>
            </w:pPr>
            <w:r w:rsidRPr="00FE69E7">
              <w:rPr>
                <w:rFonts w:ascii="Simplified Arabic" w:hAnsi="Simplified Arabic" w:cs="Simplified Arabic" w:hint="cs"/>
                <w:b/>
                <w:bCs/>
                <w:sz w:val="32"/>
                <w:szCs w:val="32"/>
                <w:rtl/>
                <w:lang w:bidi="ar-DZ"/>
              </w:rPr>
              <w:t>التصنيف</w:t>
            </w:r>
          </w:p>
        </w:tc>
        <w:tc>
          <w:tcPr>
            <w:tcW w:w="2726" w:type="dxa"/>
          </w:tcPr>
          <w:p w:rsidR="00FE69E7" w:rsidRPr="00FE69E7" w:rsidRDefault="00FE69E7" w:rsidP="00FE69E7">
            <w:pPr>
              <w:pStyle w:val="Paragraphedeliste"/>
              <w:bidi/>
              <w:ind w:left="0"/>
              <w:jc w:val="center"/>
              <w:rPr>
                <w:rFonts w:ascii="Simplified Arabic" w:hAnsi="Simplified Arabic" w:cs="Simplified Arabic"/>
                <w:b/>
                <w:bCs/>
                <w:sz w:val="32"/>
                <w:szCs w:val="32"/>
                <w:rtl/>
                <w:lang w:bidi="ar-DZ"/>
              </w:rPr>
            </w:pPr>
            <w:r w:rsidRPr="00FE69E7">
              <w:rPr>
                <w:rFonts w:ascii="Simplified Arabic" w:hAnsi="Simplified Arabic" w:cs="Simplified Arabic" w:hint="cs"/>
                <w:b/>
                <w:bCs/>
                <w:sz w:val="32"/>
                <w:szCs w:val="32"/>
                <w:rtl/>
                <w:lang w:bidi="ar-DZ"/>
              </w:rPr>
              <w:t>الأنواع</w:t>
            </w:r>
          </w:p>
        </w:tc>
      </w:tr>
      <w:tr w:rsidR="00FE69E7" w:rsidTr="00FE69E7">
        <w:tc>
          <w:tcPr>
            <w:tcW w:w="675" w:type="dxa"/>
          </w:tcPr>
          <w:p w:rsidR="00FE69E7" w:rsidRPr="00F623E0" w:rsidRDefault="00FE69E7" w:rsidP="00F302B7">
            <w:pPr>
              <w:pStyle w:val="Paragraphedeliste"/>
              <w:bidi/>
              <w:ind w:left="0"/>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01</w:t>
            </w:r>
          </w:p>
        </w:tc>
        <w:tc>
          <w:tcPr>
            <w:tcW w:w="5811" w:type="dxa"/>
          </w:tcPr>
          <w:p w:rsidR="00FE69E7" w:rsidRDefault="00FE69E7" w:rsidP="00F302B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الأنواع الإخبارية </w:t>
            </w:r>
          </w:p>
          <w:p w:rsidR="00FE69E7" w:rsidRDefault="00FE69E7" w:rsidP="00FE69E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(أنواع تنطلق من أحداث ملموسة)</w:t>
            </w:r>
          </w:p>
        </w:tc>
        <w:tc>
          <w:tcPr>
            <w:tcW w:w="2726" w:type="dxa"/>
          </w:tcPr>
          <w:p w:rsidR="00FE69E7" w:rsidRDefault="00FE69E7" w:rsidP="00F302B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 الخبر</w:t>
            </w:r>
          </w:p>
          <w:p w:rsidR="00FE69E7" w:rsidRDefault="00FE69E7" w:rsidP="00FE69E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 التقرير الصحفي</w:t>
            </w:r>
          </w:p>
        </w:tc>
      </w:tr>
      <w:tr w:rsidR="00FE69E7" w:rsidTr="00FE69E7">
        <w:tc>
          <w:tcPr>
            <w:tcW w:w="675" w:type="dxa"/>
          </w:tcPr>
          <w:p w:rsidR="00FE69E7" w:rsidRPr="00F623E0" w:rsidRDefault="00FE69E7" w:rsidP="00F302B7">
            <w:pPr>
              <w:pStyle w:val="Paragraphedeliste"/>
              <w:bidi/>
              <w:ind w:left="0"/>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02</w:t>
            </w:r>
          </w:p>
        </w:tc>
        <w:tc>
          <w:tcPr>
            <w:tcW w:w="5811" w:type="dxa"/>
          </w:tcPr>
          <w:p w:rsidR="00FE69E7" w:rsidRDefault="00FE69E7" w:rsidP="00F302B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الأنواع الفكرية </w:t>
            </w:r>
          </w:p>
          <w:p w:rsidR="00FE69E7" w:rsidRDefault="00FE69E7" w:rsidP="00FE69E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(أنواع تسعى إلى تأطير وتوجيه وإقناع الجمهور)</w:t>
            </w:r>
          </w:p>
        </w:tc>
        <w:tc>
          <w:tcPr>
            <w:tcW w:w="2726" w:type="dxa"/>
          </w:tcPr>
          <w:p w:rsidR="00FE69E7" w:rsidRDefault="00FE69E7" w:rsidP="00F302B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 المقال</w:t>
            </w:r>
          </w:p>
          <w:p w:rsidR="00FE69E7" w:rsidRDefault="00FE69E7" w:rsidP="00FE69E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 التعليق</w:t>
            </w:r>
          </w:p>
        </w:tc>
      </w:tr>
      <w:tr w:rsidR="00FE69E7" w:rsidTr="00FE69E7">
        <w:tc>
          <w:tcPr>
            <w:tcW w:w="675" w:type="dxa"/>
          </w:tcPr>
          <w:p w:rsidR="00FE69E7" w:rsidRPr="00F623E0" w:rsidRDefault="00FE69E7" w:rsidP="00F302B7">
            <w:pPr>
              <w:pStyle w:val="Paragraphedeliste"/>
              <w:bidi/>
              <w:ind w:left="0"/>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03</w:t>
            </w:r>
          </w:p>
        </w:tc>
        <w:tc>
          <w:tcPr>
            <w:tcW w:w="5811" w:type="dxa"/>
          </w:tcPr>
          <w:p w:rsidR="00FE69E7" w:rsidRDefault="00FE69E7" w:rsidP="00F302B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الأنواع التعبيرية </w:t>
            </w:r>
          </w:p>
          <w:p w:rsidR="00FE69E7" w:rsidRDefault="00FE69E7" w:rsidP="00FE69E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(أنواع تبرز أشخاص أو حالات وتسلط عليهم الأضواء)</w:t>
            </w:r>
          </w:p>
        </w:tc>
        <w:tc>
          <w:tcPr>
            <w:tcW w:w="2726" w:type="dxa"/>
          </w:tcPr>
          <w:p w:rsidR="00FE69E7" w:rsidRDefault="00FE69E7" w:rsidP="00F302B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 الربورتاج</w:t>
            </w:r>
          </w:p>
          <w:p w:rsidR="00FE69E7" w:rsidRDefault="00FE69E7" w:rsidP="00FE69E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 البورتري</w:t>
            </w:r>
          </w:p>
        </w:tc>
      </w:tr>
      <w:tr w:rsidR="00FE69E7" w:rsidTr="00FE69E7">
        <w:tc>
          <w:tcPr>
            <w:tcW w:w="675" w:type="dxa"/>
          </w:tcPr>
          <w:p w:rsidR="00FE69E7" w:rsidRPr="00F623E0" w:rsidRDefault="00FE69E7" w:rsidP="00F302B7">
            <w:pPr>
              <w:pStyle w:val="Paragraphedeliste"/>
              <w:bidi/>
              <w:ind w:left="0"/>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lastRenderedPageBreak/>
              <w:t>04</w:t>
            </w:r>
          </w:p>
        </w:tc>
        <w:tc>
          <w:tcPr>
            <w:tcW w:w="5811" w:type="dxa"/>
          </w:tcPr>
          <w:p w:rsidR="00FE69E7" w:rsidRDefault="00FE69E7" w:rsidP="00F302B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الأنواع الاستقصائية</w:t>
            </w:r>
          </w:p>
          <w:p w:rsidR="00FE69E7" w:rsidRDefault="00FE69E7" w:rsidP="00FE69E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(أنواع تستهدف البحث والتقصي لتقديم حلول لمشاكل أو ظواهر)</w:t>
            </w:r>
          </w:p>
        </w:tc>
        <w:tc>
          <w:tcPr>
            <w:tcW w:w="2726" w:type="dxa"/>
          </w:tcPr>
          <w:p w:rsidR="00FE69E7" w:rsidRDefault="00FE69E7" w:rsidP="00F302B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 التحقيق الصحفي</w:t>
            </w:r>
          </w:p>
        </w:tc>
      </w:tr>
    </w:tbl>
    <w:p w:rsidR="00F302B7" w:rsidRPr="00F623E0" w:rsidRDefault="00FE69E7" w:rsidP="00F302B7">
      <w:pPr>
        <w:pStyle w:val="Paragraphedeliste"/>
        <w:bidi/>
        <w:ind w:left="0"/>
        <w:rPr>
          <w:rFonts w:ascii="Simplified Arabic" w:hAnsi="Simplified Arabic" w:cs="Simplified Arabic"/>
          <w:b/>
          <w:bCs/>
          <w:sz w:val="32"/>
          <w:szCs w:val="32"/>
          <w:rtl/>
          <w:lang w:bidi="ar-DZ"/>
        </w:rPr>
      </w:pPr>
      <w:r w:rsidRPr="00FA0412">
        <w:rPr>
          <w:rFonts w:ascii="Simplified Arabic" w:hAnsi="Simplified Arabic" w:cs="Simplified Arabic" w:hint="cs"/>
          <w:b/>
          <w:bCs/>
          <w:sz w:val="32"/>
          <w:szCs w:val="32"/>
          <w:highlight w:val="magenta"/>
          <w:rtl/>
          <w:lang w:bidi="ar-DZ"/>
        </w:rPr>
        <w:t>الطريقة الثانية: تصنيف قائم على ثنائية (الخبر/الرأي):</w:t>
      </w:r>
      <w:r w:rsidRPr="00F623E0">
        <w:rPr>
          <w:rFonts w:ascii="Simplified Arabic" w:hAnsi="Simplified Arabic" w:cs="Simplified Arabic" w:hint="cs"/>
          <w:b/>
          <w:bCs/>
          <w:sz w:val="32"/>
          <w:szCs w:val="32"/>
          <w:rtl/>
          <w:lang w:bidi="ar-DZ"/>
        </w:rPr>
        <w:t xml:space="preserve"> </w:t>
      </w:r>
    </w:p>
    <w:p w:rsidR="00FE69E7" w:rsidRDefault="00F623E0" w:rsidP="00F623E0">
      <w:pPr>
        <w:pStyle w:val="Paragraphedeliste"/>
        <w:bidi/>
        <w:ind w:left="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FE69E7">
        <w:rPr>
          <w:rFonts w:ascii="Simplified Arabic" w:hAnsi="Simplified Arabic" w:cs="Simplified Arabic" w:hint="cs"/>
          <w:sz w:val="32"/>
          <w:szCs w:val="32"/>
          <w:rtl/>
          <w:lang w:bidi="ar-DZ"/>
        </w:rPr>
        <w:t xml:space="preserve">يتميز هذا التصنيف بالوضوح لأنه يقسّم الأجناس الصحفية إلى صنفين هما الأجناس الخبرية، وأجناس الرأي، كما هو مبيّن في الجدول التالي: </w:t>
      </w:r>
    </w:p>
    <w:tbl>
      <w:tblPr>
        <w:tblStyle w:val="Grilledutableau"/>
        <w:bidiVisual/>
        <w:tblW w:w="0" w:type="auto"/>
        <w:tblLook w:val="04A0"/>
      </w:tblPr>
      <w:tblGrid>
        <w:gridCol w:w="4606"/>
        <w:gridCol w:w="4606"/>
      </w:tblGrid>
      <w:tr w:rsidR="00B77CFC" w:rsidTr="00B77CFC">
        <w:tc>
          <w:tcPr>
            <w:tcW w:w="4606" w:type="dxa"/>
          </w:tcPr>
          <w:p w:rsidR="00B77CFC" w:rsidRPr="00B77CFC" w:rsidRDefault="00B77CFC" w:rsidP="00B77CFC">
            <w:pPr>
              <w:pStyle w:val="Paragraphedeliste"/>
              <w:bidi/>
              <w:ind w:left="0"/>
              <w:jc w:val="center"/>
              <w:rPr>
                <w:rFonts w:ascii="Simplified Arabic" w:hAnsi="Simplified Arabic" w:cs="Simplified Arabic"/>
                <w:b/>
                <w:bCs/>
                <w:sz w:val="32"/>
                <w:szCs w:val="32"/>
                <w:rtl/>
                <w:lang w:bidi="ar-DZ"/>
              </w:rPr>
            </w:pPr>
            <w:r w:rsidRPr="00B77CFC">
              <w:rPr>
                <w:rFonts w:ascii="Simplified Arabic" w:hAnsi="Simplified Arabic" w:cs="Simplified Arabic" w:hint="cs"/>
                <w:b/>
                <w:bCs/>
                <w:sz w:val="32"/>
                <w:szCs w:val="32"/>
                <w:rtl/>
                <w:lang w:bidi="ar-DZ"/>
              </w:rPr>
              <w:t>الأجناس الخبرية</w:t>
            </w:r>
          </w:p>
        </w:tc>
        <w:tc>
          <w:tcPr>
            <w:tcW w:w="4606" w:type="dxa"/>
          </w:tcPr>
          <w:p w:rsidR="00B77CFC" w:rsidRPr="00B77CFC" w:rsidRDefault="00B77CFC" w:rsidP="00B77CFC">
            <w:pPr>
              <w:pStyle w:val="Paragraphedeliste"/>
              <w:bidi/>
              <w:ind w:left="0"/>
              <w:jc w:val="center"/>
              <w:rPr>
                <w:rFonts w:ascii="Simplified Arabic" w:hAnsi="Simplified Arabic" w:cs="Simplified Arabic"/>
                <w:b/>
                <w:bCs/>
                <w:sz w:val="32"/>
                <w:szCs w:val="32"/>
                <w:rtl/>
                <w:lang w:bidi="ar-DZ"/>
              </w:rPr>
            </w:pPr>
            <w:r w:rsidRPr="00B77CFC">
              <w:rPr>
                <w:rFonts w:ascii="Simplified Arabic" w:hAnsi="Simplified Arabic" w:cs="Simplified Arabic" w:hint="cs"/>
                <w:b/>
                <w:bCs/>
                <w:sz w:val="32"/>
                <w:szCs w:val="32"/>
                <w:rtl/>
                <w:lang w:bidi="ar-DZ"/>
              </w:rPr>
              <w:t>أجناس الرأي</w:t>
            </w:r>
          </w:p>
        </w:tc>
      </w:tr>
      <w:tr w:rsidR="00B77CFC" w:rsidTr="00B77CFC">
        <w:tc>
          <w:tcPr>
            <w:tcW w:w="4606" w:type="dxa"/>
          </w:tcPr>
          <w:p w:rsidR="00B77CFC" w:rsidRDefault="00B77CFC" w:rsidP="00FE69E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 المختصر</w:t>
            </w:r>
          </w:p>
          <w:p w:rsidR="00B77CFC" w:rsidRDefault="00B77CFC" w:rsidP="00B77CFC">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 المختصر الموضح</w:t>
            </w:r>
          </w:p>
          <w:p w:rsidR="00B77CFC" w:rsidRDefault="00B77CFC" w:rsidP="00B77CFC">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3- المقال الإخباري</w:t>
            </w:r>
          </w:p>
          <w:p w:rsidR="00B77CFC" w:rsidRDefault="00B77CFC" w:rsidP="00B77CFC">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 المقال التجميعي</w:t>
            </w:r>
          </w:p>
          <w:p w:rsidR="00B77CFC" w:rsidRDefault="00B77CFC" w:rsidP="00B77CFC">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 المقال التركيبي</w:t>
            </w:r>
          </w:p>
          <w:p w:rsidR="00B77CFC" w:rsidRDefault="00B77CFC" w:rsidP="00B77CFC">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6- التقرير الصحفي</w:t>
            </w:r>
          </w:p>
          <w:p w:rsidR="00B77CFC" w:rsidRDefault="00B77CFC" w:rsidP="00B77CFC">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7- ملخص التقرير</w:t>
            </w:r>
          </w:p>
          <w:p w:rsidR="00B77CFC" w:rsidRDefault="00B77CFC" w:rsidP="00B77CFC">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8- الصدى</w:t>
            </w:r>
          </w:p>
          <w:p w:rsidR="00B77CFC" w:rsidRDefault="00B77CFC" w:rsidP="00B77CFC">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9- البورتريه</w:t>
            </w:r>
          </w:p>
          <w:p w:rsidR="00B77CFC" w:rsidRDefault="00B77CFC" w:rsidP="00B77CFC">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10- الاستجواب الصحفي</w:t>
            </w:r>
          </w:p>
          <w:p w:rsidR="00B77CFC" w:rsidRDefault="00B77CFC" w:rsidP="00B77CFC">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11- الاستطلاع الصحفي</w:t>
            </w:r>
          </w:p>
          <w:p w:rsidR="00B77CFC" w:rsidRDefault="00B77CFC" w:rsidP="00B77CFC">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12- التحقيق الصحفي</w:t>
            </w:r>
          </w:p>
        </w:tc>
        <w:tc>
          <w:tcPr>
            <w:tcW w:w="4606" w:type="dxa"/>
          </w:tcPr>
          <w:p w:rsidR="00B77CFC" w:rsidRDefault="00B77CFC" w:rsidP="00FE69E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 العمود الصحفي</w:t>
            </w:r>
          </w:p>
          <w:p w:rsidR="00B77CFC" w:rsidRDefault="00B77CFC" w:rsidP="00B77CFC">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 مقال النقد</w:t>
            </w:r>
          </w:p>
          <w:p w:rsidR="00B77CFC" w:rsidRDefault="00B77CFC" w:rsidP="00B77CFC">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3- الافتتاحية</w:t>
            </w:r>
          </w:p>
          <w:p w:rsidR="00B77CFC" w:rsidRDefault="00B77CFC" w:rsidP="00B77CFC">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 الركن القار</w:t>
            </w:r>
          </w:p>
          <w:p w:rsidR="00B77CFC" w:rsidRDefault="00B77CFC" w:rsidP="00B77CFC">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 مقال التحليل</w:t>
            </w:r>
          </w:p>
          <w:p w:rsidR="00B77CFC" w:rsidRDefault="00B77CFC" w:rsidP="00B77CFC">
            <w:pPr>
              <w:pStyle w:val="Paragraphedeliste"/>
              <w:bidi/>
              <w:ind w:left="0"/>
              <w:rPr>
                <w:rFonts w:ascii="Simplified Arabic" w:hAnsi="Simplified Arabic" w:cs="Simplified Arabic"/>
                <w:sz w:val="32"/>
                <w:szCs w:val="32"/>
                <w:rtl/>
                <w:lang w:bidi="ar-DZ"/>
              </w:rPr>
            </w:pPr>
          </w:p>
        </w:tc>
      </w:tr>
    </w:tbl>
    <w:p w:rsidR="00FE69E7" w:rsidRPr="00F623E0" w:rsidRDefault="00DB6F63" w:rsidP="00FE69E7">
      <w:pPr>
        <w:pStyle w:val="Paragraphedeliste"/>
        <w:bidi/>
        <w:ind w:left="0"/>
        <w:rPr>
          <w:rFonts w:ascii="Simplified Arabic" w:hAnsi="Simplified Arabic" w:cs="Simplified Arabic"/>
          <w:b/>
          <w:bCs/>
          <w:sz w:val="32"/>
          <w:szCs w:val="32"/>
          <w:rtl/>
          <w:lang w:bidi="ar-DZ"/>
        </w:rPr>
      </w:pPr>
      <w:r w:rsidRPr="00FA0412">
        <w:rPr>
          <w:rFonts w:ascii="Simplified Arabic" w:hAnsi="Simplified Arabic" w:cs="Simplified Arabic" w:hint="cs"/>
          <w:b/>
          <w:bCs/>
          <w:sz w:val="32"/>
          <w:szCs w:val="32"/>
          <w:highlight w:val="magenta"/>
          <w:rtl/>
          <w:lang w:bidi="ar-DZ"/>
        </w:rPr>
        <w:t>الطريقة الثالثة: تصنيف وظيفي</w:t>
      </w:r>
    </w:p>
    <w:p w:rsidR="00DB6F63" w:rsidRDefault="00F623E0" w:rsidP="00F623E0">
      <w:pPr>
        <w:pStyle w:val="Paragraphedeliste"/>
        <w:bidi/>
        <w:ind w:left="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DB6F63">
        <w:rPr>
          <w:rFonts w:ascii="Simplified Arabic" w:hAnsi="Simplified Arabic" w:cs="Simplified Arabic" w:hint="cs"/>
          <w:sz w:val="32"/>
          <w:szCs w:val="32"/>
          <w:rtl/>
          <w:lang w:bidi="ar-DZ"/>
        </w:rPr>
        <w:t xml:space="preserve">تتميز هذه الطريقة بتصنيف الأجناس الصحفية من خلال النظر إلى وظيفتها الأساسية، بحيث يتصرف الصحفي وفق هذا التصنيف إما كناقل للأحداث، أو شارح لها، أو معلّق عليها، أو تمنح </w:t>
      </w:r>
      <w:r w:rsidR="00EF7E51">
        <w:rPr>
          <w:rFonts w:ascii="Simplified Arabic" w:hAnsi="Simplified Arabic" w:cs="Simplified Arabic" w:hint="cs"/>
          <w:sz w:val="32"/>
          <w:szCs w:val="32"/>
          <w:rtl/>
          <w:lang w:bidi="ar-DZ"/>
        </w:rPr>
        <w:t>الوسيلة الإعلامية فسحة للجمهور كي يدلي برأيه في الأحداث والظواهر، وهذا ما سنبيّنه في الجدول التالي:</w:t>
      </w:r>
    </w:p>
    <w:tbl>
      <w:tblPr>
        <w:tblStyle w:val="Grilledutableau"/>
        <w:bidiVisual/>
        <w:tblW w:w="0" w:type="auto"/>
        <w:tblLook w:val="04A0"/>
      </w:tblPr>
      <w:tblGrid>
        <w:gridCol w:w="1383"/>
        <w:gridCol w:w="1985"/>
        <w:gridCol w:w="2551"/>
        <w:gridCol w:w="3293"/>
      </w:tblGrid>
      <w:tr w:rsidR="00A36E2D" w:rsidRPr="00A36E2D" w:rsidTr="004317E2">
        <w:tc>
          <w:tcPr>
            <w:tcW w:w="1383" w:type="dxa"/>
            <w:vAlign w:val="center"/>
          </w:tcPr>
          <w:p w:rsidR="00A36E2D" w:rsidRPr="00D85808" w:rsidRDefault="00A36E2D" w:rsidP="004317E2">
            <w:pPr>
              <w:pStyle w:val="Paragraphedeliste"/>
              <w:bidi/>
              <w:ind w:left="0"/>
              <w:jc w:val="center"/>
              <w:rPr>
                <w:rFonts w:ascii="Simplified Arabic" w:hAnsi="Simplified Arabic" w:cs="Simplified Arabic"/>
                <w:b/>
                <w:bCs/>
                <w:sz w:val="24"/>
                <w:szCs w:val="24"/>
                <w:rtl/>
                <w:lang w:bidi="ar-DZ"/>
              </w:rPr>
            </w:pPr>
            <w:r w:rsidRPr="00D85808">
              <w:rPr>
                <w:rFonts w:ascii="Simplified Arabic" w:hAnsi="Simplified Arabic" w:cs="Simplified Arabic" w:hint="cs"/>
                <w:b/>
                <w:bCs/>
                <w:sz w:val="24"/>
                <w:szCs w:val="24"/>
                <w:rtl/>
                <w:lang w:bidi="ar-DZ"/>
              </w:rPr>
              <w:t xml:space="preserve">أجناس لنقل </w:t>
            </w:r>
            <w:r w:rsidRPr="00D85808">
              <w:rPr>
                <w:rFonts w:ascii="Simplified Arabic" w:hAnsi="Simplified Arabic" w:cs="Simplified Arabic" w:hint="cs"/>
                <w:b/>
                <w:bCs/>
                <w:sz w:val="24"/>
                <w:szCs w:val="24"/>
                <w:rtl/>
                <w:lang w:bidi="ar-DZ"/>
              </w:rPr>
              <w:lastRenderedPageBreak/>
              <w:t>الأحداث</w:t>
            </w:r>
          </w:p>
        </w:tc>
        <w:tc>
          <w:tcPr>
            <w:tcW w:w="1985" w:type="dxa"/>
            <w:vAlign w:val="center"/>
          </w:tcPr>
          <w:p w:rsidR="00A36E2D" w:rsidRPr="00D85808" w:rsidRDefault="00A36E2D" w:rsidP="004317E2">
            <w:pPr>
              <w:pStyle w:val="Paragraphedeliste"/>
              <w:bidi/>
              <w:ind w:left="0"/>
              <w:jc w:val="center"/>
              <w:rPr>
                <w:rFonts w:ascii="Simplified Arabic" w:hAnsi="Simplified Arabic" w:cs="Simplified Arabic"/>
                <w:b/>
                <w:bCs/>
                <w:sz w:val="24"/>
                <w:szCs w:val="24"/>
                <w:rtl/>
                <w:lang w:bidi="ar-DZ"/>
              </w:rPr>
            </w:pPr>
            <w:r w:rsidRPr="00D85808">
              <w:rPr>
                <w:rFonts w:ascii="Simplified Arabic" w:hAnsi="Simplified Arabic" w:cs="Simplified Arabic" w:hint="cs"/>
                <w:b/>
                <w:bCs/>
                <w:sz w:val="24"/>
                <w:szCs w:val="24"/>
                <w:rtl/>
                <w:lang w:bidi="ar-DZ"/>
              </w:rPr>
              <w:lastRenderedPageBreak/>
              <w:t>أجناس لشرح الأحداث</w:t>
            </w:r>
          </w:p>
        </w:tc>
        <w:tc>
          <w:tcPr>
            <w:tcW w:w="2551" w:type="dxa"/>
            <w:vAlign w:val="center"/>
          </w:tcPr>
          <w:p w:rsidR="00A36E2D" w:rsidRPr="00D85808" w:rsidRDefault="00A36E2D" w:rsidP="004317E2">
            <w:pPr>
              <w:pStyle w:val="Paragraphedeliste"/>
              <w:bidi/>
              <w:ind w:left="0"/>
              <w:jc w:val="center"/>
              <w:rPr>
                <w:rFonts w:ascii="Simplified Arabic" w:hAnsi="Simplified Arabic" w:cs="Simplified Arabic"/>
                <w:b/>
                <w:bCs/>
                <w:sz w:val="24"/>
                <w:szCs w:val="24"/>
                <w:rtl/>
                <w:lang w:bidi="ar-DZ"/>
              </w:rPr>
            </w:pPr>
            <w:r w:rsidRPr="00D85808">
              <w:rPr>
                <w:rFonts w:ascii="Simplified Arabic" w:hAnsi="Simplified Arabic" w:cs="Simplified Arabic" w:hint="cs"/>
                <w:b/>
                <w:bCs/>
                <w:sz w:val="24"/>
                <w:szCs w:val="24"/>
                <w:rtl/>
                <w:lang w:bidi="ar-DZ"/>
              </w:rPr>
              <w:t>أجناس للتعليق على الأحداث</w:t>
            </w:r>
          </w:p>
        </w:tc>
        <w:tc>
          <w:tcPr>
            <w:tcW w:w="3293" w:type="dxa"/>
            <w:vAlign w:val="center"/>
          </w:tcPr>
          <w:p w:rsidR="00A36E2D" w:rsidRPr="00D85808" w:rsidRDefault="00A36E2D" w:rsidP="004317E2">
            <w:pPr>
              <w:pStyle w:val="Paragraphedeliste"/>
              <w:bidi/>
              <w:ind w:left="0"/>
              <w:jc w:val="center"/>
              <w:rPr>
                <w:rFonts w:ascii="Simplified Arabic" w:hAnsi="Simplified Arabic" w:cs="Simplified Arabic"/>
                <w:b/>
                <w:bCs/>
                <w:sz w:val="24"/>
                <w:szCs w:val="24"/>
                <w:rtl/>
                <w:lang w:bidi="ar-DZ"/>
              </w:rPr>
            </w:pPr>
            <w:r w:rsidRPr="00D85808">
              <w:rPr>
                <w:rFonts w:ascii="Simplified Arabic" w:hAnsi="Simplified Arabic" w:cs="Simplified Arabic" w:hint="cs"/>
                <w:b/>
                <w:bCs/>
                <w:sz w:val="24"/>
                <w:szCs w:val="24"/>
                <w:rtl/>
                <w:lang w:bidi="ar-DZ"/>
              </w:rPr>
              <w:t>أجناس للتفاعل</w:t>
            </w:r>
          </w:p>
          <w:p w:rsidR="00A36E2D" w:rsidRPr="00D85808" w:rsidRDefault="00A36E2D" w:rsidP="004317E2">
            <w:pPr>
              <w:pStyle w:val="Paragraphedeliste"/>
              <w:bidi/>
              <w:ind w:left="0"/>
              <w:jc w:val="center"/>
              <w:rPr>
                <w:rFonts w:ascii="Simplified Arabic" w:hAnsi="Simplified Arabic" w:cs="Simplified Arabic"/>
                <w:b/>
                <w:bCs/>
                <w:sz w:val="24"/>
                <w:szCs w:val="24"/>
                <w:rtl/>
                <w:lang w:bidi="ar-DZ"/>
              </w:rPr>
            </w:pPr>
            <w:r w:rsidRPr="00D85808">
              <w:rPr>
                <w:rFonts w:ascii="Simplified Arabic" w:hAnsi="Simplified Arabic" w:cs="Simplified Arabic" w:hint="cs"/>
                <w:b/>
                <w:bCs/>
                <w:sz w:val="24"/>
                <w:szCs w:val="24"/>
                <w:rtl/>
                <w:lang w:bidi="ar-DZ"/>
              </w:rPr>
              <w:lastRenderedPageBreak/>
              <w:t>(أجناس تعبيرية غير صحفية يتم معالجتها من سكريتارية التحرير)</w:t>
            </w:r>
          </w:p>
        </w:tc>
      </w:tr>
      <w:tr w:rsidR="00A36E2D" w:rsidRPr="00A36E2D" w:rsidTr="004317E2">
        <w:tc>
          <w:tcPr>
            <w:tcW w:w="1383"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lastRenderedPageBreak/>
              <w:t>1-المختصر</w:t>
            </w:r>
          </w:p>
        </w:tc>
        <w:tc>
          <w:tcPr>
            <w:tcW w:w="1985"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1- الاستجواب</w:t>
            </w:r>
          </w:p>
        </w:tc>
        <w:tc>
          <w:tcPr>
            <w:tcW w:w="2551"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1- الافتتاحية</w:t>
            </w:r>
          </w:p>
        </w:tc>
        <w:tc>
          <w:tcPr>
            <w:tcW w:w="3293"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lang w:bidi="ar-DZ"/>
              </w:rPr>
            </w:pPr>
            <w:r>
              <w:rPr>
                <w:rFonts w:ascii="Simplified Arabic" w:hAnsi="Simplified Arabic" w:cs="Simplified Arabic" w:hint="cs"/>
                <w:sz w:val="24"/>
                <w:szCs w:val="24"/>
                <w:rtl/>
                <w:lang w:bidi="ar-DZ"/>
              </w:rPr>
              <w:t>1- بريد القراء</w:t>
            </w:r>
            <w:r>
              <w:rPr>
                <w:rFonts w:ascii="Simplified Arabic" w:hAnsi="Simplified Arabic" w:cs="Simplified Arabic"/>
                <w:sz w:val="24"/>
                <w:szCs w:val="24"/>
                <w:lang w:bidi="ar-DZ"/>
              </w:rPr>
              <w:t>le courrier des lecteurs</w:t>
            </w:r>
          </w:p>
        </w:tc>
      </w:tr>
      <w:tr w:rsidR="00A36E2D" w:rsidRPr="00A36E2D" w:rsidTr="004317E2">
        <w:tc>
          <w:tcPr>
            <w:tcW w:w="1383"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2- المختصر الموضح</w:t>
            </w:r>
          </w:p>
        </w:tc>
        <w:tc>
          <w:tcPr>
            <w:tcW w:w="1985"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2- الروبورتاج</w:t>
            </w:r>
          </w:p>
        </w:tc>
        <w:tc>
          <w:tcPr>
            <w:tcW w:w="2551"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2- العمود الصحفي</w:t>
            </w:r>
          </w:p>
        </w:tc>
        <w:tc>
          <w:tcPr>
            <w:tcW w:w="3293"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 xml:space="preserve">2- الرسالة المفتوحة </w:t>
            </w:r>
            <w:r>
              <w:rPr>
                <w:rFonts w:ascii="Simplified Arabic" w:hAnsi="Simplified Arabic" w:cs="Simplified Arabic"/>
                <w:sz w:val="24"/>
                <w:szCs w:val="24"/>
                <w:lang w:bidi="ar-DZ"/>
              </w:rPr>
              <w:t>la lettre ouverte</w:t>
            </w:r>
          </w:p>
        </w:tc>
      </w:tr>
      <w:tr w:rsidR="00A36E2D" w:rsidRPr="00A36E2D" w:rsidTr="004317E2">
        <w:tc>
          <w:tcPr>
            <w:tcW w:w="1383"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3- المقال الإخباري</w:t>
            </w:r>
          </w:p>
        </w:tc>
        <w:tc>
          <w:tcPr>
            <w:tcW w:w="1985"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3- التحقيق</w:t>
            </w:r>
          </w:p>
        </w:tc>
        <w:tc>
          <w:tcPr>
            <w:tcW w:w="2551"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3-الركن القار</w:t>
            </w:r>
          </w:p>
        </w:tc>
        <w:tc>
          <w:tcPr>
            <w:tcW w:w="3293"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lang w:bidi="ar-DZ"/>
              </w:rPr>
            </w:pPr>
            <w:r>
              <w:rPr>
                <w:rFonts w:ascii="Simplified Arabic" w:hAnsi="Simplified Arabic" w:cs="Simplified Arabic" w:hint="cs"/>
                <w:sz w:val="24"/>
                <w:szCs w:val="24"/>
                <w:rtl/>
                <w:lang w:bidi="ar-DZ"/>
              </w:rPr>
              <w:t xml:space="preserve">3- المنبر الحر </w:t>
            </w:r>
            <w:r>
              <w:rPr>
                <w:rFonts w:ascii="Simplified Arabic" w:hAnsi="Simplified Arabic" w:cs="Simplified Arabic"/>
                <w:sz w:val="24"/>
                <w:szCs w:val="24"/>
                <w:lang w:bidi="ar-DZ"/>
              </w:rPr>
              <w:t>la tribune livre</w:t>
            </w:r>
          </w:p>
        </w:tc>
      </w:tr>
      <w:tr w:rsidR="00A36E2D" w:rsidRPr="00A36E2D" w:rsidTr="004317E2">
        <w:tc>
          <w:tcPr>
            <w:tcW w:w="1383"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4- المقال التجميعي</w:t>
            </w:r>
          </w:p>
        </w:tc>
        <w:tc>
          <w:tcPr>
            <w:tcW w:w="1985"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4- مقال التحليل</w:t>
            </w:r>
          </w:p>
        </w:tc>
        <w:tc>
          <w:tcPr>
            <w:tcW w:w="2551"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4- مقال النقد</w:t>
            </w:r>
          </w:p>
        </w:tc>
        <w:tc>
          <w:tcPr>
            <w:tcW w:w="3293"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 xml:space="preserve">4- الرأي الحر </w:t>
            </w:r>
            <w:r>
              <w:rPr>
                <w:rFonts w:ascii="Simplified Arabic" w:hAnsi="Simplified Arabic" w:cs="Simplified Arabic"/>
                <w:sz w:val="24"/>
                <w:szCs w:val="24"/>
                <w:lang w:bidi="ar-DZ"/>
              </w:rPr>
              <w:t>la libre opinion</w:t>
            </w:r>
          </w:p>
        </w:tc>
      </w:tr>
      <w:tr w:rsidR="00A36E2D" w:rsidRPr="00A36E2D" w:rsidTr="004317E2">
        <w:tc>
          <w:tcPr>
            <w:tcW w:w="1383"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5- المقال التركيبي</w:t>
            </w:r>
          </w:p>
        </w:tc>
        <w:tc>
          <w:tcPr>
            <w:tcW w:w="1985"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5- البورتريه</w:t>
            </w:r>
          </w:p>
        </w:tc>
        <w:tc>
          <w:tcPr>
            <w:tcW w:w="2551"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5- الكاريكاتور</w:t>
            </w:r>
          </w:p>
        </w:tc>
        <w:tc>
          <w:tcPr>
            <w:tcW w:w="3293"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rtl/>
                <w:lang w:bidi="ar-DZ"/>
              </w:rPr>
            </w:pPr>
          </w:p>
        </w:tc>
      </w:tr>
      <w:tr w:rsidR="00A36E2D" w:rsidRPr="00A36E2D" w:rsidTr="004317E2">
        <w:tc>
          <w:tcPr>
            <w:tcW w:w="1383"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6- ملخص التقرير</w:t>
            </w:r>
          </w:p>
        </w:tc>
        <w:tc>
          <w:tcPr>
            <w:tcW w:w="1985"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rtl/>
                <w:lang w:bidi="ar-DZ"/>
              </w:rPr>
            </w:pPr>
          </w:p>
        </w:tc>
        <w:tc>
          <w:tcPr>
            <w:tcW w:w="2551" w:type="dxa"/>
            <w:vAlign w:val="center"/>
          </w:tcPr>
          <w:p w:rsidR="00A36E2D" w:rsidRDefault="00A36E2D" w:rsidP="004317E2">
            <w:pPr>
              <w:pStyle w:val="Paragraphedeliste"/>
              <w:bidi/>
              <w:ind w:left="0"/>
              <w:jc w:val="center"/>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 xml:space="preserve">6- مقتطفات من الصحافة </w:t>
            </w:r>
            <w:r>
              <w:rPr>
                <w:rFonts w:ascii="Simplified Arabic" w:hAnsi="Simplified Arabic" w:cs="Simplified Arabic"/>
                <w:sz w:val="24"/>
                <w:szCs w:val="24"/>
                <w:lang w:bidi="ar-DZ"/>
              </w:rPr>
              <w:t>revue de presse</w:t>
            </w:r>
          </w:p>
          <w:p w:rsidR="00A36E2D" w:rsidRPr="00A36E2D" w:rsidRDefault="00A36E2D" w:rsidP="004317E2">
            <w:pPr>
              <w:pStyle w:val="Paragraphedeliste"/>
              <w:bidi/>
              <w:ind w:left="0"/>
              <w:jc w:val="center"/>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(إذا كان معلقا عليها) وإلا فهي تدخل في إطار الخدمات</w:t>
            </w:r>
          </w:p>
        </w:tc>
        <w:tc>
          <w:tcPr>
            <w:tcW w:w="3293" w:type="dxa"/>
            <w:vAlign w:val="center"/>
          </w:tcPr>
          <w:p w:rsidR="00A36E2D" w:rsidRPr="00A36E2D" w:rsidRDefault="00A36E2D" w:rsidP="004317E2">
            <w:pPr>
              <w:pStyle w:val="Paragraphedeliste"/>
              <w:bidi/>
              <w:ind w:left="0"/>
              <w:jc w:val="center"/>
              <w:rPr>
                <w:rFonts w:ascii="Simplified Arabic" w:hAnsi="Simplified Arabic" w:cs="Simplified Arabic"/>
                <w:sz w:val="24"/>
                <w:szCs w:val="24"/>
                <w:rtl/>
                <w:lang w:bidi="ar-DZ"/>
              </w:rPr>
            </w:pPr>
          </w:p>
        </w:tc>
      </w:tr>
      <w:tr w:rsidR="004317E2" w:rsidRPr="00A36E2D" w:rsidTr="004317E2">
        <w:tc>
          <w:tcPr>
            <w:tcW w:w="1383" w:type="dxa"/>
            <w:vAlign w:val="center"/>
          </w:tcPr>
          <w:p w:rsidR="004317E2" w:rsidRPr="00A36E2D" w:rsidRDefault="004317E2" w:rsidP="004317E2">
            <w:pPr>
              <w:pStyle w:val="Paragraphedeliste"/>
              <w:bidi/>
              <w:ind w:left="0"/>
              <w:jc w:val="center"/>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7- التقرير الصحفي</w:t>
            </w:r>
          </w:p>
        </w:tc>
        <w:tc>
          <w:tcPr>
            <w:tcW w:w="7829" w:type="dxa"/>
            <w:gridSpan w:val="3"/>
            <w:vMerge w:val="restart"/>
            <w:vAlign w:val="center"/>
          </w:tcPr>
          <w:p w:rsidR="004317E2" w:rsidRPr="00A36E2D" w:rsidRDefault="004317E2" w:rsidP="004317E2">
            <w:pPr>
              <w:pStyle w:val="Paragraphedeliste"/>
              <w:bidi/>
              <w:ind w:left="0"/>
              <w:jc w:val="center"/>
              <w:rPr>
                <w:rFonts w:ascii="Simplified Arabic" w:hAnsi="Simplified Arabic" w:cs="Simplified Arabic"/>
                <w:sz w:val="24"/>
                <w:szCs w:val="24"/>
                <w:rtl/>
                <w:lang w:bidi="ar-DZ"/>
              </w:rPr>
            </w:pPr>
          </w:p>
        </w:tc>
      </w:tr>
      <w:tr w:rsidR="004317E2" w:rsidRPr="00A36E2D" w:rsidTr="004317E2">
        <w:tc>
          <w:tcPr>
            <w:tcW w:w="1383" w:type="dxa"/>
            <w:vAlign w:val="center"/>
          </w:tcPr>
          <w:p w:rsidR="004317E2" w:rsidRDefault="004317E2" w:rsidP="004317E2">
            <w:pPr>
              <w:pStyle w:val="Paragraphedeliste"/>
              <w:bidi/>
              <w:ind w:left="0"/>
              <w:jc w:val="center"/>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8- الصدى</w:t>
            </w:r>
          </w:p>
        </w:tc>
        <w:tc>
          <w:tcPr>
            <w:tcW w:w="7829" w:type="dxa"/>
            <w:gridSpan w:val="3"/>
            <w:vMerge/>
            <w:vAlign w:val="center"/>
          </w:tcPr>
          <w:p w:rsidR="004317E2" w:rsidRPr="00A36E2D" w:rsidRDefault="004317E2" w:rsidP="004317E2">
            <w:pPr>
              <w:pStyle w:val="Paragraphedeliste"/>
              <w:bidi/>
              <w:ind w:left="0"/>
              <w:jc w:val="center"/>
              <w:rPr>
                <w:rFonts w:ascii="Simplified Arabic" w:hAnsi="Simplified Arabic" w:cs="Simplified Arabic"/>
                <w:sz w:val="24"/>
                <w:szCs w:val="24"/>
                <w:rtl/>
                <w:lang w:bidi="ar-DZ"/>
              </w:rPr>
            </w:pPr>
          </w:p>
        </w:tc>
      </w:tr>
    </w:tbl>
    <w:p w:rsidR="00EF7E51" w:rsidRPr="00AE40A2" w:rsidRDefault="00AE40A2" w:rsidP="00AE40A2">
      <w:pPr>
        <w:pStyle w:val="Paragraphedeliste"/>
        <w:bidi/>
        <w:ind w:left="0"/>
        <w:rPr>
          <w:rFonts w:ascii="Simplified Arabic" w:hAnsi="Simplified Arabic" w:cs="Simplified Arabic"/>
          <w:b/>
          <w:bCs/>
          <w:sz w:val="32"/>
          <w:szCs w:val="32"/>
          <w:rtl/>
          <w:lang w:bidi="ar-DZ"/>
        </w:rPr>
      </w:pPr>
      <w:r w:rsidRPr="00FA0412">
        <w:rPr>
          <w:rFonts w:ascii="Simplified Arabic" w:hAnsi="Simplified Arabic" w:cs="Simplified Arabic" w:hint="cs"/>
          <w:b/>
          <w:bCs/>
          <w:sz w:val="32"/>
          <w:szCs w:val="32"/>
          <w:highlight w:val="magenta"/>
          <w:rtl/>
          <w:lang w:bidi="ar-DZ"/>
        </w:rPr>
        <w:t>الطريقة الرابعة: تصنيف على أساس العمل الميداني أو المكتبي</w:t>
      </w:r>
      <w:r w:rsidRPr="00AE40A2">
        <w:rPr>
          <w:rFonts w:ascii="Simplified Arabic" w:hAnsi="Simplified Arabic" w:cs="Simplified Arabic" w:hint="cs"/>
          <w:b/>
          <w:bCs/>
          <w:sz w:val="32"/>
          <w:szCs w:val="32"/>
          <w:rtl/>
          <w:lang w:bidi="ar-DZ"/>
        </w:rPr>
        <w:t xml:space="preserve"> </w:t>
      </w:r>
    </w:p>
    <w:p w:rsidR="00AE40A2" w:rsidRDefault="00F623E0" w:rsidP="00F623E0">
      <w:pPr>
        <w:pStyle w:val="Paragraphedeliste"/>
        <w:bidi/>
        <w:ind w:left="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AE40A2">
        <w:rPr>
          <w:rFonts w:ascii="Simplified Arabic" w:hAnsi="Simplified Arabic" w:cs="Simplified Arabic" w:hint="cs"/>
          <w:sz w:val="32"/>
          <w:szCs w:val="32"/>
          <w:rtl/>
          <w:lang w:bidi="ar-DZ"/>
        </w:rPr>
        <w:t xml:space="preserve">يستدعي </w:t>
      </w:r>
      <w:r w:rsidR="006448A8">
        <w:rPr>
          <w:rFonts w:ascii="Simplified Arabic" w:hAnsi="Simplified Arabic" w:cs="Simplified Arabic" w:hint="cs"/>
          <w:sz w:val="32"/>
          <w:szCs w:val="32"/>
          <w:rtl/>
          <w:lang w:bidi="ar-DZ"/>
        </w:rPr>
        <w:t xml:space="preserve">إعداد بعض الأجناس الصحفية النزول للميدان، في حين يمكن للصحفي أن يخوض في أجناس أخرى من مكتبه، وهذا ما يبينه هذا الجدول: </w:t>
      </w:r>
    </w:p>
    <w:tbl>
      <w:tblPr>
        <w:tblStyle w:val="Grilledutableau"/>
        <w:bidiVisual/>
        <w:tblW w:w="0" w:type="auto"/>
        <w:tblLook w:val="04A0"/>
      </w:tblPr>
      <w:tblGrid>
        <w:gridCol w:w="4606"/>
        <w:gridCol w:w="4606"/>
      </w:tblGrid>
      <w:tr w:rsidR="00715007" w:rsidTr="00715007">
        <w:tc>
          <w:tcPr>
            <w:tcW w:w="4606" w:type="dxa"/>
          </w:tcPr>
          <w:p w:rsidR="00715007" w:rsidRPr="00D85808" w:rsidRDefault="00715007" w:rsidP="00D85808">
            <w:pPr>
              <w:pStyle w:val="Paragraphedeliste"/>
              <w:bidi/>
              <w:ind w:left="0"/>
              <w:jc w:val="center"/>
              <w:rPr>
                <w:rFonts w:ascii="Simplified Arabic" w:hAnsi="Simplified Arabic" w:cs="Simplified Arabic"/>
                <w:b/>
                <w:bCs/>
                <w:sz w:val="32"/>
                <w:szCs w:val="32"/>
                <w:rtl/>
                <w:lang w:bidi="ar-DZ"/>
              </w:rPr>
            </w:pPr>
            <w:r w:rsidRPr="00D85808">
              <w:rPr>
                <w:rFonts w:ascii="Simplified Arabic" w:hAnsi="Simplified Arabic" w:cs="Simplified Arabic" w:hint="cs"/>
                <w:b/>
                <w:bCs/>
                <w:sz w:val="32"/>
                <w:szCs w:val="32"/>
                <w:rtl/>
                <w:lang w:bidi="ar-DZ"/>
              </w:rPr>
              <w:t>أجناس الصحافة المكتبية "الجالسة"</w:t>
            </w:r>
          </w:p>
        </w:tc>
        <w:tc>
          <w:tcPr>
            <w:tcW w:w="4606" w:type="dxa"/>
          </w:tcPr>
          <w:p w:rsidR="00715007" w:rsidRPr="00D85808" w:rsidRDefault="00715007" w:rsidP="00D85808">
            <w:pPr>
              <w:pStyle w:val="Paragraphedeliste"/>
              <w:bidi/>
              <w:ind w:left="0"/>
              <w:jc w:val="center"/>
              <w:rPr>
                <w:rFonts w:ascii="Simplified Arabic" w:hAnsi="Simplified Arabic" w:cs="Simplified Arabic"/>
                <w:b/>
                <w:bCs/>
                <w:sz w:val="32"/>
                <w:szCs w:val="32"/>
                <w:rtl/>
                <w:lang w:bidi="ar-DZ"/>
              </w:rPr>
            </w:pPr>
            <w:r w:rsidRPr="00D85808">
              <w:rPr>
                <w:rFonts w:ascii="Simplified Arabic" w:hAnsi="Simplified Arabic" w:cs="Simplified Arabic" w:hint="cs"/>
                <w:b/>
                <w:bCs/>
                <w:sz w:val="32"/>
                <w:szCs w:val="32"/>
                <w:rtl/>
                <w:lang w:bidi="ar-DZ"/>
              </w:rPr>
              <w:t>أجناس الصحافة الميدانية "الواقفة"</w:t>
            </w:r>
          </w:p>
        </w:tc>
      </w:tr>
      <w:tr w:rsidR="00715007" w:rsidTr="00715007">
        <w:tc>
          <w:tcPr>
            <w:tcW w:w="4606" w:type="dxa"/>
          </w:tcPr>
          <w:p w:rsidR="00715007" w:rsidRDefault="00715007" w:rsidP="006448A8">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 المختصر</w:t>
            </w:r>
          </w:p>
          <w:p w:rsidR="00715007" w:rsidRDefault="00715007"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 المختصر الموضح</w:t>
            </w:r>
          </w:p>
          <w:p w:rsidR="00715007" w:rsidRDefault="00715007"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3- المقال الإخباري</w:t>
            </w:r>
          </w:p>
          <w:p w:rsidR="00715007" w:rsidRDefault="00715007"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 المقال التجميعي</w:t>
            </w:r>
          </w:p>
          <w:p w:rsidR="00715007" w:rsidRDefault="00715007"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 المقال التركيبي</w:t>
            </w:r>
          </w:p>
          <w:p w:rsidR="00715007" w:rsidRDefault="00715007"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6- ملخص التقرير</w:t>
            </w:r>
          </w:p>
          <w:p w:rsidR="00715007" w:rsidRDefault="00715007"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7- مقال التحليل</w:t>
            </w:r>
          </w:p>
          <w:p w:rsidR="00715007" w:rsidRDefault="00715007"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8- الافتتاحية</w:t>
            </w:r>
          </w:p>
          <w:p w:rsidR="00715007" w:rsidRDefault="00715007"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9- العمود الصحفي</w:t>
            </w:r>
          </w:p>
          <w:p w:rsidR="00715007" w:rsidRDefault="00715007"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10- الركن القار</w:t>
            </w:r>
          </w:p>
          <w:p w:rsidR="00715007" w:rsidRDefault="00715007"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11- مقال القد</w:t>
            </w:r>
          </w:p>
          <w:p w:rsidR="00715007" w:rsidRDefault="00715007"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12- الكاريكاتور</w:t>
            </w:r>
          </w:p>
          <w:p w:rsidR="00715007" w:rsidRDefault="00715007"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13- بريد القراء</w:t>
            </w:r>
          </w:p>
          <w:p w:rsidR="00715007" w:rsidRDefault="00715007"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14- الرسالة المفتوحة </w:t>
            </w:r>
          </w:p>
          <w:p w:rsidR="00715007" w:rsidRDefault="00715007"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15- المنبر الحر</w:t>
            </w:r>
          </w:p>
          <w:p w:rsidR="00715007" w:rsidRDefault="00715007"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16- الرأي الحر</w:t>
            </w:r>
          </w:p>
        </w:tc>
        <w:tc>
          <w:tcPr>
            <w:tcW w:w="4606" w:type="dxa"/>
          </w:tcPr>
          <w:p w:rsidR="00715007" w:rsidRDefault="00715007" w:rsidP="006448A8">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1- التقرير الصحفي</w:t>
            </w:r>
          </w:p>
          <w:p w:rsidR="00715007" w:rsidRDefault="00715007"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 الصدى</w:t>
            </w:r>
          </w:p>
          <w:p w:rsidR="00715007" w:rsidRDefault="00715007"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3- الاستجواب الصحفي</w:t>
            </w:r>
          </w:p>
          <w:p w:rsidR="00715007" w:rsidRDefault="00715007"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 الاستطلاع الصحفي</w:t>
            </w:r>
          </w:p>
          <w:p w:rsidR="00715007" w:rsidRDefault="00715007"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 التحقيق الصحفي</w:t>
            </w:r>
          </w:p>
          <w:p w:rsidR="00715007" w:rsidRDefault="00715007"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6- البورتريه</w:t>
            </w:r>
          </w:p>
        </w:tc>
      </w:tr>
    </w:tbl>
    <w:p w:rsidR="006448A8" w:rsidRPr="00D85808" w:rsidRDefault="00715007" w:rsidP="006448A8">
      <w:pPr>
        <w:pStyle w:val="Paragraphedeliste"/>
        <w:bidi/>
        <w:ind w:left="0"/>
        <w:rPr>
          <w:rFonts w:ascii="Simplified Arabic" w:hAnsi="Simplified Arabic" w:cs="Simplified Arabic"/>
          <w:b/>
          <w:bCs/>
          <w:sz w:val="32"/>
          <w:szCs w:val="32"/>
          <w:rtl/>
          <w:lang w:bidi="ar-DZ"/>
        </w:rPr>
      </w:pPr>
      <w:r w:rsidRPr="00FA0412">
        <w:rPr>
          <w:rFonts w:ascii="Simplified Arabic" w:hAnsi="Simplified Arabic" w:cs="Simplified Arabic" w:hint="cs"/>
          <w:b/>
          <w:bCs/>
          <w:sz w:val="32"/>
          <w:szCs w:val="32"/>
          <w:highlight w:val="magenta"/>
          <w:rtl/>
          <w:lang w:bidi="ar-DZ"/>
        </w:rPr>
        <w:lastRenderedPageBreak/>
        <w:t>الطريقة الخامسة: تصنيف على أساس الطريقة العملية التي تنجز بها</w:t>
      </w:r>
    </w:p>
    <w:p w:rsidR="00715007" w:rsidRDefault="00715007"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وهي تصنف الأنواع الصحفية كما هو مبين في الجدول التالي: </w:t>
      </w:r>
    </w:p>
    <w:tbl>
      <w:tblPr>
        <w:tblStyle w:val="Grilledutableau"/>
        <w:bidiVisual/>
        <w:tblW w:w="0" w:type="auto"/>
        <w:tblLook w:val="04A0"/>
      </w:tblPr>
      <w:tblGrid>
        <w:gridCol w:w="4927"/>
        <w:gridCol w:w="4285"/>
      </w:tblGrid>
      <w:tr w:rsidR="00A545CE" w:rsidTr="00A545CE">
        <w:tc>
          <w:tcPr>
            <w:tcW w:w="4927" w:type="dxa"/>
          </w:tcPr>
          <w:p w:rsidR="00A545CE" w:rsidRPr="00D85808" w:rsidRDefault="00A545CE" w:rsidP="00D85808">
            <w:pPr>
              <w:pStyle w:val="Paragraphedeliste"/>
              <w:bidi/>
              <w:ind w:left="0"/>
              <w:jc w:val="center"/>
              <w:rPr>
                <w:rFonts w:ascii="Simplified Arabic" w:hAnsi="Simplified Arabic" w:cs="Simplified Arabic"/>
                <w:b/>
                <w:bCs/>
                <w:sz w:val="32"/>
                <w:szCs w:val="32"/>
                <w:rtl/>
                <w:lang w:bidi="ar-DZ"/>
              </w:rPr>
            </w:pPr>
            <w:r w:rsidRPr="00D85808">
              <w:rPr>
                <w:rFonts w:ascii="Simplified Arabic" w:hAnsi="Simplified Arabic" w:cs="Simplified Arabic" w:hint="cs"/>
                <w:b/>
                <w:bCs/>
                <w:sz w:val="32"/>
                <w:szCs w:val="32"/>
                <w:rtl/>
                <w:lang w:bidi="ar-DZ"/>
              </w:rPr>
              <w:t>الصنف</w:t>
            </w:r>
          </w:p>
        </w:tc>
        <w:tc>
          <w:tcPr>
            <w:tcW w:w="4285" w:type="dxa"/>
          </w:tcPr>
          <w:p w:rsidR="00A545CE" w:rsidRPr="00D85808" w:rsidRDefault="00A545CE" w:rsidP="00D85808">
            <w:pPr>
              <w:pStyle w:val="Paragraphedeliste"/>
              <w:bidi/>
              <w:ind w:left="0"/>
              <w:jc w:val="center"/>
              <w:rPr>
                <w:rFonts w:ascii="Simplified Arabic" w:hAnsi="Simplified Arabic" w:cs="Simplified Arabic"/>
                <w:b/>
                <w:bCs/>
                <w:sz w:val="32"/>
                <w:szCs w:val="32"/>
                <w:rtl/>
                <w:lang w:bidi="ar-DZ"/>
              </w:rPr>
            </w:pPr>
            <w:r w:rsidRPr="00D85808">
              <w:rPr>
                <w:rFonts w:ascii="Simplified Arabic" w:hAnsi="Simplified Arabic" w:cs="Simplified Arabic" w:hint="cs"/>
                <w:b/>
                <w:bCs/>
                <w:sz w:val="32"/>
                <w:szCs w:val="32"/>
                <w:rtl/>
                <w:lang w:bidi="ar-DZ"/>
              </w:rPr>
              <w:t>الأنواع الصحفية</w:t>
            </w:r>
          </w:p>
        </w:tc>
      </w:tr>
      <w:tr w:rsidR="00A545CE" w:rsidTr="00A545CE">
        <w:tc>
          <w:tcPr>
            <w:tcW w:w="4927" w:type="dxa"/>
          </w:tcPr>
          <w:p w:rsidR="00A545CE" w:rsidRDefault="00A545CE"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الأنواع التي تعالج الأخبار الخام</w:t>
            </w:r>
          </w:p>
          <w:p w:rsidR="00A545CE" w:rsidRDefault="00A545CE" w:rsidP="00A545CE">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(تنتج من إعادة صياغة برقيات وكالات الأنباء)</w:t>
            </w:r>
          </w:p>
        </w:tc>
        <w:tc>
          <w:tcPr>
            <w:tcW w:w="4285" w:type="dxa"/>
          </w:tcPr>
          <w:p w:rsidR="00A545CE" w:rsidRDefault="00A545CE"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برقيات وكالات الأنباء</w:t>
            </w:r>
          </w:p>
        </w:tc>
      </w:tr>
      <w:tr w:rsidR="00A545CE" w:rsidTr="00A545CE">
        <w:tc>
          <w:tcPr>
            <w:tcW w:w="4927" w:type="dxa"/>
          </w:tcPr>
          <w:p w:rsidR="00A545CE" w:rsidRDefault="00A545CE"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الأنواع التي تقوم على السرد </w:t>
            </w:r>
          </w:p>
          <w:p w:rsidR="00A545CE" w:rsidRDefault="00A545CE" w:rsidP="00A545CE">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(عما سمع أو شوهد)</w:t>
            </w:r>
          </w:p>
        </w:tc>
        <w:tc>
          <w:tcPr>
            <w:tcW w:w="4285" w:type="dxa"/>
          </w:tcPr>
          <w:p w:rsidR="00A545CE" w:rsidRDefault="00A545CE"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 التقرير الصحفي</w:t>
            </w:r>
          </w:p>
          <w:p w:rsidR="00A545CE" w:rsidRDefault="00A545CE" w:rsidP="00A545CE">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 المقال التاريخي</w:t>
            </w:r>
          </w:p>
          <w:p w:rsidR="00A545CE" w:rsidRDefault="00A545CE" w:rsidP="00A545CE">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3- الروبورتاج</w:t>
            </w:r>
          </w:p>
          <w:p w:rsidR="00A545CE" w:rsidRDefault="00A545CE" w:rsidP="00A545CE">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 البورتري</w:t>
            </w:r>
          </w:p>
        </w:tc>
      </w:tr>
      <w:tr w:rsidR="00A545CE" w:rsidTr="00A545CE">
        <w:tc>
          <w:tcPr>
            <w:tcW w:w="4927" w:type="dxa"/>
          </w:tcPr>
          <w:p w:rsidR="00A545CE" w:rsidRDefault="00A545CE"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الأنواع التي تقوم على الدراسة </w:t>
            </w:r>
          </w:p>
          <w:p w:rsidR="00A545CE" w:rsidRDefault="00A545CE" w:rsidP="00A545CE">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(تصنيف الشرح والتفسير)</w:t>
            </w:r>
          </w:p>
        </w:tc>
        <w:tc>
          <w:tcPr>
            <w:tcW w:w="4285" w:type="dxa"/>
          </w:tcPr>
          <w:p w:rsidR="00A545CE" w:rsidRDefault="00A545CE"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 المقال التحليل</w:t>
            </w:r>
          </w:p>
          <w:p w:rsidR="00A545CE" w:rsidRDefault="00A545CE" w:rsidP="00A545CE">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 التحقيق الصحفي</w:t>
            </w:r>
          </w:p>
        </w:tc>
      </w:tr>
      <w:tr w:rsidR="00A545CE" w:rsidTr="00A545CE">
        <w:tc>
          <w:tcPr>
            <w:tcW w:w="4927" w:type="dxa"/>
          </w:tcPr>
          <w:p w:rsidR="00A545CE" w:rsidRDefault="00A545CE"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الكتابات الخارجية </w:t>
            </w:r>
          </w:p>
          <w:p w:rsidR="00A545CE" w:rsidRDefault="00A545CE" w:rsidP="00A545CE">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(تأتي من خارج قاعة التحرير)</w:t>
            </w:r>
          </w:p>
        </w:tc>
        <w:tc>
          <w:tcPr>
            <w:tcW w:w="4285" w:type="dxa"/>
          </w:tcPr>
          <w:p w:rsidR="00A545CE" w:rsidRDefault="00A545CE"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 البيان الصحفي</w:t>
            </w:r>
          </w:p>
          <w:p w:rsidR="00A545CE" w:rsidRDefault="00A545CE" w:rsidP="00A545CE">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 بريد القراء</w:t>
            </w:r>
          </w:p>
          <w:p w:rsidR="00A545CE" w:rsidRDefault="00A545CE" w:rsidP="00A545CE">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3- منبر الآراء الحر</w:t>
            </w:r>
          </w:p>
        </w:tc>
      </w:tr>
      <w:tr w:rsidR="00A545CE" w:rsidTr="00A545CE">
        <w:tc>
          <w:tcPr>
            <w:tcW w:w="4927" w:type="dxa"/>
          </w:tcPr>
          <w:p w:rsidR="00A545CE" w:rsidRDefault="00A545CE"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الأنواع التي تقوم على التعليق</w:t>
            </w:r>
          </w:p>
        </w:tc>
        <w:tc>
          <w:tcPr>
            <w:tcW w:w="4285" w:type="dxa"/>
          </w:tcPr>
          <w:p w:rsidR="00A545CE" w:rsidRDefault="00A545CE" w:rsidP="00715007">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1- الافتتاحية </w:t>
            </w:r>
          </w:p>
          <w:p w:rsidR="00A545CE" w:rsidRDefault="00A545CE" w:rsidP="00A545CE">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 العمود الصحفي</w:t>
            </w:r>
          </w:p>
          <w:p w:rsidR="00A545CE" w:rsidRDefault="00A545CE" w:rsidP="00A545CE">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3- المقال النقدي</w:t>
            </w:r>
          </w:p>
        </w:tc>
      </w:tr>
    </w:tbl>
    <w:p w:rsidR="00715007" w:rsidRPr="00F623E0" w:rsidRDefault="00A545CE" w:rsidP="00715007">
      <w:pPr>
        <w:pStyle w:val="Paragraphedeliste"/>
        <w:bidi/>
        <w:ind w:left="0"/>
        <w:rPr>
          <w:rFonts w:ascii="Simplified Arabic" w:hAnsi="Simplified Arabic" w:cs="Simplified Arabic"/>
          <w:b/>
          <w:bCs/>
          <w:sz w:val="32"/>
          <w:szCs w:val="32"/>
          <w:rtl/>
          <w:lang w:bidi="ar-DZ"/>
        </w:rPr>
      </w:pPr>
      <w:r w:rsidRPr="00FA0412">
        <w:rPr>
          <w:rFonts w:ascii="Simplified Arabic" w:hAnsi="Simplified Arabic" w:cs="Simplified Arabic" w:hint="cs"/>
          <w:b/>
          <w:bCs/>
          <w:sz w:val="32"/>
          <w:szCs w:val="32"/>
          <w:highlight w:val="magenta"/>
          <w:rtl/>
          <w:lang w:bidi="ar-DZ"/>
        </w:rPr>
        <w:lastRenderedPageBreak/>
        <w:t>الطريقة السادسة: تصنيف على أساس أسلوب الصياغة</w:t>
      </w:r>
      <w:r w:rsidRPr="00F623E0">
        <w:rPr>
          <w:rFonts w:ascii="Simplified Arabic" w:hAnsi="Simplified Arabic" w:cs="Simplified Arabic" w:hint="cs"/>
          <w:b/>
          <w:bCs/>
          <w:sz w:val="32"/>
          <w:szCs w:val="32"/>
          <w:rtl/>
          <w:lang w:bidi="ar-DZ"/>
        </w:rPr>
        <w:t xml:space="preserve"> </w:t>
      </w:r>
    </w:p>
    <w:p w:rsidR="00A545CE" w:rsidRDefault="00F623E0" w:rsidP="00F623E0">
      <w:pPr>
        <w:pStyle w:val="Paragraphedeliste"/>
        <w:bidi/>
        <w:ind w:left="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A545CE">
        <w:rPr>
          <w:rFonts w:ascii="Simplified Arabic" w:hAnsi="Simplified Arabic" w:cs="Simplified Arabic" w:hint="cs"/>
          <w:sz w:val="32"/>
          <w:szCs w:val="32"/>
          <w:rtl/>
          <w:lang w:bidi="ar-DZ"/>
        </w:rPr>
        <w:t xml:space="preserve">هناك أنواع صحفية أخرى يمكن تصنيفها على أساس ارتباطها بأسلوب صياغتها، ونجد هنا أربعة أنواع كما في الجدول التالي: </w:t>
      </w:r>
    </w:p>
    <w:tbl>
      <w:tblPr>
        <w:tblStyle w:val="Grilledutableau"/>
        <w:bidiVisual/>
        <w:tblW w:w="0" w:type="auto"/>
        <w:tblLook w:val="04A0"/>
      </w:tblPr>
      <w:tblGrid>
        <w:gridCol w:w="4927"/>
        <w:gridCol w:w="4285"/>
      </w:tblGrid>
      <w:tr w:rsidR="00CC714E" w:rsidTr="007C508B">
        <w:tc>
          <w:tcPr>
            <w:tcW w:w="4927" w:type="dxa"/>
          </w:tcPr>
          <w:p w:rsidR="00CC714E" w:rsidRPr="00D85808" w:rsidRDefault="00CC714E" w:rsidP="00D85808">
            <w:pPr>
              <w:pStyle w:val="Paragraphedeliste"/>
              <w:bidi/>
              <w:ind w:left="0"/>
              <w:jc w:val="center"/>
              <w:rPr>
                <w:rFonts w:ascii="Simplified Arabic" w:hAnsi="Simplified Arabic" w:cs="Simplified Arabic"/>
                <w:b/>
                <w:bCs/>
                <w:sz w:val="32"/>
                <w:szCs w:val="32"/>
                <w:rtl/>
                <w:lang w:bidi="ar-DZ"/>
              </w:rPr>
            </w:pPr>
            <w:r w:rsidRPr="00D85808">
              <w:rPr>
                <w:rFonts w:ascii="Simplified Arabic" w:hAnsi="Simplified Arabic" w:cs="Simplified Arabic" w:hint="cs"/>
                <w:b/>
                <w:bCs/>
                <w:sz w:val="32"/>
                <w:szCs w:val="32"/>
                <w:rtl/>
                <w:lang w:bidi="ar-DZ"/>
              </w:rPr>
              <w:t>الصنف</w:t>
            </w:r>
          </w:p>
        </w:tc>
        <w:tc>
          <w:tcPr>
            <w:tcW w:w="4285" w:type="dxa"/>
          </w:tcPr>
          <w:p w:rsidR="00CC714E" w:rsidRPr="00D85808" w:rsidRDefault="00CC714E" w:rsidP="00D85808">
            <w:pPr>
              <w:pStyle w:val="Paragraphedeliste"/>
              <w:bidi/>
              <w:ind w:left="0"/>
              <w:jc w:val="center"/>
              <w:rPr>
                <w:rFonts w:ascii="Simplified Arabic" w:hAnsi="Simplified Arabic" w:cs="Simplified Arabic"/>
                <w:b/>
                <w:bCs/>
                <w:sz w:val="32"/>
                <w:szCs w:val="32"/>
                <w:rtl/>
                <w:lang w:bidi="ar-DZ"/>
              </w:rPr>
            </w:pPr>
            <w:r w:rsidRPr="00D85808">
              <w:rPr>
                <w:rFonts w:ascii="Simplified Arabic" w:hAnsi="Simplified Arabic" w:cs="Simplified Arabic" w:hint="cs"/>
                <w:b/>
                <w:bCs/>
                <w:sz w:val="32"/>
                <w:szCs w:val="32"/>
                <w:rtl/>
                <w:lang w:bidi="ar-DZ"/>
              </w:rPr>
              <w:t>النوع الصحفي</w:t>
            </w:r>
          </w:p>
        </w:tc>
      </w:tr>
      <w:tr w:rsidR="00CC714E" w:rsidTr="007C508B">
        <w:tc>
          <w:tcPr>
            <w:tcW w:w="4927" w:type="dxa"/>
          </w:tcPr>
          <w:p w:rsidR="00CC714E" w:rsidRDefault="00CC714E" w:rsidP="00CC714E">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أنواع الصياغة الخبرية </w:t>
            </w:r>
          </w:p>
        </w:tc>
        <w:tc>
          <w:tcPr>
            <w:tcW w:w="4285" w:type="dxa"/>
          </w:tcPr>
          <w:p w:rsidR="00CC714E" w:rsidRDefault="007C508B" w:rsidP="00A545CE">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 الخبر</w:t>
            </w:r>
          </w:p>
          <w:p w:rsidR="007C508B" w:rsidRDefault="007C508B" w:rsidP="007C50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 التقرير</w:t>
            </w:r>
          </w:p>
          <w:p w:rsidR="007C508B" w:rsidRDefault="007C508B" w:rsidP="007C50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3- الربورتاج الآني</w:t>
            </w:r>
          </w:p>
          <w:p w:rsidR="007C508B" w:rsidRDefault="007C508B" w:rsidP="007C50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 البورتري العلمي (سيرة ذاتية)</w:t>
            </w:r>
          </w:p>
          <w:p w:rsidR="007C508B" w:rsidRDefault="007C508B" w:rsidP="007C50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 مقابلة الحدث</w:t>
            </w:r>
          </w:p>
        </w:tc>
      </w:tr>
      <w:tr w:rsidR="00CC714E" w:rsidTr="007C508B">
        <w:tc>
          <w:tcPr>
            <w:tcW w:w="4927" w:type="dxa"/>
          </w:tcPr>
          <w:p w:rsidR="00CC714E" w:rsidRDefault="007C508B" w:rsidP="00A545CE">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أنواع الصياغة العلمية</w:t>
            </w:r>
          </w:p>
          <w:p w:rsidR="007C508B" w:rsidRDefault="007C508B" w:rsidP="007C50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(قائمة على معالجة ودراسة مشكل أو قضية)</w:t>
            </w:r>
          </w:p>
        </w:tc>
        <w:tc>
          <w:tcPr>
            <w:tcW w:w="4285" w:type="dxa"/>
          </w:tcPr>
          <w:p w:rsidR="00CC714E" w:rsidRDefault="007C508B" w:rsidP="00A545CE">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 التحقيق الصحفي</w:t>
            </w:r>
          </w:p>
          <w:p w:rsidR="007C508B" w:rsidRDefault="007C508B" w:rsidP="007C50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 المقال التاريخي</w:t>
            </w:r>
          </w:p>
        </w:tc>
      </w:tr>
      <w:tr w:rsidR="00CC714E" w:rsidTr="007C508B">
        <w:tc>
          <w:tcPr>
            <w:tcW w:w="4927" w:type="dxa"/>
          </w:tcPr>
          <w:p w:rsidR="00CC714E" w:rsidRDefault="007C508B" w:rsidP="00A545CE">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أنواع الصياغة التعبيرية</w:t>
            </w:r>
          </w:p>
        </w:tc>
        <w:tc>
          <w:tcPr>
            <w:tcW w:w="4285" w:type="dxa"/>
          </w:tcPr>
          <w:p w:rsidR="00CC714E" w:rsidRDefault="007C508B" w:rsidP="00A545CE">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 الربورتاج الموضوعاتي</w:t>
            </w:r>
          </w:p>
          <w:p w:rsidR="007C508B" w:rsidRDefault="007C508B" w:rsidP="007C50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 البورتري (ترجمة سيرة ذاتية)</w:t>
            </w:r>
          </w:p>
          <w:p w:rsidR="007C508B" w:rsidRDefault="007C508B" w:rsidP="007C50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3- الكاريكاتير</w:t>
            </w:r>
          </w:p>
        </w:tc>
      </w:tr>
      <w:tr w:rsidR="00CC714E" w:rsidTr="007C508B">
        <w:tc>
          <w:tcPr>
            <w:tcW w:w="4927" w:type="dxa"/>
          </w:tcPr>
          <w:p w:rsidR="00CC714E" w:rsidRDefault="007C508B" w:rsidP="00A545CE">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أنواع صياغة الرأي</w:t>
            </w:r>
          </w:p>
        </w:tc>
        <w:tc>
          <w:tcPr>
            <w:tcW w:w="4285" w:type="dxa"/>
          </w:tcPr>
          <w:p w:rsidR="00CC714E" w:rsidRDefault="007C508B" w:rsidP="00A545CE">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1- المقابلة الصحفية </w:t>
            </w:r>
          </w:p>
          <w:p w:rsidR="007C508B" w:rsidRDefault="007C508B" w:rsidP="007C50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 المقال النقدي</w:t>
            </w:r>
          </w:p>
          <w:p w:rsidR="007C508B" w:rsidRDefault="007C508B" w:rsidP="007C50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3- المقال الافتتاحي</w:t>
            </w:r>
          </w:p>
          <w:p w:rsidR="007C508B" w:rsidRDefault="007C508B" w:rsidP="007C50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 العمود الصحفي</w:t>
            </w:r>
          </w:p>
          <w:p w:rsidR="007C508B" w:rsidRDefault="007C508B" w:rsidP="007C50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 التعليق</w:t>
            </w:r>
          </w:p>
        </w:tc>
      </w:tr>
    </w:tbl>
    <w:p w:rsidR="00A545CE" w:rsidRPr="00101385" w:rsidRDefault="007C508B" w:rsidP="00A545CE">
      <w:pPr>
        <w:pStyle w:val="Paragraphedeliste"/>
        <w:bidi/>
        <w:ind w:left="0"/>
        <w:rPr>
          <w:rFonts w:ascii="Simplified Arabic" w:hAnsi="Simplified Arabic" w:cs="Simplified Arabic"/>
          <w:b/>
          <w:bCs/>
          <w:sz w:val="32"/>
          <w:szCs w:val="32"/>
          <w:rtl/>
          <w:lang w:bidi="ar-DZ"/>
        </w:rPr>
      </w:pPr>
      <w:r w:rsidRPr="00101385">
        <w:rPr>
          <w:rFonts w:ascii="Simplified Arabic" w:hAnsi="Simplified Arabic" w:cs="Simplified Arabic" w:hint="cs"/>
          <w:b/>
          <w:bCs/>
          <w:sz w:val="32"/>
          <w:szCs w:val="32"/>
          <w:rtl/>
          <w:lang w:bidi="ar-DZ"/>
        </w:rPr>
        <w:t>الطريقة السابعة: تصنيف على أساس الارتباط بالحدث أو الموضوع</w:t>
      </w:r>
    </w:p>
    <w:p w:rsidR="007C508B" w:rsidRDefault="00F623E0" w:rsidP="00F623E0">
      <w:pPr>
        <w:pStyle w:val="Paragraphedeliste"/>
        <w:bidi/>
        <w:ind w:left="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7C508B">
        <w:rPr>
          <w:rFonts w:ascii="Simplified Arabic" w:hAnsi="Simplified Arabic" w:cs="Simplified Arabic" w:hint="cs"/>
          <w:sz w:val="32"/>
          <w:szCs w:val="32"/>
          <w:rtl/>
          <w:lang w:bidi="ar-DZ"/>
        </w:rPr>
        <w:t xml:space="preserve">يمكن تصنيف الأنواع الصحفية على أساس ارتباطها إما بالحدث أو بالموضوع كما يلي: </w:t>
      </w:r>
    </w:p>
    <w:tbl>
      <w:tblPr>
        <w:tblStyle w:val="Grilledutableau"/>
        <w:bidiVisual/>
        <w:tblW w:w="0" w:type="auto"/>
        <w:tblLook w:val="04A0"/>
      </w:tblPr>
      <w:tblGrid>
        <w:gridCol w:w="4606"/>
        <w:gridCol w:w="4606"/>
      </w:tblGrid>
      <w:tr w:rsidR="00101385" w:rsidTr="00101385">
        <w:tc>
          <w:tcPr>
            <w:tcW w:w="4606" w:type="dxa"/>
          </w:tcPr>
          <w:p w:rsidR="00101385" w:rsidRPr="00D85808" w:rsidRDefault="00101385" w:rsidP="00D85808">
            <w:pPr>
              <w:pStyle w:val="Paragraphedeliste"/>
              <w:bidi/>
              <w:ind w:left="0"/>
              <w:jc w:val="center"/>
              <w:rPr>
                <w:rFonts w:ascii="Simplified Arabic" w:hAnsi="Simplified Arabic" w:cs="Simplified Arabic"/>
                <w:b/>
                <w:bCs/>
                <w:sz w:val="32"/>
                <w:szCs w:val="32"/>
                <w:rtl/>
                <w:lang w:bidi="ar-DZ"/>
              </w:rPr>
            </w:pPr>
            <w:r w:rsidRPr="00D85808">
              <w:rPr>
                <w:rFonts w:ascii="Simplified Arabic" w:hAnsi="Simplified Arabic" w:cs="Simplified Arabic" w:hint="cs"/>
                <w:b/>
                <w:bCs/>
                <w:sz w:val="32"/>
                <w:szCs w:val="32"/>
                <w:rtl/>
                <w:lang w:bidi="ar-DZ"/>
              </w:rPr>
              <w:t>أنواع ترتبط بالحدث</w:t>
            </w:r>
          </w:p>
          <w:p w:rsidR="00101385" w:rsidRPr="00D85808" w:rsidRDefault="00101385" w:rsidP="00D85808">
            <w:pPr>
              <w:pStyle w:val="Paragraphedeliste"/>
              <w:bidi/>
              <w:ind w:left="0"/>
              <w:jc w:val="center"/>
              <w:rPr>
                <w:rFonts w:ascii="Simplified Arabic" w:hAnsi="Simplified Arabic" w:cs="Simplified Arabic"/>
                <w:b/>
                <w:bCs/>
                <w:sz w:val="32"/>
                <w:szCs w:val="32"/>
                <w:rtl/>
                <w:lang w:bidi="ar-DZ"/>
              </w:rPr>
            </w:pPr>
            <w:r w:rsidRPr="00D85808">
              <w:rPr>
                <w:rFonts w:ascii="Simplified Arabic" w:hAnsi="Simplified Arabic" w:cs="Simplified Arabic" w:hint="cs"/>
                <w:b/>
                <w:bCs/>
                <w:sz w:val="32"/>
                <w:szCs w:val="32"/>
                <w:rtl/>
                <w:lang w:bidi="ar-DZ"/>
              </w:rPr>
              <w:t xml:space="preserve">(أنواع تستعمل في تغطية وإبراز الحدث </w:t>
            </w:r>
            <w:r w:rsidRPr="00D85808">
              <w:rPr>
                <w:rFonts w:ascii="Simplified Arabic" w:hAnsi="Simplified Arabic" w:cs="Simplified Arabic" w:hint="cs"/>
                <w:b/>
                <w:bCs/>
                <w:sz w:val="32"/>
                <w:szCs w:val="32"/>
                <w:rtl/>
                <w:lang w:bidi="ar-DZ"/>
              </w:rPr>
              <w:lastRenderedPageBreak/>
              <w:t>للجمهور)</w:t>
            </w:r>
          </w:p>
        </w:tc>
        <w:tc>
          <w:tcPr>
            <w:tcW w:w="4606" w:type="dxa"/>
          </w:tcPr>
          <w:p w:rsidR="00101385" w:rsidRPr="00D85808" w:rsidRDefault="00101385" w:rsidP="00D85808">
            <w:pPr>
              <w:pStyle w:val="Paragraphedeliste"/>
              <w:bidi/>
              <w:ind w:left="0"/>
              <w:jc w:val="center"/>
              <w:rPr>
                <w:rFonts w:ascii="Simplified Arabic" w:hAnsi="Simplified Arabic" w:cs="Simplified Arabic"/>
                <w:b/>
                <w:bCs/>
                <w:sz w:val="32"/>
                <w:szCs w:val="32"/>
                <w:rtl/>
                <w:lang w:bidi="ar-DZ"/>
              </w:rPr>
            </w:pPr>
            <w:r w:rsidRPr="00D85808">
              <w:rPr>
                <w:rFonts w:ascii="Simplified Arabic" w:hAnsi="Simplified Arabic" w:cs="Simplified Arabic" w:hint="cs"/>
                <w:b/>
                <w:bCs/>
                <w:sz w:val="32"/>
                <w:szCs w:val="32"/>
                <w:rtl/>
                <w:lang w:bidi="ar-DZ"/>
              </w:rPr>
              <w:lastRenderedPageBreak/>
              <w:t>أنواع ترتبط بالموضوع</w:t>
            </w:r>
          </w:p>
          <w:p w:rsidR="00101385" w:rsidRPr="00D85808" w:rsidRDefault="00101385" w:rsidP="00D85808">
            <w:pPr>
              <w:pStyle w:val="Paragraphedeliste"/>
              <w:bidi/>
              <w:ind w:left="0"/>
              <w:jc w:val="center"/>
              <w:rPr>
                <w:rFonts w:ascii="Simplified Arabic" w:hAnsi="Simplified Arabic" w:cs="Simplified Arabic"/>
                <w:b/>
                <w:bCs/>
                <w:sz w:val="32"/>
                <w:szCs w:val="32"/>
                <w:rtl/>
                <w:lang w:bidi="ar-DZ"/>
              </w:rPr>
            </w:pPr>
            <w:r w:rsidRPr="00D85808">
              <w:rPr>
                <w:rFonts w:ascii="Simplified Arabic" w:hAnsi="Simplified Arabic" w:cs="Simplified Arabic" w:hint="cs"/>
                <w:b/>
                <w:bCs/>
                <w:sz w:val="32"/>
                <w:szCs w:val="32"/>
                <w:rtl/>
                <w:lang w:bidi="ar-DZ"/>
              </w:rPr>
              <w:t>(البعد الزمني غير مطروح)</w:t>
            </w:r>
          </w:p>
        </w:tc>
      </w:tr>
      <w:tr w:rsidR="00101385" w:rsidTr="00101385">
        <w:tc>
          <w:tcPr>
            <w:tcW w:w="4606" w:type="dxa"/>
          </w:tcPr>
          <w:p w:rsidR="00101385" w:rsidRDefault="00101385" w:rsidP="007C50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1- الخبر</w:t>
            </w:r>
          </w:p>
          <w:p w:rsidR="00101385" w:rsidRDefault="00101385" w:rsidP="00101385">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 التقرير</w:t>
            </w:r>
          </w:p>
          <w:p w:rsidR="00101385" w:rsidRDefault="00101385" w:rsidP="00101385">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3- الربورتاج الآني</w:t>
            </w:r>
          </w:p>
          <w:p w:rsidR="00101385" w:rsidRDefault="00101385" w:rsidP="00101385">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 البورتري العليم (سيرة ذاتية)</w:t>
            </w:r>
          </w:p>
          <w:p w:rsidR="00101385" w:rsidRDefault="00101385" w:rsidP="00101385">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 المقابلة الصحفية</w:t>
            </w:r>
          </w:p>
          <w:p w:rsidR="00101385" w:rsidRDefault="00101385" w:rsidP="00101385">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6- الكاريكاتير (المرتبط بالحدث اليومي)</w:t>
            </w:r>
          </w:p>
          <w:p w:rsidR="00101385" w:rsidRDefault="00101385" w:rsidP="00101385">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7- العمود الصحفي (المرتبط بالحدث اليومي ويسمى مقالة اليوميات)</w:t>
            </w:r>
          </w:p>
          <w:p w:rsidR="00101385" w:rsidRDefault="00101385" w:rsidP="00101385">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8- المقال الصحفي (المرتبط بالحدث اليومي كذلك)</w:t>
            </w:r>
          </w:p>
        </w:tc>
        <w:tc>
          <w:tcPr>
            <w:tcW w:w="4606" w:type="dxa"/>
          </w:tcPr>
          <w:p w:rsidR="00101385" w:rsidRDefault="00101385" w:rsidP="007C50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1- المقابلة الصحفية المفتوحة </w:t>
            </w:r>
          </w:p>
          <w:p w:rsidR="00101385" w:rsidRDefault="00101385" w:rsidP="00101385">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 الربورتاج الموضوعاتي</w:t>
            </w:r>
          </w:p>
          <w:p w:rsidR="00101385" w:rsidRDefault="00101385" w:rsidP="00101385">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3- العمود الصحفي</w:t>
            </w:r>
          </w:p>
          <w:p w:rsidR="00101385" w:rsidRDefault="00101385" w:rsidP="00101385">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4- الكاريكاتير العام</w:t>
            </w:r>
          </w:p>
          <w:p w:rsidR="00101385" w:rsidRDefault="00101385" w:rsidP="00101385">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 التحقيق الصحفي</w:t>
            </w:r>
          </w:p>
          <w:p w:rsidR="00101385" w:rsidRDefault="00101385" w:rsidP="00101385">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6- البورتري (ترجمة سيرة)</w:t>
            </w:r>
          </w:p>
          <w:p w:rsidR="00101385" w:rsidRDefault="00101385" w:rsidP="00101385">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7- المقال المتخصص</w:t>
            </w:r>
          </w:p>
        </w:tc>
      </w:tr>
    </w:tbl>
    <w:p w:rsidR="00F623E0" w:rsidRDefault="00F623E0" w:rsidP="007C508B">
      <w:pPr>
        <w:pStyle w:val="Paragraphedeliste"/>
        <w:bidi/>
        <w:ind w:left="0"/>
        <w:rPr>
          <w:rFonts w:ascii="Simplified Arabic" w:hAnsi="Simplified Arabic" w:cs="Simplified Arabic"/>
          <w:b/>
          <w:bCs/>
          <w:sz w:val="32"/>
          <w:szCs w:val="32"/>
          <w:rtl/>
          <w:lang w:bidi="ar-DZ"/>
        </w:rPr>
      </w:pPr>
    </w:p>
    <w:p w:rsidR="00F623E0" w:rsidRDefault="00F623E0" w:rsidP="00F623E0">
      <w:pPr>
        <w:pStyle w:val="Paragraphedeliste"/>
        <w:bidi/>
        <w:ind w:left="0"/>
        <w:rPr>
          <w:rFonts w:ascii="Simplified Arabic" w:hAnsi="Simplified Arabic" w:cs="Simplified Arabic"/>
          <w:b/>
          <w:bCs/>
          <w:sz w:val="32"/>
          <w:szCs w:val="32"/>
          <w:rtl/>
          <w:lang w:bidi="ar-DZ"/>
        </w:rPr>
      </w:pPr>
    </w:p>
    <w:p w:rsidR="00F623E0" w:rsidRDefault="00F623E0" w:rsidP="00F623E0">
      <w:pPr>
        <w:pStyle w:val="Paragraphedeliste"/>
        <w:bidi/>
        <w:ind w:left="0"/>
        <w:rPr>
          <w:rFonts w:ascii="Simplified Arabic" w:hAnsi="Simplified Arabic" w:cs="Simplified Arabic"/>
          <w:b/>
          <w:bCs/>
          <w:sz w:val="32"/>
          <w:szCs w:val="32"/>
          <w:rtl/>
          <w:lang w:bidi="ar-DZ"/>
        </w:rPr>
      </w:pPr>
    </w:p>
    <w:p w:rsidR="007C508B" w:rsidRPr="00F623E0" w:rsidRDefault="0054258B" w:rsidP="00F623E0">
      <w:pPr>
        <w:pStyle w:val="Paragraphedeliste"/>
        <w:bidi/>
        <w:ind w:left="0"/>
        <w:jc w:val="both"/>
        <w:rPr>
          <w:rFonts w:ascii="Simplified Arabic" w:hAnsi="Simplified Arabic" w:cs="Simplified Arabic"/>
          <w:b/>
          <w:bCs/>
          <w:sz w:val="32"/>
          <w:szCs w:val="32"/>
          <w:rtl/>
          <w:lang w:bidi="ar-DZ"/>
        </w:rPr>
      </w:pPr>
      <w:r w:rsidRPr="00FA0412">
        <w:rPr>
          <w:rFonts w:ascii="Simplified Arabic" w:hAnsi="Simplified Arabic" w:cs="Simplified Arabic" w:hint="cs"/>
          <w:b/>
          <w:bCs/>
          <w:sz w:val="32"/>
          <w:szCs w:val="32"/>
          <w:highlight w:val="magenta"/>
          <w:rtl/>
          <w:lang w:bidi="ar-DZ"/>
        </w:rPr>
        <w:t>الطريقة الثامنة: تصنيف على أساس اختلاف المدارس الصحفية</w:t>
      </w:r>
    </w:p>
    <w:p w:rsidR="0054258B" w:rsidRDefault="00F623E0" w:rsidP="00F623E0">
      <w:pPr>
        <w:pStyle w:val="Paragraphedeliste"/>
        <w:bidi/>
        <w:ind w:left="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54258B">
        <w:rPr>
          <w:rFonts w:ascii="Simplified Arabic" w:hAnsi="Simplified Arabic" w:cs="Simplified Arabic" w:hint="cs"/>
          <w:sz w:val="32"/>
          <w:szCs w:val="32"/>
          <w:rtl/>
          <w:lang w:bidi="ar-DZ"/>
        </w:rPr>
        <w:t xml:space="preserve">هناك ثلاث مدارس أساسية مشتهرة يتم على أساسها تصنيف الأنواع الصحفية وهي: </w:t>
      </w:r>
    </w:p>
    <w:p w:rsidR="0054258B" w:rsidRPr="00F623E0" w:rsidRDefault="0054258B" w:rsidP="00F623E0">
      <w:pPr>
        <w:pStyle w:val="Paragraphedeliste"/>
        <w:bidi/>
        <w:ind w:left="0"/>
        <w:jc w:val="both"/>
        <w:rPr>
          <w:rFonts w:ascii="Simplified Arabic" w:hAnsi="Simplified Arabic" w:cs="Simplified Arabic"/>
          <w:b/>
          <w:bCs/>
          <w:sz w:val="32"/>
          <w:szCs w:val="32"/>
          <w:rtl/>
          <w:lang w:bidi="ar-DZ"/>
        </w:rPr>
      </w:pPr>
      <w:r w:rsidRPr="00F623E0">
        <w:rPr>
          <w:rFonts w:ascii="Simplified Arabic" w:hAnsi="Simplified Arabic" w:cs="Simplified Arabic" w:hint="cs"/>
          <w:b/>
          <w:bCs/>
          <w:sz w:val="32"/>
          <w:szCs w:val="32"/>
          <w:rtl/>
          <w:lang w:bidi="ar-DZ"/>
        </w:rPr>
        <w:t xml:space="preserve">1- المدرسة الفرنسية: </w:t>
      </w:r>
      <w:r>
        <w:rPr>
          <w:rFonts w:ascii="Simplified Arabic" w:hAnsi="Simplified Arabic" w:cs="Simplified Arabic" w:hint="cs"/>
          <w:sz w:val="32"/>
          <w:szCs w:val="32"/>
          <w:rtl/>
          <w:lang w:bidi="ar-DZ"/>
        </w:rPr>
        <w:t xml:space="preserve">يحدّد الباحث الفرنسي "إيف أونيي </w:t>
      </w:r>
      <w:r>
        <w:rPr>
          <w:rFonts w:ascii="Simplified Arabic" w:hAnsi="Simplified Arabic" w:cs="Simplified Arabic"/>
          <w:sz w:val="32"/>
          <w:szCs w:val="32"/>
          <w:lang w:bidi="ar-DZ"/>
        </w:rPr>
        <w:t>Yuve Angnés</w:t>
      </w:r>
      <w:r>
        <w:rPr>
          <w:rFonts w:ascii="Simplified Arabic" w:hAnsi="Simplified Arabic" w:cs="Simplified Arabic" w:hint="cs"/>
          <w:sz w:val="32"/>
          <w:szCs w:val="32"/>
          <w:rtl/>
          <w:lang w:bidi="ar-DZ"/>
        </w:rPr>
        <w:t xml:space="preserve">" الأنواع الصحفية في 28 نوعا صحفيا موزعة على خمسة أصناف كما في الجدول التالي: </w:t>
      </w:r>
    </w:p>
    <w:tbl>
      <w:tblPr>
        <w:tblStyle w:val="Grilledutableau"/>
        <w:bidiVisual/>
        <w:tblW w:w="0" w:type="auto"/>
        <w:tblLook w:val="04A0"/>
      </w:tblPr>
      <w:tblGrid>
        <w:gridCol w:w="816"/>
        <w:gridCol w:w="1843"/>
        <w:gridCol w:w="6553"/>
      </w:tblGrid>
      <w:tr w:rsidR="00D12D24" w:rsidTr="005745B5">
        <w:tc>
          <w:tcPr>
            <w:tcW w:w="816" w:type="dxa"/>
          </w:tcPr>
          <w:p w:rsidR="00D12D24" w:rsidRDefault="00D12D24" w:rsidP="0054258B">
            <w:pPr>
              <w:pStyle w:val="Paragraphedeliste"/>
              <w:bidi/>
              <w:ind w:left="0"/>
              <w:rPr>
                <w:rFonts w:ascii="Simplified Arabic" w:hAnsi="Simplified Arabic" w:cs="Simplified Arabic"/>
                <w:sz w:val="32"/>
                <w:szCs w:val="32"/>
                <w:rtl/>
                <w:lang w:bidi="ar-DZ"/>
              </w:rPr>
            </w:pPr>
          </w:p>
        </w:tc>
        <w:tc>
          <w:tcPr>
            <w:tcW w:w="1843" w:type="dxa"/>
          </w:tcPr>
          <w:p w:rsidR="00D12D24" w:rsidRPr="00D85808" w:rsidRDefault="00D12D24" w:rsidP="00D85808">
            <w:pPr>
              <w:pStyle w:val="Paragraphedeliste"/>
              <w:bidi/>
              <w:ind w:left="0"/>
              <w:jc w:val="center"/>
              <w:rPr>
                <w:rFonts w:ascii="Simplified Arabic" w:hAnsi="Simplified Arabic" w:cs="Simplified Arabic"/>
                <w:b/>
                <w:bCs/>
                <w:sz w:val="32"/>
                <w:szCs w:val="32"/>
                <w:rtl/>
                <w:lang w:bidi="ar-DZ"/>
              </w:rPr>
            </w:pPr>
            <w:r w:rsidRPr="00D85808">
              <w:rPr>
                <w:rFonts w:ascii="Simplified Arabic" w:hAnsi="Simplified Arabic" w:cs="Simplified Arabic" w:hint="cs"/>
                <w:b/>
                <w:bCs/>
                <w:sz w:val="32"/>
                <w:szCs w:val="32"/>
                <w:rtl/>
                <w:lang w:bidi="ar-DZ"/>
              </w:rPr>
              <w:t>الصنف</w:t>
            </w:r>
          </w:p>
        </w:tc>
        <w:tc>
          <w:tcPr>
            <w:tcW w:w="6553" w:type="dxa"/>
          </w:tcPr>
          <w:p w:rsidR="00D12D24" w:rsidRPr="00D85808" w:rsidRDefault="00D12D24" w:rsidP="00D85808">
            <w:pPr>
              <w:pStyle w:val="Paragraphedeliste"/>
              <w:bidi/>
              <w:ind w:left="0"/>
              <w:jc w:val="center"/>
              <w:rPr>
                <w:rFonts w:ascii="Simplified Arabic" w:hAnsi="Simplified Arabic" w:cs="Simplified Arabic"/>
                <w:b/>
                <w:bCs/>
                <w:sz w:val="32"/>
                <w:szCs w:val="32"/>
                <w:rtl/>
                <w:lang w:bidi="ar-DZ"/>
              </w:rPr>
            </w:pPr>
            <w:r w:rsidRPr="00D85808">
              <w:rPr>
                <w:rFonts w:ascii="Simplified Arabic" w:hAnsi="Simplified Arabic" w:cs="Simplified Arabic" w:hint="cs"/>
                <w:b/>
                <w:bCs/>
                <w:sz w:val="32"/>
                <w:szCs w:val="32"/>
                <w:rtl/>
                <w:lang w:bidi="ar-DZ"/>
              </w:rPr>
              <w:t>النوع الصحفي</w:t>
            </w:r>
          </w:p>
        </w:tc>
      </w:tr>
      <w:tr w:rsidR="00D12D24" w:rsidTr="005745B5">
        <w:tc>
          <w:tcPr>
            <w:tcW w:w="816" w:type="dxa"/>
          </w:tcPr>
          <w:p w:rsidR="00D12D24" w:rsidRPr="00D85808" w:rsidRDefault="00D12D24" w:rsidP="0054258B">
            <w:pPr>
              <w:pStyle w:val="Paragraphedeliste"/>
              <w:bidi/>
              <w:ind w:left="0"/>
              <w:rPr>
                <w:rFonts w:ascii="Simplified Arabic" w:hAnsi="Simplified Arabic" w:cs="Simplified Arabic"/>
                <w:b/>
                <w:bCs/>
                <w:sz w:val="32"/>
                <w:szCs w:val="32"/>
                <w:rtl/>
                <w:lang w:bidi="ar-DZ"/>
              </w:rPr>
            </w:pPr>
            <w:r w:rsidRPr="00D85808">
              <w:rPr>
                <w:rFonts w:ascii="Simplified Arabic" w:hAnsi="Simplified Arabic" w:cs="Simplified Arabic" w:hint="cs"/>
                <w:b/>
                <w:bCs/>
                <w:sz w:val="32"/>
                <w:szCs w:val="32"/>
                <w:rtl/>
                <w:lang w:bidi="ar-DZ"/>
              </w:rPr>
              <w:t>01</w:t>
            </w:r>
          </w:p>
        </w:tc>
        <w:tc>
          <w:tcPr>
            <w:tcW w:w="1843" w:type="dxa"/>
          </w:tcPr>
          <w:p w:rsidR="00D12D24" w:rsidRDefault="00D12D24" w:rsidP="005425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الأنواع الخبرية</w:t>
            </w:r>
          </w:p>
        </w:tc>
        <w:tc>
          <w:tcPr>
            <w:tcW w:w="6553" w:type="dxa"/>
          </w:tcPr>
          <w:p w:rsidR="00D12D24" w:rsidRDefault="005745B5" w:rsidP="005425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المختصر، البرقية، الحوصلة، الصدى، حق الرد، عرض الصحف، الخرائط والرسوم.</w:t>
            </w:r>
          </w:p>
        </w:tc>
      </w:tr>
      <w:tr w:rsidR="00D12D24" w:rsidTr="005745B5">
        <w:tc>
          <w:tcPr>
            <w:tcW w:w="816" w:type="dxa"/>
          </w:tcPr>
          <w:p w:rsidR="00D12D24" w:rsidRPr="00D85808" w:rsidRDefault="00D12D24" w:rsidP="0054258B">
            <w:pPr>
              <w:pStyle w:val="Paragraphedeliste"/>
              <w:bidi/>
              <w:ind w:left="0"/>
              <w:rPr>
                <w:rFonts w:ascii="Simplified Arabic" w:hAnsi="Simplified Arabic" w:cs="Simplified Arabic"/>
                <w:b/>
                <w:bCs/>
                <w:sz w:val="32"/>
                <w:szCs w:val="32"/>
                <w:rtl/>
                <w:lang w:bidi="ar-DZ"/>
              </w:rPr>
            </w:pPr>
            <w:r w:rsidRPr="00D85808">
              <w:rPr>
                <w:rFonts w:ascii="Simplified Arabic" w:hAnsi="Simplified Arabic" w:cs="Simplified Arabic" w:hint="cs"/>
                <w:b/>
                <w:bCs/>
                <w:sz w:val="32"/>
                <w:szCs w:val="32"/>
                <w:rtl/>
                <w:lang w:bidi="ar-DZ"/>
              </w:rPr>
              <w:t>02</w:t>
            </w:r>
          </w:p>
        </w:tc>
        <w:tc>
          <w:tcPr>
            <w:tcW w:w="1843" w:type="dxa"/>
          </w:tcPr>
          <w:p w:rsidR="00D12D24" w:rsidRDefault="00D12D24" w:rsidP="005425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الروايات</w:t>
            </w:r>
          </w:p>
        </w:tc>
        <w:tc>
          <w:tcPr>
            <w:tcW w:w="6553" w:type="dxa"/>
          </w:tcPr>
          <w:p w:rsidR="00D12D24" w:rsidRDefault="005745B5" w:rsidP="005425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الروبورتاج، البورتريه، النعي، العرض، المقال التاريخي.</w:t>
            </w:r>
          </w:p>
        </w:tc>
      </w:tr>
      <w:tr w:rsidR="00D12D24" w:rsidTr="005745B5">
        <w:tc>
          <w:tcPr>
            <w:tcW w:w="816" w:type="dxa"/>
          </w:tcPr>
          <w:p w:rsidR="00D12D24" w:rsidRPr="00D85808" w:rsidRDefault="00D12D24" w:rsidP="0054258B">
            <w:pPr>
              <w:pStyle w:val="Paragraphedeliste"/>
              <w:bidi/>
              <w:ind w:left="0"/>
              <w:rPr>
                <w:rFonts w:ascii="Simplified Arabic" w:hAnsi="Simplified Arabic" w:cs="Simplified Arabic"/>
                <w:b/>
                <w:bCs/>
                <w:sz w:val="32"/>
                <w:szCs w:val="32"/>
                <w:rtl/>
                <w:lang w:bidi="ar-DZ"/>
              </w:rPr>
            </w:pPr>
            <w:r w:rsidRPr="00D85808">
              <w:rPr>
                <w:rFonts w:ascii="Simplified Arabic" w:hAnsi="Simplified Arabic" w:cs="Simplified Arabic" w:hint="cs"/>
                <w:b/>
                <w:bCs/>
                <w:sz w:val="32"/>
                <w:szCs w:val="32"/>
                <w:rtl/>
                <w:lang w:bidi="ar-DZ"/>
              </w:rPr>
              <w:t>03</w:t>
            </w:r>
          </w:p>
        </w:tc>
        <w:tc>
          <w:tcPr>
            <w:tcW w:w="1843" w:type="dxa"/>
          </w:tcPr>
          <w:p w:rsidR="00D12D24" w:rsidRDefault="00D12D24" w:rsidP="005425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البحوث</w:t>
            </w:r>
          </w:p>
        </w:tc>
        <w:tc>
          <w:tcPr>
            <w:tcW w:w="6553" w:type="dxa"/>
          </w:tcPr>
          <w:p w:rsidR="00D12D24" w:rsidRDefault="005745B5" w:rsidP="005425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التحليل، التحقيق، الملف، ملخص الوثيقة.</w:t>
            </w:r>
          </w:p>
        </w:tc>
      </w:tr>
      <w:tr w:rsidR="00D12D24" w:rsidTr="005745B5">
        <w:tc>
          <w:tcPr>
            <w:tcW w:w="816" w:type="dxa"/>
          </w:tcPr>
          <w:p w:rsidR="00D12D24" w:rsidRPr="00D85808" w:rsidRDefault="00D12D24" w:rsidP="0054258B">
            <w:pPr>
              <w:pStyle w:val="Paragraphedeliste"/>
              <w:bidi/>
              <w:ind w:left="0"/>
              <w:rPr>
                <w:rFonts w:ascii="Simplified Arabic" w:hAnsi="Simplified Arabic" w:cs="Simplified Arabic"/>
                <w:b/>
                <w:bCs/>
                <w:sz w:val="32"/>
                <w:szCs w:val="32"/>
                <w:rtl/>
                <w:lang w:bidi="ar-DZ"/>
              </w:rPr>
            </w:pPr>
            <w:r w:rsidRPr="00D85808">
              <w:rPr>
                <w:rFonts w:ascii="Simplified Arabic" w:hAnsi="Simplified Arabic" w:cs="Simplified Arabic" w:hint="cs"/>
                <w:b/>
                <w:bCs/>
                <w:sz w:val="32"/>
                <w:szCs w:val="32"/>
                <w:rtl/>
                <w:lang w:bidi="ar-DZ"/>
              </w:rPr>
              <w:t>04</w:t>
            </w:r>
          </w:p>
        </w:tc>
        <w:tc>
          <w:tcPr>
            <w:tcW w:w="1843" w:type="dxa"/>
          </w:tcPr>
          <w:p w:rsidR="00D12D24" w:rsidRDefault="00D12D24" w:rsidP="005425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الآراء الخارجية</w:t>
            </w:r>
          </w:p>
        </w:tc>
        <w:tc>
          <w:tcPr>
            <w:tcW w:w="6553" w:type="dxa"/>
          </w:tcPr>
          <w:p w:rsidR="00D12D24" w:rsidRDefault="005745B5" w:rsidP="005425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المقابلة، الطاولة المستديرة، سبر الرأي، المنبر الحر، البيان، البريد، الاقتباس من الكتب.</w:t>
            </w:r>
          </w:p>
        </w:tc>
      </w:tr>
      <w:tr w:rsidR="00D12D24" w:rsidTr="005745B5">
        <w:tc>
          <w:tcPr>
            <w:tcW w:w="816" w:type="dxa"/>
          </w:tcPr>
          <w:p w:rsidR="00D12D24" w:rsidRPr="00D85808" w:rsidRDefault="00D12D24" w:rsidP="0054258B">
            <w:pPr>
              <w:pStyle w:val="Paragraphedeliste"/>
              <w:bidi/>
              <w:ind w:left="0"/>
              <w:rPr>
                <w:rFonts w:ascii="Simplified Arabic" w:hAnsi="Simplified Arabic" w:cs="Simplified Arabic"/>
                <w:b/>
                <w:bCs/>
                <w:sz w:val="32"/>
                <w:szCs w:val="32"/>
                <w:rtl/>
                <w:lang w:bidi="ar-DZ"/>
              </w:rPr>
            </w:pPr>
            <w:r w:rsidRPr="00D85808">
              <w:rPr>
                <w:rFonts w:ascii="Simplified Arabic" w:hAnsi="Simplified Arabic" w:cs="Simplified Arabic" w:hint="cs"/>
                <w:b/>
                <w:bCs/>
                <w:sz w:val="32"/>
                <w:szCs w:val="32"/>
                <w:rtl/>
                <w:lang w:bidi="ar-DZ"/>
              </w:rPr>
              <w:lastRenderedPageBreak/>
              <w:t>05</w:t>
            </w:r>
          </w:p>
        </w:tc>
        <w:tc>
          <w:tcPr>
            <w:tcW w:w="1843" w:type="dxa"/>
          </w:tcPr>
          <w:p w:rsidR="00D12D24" w:rsidRDefault="00D12D24" w:rsidP="005425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التعاليق</w:t>
            </w:r>
          </w:p>
        </w:tc>
        <w:tc>
          <w:tcPr>
            <w:tcW w:w="6553" w:type="dxa"/>
          </w:tcPr>
          <w:p w:rsidR="00D12D24" w:rsidRDefault="005745B5" w:rsidP="005425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الافتتاحية، العمود، المقال النقدي، اليوميات، الرسوم الصحفية.</w:t>
            </w:r>
          </w:p>
        </w:tc>
      </w:tr>
    </w:tbl>
    <w:p w:rsidR="0054258B" w:rsidRDefault="00F623E0" w:rsidP="0054258B">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2- </w:t>
      </w:r>
      <w:r w:rsidRPr="00F623E0">
        <w:rPr>
          <w:rFonts w:ascii="Simplified Arabic" w:hAnsi="Simplified Arabic" w:cs="Simplified Arabic" w:hint="cs"/>
          <w:b/>
          <w:bCs/>
          <w:sz w:val="32"/>
          <w:szCs w:val="32"/>
          <w:rtl/>
          <w:lang w:bidi="ar-DZ"/>
        </w:rPr>
        <w:t>المدرسة الأنجلوساكسونية</w:t>
      </w:r>
      <w:r>
        <w:rPr>
          <w:rFonts w:ascii="Simplified Arabic" w:hAnsi="Simplified Arabic" w:cs="Simplified Arabic" w:hint="cs"/>
          <w:sz w:val="32"/>
          <w:szCs w:val="32"/>
          <w:rtl/>
          <w:lang w:bidi="ar-DZ"/>
        </w:rPr>
        <w:t>: وهي مدرسة تفصل بين الخبر والموضوعات.</w:t>
      </w:r>
    </w:p>
    <w:p w:rsidR="00F623E0" w:rsidRDefault="00F623E0" w:rsidP="00F623E0">
      <w:pPr>
        <w:pStyle w:val="Paragraphedeliste"/>
        <w:bidi/>
        <w:ind w:left="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3- </w:t>
      </w:r>
      <w:r w:rsidRPr="00F623E0">
        <w:rPr>
          <w:rFonts w:ascii="Simplified Arabic" w:hAnsi="Simplified Arabic" w:cs="Simplified Arabic" w:hint="cs"/>
          <w:b/>
          <w:bCs/>
          <w:sz w:val="32"/>
          <w:szCs w:val="32"/>
          <w:rtl/>
          <w:lang w:bidi="ar-DZ"/>
        </w:rPr>
        <w:t>المدرسة الاشتراكية:</w:t>
      </w:r>
      <w:r>
        <w:rPr>
          <w:rFonts w:ascii="Simplified Arabic" w:hAnsi="Simplified Arabic" w:cs="Simplified Arabic" w:hint="cs"/>
          <w:sz w:val="32"/>
          <w:szCs w:val="32"/>
          <w:rtl/>
          <w:lang w:bidi="ar-DZ"/>
        </w:rPr>
        <w:t xml:space="preserve"> وهي تقسم المادة الإعلامية ما بين مادة خبرية ومادة فكرية.</w:t>
      </w:r>
    </w:p>
    <w:p w:rsidR="00F623E0" w:rsidRPr="00840A59" w:rsidRDefault="00F623E0" w:rsidP="00F623E0">
      <w:pPr>
        <w:pStyle w:val="Paragraphedeliste"/>
        <w:bidi/>
        <w:ind w:left="0"/>
        <w:rPr>
          <w:rFonts w:ascii="Simplified Arabic" w:hAnsi="Simplified Arabic" w:cs="Simplified Arabic"/>
          <w:sz w:val="32"/>
          <w:szCs w:val="32"/>
          <w:rtl/>
          <w:lang w:bidi="ar-DZ"/>
        </w:rPr>
      </w:pPr>
    </w:p>
    <w:sectPr w:rsidR="00F623E0" w:rsidRPr="00840A59" w:rsidSect="00E62977">
      <w:footerReference w:type="default" r:id="rId7"/>
      <w:pgSz w:w="11906" w:h="16838"/>
      <w:pgMar w:top="1417" w:right="1417" w:bottom="1417" w:left="1417"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316C" w:rsidRDefault="001E316C" w:rsidP="00F623E0">
      <w:pPr>
        <w:pStyle w:val="Paragraphedeliste"/>
        <w:spacing w:after="0" w:line="240" w:lineRule="auto"/>
      </w:pPr>
      <w:r>
        <w:separator/>
      </w:r>
    </w:p>
  </w:endnote>
  <w:endnote w:type="continuationSeparator" w:id="1">
    <w:p w:rsidR="001E316C" w:rsidRDefault="001E316C" w:rsidP="00F623E0">
      <w:pPr>
        <w:pStyle w:val="Paragraphedeliste"/>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88258"/>
      <w:docPartObj>
        <w:docPartGallery w:val="Page Numbers (Bottom of Page)"/>
        <w:docPartUnique/>
      </w:docPartObj>
    </w:sdtPr>
    <w:sdtContent>
      <w:p w:rsidR="00C71561" w:rsidRDefault="007D465B">
        <w:pPr>
          <w:pStyle w:val="Pieddepage"/>
          <w:jc w:val="center"/>
        </w:pPr>
        <w:fldSimple w:instr=" PAGE   \* MERGEFORMAT ">
          <w:r w:rsidR="0015028C">
            <w:rPr>
              <w:noProof/>
            </w:rPr>
            <w:t>23</w:t>
          </w:r>
        </w:fldSimple>
      </w:p>
    </w:sdtContent>
  </w:sdt>
  <w:p w:rsidR="00C71561" w:rsidRDefault="00C7156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316C" w:rsidRDefault="001E316C" w:rsidP="00F623E0">
      <w:pPr>
        <w:pStyle w:val="Paragraphedeliste"/>
        <w:spacing w:after="0" w:line="240" w:lineRule="auto"/>
      </w:pPr>
      <w:r>
        <w:separator/>
      </w:r>
    </w:p>
  </w:footnote>
  <w:footnote w:type="continuationSeparator" w:id="1">
    <w:p w:rsidR="001E316C" w:rsidRDefault="001E316C" w:rsidP="00F623E0">
      <w:pPr>
        <w:pStyle w:val="Paragraphedeliste"/>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63577A"/>
    <w:multiLevelType w:val="hybridMultilevel"/>
    <w:tmpl w:val="5D7E0E6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40762C65"/>
    <w:multiLevelType w:val="hybridMultilevel"/>
    <w:tmpl w:val="B990615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41AB6CDF"/>
    <w:multiLevelType w:val="hybridMultilevel"/>
    <w:tmpl w:val="FB8609D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5ECB5E2F"/>
    <w:multiLevelType w:val="hybridMultilevel"/>
    <w:tmpl w:val="E8C2FD5A"/>
    <w:lvl w:ilvl="0" w:tplc="4608FD7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6FD22204"/>
    <w:multiLevelType w:val="hybridMultilevel"/>
    <w:tmpl w:val="6F50AB1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08"/>
  <w:hyphenationZone w:val="425"/>
  <w:drawingGridHorizontalSpacing w:val="110"/>
  <w:displayHorizontalDrawingGridEvery w:val="2"/>
  <w:characterSpacingControl w:val="doNotCompress"/>
  <w:hdrShapeDefaults>
    <o:shapedefaults v:ext="edit" spidmax="13314"/>
  </w:hdrShapeDefaults>
  <w:footnotePr>
    <w:footnote w:id="0"/>
    <w:footnote w:id="1"/>
  </w:footnotePr>
  <w:endnotePr>
    <w:endnote w:id="0"/>
    <w:endnote w:id="1"/>
  </w:endnotePr>
  <w:compat>
    <w:useFELayout/>
  </w:compat>
  <w:rsids>
    <w:rsidRoot w:val="00D50C48"/>
    <w:rsid w:val="000E472F"/>
    <w:rsid w:val="000F38FD"/>
    <w:rsid w:val="00101385"/>
    <w:rsid w:val="00120E45"/>
    <w:rsid w:val="001469D7"/>
    <w:rsid w:val="0015028C"/>
    <w:rsid w:val="00150377"/>
    <w:rsid w:val="001E316C"/>
    <w:rsid w:val="001E42AE"/>
    <w:rsid w:val="00201D33"/>
    <w:rsid w:val="00230BE9"/>
    <w:rsid w:val="002452D4"/>
    <w:rsid w:val="002B6C1A"/>
    <w:rsid w:val="002D6F51"/>
    <w:rsid w:val="002E1BEC"/>
    <w:rsid w:val="00316A6E"/>
    <w:rsid w:val="00321366"/>
    <w:rsid w:val="00332E5B"/>
    <w:rsid w:val="003B3F25"/>
    <w:rsid w:val="003F7505"/>
    <w:rsid w:val="004317E2"/>
    <w:rsid w:val="004A2235"/>
    <w:rsid w:val="004D76CD"/>
    <w:rsid w:val="0054258B"/>
    <w:rsid w:val="00564DD8"/>
    <w:rsid w:val="005745B5"/>
    <w:rsid w:val="005B72F7"/>
    <w:rsid w:val="005F38C6"/>
    <w:rsid w:val="0063161F"/>
    <w:rsid w:val="006448A8"/>
    <w:rsid w:val="006B798B"/>
    <w:rsid w:val="00715007"/>
    <w:rsid w:val="00725D23"/>
    <w:rsid w:val="00730087"/>
    <w:rsid w:val="007502BC"/>
    <w:rsid w:val="007556C1"/>
    <w:rsid w:val="007A3460"/>
    <w:rsid w:val="007C508B"/>
    <w:rsid w:val="007D2BD3"/>
    <w:rsid w:val="007D465B"/>
    <w:rsid w:val="007E39CB"/>
    <w:rsid w:val="00840A59"/>
    <w:rsid w:val="008A645F"/>
    <w:rsid w:val="00A36E2D"/>
    <w:rsid w:val="00A545CE"/>
    <w:rsid w:val="00A572F3"/>
    <w:rsid w:val="00AE40A2"/>
    <w:rsid w:val="00B77CFC"/>
    <w:rsid w:val="00BA1B72"/>
    <w:rsid w:val="00C02657"/>
    <w:rsid w:val="00C42D27"/>
    <w:rsid w:val="00C678E8"/>
    <w:rsid w:val="00C71561"/>
    <w:rsid w:val="00CB76EB"/>
    <w:rsid w:val="00CC714E"/>
    <w:rsid w:val="00CE3394"/>
    <w:rsid w:val="00D12D24"/>
    <w:rsid w:val="00D50C48"/>
    <w:rsid w:val="00D85808"/>
    <w:rsid w:val="00D92B26"/>
    <w:rsid w:val="00DB6F63"/>
    <w:rsid w:val="00DC3A47"/>
    <w:rsid w:val="00DF6747"/>
    <w:rsid w:val="00E62977"/>
    <w:rsid w:val="00EC6EEF"/>
    <w:rsid w:val="00ED4D58"/>
    <w:rsid w:val="00ED6AEC"/>
    <w:rsid w:val="00EF7E51"/>
    <w:rsid w:val="00F302B7"/>
    <w:rsid w:val="00F52BA5"/>
    <w:rsid w:val="00F623E0"/>
    <w:rsid w:val="00F767CA"/>
    <w:rsid w:val="00F91FFC"/>
    <w:rsid w:val="00FA0412"/>
    <w:rsid w:val="00FE69E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FF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B76EB"/>
    <w:pPr>
      <w:ind w:left="720"/>
      <w:contextualSpacing/>
    </w:pPr>
  </w:style>
  <w:style w:type="table" w:styleId="Grilledutableau">
    <w:name w:val="Table Grid"/>
    <w:basedOn w:val="TableauNormal"/>
    <w:uiPriority w:val="59"/>
    <w:rsid w:val="00FE69E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tte">
    <w:name w:val="header"/>
    <w:basedOn w:val="Normal"/>
    <w:link w:val="En-tteCar"/>
    <w:uiPriority w:val="99"/>
    <w:semiHidden/>
    <w:unhideWhenUsed/>
    <w:rsid w:val="00F623E0"/>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F623E0"/>
  </w:style>
  <w:style w:type="paragraph" w:styleId="Pieddepage">
    <w:name w:val="footer"/>
    <w:basedOn w:val="Normal"/>
    <w:link w:val="PieddepageCar"/>
    <w:uiPriority w:val="99"/>
    <w:unhideWhenUsed/>
    <w:rsid w:val="00F623E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623E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3424</Words>
  <Characters>18833</Characters>
  <Application>Microsoft Office Word</Application>
  <DocSecurity>0</DocSecurity>
  <Lines>156</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user</cp:lastModifiedBy>
  <cp:revision>3</cp:revision>
  <dcterms:created xsi:type="dcterms:W3CDTF">2024-12-18T13:47:00Z</dcterms:created>
  <dcterms:modified xsi:type="dcterms:W3CDTF">2026-01-05T09:39:00Z</dcterms:modified>
</cp:coreProperties>
</file>