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4A" w:rsidRPr="00D43B4A" w:rsidRDefault="00D43B4A" w:rsidP="00D43B4A">
      <w:pPr>
        <w:shd w:val="clear" w:color="auto" w:fill="FFFFFF"/>
        <w:spacing w:before="75" w:after="75" w:line="360" w:lineRule="auto"/>
        <w:ind w:left="75" w:right="75"/>
        <w:jc w:val="center"/>
        <w:outlineLvl w:val="3"/>
        <w:rPr>
          <w:rFonts w:asciiTheme="majorBidi" w:eastAsia="Times New Roman" w:hAnsiTheme="majorBidi" w:cstheme="majorBidi"/>
          <w:b/>
          <w:bCs/>
          <w:szCs w:val="24"/>
        </w:rPr>
      </w:pPr>
      <w:r w:rsidRPr="00D43B4A">
        <w:rPr>
          <w:rFonts w:asciiTheme="majorBidi" w:eastAsia="Times New Roman" w:hAnsiTheme="majorBidi" w:cstheme="majorBidi"/>
          <w:b/>
          <w:bCs/>
          <w:szCs w:val="24"/>
        </w:rPr>
        <w:t>Writing a Critical Response Paragraph</w:t>
      </w:r>
    </w:p>
    <w:p w:rsidR="00D43B4A" w:rsidRPr="00D43B4A" w:rsidRDefault="00D43B4A" w:rsidP="00D43B4A">
      <w:pPr>
        <w:shd w:val="clear" w:color="auto" w:fill="FFFFFF"/>
        <w:spacing w:before="75" w:after="75" w:line="360" w:lineRule="auto"/>
        <w:ind w:left="75" w:right="75"/>
        <w:jc w:val="both"/>
        <w:rPr>
          <w:rFonts w:asciiTheme="majorBidi" w:eastAsia="Times New Roman" w:hAnsiTheme="majorBidi" w:cstheme="majorBidi"/>
          <w:szCs w:val="24"/>
        </w:rPr>
      </w:pPr>
    </w:p>
    <w:p w:rsidR="00D43B4A" w:rsidRPr="00D43B4A" w:rsidRDefault="00D43B4A" w:rsidP="00D43B4A">
      <w:pPr>
        <w:shd w:val="clear" w:color="auto" w:fill="FFFFFF"/>
        <w:spacing w:before="75" w:after="75" w:line="360" w:lineRule="auto"/>
        <w:ind w:left="75" w:right="75"/>
        <w:jc w:val="both"/>
        <w:rPr>
          <w:rFonts w:asciiTheme="majorBidi" w:eastAsia="Times New Roman" w:hAnsiTheme="majorBidi" w:cstheme="majorBidi"/>
          <w:b/>
          <w:bCs/>
          <w:szCs w:val="24"/>
        </w:rPr>
      </w:pPr>
      <w:r w:rsidRPr="00D43B4A">
        <w:rPr>
          <w:rFonts w:asciiTheme="majorBidi" w:eastAsia="Times New Roman" w:hAnsiTheme="majorBidi" w:cstheme="majorBidi"/>
          <w:b/>
          <w:bCs/>
          <w:szCs w:val="24"/>
        </w:rPr>
        <w:t>Introduction</w:t>
      </w:r>
    </w:p>
    <w:p w:rsidR="00EE4E7A" w:rsidRPr="00D43B4A" w:rsidRDefault="00EE4E7A" w:rsidP="00D43B4A">
      <w:pPr>
        <w:shd w:val="clear" w:color="auto" w:fill="FFFFFF"/>
        <w:spacing w:before="75" w:after="75" w:line="360" w:lineRule="auto"/>
        <w:ind w:left="75" w:right="75" w:firstLine="645"/>
        <w:jc w:val="both"/>
        <w:rPr>
          <w:rFonts w:asciiTheme="majorBidi" w:eastAsia="Times New Roman" w:hAnsiTheme="majorBidi" w:cstheme="majorBidi"/>
          <w:szCs w:val="24"/>
        </w:rPr>
      </w:pPr>
      <w:r w:rsidRPr="00D43B4A">
        <w:rPr>
          <w:rFonts w:asciiTheme="majorBidi" w:eastAsia="Times New Roman" w:hAnsiTheme="majorBidi" w:cstheme="majorBidi"/>
          <w:szCs w:val="24"/>
        </w:rPr>
        <w:t>Many instructors assign daily critical response paragraphs to ensure students are reading the assigned texts and to help students think critically about the texts they are reading. Critical response paragraphs do not simply summarize the text or evaluate whether or not you like the text; they are a 7- to 10-sentence persuasive and focused analysis, argument, or interpretation about the text. They not only help you think critically about the texts you read but also help you formulate ideas that can be expanded into longer essays. </w:t>
      </w:r>
      <w:r w:rsidRPr="00D43B4A">
        <w:rPr>
          <w:rFonts w:asciiTheme="majorBidi" w:eastAsia="Times New Roman" w:hAnsiTheme="majorBidi" w:cstheme="majorBidi"/>
          <w:b/>
          <w:bCs/>
          <w:szCs w:val="24"/>
        </w:rPr>
        <w:t>There are four parts to a critical response paragraph</w:t>
      </w:r>
      <w:proofErr w:type="gramStart"/>
      <w:r w:rsidRPr="00D43B4A">
        <w:rPr>
          <w:rFonts w:asciiTheme="majorBidi" w:eastAsia="Times New Roman" w:hAnsiTheme="majorBidi" w:cstheme="majorBidi"/>
          <w:b/>
          <w:bCs/>
          <w:szCs w:val="24"/>
        </w:rPr>
        <w:t>:</w:t>
      </w:r>
      <w:proofErr w:type="gramEnd"/>
      <w:r w:rsidRPr="00D43B4A">
        <w:rPr>
          <w:rFonts w:asciiTheme="majorBidi" w:eastAsia="Times New Roman" w:hAnsiTheme="majorBidi" w:cstheme="majorBidi"/>
          <w:szCs w:val="24"/>
        </w:rPr>
        <w:t>1) an argumentative topic sentence, 2) evidence in the form of quotations or paraphrases for the argument you are making, 3) interpretation of your evidence in relation to the argument, and 4) a strong concluding statement. Follow the guidelines under each part to help you write a critical response paragraph. Do not write a plot summary. Engage the text.</w:t>
      </w:r>
    </w:p>
    <w:p w:rsidR="00EE4E7A" w:rsidRPr="00D43B4A" w:rsidRDefault="00EE4E7A" w:rsidP="00D43B4A">
      <w:pPr>
        <w:shd w:val="clear" w:color="auto" w:fill="FFFFFF"/>
        <w:spacing w:before="100" w:beforeAutospacing="1" w:after="100" w:afterAutospacing="1" w:line="360" w:lineRule="auto"/>
        <w:jc w:val="both"/>
        <w:outlineLvl w:val="4"/>
        <w:rPr>
          <w:rFonts w:asciiTheme="majorBidi" w:eastAsia="Times New Roman" w:hAnsiTheme="majorBidi" w:cstheme="majorBidi"/>
          <w:b/>
          <w:bCs/>
          <w:szCs w:val="24"/>
          <w:u w:val="single"/>
        </w:rPr>
      </w:pPr>
      <w:r w:rsidRPr="00D43B4A">
        <w:rPr>
          <w:rFonts w:asciiTheme="majorBidi" w:eastAsia="Times New Roman" w:hAnsiTheme="majorBidi" w:cstheme="majorBidi"/>
          <w:b/>
          <w:bCs/>
          <w:szCs w:val="24"/>
          <w:u w:val="single"/>
        </w:rPr>
        <w:t>1. The Argumentative Topic Sentence</w:t>
      </w:r>
    </w:p>
    <w:p w:rsidR="00D43B4A" w:rsidRPr="00D43B4A" w:rsidRDefault="00EE4E7A" w:rsidP="00D43B4A">
      <w:pPr>
        <w:pStyle w:val="Paragraphedeliste"/>
        <w:numPr>
          <w:ilvl w:val="0"/>
          <w:numId w:val="2"/>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You can think of your critical response paragraph as a mini-essay; </w:t>
      </w:r>
      <w:r w:rsidRPr="00D43B4A">
        <w:rPr>
          <w:rFonts w:asciiTheme="majorBidi" w:eastAsia="Times New Roman" w:hAnsiTheme="majorBidi" w:cstheme="majorBidi"/>
          <w:b/>
          <w:bCs/>
          <w:szCs w:val="24"/>
        </w:rPr>
        <w:t>your paragraph’s topic sentence (usually the first sentence) must act as both the thesis and the introduction.</w:t>
      </w:r>
      <w:r w:rsidRPr="00D43B4A">
        <w:rPr>
          <w:rFonts w:asciiTheme="majorBidi" w:eastAsia="Times New Roman" w:hAnsiTheme="majorBidi" w:cstheme="majorBidi"/>
          <w:szCs w:val="24"/>
        </w:rPr>
        <w:t> </w:t>
      </w:r>
    </w:p>
    <w:p w:rsidR="00D43B4A" w:rsidRPr="00D43B4A" w:rsidRDefault="00EE4E7A" w:rsidP="00D43B4A">
      <w:pPr>
        <w:pStyle w:val="Paragraphedeliste"/>
        <w:numPr>
          <w:ilvl w:val="0"/>
          <w:numId w:val="2"/>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You should include the author’s name and the title of the text you are writing about, and you must state precisely and concisely what you are going to argue, prove, or analyze about the text. Creating a strong argumentative topic sentence is perhaps the most crucial step in writing a critical response paragraph. </w:t>
      </w:r>
    </w:p>
    <w:p w:rsidR="00D43B4A" w:rsidRPr="00D43B4A" w:rsidRDefault="00EE4E7A" w:rsidP="00D43B4A">
      <w:pPr>
        <w:pStyle w:val="Paragraphedeliste"/>
        <w:numPr>
          <w:ilvl w:val="0"/>
          <w:numId w:val="2"/>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A strong topic sentence gives you something to say; it helps ensure that the paragraph you write proves, argues, illustrates, interprets, or explains something. The most common mistakes students make when writing a critical response paragraph are to start out with a weak topic sentence or to start with a topic sentence that is a statement of fact; </w:t>
      </w:r>
      <w:r w:rsidRPr="00D43B4A">
        <w:rPr>
          <w:rFonts w:asciiTheme="majorBidi" w:eastAsia="Times New Roman" w:hAnsiTheme="majorBidi" w:cstheme="majorBidi"/>
          <w:b/>
          <w:bCs/>
          <w:szCs w:val="24"/>
        </w:rPr>
        <w:t>a weak topic sentence leads to an unfocused, rambling response, and a factual statement leads to plot summary.</w:t>
      </w:r>
    </w:p>
    <w:p w:rsidR="00EE4E7A" w:rsidRPr="00D43B4A" w:rsidRDefault="00EE4E7A" w:rsidP="00D43B4A">
      <w:pPr>
        <w:pStyle w:val="Paragraphedeliste"/>
        <w:numPr>
          <w:ilvl w:val="0"/>
          <w:numId w:val="2"/>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lastRenderedPageBreak/>
        <w:t> If, after writing your paragraph, you find that many of your sentences say the same thing or that you have actually summarized all or part of a text, then you probably have not created a strong topic sentence.</w:t>
      </w:r>
    </w:p>
    <w:p w:rsidR="00EE4E7A" w:rsidRPr="00D43B4A" w:rsidRDefault="00D43B4A" w:rsidP="00D43B4A">
      <w:pPr>
        <w:shd w:val="clear" w:color="auto" w:fill="FFFFFF"/>
        <w:spacing w:line="360" w:lineRule="auto"/>
        <w:jc w:val="both"/>
        <w:rPr>
          <w:rFonts w:asciiTheme="majorBidi" w:eastAsia="Times New Roman" w:hAnsiTheme="majorBidi" w:cstheme="majorBidi"/>
          <w:szCs w:val="24"/>
        </w:rPr>
      </w:pPr>
      <w:r w:rsidRPr="00D43B4A">
        <w:rPr>
          <w:rFonts w:asciiTheme="majorBidi" w:eastAsia="Times New Roman" w:hAnsiTheme="majorBidi" w:cstheme="majorBidi"/>
          <w:szCs w:val="24"/>
        </w:rPr>
        <w:t>Example:</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szCs w:val="24"/>
        </w:rPr>
      </w:pPr>
      <w:r w:rsidRPr="00D43B4A">
        <w:rPr>
          <w:rFonts w:asciiTheme="majorBidi" w:eastAsia="Times New Roman" w:hAnsiTheme="majorBidi" w:cstheme="majorBidi"/>
          <w:i/>
          <w:iCs/>
          <w:szCs w:val="24"/>
        </w:rPr>
        <w:t>Weak: Rowlandson intersperses her autobiography with numerous quotations from the Bible</w:t>
      </w:r>
      <w:r w:rsidRPr="00D43B4A">
        <w:rPr>
          <w:rFonts w:asciiTheme="majorBidi" w:eastAsia="Times New Roman" w:hAnsiTheme="majorBidi" w:cstheme="majorBidi"/>
          <w:b/>
          <w:bCs/>
          <w:szCs w:val="24"/>
        </w:rPr>
        <w:t>.</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This sentence is a poor topic sentence. </w:t>
      </w:r>
      <w:proofErr w:type="gramStart"/>
      <w:r w:rsidRPr="00D43B4A">
        <w:rPr>
          <w:rFonts w:asciiTheme="majorBidi" w:eastAsia="Times New Roman" w:hAnsiTheme="majorBidi" w:cstheme="majorBidi"/>
          <w:szCs w:val="24"/>
        </w:rPr>
        <w:t>It is a statement of fact that leaves no room for interpretation or analysis,</w:t>
      </w:r>
      <w:proofErr w:type="gramEnd"/>
      <w:r w:rsidRPr="00D43B4A">
        <w:rPr>
          <w:rFonts w:asciiTheme="majorBidi" w:eastAsia="Times New Roman" w:hAnsiTheme="majorBidi" w:cstheme="majorBidi"/>
          <w:szCs w:val="24"/>
        </w:rPr>
        <w:t xml:space="preserve"> and it makes no argument. This kind of topic sentence leads to plot summary of the text. There is nothing to prove. The only evidence that </w:t>
      </w:r>
      <w:proofErr w:type="gramStart"/>
      <w:r w:rsidRPr="00D43B4A">
        <w:rPr>
          <w:rFonts w:asciiTheme="majorBidi" w:eastAsia="Times New Roman" w:hAnsiTheme="majorBidi" w:cstheme="majorBidi"/>
          <w:szCs w:val="24"/>
        </w:rPr>
        <w:t>can be supplied</w:t>
      </w:r>
      <w:proofErr w:type="gramEnd"/>
      <w:r w:rsidRPr="00D43B4A">
        <w:rPr>
          <w:rFonts w:asciiTheme="majorBidi" w:eastAsia="Times New Roman" w:hAnsiTheme="majorBidi" w:cstheme="majorBidi"/>
          <w:szCs w:val="24"/>
        </w:rPr>
        <w:t xml:space="preserve"> is instances where Rowlandson uses quotations from the Bible. So what? What can that instance prove beyond the obvious? This topic sentence also does not clearly identify the author and the text.</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i/>
          <w:iCs/>
          <w:szCs w:val="24"/>
        </w:rPr>
      </w:pPr>
      <w:proofErr w:type="gramStart"/>
      <w:r w:rsidRPr="00D43B4A">
        <w:rPr>
          <w:rFonts w:asciiTheme="majorBidi" w:eastAsia="Times New Roman" w:hAnsiTheme="majorBidi" w:cstheme="majorBidi"/>
          <w:i/>
          <w:iCs/>
          <w:szCs w:val="24"/>
        </w:rPr>
        <w:t>Better:</w:t>
      </w:r>
      <w:proofErr w:type="gramEnd"/>
      <w:r w:rsidRPr="00D43B4A">
        <w:rPr>
          <w:rFonts w:asciiTheme="majorBidi" w:eastAsia="Times New Roman" w:hAnsiTheme="majorBidi" w:cstheme="majorBidi"/>
          <w:i/>
          <w:iCs/>
          <w:szCs w:val="24"/>
        </w:rPr>
        <w:t xml:space="preserve"> In her autobiography The True History of the Captivity and Restoration of Mrs. Mary Rowlandson, Rowlandson’s attempts to use scripture to make sense of her ordeal reveal the role Puritan’s believed God played in their lives.</w:t>
      </w:r>
    </w:p>
    <w:p w:rsidR="00EE4E7A" w:rsidRPr="00D43B4A" w:rsidRDefault="00EE4E7A" w:rsidP="00D43B4A">
      <w:pPr>
        <w:shd w:val="clear" w:color="auto" w:fill="FFFFFF"/>
        <w:spacing w:line="360" w:lineRule="auto"/>
        <w:jc w:val="both"/>
        <w:rPr>
          <w:rFonts w:asciiTheme="majorBidi" w:eastAsia="Times New Roman" w:hAnsiTheme="majorBidi" w:cstheme="majorBidi"/>
          <w:szCs w:val="24"/>
        </w:rPr>
      </w:pP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This is a stronger topic sentence because it makes a statement that </w:t>
      </w:r>
      <w:proofErr w:type="gramStart"/>
      <w:r w:rsidRPr="00D43B4A">
        <w:rPr>
          <w:rFonts w:asciiTheme="majorBidi" w:eastAsia="Times New Roman" w:hAnsiTheme="majorBidi" w:cstheme="majorBidi"/>
          <w:szCs w:val="24"/>
        </w:rPr>
        <w:t>can be argued</w:t>
      </w:r>
      <w:proofErr w:type="gramEnd"/>
      <w:r w:rsidRPr="00D43B4A">
        <w:rPr>
          <w:rFonts w:asciiTheme="majorBidi" w:eastAsia="Times New Roman" w:hAnsiTheme="majorBidi" w:cstheme="majorBidi"/>
          <w:szCs w:val="24"/>
        </w:rPr>
        <w:t xml:space="preserve">. Several things will have to </w:t>
      </w:r>
      <w:proofErr w:type="gramStart"/>
      <w:r w:rsidRPr="00D43B4A">
        <w:rPr>
          <w:rFonts w:asciiTheme="majorBidi" w:eastAsia="Times New Roman" w:hAnsiTheme="majorBidi" w:cstheme="majorBidi"/>
          <w:szCs w:val="24"/>
        </w:rPr>
        <w:t>be proven</w:t>
      </w:r>
      <w:proofErr w:type="gramEnd"/>
      <w:r w:rsidRPr="00D43B4A">
        <w:rPr>
          <w:rFonts w:asciiTheme="majorBidi" w:eastAsia="Times New Roman" w:hAnsiTheme="majorBidi" w:cstheme="majorBidi"/>
          <w:szCs w:val="24"/>
        </w:rPr>
        <w:t xml:space="preserve">: How does Rowlandson use scripture as a coping mechanism, and how does her use of scripture reveal a Puritan ideal about God? Evidence will have to be </w:t>
      </w:r>
      <w:proofErr w:type="gramStart"/>
      <w:r w:rsidRPr="00D43B4A">
        <w:rPr>
          <w:rFonts w:asciiTheme="majorBidi" w:eastAsia="Times New Roman" w:hAnsiTheme="majorBidi" w:cstheme="majorBidi"/>
          <w:szCs w:val="24"/>
        </w:rPr>
        <w:t>provided</w:t>
      </w:r>
      <w:proofErr w:type="gramEnd"/>
      <w:r w:rsidRPr="00D43B4A">
        <w:rPr>
          <w:rFonts w:asciiTheme="majorBidi" w:eastAsia="Times New Roman" w:hAnsiTheme="majorBidi" w:cstheme="majorBidi"/>
          <w:szCs w:val="24"/>
        </w:rPr>
        <w:t xml:space="preserve"> and interpreted to support this claim. This topic sentence also clearly identifies the author and the text.</w:t>
      </w:r>
    </w:p>
    <w:p w:rsidR="00EE4E7A" w:rsidRPr="00D43B4A" w:rsidRDefault="00EE4E7A" w:rsidP="00D43B4A">
      <w:pPr>
        <w:shd w:val="clear" w:color="auto" w:fill="FFFFFF"/>
        <w:spacing w:before="100" w:beforeAutospacing="1" w:after="100" w:afterAutospacing="1" w:line="360" w:lineRule="auto"/>
        <w:jc w:val="both"/>
        <w:outlineLvl w:val="4"/>
        <w:rPr>
          <w:rFonts w:asciiTheme="majorBidi" w:eastAsia="Times New Roman" w:hAnsiTheme="majorBidi" w:cstheme="majorBidi"/>
          <w:b/>
          <w:bCs/>
          <w:szCs w:val="24"/>
          <w:u w:val="single"/>
        </w:rPr>
      </w:pPr>
      <w:proofErr w:type="gramStart"/>
      <w:r w:rsidRPr="00D43B4A">
        <w:rPr>
          <w:rFonts w:asciiTheme="majorBidi" w:eastAsia="Times New Roman" w:hAnsiTheme="majorBidi" w:cstheme="majorBidi"/>
          <w:b/>
          <w:bCs/>
          <w:szCs w:val="24"/>
          <w:u w:val="single"/>
        </w:rPr>
        <w:t>2</w:t>
      </w:r>
      <w:proofErr w:type="gramEnd"/>
      <w:r w:rsidRPr="00D43B4A">
        <w:rPr>
          <w:rFonts w:asciiTheme="majorBidi" w:eastAsia="Times New Roman" w:hAnsiTheme="majorBidi" w:cstheme="majorBidi"/>
          <w:b/>
          <w:bCs/>
          <w:szCs w:val="24"/>
          <w:u w:val="single"/>
        </w:rPr>
        <w:t xml:space="preserve"> and 3. Evidence and Interpretation</w:t>
      </w:r>
    </w:p>
    <w:p w:rsidR="00D43B4A" w:rsidRPr="00D43B4A" w:rsidRDefault="00EE4E7A" w:rsidP="00D43B4A">
      <w:pPr>
        <w:pStyle w:val="Paragraphedeliste"/>
        <w:numPr>
          <w:ilvl w:val="0"/>
          <w:numId w:val="3"/>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Now that you have created a strong argumentative topic sentence, how do you prove your argument? </w:t>
      </w:r>
      <w:r w:rsidRPr="00D43B4A">
        <w:rPr>
          <w:rFonts w:asciiTheme="majorBidi" w:eastAsia="Times New Roman" w:hAnsiTheme="majorBidi" w:cstheme="majorBidi"/>
          <w:b/>
          <w:bCs/>
          <w:szCs w:val="24"/>
        </w:rPr>
        <w:t>Quotations and paraphrases from the text supply the evidence you need to support your argument.</w:t>
      </w:r>
      <w:r w:rsidRPr="00D43B4A">
        <w:rPr>
          <w:rFonts w:asciiTheme="majorBidi" w:eastAsia="Times New Roman" w:hAnsiTheme="majorBidi" w:cstheme="majorBidi"/>
          <w:szCs w:val="24"/>
        </w:rPr>
        <w:t> </w:t>
      </w:r>
    </w:p>
    <w:p w:rsidR="00D43B4A" w:rsidRPr="00D43B4A" w:rsidRDefault="00EE4E7A" w:rsidP="00D43B4A">
      <w:pPr>
        <w:pStyle w:val="Paragraphedeliste"/>
        <w:numPr>
          <w:ilvl w:val="0"/>
          <w:numId w:val="3"/>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You may want to go through the text and mark or write down passages that illustrate what you are trying to prove. From these passages, choose one or two that most clearly support your argument. </w:t>
      </w:r>
    </w:p>
    <w:p w:rsidR="00D43B4A" w:rsidRPr="00D43B4A" w:rsidRDefault="00EE4E7A" w:rsidP="00D43B4A">
      <w:pPr>
        <w:pStyle w:val="Paragraphedeliste"/>
        <w:numPr>
          <w:ilvl w:val="0"/>
          <w:numId w:val="3"/>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There may be more, but in a 7-10 sentence paragraph, you do not have the space to incorporate all of them, so choose the best. </w:t>
      </w:r>
    </w:p>
    <w:p w:rsidR="00D43B4A" w:rsidRPr="00D43B4A" w:rsidRDefault="00EE4E7A" w:rsidP="00D43B4A">
      <w:pPr>
        <w:pStyle w:val="Paragraphedeliste"/>
        <w:numPr>
          <w:ilvl w:val="0"/>
          <w:numId w:val="3"/>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lastRenderedPageBreak/>
        <w:t>Filling your paragraph with evidence does nothing to prove your argument, however. </w:t>
      </w:r>
      <w:r w:rsidRPr="00D43B4A">
        <w:rPr>
          <w:rFonts w:asciiTheme="majorBidi" w:eastAsia="Times New Roman" w:hAnsiTheme="majorBidi" w:cstheme="majorBidi"/>
          <w:b/>
          <w:bCs/>
          <w:szCs w:val="24"/>
        </w:rPr>
        <w:t xml:space="preserve">When you use a quote or a paraphrase, you must interpret or explain it in relation to your argument; evidence does not </w:t>
      </w:r>
      <w:proofErr w:type="gramStart"/>
      <w:r w:rsidRPr="00D43B4A">
        <w:rPr>
          <w:rFonts w:asciiTheme="majorBidi" w:eastAsia="Times New Roman" w:hAnsiTheme="majorBidi" w:cstheme="majorBidi"/>
          <w:b/>
          <w:bCs/>
          <w:szCs w:val="24"/>
        </w:rPr>
        <w:t>stand alone</w:t>
      </w:r>
      <w:proofErr w:type="gramEnd"/>
      <w:r w:rsidRPr="00D43B4A">
        <w:rPr>
          <w:rFonts w:asciiTheme="majorBidi" w:eastAsia="Times New Roman" w:hAnsiTheme="majorBidi" w:cstheme="majorBidi"/>
          <w:b/>
          <w:bCs/>
          <w:szCs w:val="24"/>
        </w:rPr>
        <w:t xml:space="preserve"> as proof.</w:t>
      </w:r>
      <w:r w:rsidRPr="00D43B4A">
        <w:rPr>
          <w:rFonts w:asciiTheme="majorBidi" w:eastAsia="Times New Roman" w:hAnsiTheme="majorBidi" w:cstheme="majorBidi"/>
          <w:szCs w:val="24"/>
        </w:rPr>
        <w:t xml:space="preserve"> In addition to interpreting your evidence, you must also smoothly incorporate it into your paragraph. </w:t>
      </w:r>
    </w:p>
    <w:p w:rsidR="00EE4E7A" w:rsidRPr="00D43B4A" w:rsidRDefault="00EE4E7A" w:rsidP="00D43B4A">
      <w:pPr>
        <w:pStyle w:val="Paragraphedeliste"/>
        <w:numPr>
          <w:ilvl w:val="0"/>
          <w:numId w:val="3"/>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Introducing your evidence is the best way to incorporate it into your paragraph; introducing the evidence tells the reader from where in the text the passage </w:t>
      </w:r>
      <w:proofErr w:type="gramStart"/>
      <w:r w:rsidRPr="00D43B4A">
        <w:rPr>
          <w:rFonts w:asciiTheme="majorBidi" w:eastAsia="Times New Roman" w:hAnsiTheme="majorBidi" w:cstheme="majorBidi"/>
          <w:szCs w:val="24"/>
        </w:rPr>
        <w:t>is taken</w:t>
      </w:r>
      <w:proofErr w:type="gramEnd"/>
      <w:r w:rsidRPr="00D43B4A">
        <w:rPr>
          <w:rFonts w:asciiTheme="majorBidi" w:eastAsia="Times New Roman" w:hAnsiTheme="majorBidi" w:cstheme="majorBidi"/>
          <w:szCs w:val="24"/>
        </w:rPr>
        <w:t>, and it helps highlight what you are using the evidence to prove.</w:t>
      </w:r>
    </w:p>
    <w:p w:rsidR="00EE4E7A" w:rsidRPr="00D43B4A" w:rsidRDefault="00D43B4A" w:rsidP="00D43B4A">
      <w:pPr>
        <w:shd w:val="clear" w:color="auto" w:fill="FFFFFF"/>
        <w:spacing w:line="360" w:lineRule="auto"/>
        <w:jc w:val="both"/>
        <w:rPr>
          <w:rFonts w:asciiTheme="majorBidi" w:eastAsia="Times New Roman" w:hAnsiTheme="majorBidi" w:cstheme="majorBidi"/>
          <w:szCs w:val="24"/>
        </w:rPr>
      </w:pPr>
      <w:r w:rsidRPr="00D43B4A">
        <w:rPr>
          <w:rFonts w:asciiTheme="majorBidi" w:eastAsia="Times New Roman" w:hAnsiTheme="majorBidi" w:cstheme="majorBidi"/>
          <w:szCs w:val="24"/>
        </w:rPr>
        <w:t>Example:</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i/>
          <w:iCs/>
          <w:szCs w:val="24"/>
        </w:rPr>
      </w:pPr>
      <w:r w:rsidRPr="00D43B4A">
        <w:rPr>
          <w:rFonts w:asciiTheme="majorBidi" w:eastAsia="Times New Roman" w:hAnsiTheme="majorBidi" w:cstheme="majorBidi"/>
          <w:i/>
          <w:iCs/>
          <w:szCs w:val="24"/>
        </w:rPr>
        <w:t>Unclear: Rowlandson dismisses her hardships as a trial by God. “Affliction I wanted, and Affliction I had, full measure. [. . .] And I hope I can say in some measure as David did, It is good for me that I have been afflicted” (69).</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This example may use an excellent passage from the text, but the passage </w:t>
      </w:r>
      <w:proofErr w:type="gramStart"/>
      <w:r w:rsidRPr="00D43B4A">
        <w:rPr>
          <w:rFonts w:asciiTheme="majorBidi" w:eastAsia="Times New Roman" w:hAnsiTheme="majorBidi" w:cstheme="majorBidi"/>
          <w:szCs w:val="24"/>
        </w:rPr>
        <w:t>is not explained or interpreted</w:t>
      </w:r>
      <w:proofErr w:type="gramEnd"/>
      <w:r w:rsidRPr="00D43B4A">
        <w:rPr>
          <w:rFonts w:asciiTheme="majorBidi" w:eastAsia="Times New Roman" w:hAnsiTheme="majorBidi" w:cstheme="majorBidi"/>
          <w:szCs w:val="24"/>
        </w:rPr>
        <w:t xml:space="preserve">. It </w:t>
      </w:r>
      <w:proofErr w:type="gramStart"/>
      <w:r w:rsidRPr="00D43B4A">
        <w:rPr>
          <w:rFonts w:asciiTheme="majorBidi" w:eastAsia="Times New Roman" w:hAnsiTheme="majorBidi" w:cstheme="majorBidi"/>
          <w:szCs w:val="24"/>
        </w:rPr>
        <w:t>is also not introduced</w:t>
      </w:r>
      <w:proofErr w:type="gramEnd"/>
      <w:r w:rsidRPr="00D43B4A">
        <w:rPr>
          <w:rFonts w:asciiTheme="majorBidi" w:eastAsia="Times New Roman" w:hAnsiTheme="majorBidi" w:cstheme="majorBidi"/>
          <w:szCs w:val="24"/>
        </w:rPr>
        <w:t xml:space="preserve"> and seems dropped into the paragraph.</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i/>
          <w:iCs/>
          <w:szCs w:val="24"/>
        </w:rPr>
      </w:pPr>
      <w:proofErr w:type="gramStart"/>
      <w:r w:rsidRPr="00D43B4A">
        <w:rPr>
          <w:rFonts w:asciiTheme="majorBidi" w:eastAsia="Times New Roman" w:hAnsiTheme="majorBidi" w:cstheme="majorBidi"/>
          <w:i/>
          <w:iCs/>
          <w:szCs w:val="24"/>
        </w:rPr>
        <w:t>Better:</w:t>
      </w:r>
      <w:proofErr w:type="gramEnd"/>
      <w:r w:rsidRPr="00D43B4A">
        <w:rPr>
          <w:rFonts w:asciiTheme="majorBidi" w:eastAsia="Times New Roman" w:hAnsiTheme="majorBidi" w:cstheme="majorBidi"/>
          <w:i/>
          <w:iCs/>
          <w:szCs w:val="24"/>
        </w:rPr>
        <w:t xml:space="preserve"> Rowlandson uses scripture as a way to illuminate God’s motives; she uses scripture to explain why she has to endure seemingly senseless hardships. Near the end of the narrative, Rowlandson writes, “Affliction I wanted, and Affliction I had, full measure. [. . .] And I hope I can say in some measure as David did, It is good for me that I have been afflicted” (69).</w:t>
      </w:r>
    </w:p>
    <w:p w:rsidR="00EE4E7A" w:rsidRPr="00D43B4A" w:rsidRDefault="00EE4E7A" w:rsidP="00D43B4A">
      <w:pPr>
        <w:shd w:val="clear" w:color="auto" w:fill="FFFFFF"/>
        <w:spacing w:before="75" w:after="75" w:line="360" w:lineRule="auto"/>
        <w:ind w:left="75" w:right="75" w:firstLine="645"/>
        <w:jc w:val="both"/>
        <w:rPr>
          <w:rFonts w:asciiTheme="majorBidi" w:eastAsia="Times New Roman" w:hAnsiTheme="majorBidi" w:cstheme="majorBidi"/>
          <w:szCs w:val="24"/>
        </w:rPr>
      </w:pPr>
      <w:r w:rsidRPr="00D43B4A">
        <w:rPr>
          <w:rFonts w:asciiTheme="majorBidi" w:eastAsia="Times New Roman" w:hAnsiTheme="majorBidi" w:cstheme="majorBidi"/>
          <w:szCs w:val="24"/>
        </w:rPr>
        <w:t>This example shows how Rowlandson compares her ordeals to the ordeals of Biblical figures. She is able to understand her hardships as trials and tests by God to strengthen her faith.</w:t>
      </w:r>
    </w:p>
    <w:p w:rsidR="00D43B4A" w:rsidRDefault="00EE4E7A" w:rsidP="00D43B4A">
      <w:pPr>
        <w:shd w:val="clear" w:color="auto" w:fill="FFFFFF"/>
        <w:spacing w:before="75" w:after="75" w:line="360" w:lineRule="auto"/>
        <w:ind w:left="75" w:right="75" w:firstLine="64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Notice that the same quotation from the previous example </w:t>
      </w:r>
      <w:proofErr w:type="gramStart"/>
      <w:r w:rsidRPr="00D43B4A">
        <w:rPr>
          <w:rFonts w:asciiTheme="majorBidi" w:eastAsia="Times New Roman" w:hAnsiTheme="majorBidi" w:cstheme="majorBidi"/>
          <w:szCs w:val="24"/>
        </w:rPr>
        <w:t>is used</w:t>
      </w:r>
      <w:proofErr w:type="gramEnd"/>
      <w:r w:rsidRPr="00D43B4A">
        <w:rPr>
          <w:rFonts w:asciiTheme="majorBidi" w:eastAsia="Times New Roman" w:hAnsiTheme="majorBidi" w:cstheme="majorBidi"/>
          <w:szCs w:val="24"/>
        </w:rPr>
        <w:t xml:space="preserve"> again. However, it </w:t>
      </w:r>
      <w:proofErr w:type="gramStart"/>
      <w:r w:rsidRPr="00D43B4A">
        <w:rPr>
          <w:rFonts w:asciiTheme="majorBidi" w:eastAsia="Times New Roman" w:hAnsiTheme="majorBidi" w:cstheme="majorBidi"/>
          <w:szCs w:val="24"/>
        </w:rPr>
        <w:t>is now more smoothly integrated</w:t>
      </w:r>
      <w:proofErr w:type="gramEnd"/>
      <w:r w:rsidRPr="00D43B4A">
        <w:rPr>
          <w:rFonts w:asciiTheme="majorBidi" w:eastAsia="Times New Roman" w:hAnsiTheme="majorBidi" w:cstheme="majorBidi"/>
          <w:szCs w:val="24"/>
        </w:rPr>
        <w:t xml:space="preserve"> into the paragraph, and it is now interpreted in relation to the argument. Notice also how much longer this example is than the previous </w:t>
      </w:r>
      <w:r w:rsidR="00D43B4A" w:rsidRPr="00D43B4A">
        <w:rPr>
          <w:rFonts w:asciiTheme="majorBidi" w:eastAsia="Times New Roman" w:hAnsiTheme="majorBidi" w:cstheme="majorBidi"/>
          <w:szCs w:val="24"/>
        </w:rPr>
        <w:t>one.</w:t>
      </w:r>
      <w:r w:rsidR="00D43B4A" w:rsidRPr="00D43B4A">
        <w:rPr>
          <w:rFonts w:asciiTheme="majorBidi" w:eastAsia="Times New Roman" w:hAnsiTheme="majorBidi" w:cstheme="majorBidi"/>
          <w:b/>
          <w:bCs/>
          <w:szCs w:val="24"/>
        </w:rPr>
        <w:t xml:space="preserve"> Properly</w:t>
      </w:r>
      <w:r w:rsidRPr="00D43B4A">
        <w:rPr>
          <w:rFonts w:asciiTheme="majorBidi" w:eastAsia="Times New Roman" w:hAnsiTheme="majorBidi" w:cstheme="majorBidi"/>
          <w:b/>
          <w:bCs/>
          <w:szCs w:val="24"/>
        </w:rPr>
        <w:t xml:space="preserve"> introducing your evidence and interpreting it becomes the bulk of your paragraph</w:t>
      </w:r>
      <w:r w:rsidRPr="00D43B4A">
        <w:rPr>
          <w:rFonts w:asciiTheme="majorBidi" w:eastAsia="Times New Roman" w:hAnsiTheme="majorBidi" w:cstheme="majorBidi"/>
          <w:szCs w:val="24"/>
        </w:rPr>
        <w:t xml:space="preserve">. </w:t>
      </w:r>
      <w:proofErr w:type="gramStart"/>
      <w:r w:rsidRPr="00D43B4A">
        <w:rPr>
          <w:rFonts w:asciiTheme="majorBidi" w:eastAsia="Times New Roman" w:hAnsiTheme="majorBidi" w:cstheme="majorBidi"/>
          <w:szCs w:val="24"/>
        </w:rPr>
        <w:t xml:space="preserve">Add your topic sentence and a concluding statement, and </w:t>
      </w:r>
      <w:r w:rsidR="00D43B4A" w:rsidRPr="00D43B4A">
        <w:rPr>
          <w:rFonts w:asciiTheme="majorBidi" w:eastAsia="Times New Roman" w:hAnsiTheme="majorBidi" w:cstheme="majorBidi"/>
          <w:szCs w:val="24"/>
        </w:rPr>
        <w:t>you have</w:t>
      </w:r>
      <w:r w:rsidRPr="00D43B4A">
        <w:rPr>
          <w:rFonts w:asciiTheme="majorBidi" w:eastAsia="Times New Roman" w:hAnsiTheme="majorBidi" w:cstheme="majorBidi"/>
          <w:szCs w:val="24"/>
        </w:rPr>
        <w:t xml:space="preserve"> written a critical response paragraph.</w:t>
      </w:r>
      <w:proofErr w:type="gramEnd"/>
    </w:p>
    <w:p w:rsidR="00CA302A" w:rsidRDefault="00CA302A" w:rsidP="00D43B4A">
      <w:pPr>
        <w:shd w:val="clear" w:color="auto" w:fill="FFFFFF"/>
        <w:spacing w:before="75" w:after="75" w:line="360" w:lineRule="auto"/>
        <w:ind w:left="75" w:right="75" w:firstLine="645"/>
        <w:jc w:val="both"/>
        <w:rPr>
          <w:rFonts w:asciiTheme="majorBidi" w:eastAsia="Times New Roman" w:hAnsiTheme="majorBidi" w:cstheme="majorBidi"/>
          <w:szCs w:val="24"/>
        </w:rPr>
      </w:pPr>
    </w:p>
    <w:p w:rsidR="00CA302A" w:rsidRPr="00D43B4A" w:rsidRDefault="00CA302A" w:rsidP="00D43B4A">
      <w:pPr>
        <w:shd w:val="clear" w:color="auto" w:fill="FFFFFF"/>
        <w:spacing w:before="75" w:after="75" w:line="360" w:lineRule="auto"/>
        <w:ind w:left="75" w:right="75" w:firstLine="645"/>
        <w:jc w:val="both"/>
        <w:rPr>
          <w:rFonts w:asciiTheme="majorBidi" w:eastAsia="Times New Roman" w:hAnsiTheme="majorBidi" w:cstheme="majorBidi"/>
          <w:szCs w:val="24"/>
        </w:rPr>
      </w:pPr>
    </w:p>
    <w:p w:rsidR="00EE4E7A" w:rsidRPr="00D43B4A" w:rsidRDefault="00EE4E7A" w:rsidP="00D43B4A">
      <w:pPr>
        <w:shd w:val="clear" w:color="auto" w:fill="FFFFFF"/>
        <w:spacing w:before="100" w:beforeAutospacing="1" w:after="100" w:afterAutospacing="1" w:line="360" w:lineRule="auto"/>
        <w:jc w:val="both"/>
        <w:outlineLvl w:val="4"/>
        <w:rPr>
          <w:rFonts w:asciiTheme="majorBidi" w:eastAsia="Times New Roman" w:hAnsiTheme="majorBidi" w:cstheme="majorBidi"/>
          <w:b/>
          <w:bCs/>
          <w:szCs w:val="24"/>
          <w:u w:val="single"/>
        </w:rPr>
      </w:pPr>
      <w:r w:rsidRPr="00D43B4A">
        <w:rPr>
          <w:rFonts w:asciiTheme="majorBidi" w:eastAsia="Times New Roman" w:hAnsiTheme="majorBidi" w:cstheme="majorBidi"/>
          <w:b/>
          <w:bCs/>
          <w:szCs w:val="24"/>
          <w:u w:val="single"/>
        </w:rPr>
        <w:lastRenderedPageBreak/>
        <w:t>4. Concluding Statement</w:t>
      </w:r>
    </w:p>
    <w:p w:rsidR="00D43B4A" w:rsidRPr="00D43B4A" w:rsidRDefault="00D43B4A" w:rsidP="00D43B4A">
      <w:pPr>
        <w:pStyle w:val="Paragraphedeliste"/>
        <w:numPr>
          <w:ilvl w:val="0"/>
          <w:numId w:val="4"/>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Do not</w:t>
      </w:r>
      <w:r w:rsidR="00EE4E7A" w:rsidRPr="00D43B4A">
        <w:rPr>
          <w:rFonts w:asciiTheme="majorBidi" w:eastAsia="Times New Roman" w:hAnsiTheme="majorBidi" w:cstheme="majorBidi"/>
          <w:szCs w:val="24"/>
        </w:rPr>
        <w:t xml:space="preserve"> allow your paragraph to putter out at the end or to stop abruptly after </w:t>
      </w:r>
      <w:r w:rsidRPr="00D43B4A">
        <w:rPr>
          <w:rFonts w:asciiTheme="majorBidi" w:eastAsia="Times New Roman" w:hAnsiTheme="majorBidi" w:cstheme="majorBidi"/>
          <w:szCs w:val="24"/>
        </w:rPr>
        <w:t>you have</w:t>
      </w:r>
      <w:r w:rsidR="00EE4E7A" w:rsidRPr="00D43B4A">
        <w:rPr>
          <w:rFonts w:asciiTheme="majorBidi" w:eastAsia="Times New Roman" w:hAnsiTheme="majorBidi" w:cstheme="majorBidi"/>
          <w:szCs w:val="24"/>
        </w:rPr>
        <w:t xml:space="preserve"> proven your argument. </w:t>
      </w:r>
      <w:r w:rsidRPr="00D43B4A">
        <w:rPr>
          <w:rFonts w:asciiTheme="majorBidi" w:eastAsia="Times New Roman" w:hAnsiTheme="majorBidi" w:cstheme="majorBidi"/>
          <w:szCs w:val="24"/>
        </w:rPr>
        <w:t>You have</w:t>
      </w:r>
      <w:r w:rsidR="00EE4E7A" w:rsidRPr="00D43B4A">
        <w:rPr>
          <w:rFonts w:asciiTheme="majorBidi" w:eastAsia="Times New Roman" w:hAnsiTheme="majorBidi" w:cstheme="majorBidi"/>
          <w:szCs w:val="24"/>
        </w:rPr>
        <w:t xml:space="preserve"> stated your argument, supplied evidence to support it, and interpreted the evidence. </w:t>
      </w:r>
    </w:p>
    <w:p w:rsidR="00EE4E7A" w:rsidRPr="00D43B4A" w:rsidRDefault="00EE4E7A" w:rsidP="00D43B4A">
      <w:pPr>
        <w:pStyle w:val="Paragraphedeliste"/>
        <w:numPr>
          <w:ilvl w:val="0"/>
          <w:numId w:val="4"/>
        </w:numPr>
        <w:shd w:val="clear" w:color="auto" w:fill="FFFFFF"/>
        <w:spacing w:before="75" w:after="75" w:line="360" w:lineRule="auto"/>
        <w:ind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End your paragraph with a strong concluding sentence that restates your topic sentence and brings all of your thoughts together into a final comment about the text.</w:t>
      </w:r>
    </w:p>
    <w:p w:rsidR="00EE4E7A" w:rsidRPr="00D43B4A" w:rsidRDefault="00D43B4A" w:rsidP="00D43B4A">
      <w:pPr>
        <w:shd w:val="clear" w:color="auto" w:fill="FFFFFF"/>
        <w:spacing w:line="360" w:lineRule="auto"/>
        <w:jc w:val="both"/>
        <w:rPr>
          <w:rFonts w:asciiTheme="majorBidi" w:eastAsia="Times New Roman" w:hAnsiTheme="majorBidi" w:cstheme="majorBidi"/>
          <w:szCs w:val="24"/>
        </w:rPr>
      </w:pPr>
      <w:r w:rsidRPr="00D43B4A">
        <w:rPr>
          <w:rFonts w:asciiTheme="majorBidi" w:eastAsia="Times New Roman" w:hAnsiTheme="majorBidi" w:cstheme="majorBidi"/>
          <w:szCs w:val="24"/>
        </w:rPr>
        <w:t>Example:</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i/>
          <w:iCs/>
          <w:szCs w:val="24"/>
        </w:rPr>
      </w:pPr>
      <w:r w:rsidRPr="00D43B4A">
        <w:rPr>
          <w:rFonts w:asciiTheme="majorBidi" w:eastAsia="Times New Roman" w:hAnsiTheme="majorBidi" w:cstheme="majorBidi"/>
          <w:i/>
          <w:iCs/>
          <w:szCs w:val="24"/>
        </w:rPr>
        <w:t>Weak: Using scripture, Rowlandson is able to make sense out of the hardships she endures.</w:t>
      </w:r>
    </w:p>
    <w:p w:rsidR="00EE4E7A" w:rsidRPr="00D43B4A" w:rsidRDefault="00EE4E7A" w:rsidP="00D43B4A">
      <w:pPr>
        <w:shd w:val="clear" w:color="auto" w:fill="FFFFFF"/>
        <w:spacing w:before="75" w:after="75" w:line="360" w:lineRule="auto"/>
        <w:ind w:left="75" w:right="75"/>
        <w:jc w:val="both"/>
        <w:rPr>
          <w:rFonts w:asciiTheme="majorBidi" w:eastAsia="Times New Roman" w:hAnsiTheme="majorBidi" w:cstheme="majorBidi"/>
          <w:i/>
          <w:iCs/>
          <w:szCs w:val="24"/>
        </w:rPr>
      </w:pPr>
      <w:proofErr w:type="gramStart"/>
      <w:r w:rsidRPr="00D43B4A">
        <w:rPr>
          <w:rFonts w:asciiTheme="majorBidi" w:eastAsia="Times New Roman" w:hAnsiTheme="majorBidi" w:cstheme="majorBidi"/>
          <w:i/>
          <w:iCs/>
          <w:szCs w:val="24"/>
        </w:rPr>
        <w:t>Better:</w:t>
      </w:r>
      <w:proofErr w:type="gramEnd"/>
      <w:r w:rsidRPr="00D43B4A">
        <w:rPr>
          <w:rFonts w:asciiTheme="majorBidi" w:eastAsia="Times New Roman" w:hAnsiTheme="majorBidi" w:cstheme="majorBidi"/>
          <w:i/>
          <w:iCs/>
          <w:szCs w:val="24"/>
        </w:rPr>
        <w:t xml:space="preserve"> Rowlandson’s attempt to explain her hardships through scripture reveals the Puritan view that God is an omnipresent influence in daily life and that everything that happens serves God’s purpose, whether or not that purpose can be understood.</w:t>
      </w:r>
    </w:p>
    <w:p w:rsidR="00EE4E7A" w:rsidRPr="00D43B4A" w:rsidRDefault="00D43B4A" w:rsidP="00D43B4A">
      <w:pPr>
        <w:shd w:val="clear" w:color="auto" w:fill="FFFFFF"/>
        <w:spacing w:line="360" w:lineRule="auto"/>
        <w:jc w:val="both"/>
        <w:rPr>
          <w:rFonts w:asciiTheme="majorBidi" w:eastAsia="Times New Roman" w:hAnsiTheme="majorBidi" w:cstheme="majorBidi"/>
          <w:b/>
          <w:bCs/>
          <w:szCs w:val="24"/>
        </w:rPr>
      </w:pPr>
      <w:r w:rsidRPr="00D43B4A">
        <w:rPr>
          <w:rFonts w:asciiTheme="majorBidi" w:eastAsia="Times New Roman" w:hAnsiTheme="majorBidi" w:cstheme="majorBidi"/>
          <w:b/>
          <w:bCs/>
          <w:szCs w:val="24"/>
        </w:rPr>
        <w:t>Tips</w:t>
      </w:r>
    </w:p>
    <w:p w:rsidR="00EE4E7A" w:rsidRPr="00D43B4A" w:rsidRDefault="00EE4E7A" w:rsidP="00D43B4A">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t>List of Questions</w:t>
      </w:r>
    </w:p>
    <w:p w:rsidR="00EE4E7A" w:rsidRPr="00D43B4A" w:rsidRDefault="00EE4E7A" w:rsidP="00D43B4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 xml:space="preserve">Many instructors provide a list of questions as critical response paragraph topics. Use these questions to create a topic sentence. Generally, if you can write a one-sentence answer to the question, </w:t>
      </w:r>
      <w:r w:rsidR="00BA0B9D" w:rsidRPr="00D43B4A">
        <w:rPr>
          <w:rFonts w:asciiTheme="majorBidi" w:eastAsia="Times New Roman" w:hAnsiTheme="majorBidi" w:cstheme="majorBidi"/>
          <w:szCs w:val="24"/>
        </w:rPr>
        <w:t>you have</w:t>
      </w:r>
      <w:r w:rsidRPr="00D43B4A">
        <w:rPr>
          <w:rFonts w:asciiTheme="majorBidi" w:eastAsia="Times New Roman" w:hAnsiTheme="majorBidi" w:cstheme="majorBidi"/>
          <w:szCs w:val="24"/>
        </w:rPr>
        <w:t xml:space="preserve"> created a topic sentence.</w:t>
      </w:r>
    </w:p>
    <w:p w:rsidR="00EE4E7A" w:rsidRPr="00D43B4A" w:rsidRDefault="00EE4E7A" w:rsidP="00D43B4A">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t>Length</w:t>
      </w:r>
    </w:p>
    <w:p w:rsidR="00EE4E7A" w:rsidRPr="00D43B4A" w:rsidRDefault="00EE4E7A" w:rsidP="00D43B4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Most critical response paragraphs are between 7 and 10 sentences in length. Any shorter and you probably have not used enough space to prove your argument; any longer and you probably have lost focus and drifted outside the scope of your argument.</w:t>
      </w:r>
    </w:p>
    <w:p w:rsidR="00EE4E7A" w:rsidRPr="00D43B4A" w:rsidRDefault="00EE4E7A" w:rsidP="00D43B4A">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t>Format</w:t>
      </w:r>
    </w:p>
    <w:p w:rsidR="00EE4E7A" w:rsidRDefault="00EE4E7A" w:rsidP="00CA302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Format your paragraph using </w:t>
      </w:r>
      <w:r w:rsidR="00CA302A">
        <w:rPr>
          <w:rFonts w:asciiTheme="majorBidi" w:eastAsia="Times New Roman" w:hAnsiTheme="majorBidi" w:cstheme="majorBidi"/>
          <w:b/>
          <w:bCs/>
          <w:szCs w:val="24"/>
        </w:rPr>
        <w:t>APA</w:t>
      </w:r>
      <w:r w:rsidRPr="00D43B4A">
        <w:rPr>
          <w:rFonts w:asciiTheme="majorBidi" w:eastAsia="Times New Roman" w:hAnsiTheme="majorBidi" w:cstheme="majorBidi"/>
          <w:b/>
          <w:bCs/>
          <w:szCs w:val="24"/>
        </w:rPr>
        <w:t xml:space="preserve"> format</w:t>
      </w:r>
      <w:r w:rsidRPr="00D43B4A">
        <w:rPr>
          <w:rFonts w:asciiTheme="majorBidi" w:eastAsia="Times New Roman" w:hAnsiTheme="majorBidi" w:cstheme="majorBidi"/>
          <w:szCs w:val="24"/>
        </w:rPr>
        <w:t>. Your instructor may not require it for critical paragraphs, but the practice will help you when you write a formal essay.</w:t>
      </w:r>
    </w:p>
    <w:p w:rsidR="00CA302A" w:rsidRDefault="00CA302A" w:rsidP="00D43B4A">
      <w:pPr>
        <w:shd w:val="clear" w:color="auto" w:fill="FFFFFF"/>
        <w:spacing w:before="75" w:after="75" w:line="360" w:lineRule="auto"/>
        <w:ind w:left="795" w:right="75"/>
        <w:jc w:val="both"/>
        <w:rPr>
          <w:rFonts w:asciiTheme="majorBidi" w:eastAsia="Times New Roman" w:hAnsiTheme="majorBidi" w:cstheme="majorBidi"/>
          <w:szCs w:val="24"/>
        </w:rPr>
      </w:pPr>
    </w:p>
    <w:p w:rsidR="00CA302A" w:rsidRPr="00D43B4A" w:rsidRDefault="00CA302A" w:rsidP="00D43B4A">
      <w:pPr>
        <w:shd w:val="clear" w:color="auto" w:fill="FFFFFF"/>
        <w:spacing w:before="75" w:after="75" w:line="360" w:lineRule="auto"/>
        <w:ind w:left="795" w:right="75"/>
        <w:jc w:val="both"/>
        <w:rPr>
          <w:rFonts w:asciiTheme="majorBidi" w:eastAsia="Times New Roman" w:hAnsiTheme="majorBidi" w:cstheme="majorBidi"/>
          <w:szCs w:val="24"/>
        </w:rPr>
      </w:pPr>
    </w:p>
    <w:p w:rsidR="00EE4E7A" w:rsidRPr="00D43B4A" w:rsidRDefault="00EE4E7A" w:rsidP="00D43B4A">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lastRenderedPageBreak/>
        <w:t>Parenthetical Documentation</w:t>
      </w:r>
    </w:p>
    <w:p w:rsidR="00EE4E7A" w:rsidRPr="00D43B4A" w:rsidRDefault="00EE4E7A" w:rsidP="00CA302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Always </w:t>
      </w:r>
      <w:r w:rsidRPr="00D43B4A">
        <w:rPr>
          <w:rFonts w:asciiTheme="majorBidi" w:eastAsia="Times New Roman" w:hAnsiTheme="majorBidi" w:cstheme="majorBidi"/>
          <w:b/>
          <w:bCs/>
          <w:szCs w:val="24"/>
        </w:rPr>
        <w:t>document</w:t>
      </w:r>
      <w:r w:rsidRPr="00D43B4A">
        <w:rPr>
          <w:rFonts w:asciiTheme="majorBidi" w:eastAsia="Times New Roman" w:hAnsiTheme="majorBidi" w:cstheme="majorBidi"/>
          <w:szCs w:val="24"/>
        </w:rPr>
        <w:t xml:space="preserve"> the page number(s) you quote or paraphrase using </w:t>
      </w:r>
      <w:r w:rsidR="00CA302A">
        <w:rPr>
          <w:rFonts w:asciiTheme="majorBidi" w:eastAsia="Times New Roman" w:hAnsiTheme="majorBidi" w:cstheme="majorBidi"/>
          <w:szCs w:val="24"/>
        </w:rPr>
        <w:t>APA</w:t>
      </w:r>
      <w:r w:rsidRPr="00D43B4A">
        <w:rPr>
          <w:rFonts w:asciiTheme="majorBidi" w:eastAsia="Times New Roman" w:hAnsiTheme="majorBidi" w:cstheme="majorBidi"/>
          <w:szCs w:val="24"/>
        </w:rPr>
        <w:t xml:space="preserve"> parenthetical documentation style. Your instructor may not require a works cited page, but most instructors do want to know from where the material </w:t>
      </w:r>
      <w:proofErr w:type="gramStart"/>
      <w:r w:rsidRPr="00D43B4A">
        <w:rPr>
          <w:rFonts w:asciiTheme="majorBidi" w:eastAsia="Times New Roman" w:hAnsiTheme="majorBidi" w:cstheme="majorBidi"/>
          <w:szCs w:val="24"/>
        </w:rPr>
        <w:t>is taken</w:t>
      </w:r>
      <w:proofErr w:type="gramEnd"/>
      <w:r w:rsidRPr="00D43B4A">
        <w:rPr>
          <w:rFonts w:asciiTheme="majorBidi" w:eastAsia="Times New Roman" w:hAnsiTheme="majorBidi" w:cstheme="majorBidi"/>
          <w:szCs w:val="24"/>
        </w:rPr>
        <w:t xml:space="preserve"> and that you can demonstrate proper documentation technique. Not documenting your sources risks plagiarism.</w:t>
      </w:r>
    </w:p>
    <w:p w:rsidR="00EE4E7A" w:rsidRPr="00D43B4A" w:rsidRDefault="00EE4E7A" w:rsidP="00D43B4A">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t>The “So what?” Test</w:t>
      </w:r>
    </w:p>
    <w:p w:rsidR="00EE4E7A" w:rsidRPr="00D43B4A" w:rsidRDefault="00EE4E7A" w:rsidP="00D43B4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Your topic sentence and your paragraph should be able to pass the </w:t>
      </w:r>
      <w:r w:rsidRPr="00D43B4A">
        <w:rPr>
          <w:rFonts w:asciiTheme="majorBidi" w:eastAsia="Times New Roman" w:hAnsiTheme="majorBidi" w:cstheme="majorBidi"/>
          <w:b/>
          <w:bCs/>
          <w:szCs w:val="24"/>
        </w:rPr>
        <w:t xml:space="preserve">“So </w:t>
      </w:r>
      <w:proofErr w:type="spellStart"/>
      <w:r w:rsidRPr="00D43B4A">
        <w:rPr>
          <w:rFonts w:asciiTheme="majorBidi" w:eastAsia="Times New Roman" w:hAnsiTheme="majorBidi" w:cstheme="majorBidi"/>
          <w:b/>
          <w:bCs/>
          <w:szCs w:val="24"/>
        </w:rPr>
        <w:t>what?”</w:t>
      </w:r>
      <w:proofErr w:type="gramStart"/>
      <w:r w:rsidRPr="00D43B4A">
        <w:rPr>
          <w:rFonts w:asciiTheme="majorBidi" w:eastAsia="Times New Roman" w:hAnsiTheme="majorBidi" w:cstheme="majorBidi"/>
          <w:szCs w:val="24"/>
        </w:rPr>
        <w:t>test</w:t>
      </w:r>
      <w:proofErr w:type="spellEnd"/>
      <w:proofErr w:type="gramEnd"/>
      <w:r w:rsidRPr="00D43B4A">
        <w:rPr>
          <w:rFonts w:asciiTheme="majorBidi" w:eastAsia="Times New Roman" w:hAnsiTheme="majorBidi" w:cstheme="majorBidi"/>
          <w:szCs w:val="24"/>
        </w:rPr>
        <w:t xml:space="preserve">. When </w:t>
      </w:r>
      <w:r w:rsidR="00BA0B9D" w:rsidRPr="00D43B4A">
        <w:rPr>
          <w:rFonts w:asciiTheme="majorBidi" w:eastAsia="Times New Roman" w:hAnsiTheme="majorBidi" w:cstheme="majorBidi"/>
          <w:szCs w:val="24"/>
        </w:rPr>
        <w:t>you have</w:t>
      </w:r>
      <w:r w:rsidRPr="00D43B4A">
        <w:rPr>
          <w:rFonts w:asciiTheme="majorBidi" w:eastAsia="Times New Roman" w:hAnsiTheme="majorBidi" w:cstheme="majorBidi"/>
          <w:szCs w:val="24"/>
        </w:rPr>
        <w:t xml:space="preserve"> made a statement, ask yourself, “So what?” If you </w:t>
      </w:r>
      <w:r w:rsidR="00BA0B9D" w:rsidRPr="00D43B4A">
        <w:rPr>
          <w:rFonts w:asciiTheme="majorBidi" w:eastAsia="Times New Roman" w:hAnsiTheme="majorBidi" w:cstheme="majorBidi"/>
          <w:szCs w:val="24"/>
        </w:rPr>
        <w:t>cannot</w:t>
      </w:r>
      <w:r w:rsidRPr="00D43B4A">
        <w:rPr>
          <w:rFonts w:asciiTheme="majorBidi" w:eastAsia="Times New Roman" w:hAnsiTheme="majorBidi" w:cstheme="majorBidi"/>
          <w:szCs w:val="24"/>
        </w:rPr>
        <w:t xml:space="preserve"> provide an answer, then you probably have not made a strong argument.</w:t>
      </w:r>
    </w:p>
    <w:p w:rsidR="00EE4E7A" w:rsidRPr="00D43B4A" w:rsidRDefault="00EE4E7A" w:rsidP="00D43B4A">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t>Proofreading and Editing</w:t>
      </w:r>
    </w:p>
    <w:p w:rsidR="00EE4E7A" w:rsidRPr="00D43B4A" w:rsidRDefault="00EE4E7A" w:rsidP="00D43B4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Always </w:t>
      </w:r>
      <w:r w:rsidRPr="00D43B4A">
        <w:rPr>
          <w:rFonts w:asciiTheme="majorBidi" w:eastAsia="Times New Roman" w:hAnsiTheme="majorBidi" w:cstheme="majorBidi"/>
          <w:b/>
          <w:bCs/>
          <w:szCs w:val="24"/>
        </w:rPr>
        <w:t>proofread, edit, and revise</w:t>
      </w:r>
      <w:r w:rsidRPr="00D43B4A">
        <w:rPr>
          <w:rFonts w:asciiTheme="majorBidi" w:eastAsia="Times New Roman" w:hAnsiTheme="majorBidi" w:cstheme="majorBidi"/>
          <w:szCs w:val="24"/>
        </w:rPr>
        <w:t xml:space="preserve">. Silly mistakes, awkward sentences, and poor grammar detract from the authority you are trying to create to prove your argument. They will also cost you points on your grade that </w:t>
      </w:r>
      <w:proofErr w:type="gramStart"/>
      <w:r w:rsidRPr="00D43B4A">
        <w:rPr>
          <w:rFonts w:asciiTheme="majorBidi" w:eastAsia="Times New Roman" w:hAnsiTheme="majorBidi" w:cstheme="majorBidi"/>
          <w:szCs w:val="24"/>
        </w:rPr>
        <w:t>could be easily avoided</w:t>
      </w:r>
      <w:proofErr w:type="gramEnd"/>
      <w:r w:rsidRPr="00D43B4A">
        <w:rPr>
          <w:rFonts w:asciiTheme="majorBidi" w:eastAsia="Times New Roman" w:hAnsiTheme="majorBidi" w:cstheme="majorBidi"/>
          <w:szCs w:val="24"/>
        </w:rPr>
        <w:t xml:space="preserve">. Two very good ideas to help you revise your paragraph are to read it </w:t>
      </w:r>
      <w:proofErr w:type="gramStart"/>
      <w:r w:rsidRPr="00D43B4A">
        <w:rPr>
          <w:rFonts w:asciiTheme="majorBidi" w:eastAsia="Times New Roman" w:hAnsiTheme="majorBidi" w:cstheme="majorBidi"/>
          <w:szCs w:val="24"/>
        </w:rPr>
        <w:t>out loud</w:t>
      </w:r>
      <w:proofErr w:type="gramEnd"/>
      <w:r w:rsidRPr="00D43B4A">
        <w:rPr>
          <w:rFonts w:asciiTheme="majorBidi" w:eastAsia="Times New Roman" w:hAnsiTheme="majorBidi" w:cstheme="majorBidi"/>
          <w:szCs w:val="24"/>
        </w:rPr>
        <w:t xml:space="preserve"> to yourself and to have someone else proofread it for you.</w:t>
      </w:r>
    </w:p>
    <w:p w:rsidR="00EE4E7A" w:rsidRPr="00D43B4A" w:rsidRDefault="00EE4E7A" w:rsidP="00D43B4A">
      <w:pPr>
        <w:shd w:val="clear" w:color="auto" w:fill="FFFFFF"/>
        <w:spacing w:before="100" w:beforeAutospacing="1" w:after="100" w:afterAutospacing="1" w:line="360" w:lineRule="auto"/>
        <w:ind w:left="720"/>
        <w:jc w:val="both"/>
        <w:outlineLvl w:val="4"/>
        <w:rPr>
          <w:rFonts w:asciiTheme="majorBidi" w:eastAsia="Times New Roman" w:hAnsiTheme="majorBidi" w:cstheme="majorBidi"/>
          <w:b/>
          <w:bCs/>
          <w:szCs w:val="24"/>
          <w:u w:val="single"/>
        </w:rPr>
      </w:pPr>
      <w:r w:rsidRPr="00D43B4A">
        <w:rPr>
          <w:rFonts w:asciiTheme="majorBidi" w:eastAsia="Times New Roman" w:hAnsiTheme="majorBidi" w:cstheme="majorBidi"/>
          <w:b/>
          <w:bCs/>
          <w:szCs w:val="24"/>
          <w:u w:val="single"/>
        </w:rPr>
        <w:t>Two Example Paragraphs</w:t>
      </w:r>
    </w:p>
    <w:p w:rsidR="00EE4E7A" w:rsidRPr="00D43B4A" w:rsidRDefault="00EE4E7A" w:rsidP="00D43B4A">
      <w:pPr>
        <w:shd w:val="clear" w:color="auto" w:fill="FFFFFF"/>
        <w:spacing w:line="360" w:lineRule="auto"/>
        <w:ind w:left="720"/>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t>Example 1: A Plot Summary (Don’t Do This)</w:t>
      </w:r>
    </w:p>
    <w:p w:rsidR="00EE4E7A" w:rsidRDefault="00EE4E7A" w:rsidP="00D43B4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Rowlandson intersperses her autobiography with numerous quotations from the Bible. She seems to use the quotations to try to make sense of her ordeal. In one section, she dismisses her hardships as a trial by God. “Affliction I wanted, and Affliction I had, full measure. [. . .] And I hope I can say in some measure as David did, It is good for me that I have been afflicted” (</w:t>
      </w:r>
      <w:r w:rsidR="00CA302A" w:rsidRPr="00D43B4A">
        <w:rPr>
          <w:rFonts w:asciiTheme="majorBidi" w:eastAsia="Times New Roman" w:hAnsiTheme="majorBidi" w:cstheme="majorBidi"/>
          <w:szCs w:val="24"/>
        </w:rPr>
        <w:t>Rowlandson</w:t>
      </w:r>
      <w:r w:rsidR="00CA302A">
        <w:rPr>
          <w:rFonts w:asciiTheme="majorBidi" w:eastAsia="Times New Roman" w:hAnsiTheme="majorBidi" w:cstheme="majorBidi"/>
          <w:szCs w:val="24"/>
        </w:rPr>
        <w:t xml:space="preserve">, p. </w:t>
      </w:r>
      <w:r w:rsidRPr="00D43B4A">
        <w:rPr>
          <w:rFonts w:asciiTheme="majorBidi" w:eastAsia="Times New Roman" w:hAnsiTheme="majorBidi" w:cstheme="majorBidi"/>
          <w:szCs w:val="24"/>
        </w:rPr>
        <w:t>69). Using scripture, Rowlandson is able to make sense out of the hardships she endures.</w:t>
      </w:r>
    </w:p>
    <w:p w:rsidR="00CA302A" w:rsidRDefault="00CA302A" w:rsidP="00D43B4A">
      <w:pPr>
        <w:shd w:val="clear" w:color="auto" w:fill="FFFFFF"/>
        <w:spacing w:before="75" w:after="75" w:line="360" w:lineRule="auto"/>
        <w:ind w:left="795" w:right="75"/>
        <w:jc w:val="both"/>
        <w:rPr>
          <w:rFonts w:asciiTheme="majorBidi" w:eastAsia="Times New Roman" w:hAnsiTheme="majorBidi" w:cstheme="majorBidi"/>
          <w:szCs w:val="24"/>
        </w:rPr>
      </w:pPr>
    </w:p>
    <w:p w:rsidR="00CA302A" w:rsidRPr="00D43B4A" w:rsidRDefault="00CA302A" w:rsidP="00D43B4A">
      <w:pPr>
        <w:shd w:val="clear" w:color="auto" w:fill="FFFFFF"/>
        <w:spacing w:before="75" w:after="75" w:line="360" w:lineRule="auto"/>
        <w:ind w:left="795" w:right="75"/>
        <w:jc w:val="both"/>
        <w:rPr>
          <w:rFonts w:asciiTheme="majorBidi" w:eastAsia="Times New Roman" w:hAnsiTheme="majorBidi" w:cstheme="majorBidi"/>
          <w:szCs w:val="24"/>
        </w:rPr>
      </w:pPr>
    </w:p>
    <w:p w:rsidR="00EE4E7A" w:rsidRPr="00D43B4A" w:rsidRDefault="00EE4E7A" w:rsidP="00D43B4A">
      <w:pPr>
        <w:shd w:val="clear" w:color="auto" w:fill="FFFFFF"/>
        <w:spacing w:line="360" w:lineRule="auto"/>
        <w:ind w:left="720"/>
        <w:jc w:val="both"/>
        <w:rPr>
          <w:rFonts w:asciiTheme="majorBidi" w:eastAsia="Times New Roman" w:hAnsiTheme="majorBidi" w:cstheme="majorBidi"/>
          <w:szCs w:val="24"/>
        </w:rPr>
      </w:pPr>
      <w:r w:rsidRPr="00D43B4A">
        <w:rPr>
          <w:rFonts w:asciiTheme="majorBidi" w:eastAsia="Times New Roman" w:hAnsiTheme="majorBidi" w:cstheme="majorBidi"/>
          <w:b/>
          <w:bCs/>
          <w:szCs w:val="24"/>
        </w:rPr>
        <w:lastRenderedPageBreak/>
        <w:t>Example 2: A More Engaging Paragraph</w:t>
      </w:r>
    </w:p>
    <w:p w:rsidR="00EE4E7A" w:rsidRPr="00D43B4A" w:rsidRDefault="00EE4E7A" w:rsidP="00D43B4A">
      <w:pPr>
        <w:shd w:val="clear" w:color="auto" w:fill="FFFFFF"/>
        <w:spacing w:before="75" w:after="75" w:line="360" w:lineRule="auto"/>
        <w:ind w:left="795" w:right="75"/>
        <w:jc w:val="both"/>
        <w:rPr>
          <w:rFonts w:asciiTheme="majorBidi" w:eastAsia="Times New Roman" w:hAnsiTheme="majorBidi" w:cstheme="majorBidi"/>
          <w:szCs w:val="24"/>
        </w:rPr>
      </w:pPr>
      <w:r w:rsidRPr="00D43B4A">
        <w:rPr>
          <w:rFonts w:asciiTheme="majorBidi" w:eastAsia="Times New Roman" w:hAnsiTheme="majorBidi" w:cstheme="majorBidi"/>
          <w:szCs w:val="24"/>
        </w:rPr>
        <w:t>In her autobiography, </w:t>
      </w:r>
      <w:r w:rsidRPr="00D43B4A">
        <w:rPr>
          <w:rFonts w:asciiTheme="majorBidi" w:eastAsia="Times New Roman" w:hAnsiTheme="majorBidi" w:cstheme="majorBidi"/>
          <w:i/>
          <w:iCs/>
          <w:szCs w:val="24"/>
        </w:rPr>
        <w:t>The True History of the Captivity and Restoration of Mrs. Mary Rowlandson</w:t>
      </w:r>
      <w:r w:rsidRPr="00D43B4A">
        <w:rPr>
          <w:rFonts w:asciiTheme="majorBidi" w:eastAsia="Times New Roman" w:hAnsiTheme="majorBidi" w:cstheme="majorBidi"/>
          <w:szCs w:val="24"/>
        </w:rPr>
        <w:t>, Rowlandson’s attempts to use scripture to make sense of her ordeal reveal the role Puritan’s believed God played in their lives. Rowlandson uses scripture as a way to illuminate God’s motives; she uses scripture to explain why she has to endure seemingly senseless hardships. Near the end of the narrative, Rowlandson writes, “Affliction I wanted, and Affliction I had, full measure. [. . .] And I hope I can say in some measure as David did, It is good for me that I have been afflicted” (</w:t>
      </w:r>
      <w:proofErr w:type="gramStart"/>
      <w:r w:rsidR="00CA302A" w:rsidRPr="00D43B4A">
        <w:rPr>
          <w:rFonts w:asciiTheme="majorBidi" w:eastAsia="Times New Roman" w:hAnsiTheme="majorBidi" w:cstheme="majorBidi"/>
          <w:szCs w:val="24"/>
        </w:rPr>
        <w:t>Rowlandson</w:t>
      </w:r>
      <w:r w:rsidR="00CA302A" w:rsidRPr="00D43B4A">
        <w:rPr>
          <w:rFonts w:asciiTheme="majorBidi" w:eastAsia="Times New Roman" w:hAnsiTheme="majorBidi" w:cstheme="majorBidi"/>
          <w:szCs w:val="24"/>
        </w:rPr>
        <w:t xml:space="preserve"> </w:t>
      </w:r>
      <w:r w:rsidR="00CA302A">
        <w:rPr>
          <w:rFonts w:asciiTheme="majorBidi" w:eastAsia="Times New Roman" w:hAnsiTheme="majorBidi" w:cstheme="majorBidi"/>
          <w:szCs w:val="24"/>
        </w:rPr>
        <w:t>,</w:t>
      </w:r>
      <w:proofErr w:type="gramEnd"/>
      <w:r w:rsidR="00CA302A">
        <w:rPr>
          <w:rFonts w:asciiTheme="majorBidi" w:eastAsia="Times New Roman" w:hAnsiTheme="majorBidi" w:cstheme="majorBidi"/>
          <w:szCs w:val="24"/>
        </w:rPr>
        <w:t xml:space="preserve">p. </w:t>
      </w:r>
      <w:bookmarkStart w:id="0" w:name="_GoBack"/>
      <w:bookmarkEnd w:id="0"/>
      <w:r w:rsidRPr="00D43B4A">
        <w:rPr>
          <w:rFonts w:asciiTheme="majorBidi" w:eastAsia="Times New Roman" w:hAnsiTheme="majorBidi" w:cstheme="majorBidi"/>
          <w:szCs w:val="24"/>
        </w:rPr>
        <w:t xml:space="preserve">69). This example shows how Rowlandson compares her ordeals to the ordeals of Biblical figures. She is able to understand her hardships as trials and tests by God to strengthen her faith. Rowlandson’s attempt to explain her hardships through scripture reveals the Puritan view that God is an omnipresent influence in daily life and that everything that happens serves God’s purpose, whether or not that purpose </w:t>
      </w:r>
      <w:proofErr w:type="gramStart"/>
      <w:r w:rsidRPr="00D43B4A">
        <w:rPr>
          <w:rFonts w:asciiTheme="majorBidi" w:eastAsia="Times New Roman" w:hAnsiTheme="majorBidi" w:cstheme="majorBidi"/>
          <w:szCs w:val="24"/>
        </w:rPr>
        <w:t>can be understood</w:t>
      </w:r>
      <w:proofErr w:type="gramEnd"/>
      <w:r w:rsidRPr="00D43B4A">
        <w:rPr>
          <w:rFonts w:asciiTheme="majorBidi" w:eastAsia="Times New Roman" w:hAnsiTheme="majorBidi" w:cstheme="majorBidi"/>
          <w:szCs w:val="24"/>
        </w:rPr>
        <w:t>.</w:t>
      </w:r>
    </w:p>
    <w:p w:rsidR="009A1759" w:rsidRPr="00D43B4A" w:rsidRDefault="009A1759" w:rsidP="00D43B4A">
      <w:pPr>
        <w:spacing w:line="360" w:lineRule="auto"/>
        <w:jc w:val="both"/>
        <w:rPr>
          <w:rFonts w:asciiTheme="majorBidi" w:hAnsiTheme="majorBidi" w:cstheme="majorBidi"/>
          <w:szCs w:val="24"/>
        </w:rPr>
      </w:pPr>
    </w:p>
    <w:sectPr w:rsidR="009A1759" w:rsidRPr="00D43B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2F" w:rsidRDefault="001D432F" w:rsidP="00D43B4A">
      <w:pPr>
        <w:spacing w:line="240" w:lineRule="auto"/>
      </w:pPr>
      <w:r>
        <w:separator/>
      </w:r>
    </w:p>
  </w:endnote>
  <w:endnote w:type="continuationSeparator" w:id="0">
    <w:p w:rsidR="001D432F" w:rsidRDefault="001D432F" w:rsidP="00D43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815555"/>
      <w:docPartObj>
        <w:docPartGallery w:val="Page Numbers (Bottom of Page)"/>
        <w:docPartUnique/>
      </w:docPartObj>
    </w:sdtPr>
    <w:sdtEndPr/>
    <w:sdtContent>
      <w:p w:rsidR="00D43B4A" w:rsidRDefault="00D43B4A">
        <w:pPr>
          <w:pStyle w:val="Pieddepage"/>
          <w:jc w:val="right"/>
        </w:pPr>
        <w:r>
          <w:fldChar w:fldCharType="begin"/>
        </w:r>
        <w:r>
          <w:instrText>PAGE   \* MERGEFORMAT</w:instrText>
        </w:r>
        <w:r>
          <w:fldChar w:fldCharType="separate"/>
        </w:r>
        <w:r w:rsidR="00CA302A" w:rsidRPr="00CA302A">
          <w:rPr>
            <w:noProof/>
            <w:lang w:val="fr-FR"/>
          </w:rPr>
          <w:t>6</w:t>
        </w:r>
        <w:r>
          <w:fldChar w:fldCharType="end"/>
        </w:r>
      </w:p>
    </w:sdtContent>
  </w:sdt>
  <w:p w:rsidR="00D43B4A" w:rsidRDefault="00D43B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2F" w:rsidRDefault="001D432F" w:rsidP="00D43B4A">
      <w:pPr>
        <w:spacing w:line="240" w:lineRule="auto"/>
      </w:pPr>
      <w:r>
        <w:separator/>
      </w:r>
    </w:p>
  </w:footnote>
  <w:footnote w:type="continuationSeparator" w:id="0">
    <w:p w:rsidR="001D432F" w:rsidRDefault="001D432F" w:rsidP="00D43B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B4A" w:rsidRPr="005D108F" w:rsidRDefault="005D108F" w:rsidP="00D43B4A">
    <w:pPr>
      <w:pStyle w:val="En-tte"/>
    </w:pPr>
    <w:r w:rsidRPr="005D108F">
      <w:t>Study Skills/S1/L7/2</w:t>
    </w:r>
    <w:r w:rsidRPr="005D108F">
      <w:rPr>
        <w:vertAlign w:val="superscript"/>
      </w:rPr>
      <w:t>nd</w:t>
    </w:r>
    <w:r w:rsidRPr="005D108F">
      <w:t xml:space="preserve"> year students/ARZIM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4DE5"/>
    <w:multiLevelType w:val="hybridMultilevel"/>
    <w:tmpl w:val="22407968"/>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nsid w:val="1A8A57DC"/>
    <w:multiLevelType w:val="multilevel"/>
    <w:tmpl w:val="A9DA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C4BE9"/>
    <w:multiLevelType w:val="hybridMultilevel"/>
    <w:tmpl w:val="CDACB6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63FA3377"/>
    <w:multiLevelType w:val="hybridMultilevel"/>
    <w:tmpl w:val="4A2CD09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7A"/>
    <w:rsid w:val="001D432F"/>
    <w:rsid w:val="00436A23"/>
    <w:rsid w:val="005D108F"/>
    <w:rsid w:val="006A7C89"/>
    <w:rsid w:val="007734E2"/>
    <w:rsid w:val="009A1759"/>
    <w:rsid w:val="00BA0B9D"/>
    <w:rsid w:val="00CA302A"/>
    <w:rsid w:val="00D43B4A"/>
    <w:rsid w:val="00EE4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6E059-7691-439E-A036-7B2C3E7E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E4E7A"/>
    <w:pPr>
      <w:spacing w:before="100" w:beforeAutospacing="1" w:after="100" w:afterAutospacing="1" w:line="240" w:lineRule="auto"/>
      <w:outlineLvl w:val="1"/>
    </w:pPr>
    <w:rPr>
      <w:rFonts w:eastAsia="Times New Roman" w:cs="Times New Roman"/>
      <w:b/>
      <w:bCs/>
      <w:sz w:val="36"/>
      <w:szCs w:val="36"/>
    </w:rPr>
  </w:style>
  <w:style w:type="paragraph" w:styleId="Titre4">
    <w:name w:val="heading 4"/>
    <w:basedOn w:val="Normal"/>
    <w:link w:val="Titre4Car"/>
    <w:uiPriority w:val="9"/>
    <w:qFormat/>
    <w:rsid w:val="00EE4E7A"/>
    <w:pPr>
      <w:spacing w:before="100" w:beforeAutospacing="1" w:after="100" w:afterAutospacing="1" w:line="240" w:lineRule="auto"/>
      <w:outlineLvl w:val="3"/>
    </w:pPr>
    <w:rPr>
      <w:rFonts w:eastAsia="Times New Roman" w:cs="Times New Roman"/>
      <w:b/>
      <w:bCs/>
      <w:szCs w:val="24"/>
    </w:rPr>
  </w:style>
  <w:style w:type="paragraph" w:styleId="Titre5">
    <w:name w:val="heading 5"/>
    <w:basedOn w:val="Normal"/>
    <w:link w:val="Titre5Car"/>
    <w:uiPriority w:val="9"/>
    <w:qFormat/>
    <w:rsid w:val="00EE4E7A"/>
    <w:pPr>
      <w:spacing w:before="100" w:beforeAutospacing="1" w:after="100" w:afterAutospacing="1" w:line="240" w:lineRule="auto"/>
      <w:outlineLvl w:val="4"/>
    </w:pPr>
    <w:rPr>
      <w:rFonts w:eastAsia="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4E7A"/>
    <w:rPr>
      <w:rFonts w:eastAsia="Times New Roman" w:cs="Times New Roman"/>
      <w:b/>
      <w:bCs/>
      <w:sz w:val="36"/>
      <w:szCs w:val="36"/>
    </w:rPr>
  </w:style>
  <w:style w:type="character" w:customStyle="1" w:styleId="Titre4Car">
    <w:name w:val="Titre 4 Car"/>
    <w:basedOn w:val="Policepardfaut"/>
    <w:link w:val="Titre4"/>
    <w:uiPriority w:val="9"/>
    <w:rsid w:val="00EE4E7A"/>
    <w:rPr>
      <w:rFonts w:eastAsia="Times New Roman" w:cs="Times New Roman"/>
      <w:b/>
      <w:bCs/>
      <w:szCs w:val="24"/>
    </w:rPr>
  </w:style>
  <w:style w:type="character" w:customStyle="1" w:styleId="Titre5Car">
    <w:name w:val="Titre 5 Car"/>
    <w:basedOn w:val="Policepardfaut"/>
    <w:link w:val="Titre5"/>
    <w:uiPriority w:val="9"/>
    <w:rsid w:val="00EE4E7A"/>
    <w:rPr>
      <w:rFonts w:eastAsia="Times New Roman" w:cs="Times New Roman"/>
      <w:b/>
      <w:bCs/>
      <w:sz w:val="20"/>
      <w:szCs w:val="20"/>
    </w:rPr>
  </w:style>
  <w:style w:type="paragraph" w:styleId="NormalWeb">
    <w:name w:val="Normal (Web)"/>
    <w:basedOn w:val="Normal"/>
    <w:uiPriority w:val="99"/>
    <w:semiHidden/>
    <w:unhideWhenUsed/>
    <w:rsid w:val="00EE4E7A"/>
    <w:pPr>
      <w:spacing w:before="100" w:beforeAutospacing="1" w:after="100" w:afterAutospacing="1" w:line="240" w:lineRule="auto"/>
    </w:pPr>
    <w:rPr>
      <w:rFonts w:eastAsia="Times New Roman" w:cs="Times New Roman"/>
      <w:szCs w:val="24"/>
    </w:rPr>
  </w:style>
  <w:style w:type="character" w:styleId="Accentuation">
    <w:name w:val="Emphasis"/>
    <w:basedOn w:val="Policepardfaut"/>
    <w:uiPriority w:val="20"/>
    <w:qFormat/>
    <w:rsid w:val="00EE4E7A"/>
    <w:rPr>
      <w:i/>
      <w:iCs/>
    </w:rPr>
  </w:style>
  <w:style w:type="character" w:customStyle="1" w:styleId="apple-converted-space">
    <w:name w:val="apple-converted-space"/>
    <w:basedOn w:val="Policepardfaut"/>
    <w:rsid w:val="00EE4E7A"/>
  </w:style>
  <w:style w:type="character" w:styleId="lev">
    <w:name w:val="Strong"/>
    <w:basedOn w:val="Policepardfaut"/>
    <w:uiPriority w:val="22"/>
    <w:qFormat/>
    <w:rsid w:val="00EE4E7A"/>
    <w:rPr>
      <w:b/>
      <w:bCs/>
    </w:rPr>
  </w:style>
  <w:style w:type="paragraph" w:styleId="Paragraphedeliste">
    <w:name w:val="List Paragraph"/>
    <w:basedOn w:val="Normal"/>
    <w:uiPriority w:val="34"/>
    <w:qFormat/>
    <w:rsid w:val="00D43B4A"/>
    <w:pPr>
      <w:ind w:left="720"/>
      <w:contextualSpacing/>
    </w:pPr>
  </w:style>
  <w:style w:type="paragraph" w:styleId="En-tte">
    <w:name w:val="header"/>
    <w:basedOn w:val="Normal"/>
    <w:link w:val="En-tteCar"/>
    <w:uiPriority w:val="99"/>
    <w:unhideWhenUsed/>
    <w:rsid w:val="00D43B4A"/>
    <w:pPr>
      <w:tabs>
        <w:tab w:val="center" w:pos="4536"/>
        <w:tab w:val="right" w:pos="9072"/>
      </w:tabs>
      <w:spacing w:line="240" w:lineRule="auto"/>
    </w:pPr>
  </w:style>
  <w:style w:type="character" w:customStyle="1" w:styleId="En-tteCar">
    <w:name w:val="En-tête Car"/>
    <w:basedOn w:val="Policepardfaut"/>
    <w:link w:val="En-tte"/>
    <w:uiPriority w:val="99"/>
    <w:rsid w:val="00D43B4A"/>
  </w:style>
  <w:style w:type="paragraph" w:styleId="Pieddepage">
    <w:name w:val="footer"/>
    <w:basedOn w:val="Normal"/>
    <w:link w:val="PieddepageCar"/>
    <w:uiPriority w:val="99"/>
    <w:unhideWhenUsed/>
    <w:rsid w:val="00D43B4A"/>
    <w:pPr>
      <w:tabs>
        <w:tab w:val="center" w:pos="4536"/>
        <w:tab w:val="right" w:pos="9072"/>
      </w:tabs>
      <w:spacing w:line="240" w:lineRule="auto"/>
    </w:pPr>
  </w:style>
  <w:style w:type="character" w:customStyle="1" w:styleId="PieddepageCar">
    <w:name w:val="Pied de page Car"/>
    <w:basedOn w:val="Policepardfaut"/>
    <w:link w:val="Pieddepage"/>
    <w:uiPriority w:val="99"/>
    <w:rsid w:val="00D43B4A"/>
  </w:style>
  <w:style w:type="paragraph" w:styleId="Textedebulles">
    <w:name w:val="Balloon Text"/>
    <w:basedOn w:val="Normal"/>
    <w:link w:val="TextedebullesCar"/>
    <w:uiPriority w:val="99"/>
    <w:semiHidden/>
    <w:unhideWhenUsed/>
    <w:rsid w:val="00CA302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3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9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1535</Words>
  <Characters>8443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labbie</dc:creator>
  <cp:lastModifiedBy>M-ARZIM</cp:lastModifiedBy>
  <cp:revision>7</cp:revision>
  <cp:lastPrinted>2024-12-08T20:06:00Z</cp:lastPrinted>
  <dcterms:created xsi:type="dcterms:W3CDTF">2014-05-15T17:32:00Z</dcterms:created>
  <dcterms:modified xsi:type="dcterms:W3CDTF">2024-12-08T20:13:00Z</dcterms:modified>
</cp:coreProperties>
</file>