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6D9" w:rsidRDefault="007F06D9" w:rsidP="00B860EA">
      <w:pPr>
        <w:spacing w:after="0" w:line="240" w:lineRule="auto"/>
        <w:jc w:val="center"/>
        <w:rPr>
          <w:rFonts w:asciiTheme="majorBidi" w:hAnsiTheme="majorBidi" w:cstheme="majorBidi"/>
          <w:color w:val="000000" w:themeColor="text1"/>
          <w:sz w:val="24"/>
          <w:szCs w:val="24"/>
          <w:vertAlign w:val="subscript"/>
        </w:rPr>
      </w:pPr>
    </w:p>
    <w:p w:rsidR="00B860EA" w:rsidRPr="004D4B01" w:rsidRDefault="00B860EA" w:rsidP="00B860EA">
      <w:pPr>
        <w:spacing w:after="0" w:line="240" w:lineRule="auto"/>
        <w:jc w:val="center"/>
        <w:rPr>
          <w:rFonts w:asciiTheme="majorBidi" w:hAnsiTheme="majorBidi" w:cstheme="majorBidi"/>
          <w:color w:val="000000" w:themeColor="text1"/>
          <w:sz w:val="24"/>
          <w:szCs w:val="24"/>
          <w:vertAlign w:val="subscript"/>
        </w:rPr>
      </w:pPr>
      <w:r w:rsidRPr="004D4B01">
        <w:rPr>
          <w:rFonts w:asciiTheme="majorBidi" w:hAnsiTheme="majorBidi" w:cstheme="majorBidi"/>
          <w:color w:val="000000" w:themeColor="text1"/>
          <w:sz w:val="24"/>
          <w:szCs w:val="24"/>
          <w:vertAlign w:val="subscript"/>
        </w:rPr>
        <w:t>République Algérienne Démocratique et Populaire</w:t>
      </w:r>
    </w:p>
    <w:p w:rsidR="00B860EA" w:rsidRPr="004D4B01" w:rsidRDefault="00B860EA" w:rsidP="00B860EA">
      <w:pPr>
        <w:spacing w:after="0" w:line="240" w:lineRule="auto"/>
        <w:jc w:val="center"/>
        <w:rPr>
          <w:rFonts w:asciiTheme="majorBidi" w:hAnsiTheme="majorBidi" w:cstheme="majorBidi"/>
          <w:color w:val="000000" w:themeColor="text1"/>
          <w:sz w:val="24"/>
          <w:szCs w:val="24"/>
          <w:vertAlign w:val="subscript"/>
        </w:rPr>
      </w:pPr>
      <w:r w:rsidRPr="004D4B01">
        <w:rPr>
          <w:rFonts w:asciiTheme="majorBidi" w:hAnsiTheme="majorBidi" w:cstheme="majorBidi"/>
          <w:color w:val="000000" w:themeColor="text1"/>
          <w:sz w:val="24"/>
          <w:szCs w:val="24"/>
          <w:vertAlign w:val="subscript"/>
        </w:rPr>
        <w:t>Ministère de l’Enseignement Supérieur et de la Recherche Scientifique</w:t>
      </w:r>
    </w:p>
    <w:p w:rsidR="00B860EA" w:rsidRPr="004D4B01" w:rsidRDefault="00B860EA" w:rsidP="00B860EA">
      <w:pPr>
        <w:spacing w:after="0" w:line="240" w:lineRule="auto"/>
        <w:jc w:val="center"/>
        <w:rPr>
          <w:rFonts w:asciiTheme="majorBidi" w:hAnsiTheme="majorBidi" w:cstheme="majorBidi"/>
          <w:color w:val="000000" w:themeColor="text1"/>
          <w:sz w:val="24"/>
          <w:szCs w:val="24"/>
          <w:vertAlign w:val="subscript"/>
        </w:rPr>
      </w:pPr>
      <w:r>
        <w:rPr>
          <w:rFonts w:asciiTheme="majorBidi" w:hAnsiTheme="majorBidi" w:cstheme="majorBidi"/>
          <w:color w:val="000000" w:themeColor="text1"/>
          <w:sz w:val="24"/>
          <w:szCs w:val="24"/>
          <w:vertAlign w:val="subscript"/>
        </w:rPr>
        <w:t>Université Mohamed Seddik Beny</w:t>
      </w:r>
      <w:r w:rsidRPr="004D4B01">
        <w:rPr>
          <w:rFonts w:asciiTheme="majorBidi" w:hAnsiTheme="majorBidi" w:cstheme="majorBidi"/>
          <w:color w:val="000000" w:themeColor="text1"/>
          <w:sz w:val="24"/>
          <w:szCs w:val="24"/>
          <w:vertAlign w:val="subscript"/>
        </w:rPr>
        <w:t>ahia</w:t>
      </w:r>
      <w:r>
        <w:rPr>
          <w:rFonts w:asciiTheme="majorBidi" w:hAnsiTheme="majorBidi" w:cstheme="majorBidi"/>
          <w:color w:val="000000" w:themeColor="text1"/>
          <w:sz w:val="24"/>
          <w:szCs w:val="24"/>
          <w:vertAlign w:val="subscript"/>
        </w:rPr>
        <w:t>- Jijel</w:t>
      </w:r>
    </w:p>
    <w:p w:rsidR="00B860EA" w:rsidRPr="004D4B01" w:rsidRDefault="00B860EA" w:rsidP="00B860EA">
      <w:pPr>
        <w:jc w:val="center"/>
        <w:rPr>
          <w:rFonts w:asciiTheme="majorBidi" w:hAnsiTheme="majorBidi" w:cstheme="majorBidi"/>
          <w:color w:val="000000" w:themeColor="text1"/>
          <w:sz w:val="24"/>
          <w:szCs w:val="24"/>
          <w:vertAlign w:val="subscript"/>
        </w:rPr>
      </w:pPr>
      <w:r w:rsidRPr="004D4B01">
        <w:rPr>
          <w:rFonts w:asciiTheme="majorBidi" w:hAnsiTheme="majorBidi" w:cstheme="majorBidi"/>
          <w:noProof/>
          <w:color w:val="000000" w:themeColor="text1"/>
          <w:sz w:val="24"/>
          <w:szCs w:val="24"/>
          <w:vertAlign w:val="subscript"/>
          <w:lang w:eastAsia="fr-FR"/>
        </w:rPr>
        <w:drawing>
          <wp:anchor distT="0" distB="0" distL="114300" distR="114300" simplePos="0" relativeHeight="251659264" behindDoc="0" locked="0" layoutInCell="1" allowOverlap="1">
            <wp:simplePos x="0" y="0"/>
            <wp:positionH relativeFrom="column">
              <wp:posOffset>2637006</wp:posOffset>
            </wp:positionH>
            <wp:positionV relativeFrom="paragraph">
              <wp:posOffset>83932</wp:posOffset>
            </wp:positionV>
            <wp:extent cx="454286" cy="311972"/>
            <wp:effectExtent l="19050" t="0" r="2914" b="0"/>
            <wp:wrapNone/>
            <wp:docPr id="8" name="Image 10" descr="jij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jijel"/>
                    <pic:cNvPicPr>
                      <a:picLocks noChangeAspect="1" noChangeArrowheads="1"/>
                    </pic:cNvPicPr>
                  </pic:nvPicPr>
                  <pic:blipFill>
                    <a:blip r:embed="rId5" cstate="print"/>
                    <a:srcRect/>
                    <a:stretch>
                      <a:fillRect/>
                    </a:stretch>
                  </pic:blipFill>
                  <pic:spPr bwMode="auto">
                    <a:xfrm>
                      <a:off x="0" y="0"/>
                      <a:ext cx="454286" cy="311972"/>
                    </a:xfrm>
                    <a:prstGeom prst="rect">
                      <a:avLst/>
                    </a:prstGeom>
                    <a:noFill/>
                    <a:ln w="9525">
                      <a:noFill/>
                      <a:miter lim="800000"/>
                      <a:headEnd/>
                      <a:tailEnd/>
                    </a:ln>
                  </pic:spPr>
                </pic:pic>
              </a:graphicData>
            </a:graphic>
          </wp:anchor>
        </w:drawing>
      </w:r>
    </w:p>
    <w:p w:rsidR="00B860EA" w:rsidRPr="004D4B01" w:rsidRDefault="00B860EA" w:rsidP="00B860EA">
      <w:pPr>
        <w:autoSpaceDE w:val="0"/>
        <w:autoSpaceDN w:val="0"/>
        <w:adjustRightInd w:val="0"/>
        <w:spacing w:after="0" w:line="240" w:lineRule="auto"/>
        <w:jc w:val="center"/>
        <w:rPr>
          <w:rFonts w:asciiTheme="majorBidi" w:hAnsiTheme="majorBidi" w:cstheme="majorBidi"/>
          <w:color w:val="000000" w:themeColor="text1"/>
          <w:sz w:val="24"/>
          <w:szCs w:val="24"/>
          <w:vertAlign w:val="subscript"/>
        </w:rPr>
      </w:pPr>
    </w:p>
    <w:p w:rsidR="00B860EA" w:rsidRPr="004D4B01" w:rsidRDefault="00B860EA" w:rsidP="00B860EA">
      <w:pPr>
        <w:autoSpaceDE w:val="0"/>
        <w:autoSpaceDN w:val="0"/>
        <w:adjustRightInd w:val="0"/>
        <w:spacing w:after="0" w:line="240" w:lineRule="auto"/>
        <w:jc w:val="center"/>
        <w:rPr>
          <w:rFonts w:asciiTheme="majorBidi" w:hAnsiTheme="majorBidi" w:cstheme="majorBidi"/>
          <w:color w:val="000000" w:themeColor="text1"/>
          <w:sz w:val="24"/>
          <w:szCs w:val="24"/>
          <w:vertAlign w:val="subscript"/>
        </w:rPr>
      </w:pPr>
      <w:r w:rsidRPr="004D4B01">
        <w:rPr>
          <w:rFonts w:asciiTheme="majorBidi" w:hAnsiTheme="majorBidi" w:cstheme="majorBidi"/>
          <w:color w:val="000000" w:themeColor="text1"/>
          <w:sz w:val="24"/>
          <w:szCs w:val="24"/>
          <w:vertAlign w:val="subscript"/>
        </w:rPr>
        <w:t>Faculté des lettres et des langues</w:t>
      </w:r>
    </w:p>
    <w:p w:rsidR="00B860EA" w:rsidRDefault="00B860EA" w:rsidP="00B860EA">
      <w:pPr>
        <w:spacing w:line="360" w:lineRule="auto"/>
        <w:rPr>
          <w:rFonts w:ascii="Times New Roman" w:hAnsi="Times New Roman" w:cs="Times New Roman"/>
          <w:b/>
          <w:sz w:val="32"/>
          <w:szCs w:val="32"/>
        </w:rPr>
      </w:pPr>
      <w:r>
        <w:rPr>
          <w:rFonts w:asciiTheme="majorBidi" w:hAnsiTheme="majorBidi" w:cstheme="majorBidi"/>
          <w:color w:val="000000" w:themeColor="text1"/>
          <w:sz w:val="24"/>
          <w:szCs w:val="24"/>
          <w:vertAlign w:val="subscript"/>
        </w:rPr>
        <w:tab/>
        <w:t xml:space="preserve">  </w:t>
      </w:r>
      <w:r>
        <w:rPr>
          <w:rFonts w:asciiTheme="majorBidi" w:hAnsiTheme="majorBidi" w:cstheme="majorBidi"/>
          <w:color w:val="000000" w:themeColor="text1"/>
          <w:sz w:val="24"/>
          <w:szCs w:val="24"/>
          <w:vertAlign w:val="subscript"/>
        </w:rPr>
        <w:tab/>
      </w:r>
      <w:r>
        <w:rPr>
          <w:rFonts w:asciiTheme="majorBidi" w:hAnsiTheme="majorBidi" w:cstheme="majorBidi"/>
          <w:color w:val="000000" w:themeColor="text1"/>
          <w:sz w:val="24"/>
          <w:szCs w:val="24"/>
          <w:vertAlign w:val="subscript"/>
        </w:rPr>
        <w:tab/>
      </w:r>
      <w:r>
        <w:rPr>
          <w:rFonts w:asciiTheme="majorBidi" w:hAnsiTheme="majorBidi" w:cstheme="majorBidi"/>
          <w:color w:val="000000" w:themeColor="text1"/>
          <w:sz w:val="24"/>
          <w:szCs w:val="24"/>
          <w:vertAlign w:val="subscript"/>
        </w:rPr>
        <w:tab/>
        <w:t xml:space="preserve">       </w:t>
      </w:r>
      <w:r w:rsidRPr="004D4B01">
        <w:rPr>
          <w:rFonts w:asciiTheme="majorBidi" w:hAnsiTheme="majorBidi" w:cstheme="majorBidi"/>
          <w:color w:val="000000" w:themeColor="text1"/>
          <w:sz w:val="24"/>
          <w:szCs w:val="24"/>
          <w:vertAlign w:val="subscript"/>
        </w:rPr>
        <w:t>Département de lettres et de langue française</w:t>
      </w:r>
    </w:p>
    <w:p w:rsidR="00B860EA" w:rsidRDefault="00B860EA" w:rsidP="00AD744F">
      <w:pPr>
        <w:spacing w:line="360" w:lineRule="auto"/>
        <w:rPr>
          <w:rFonts w:ascii="Times New Roman" w:hAnsi="Times New Roman" w:cs="Times New Roman"/>
          <w:b/>
          <w:sz w:val="32"/>
          <w:szCs w:val="32"/>
        </w:rPr>
      </w:pPr>
    </w:p>
    <w:p w:rsidR="00B860EA" w:rsidRDefault="00B860EA" w:rsidP="00AD744F">
      <w:pPr>
        <w:spacing w:line="360" w:lineRule="auto"/>
        <w:rPr>
          <w:rFonts w:ascii="Times New Roman" w:hAnsi="Times New Roman" w:cs="Times New Roman"/>
          <w:b/>
          <w:sz w:val="32"/>
          <w:szCs w:val="32"/>
        </w:rPr>
      </w:pPr>
    </w:p>
    <w:p w:rsidR="00B860EA" w:rsidRDefault="00B860EA" w:rsidP="00AD744F">
      <w:pPr>
        <w:spacing w:line="360" w:lineRule="auto"/>
        <w:rPr>
          <w:rFonts w:ascii="Times New Roman" w:hAnsi="Times New Roman" w:cs="Times New Roman"/>
          <w:b/>
          <w:sz w:val="32"/>
          <w:szCs w:val="32"/>
        </w:rPr>
      </w:pPr>
    </w:p>
    <w:p w:rsidR="00B860EA" w:rsidRDefault="00B860EA" w:rsidP="00AD744F">
      <w:pPr>
        <w:spacing w:line="360" w:lineRule="auto"/>
        <w:rPr>
          <w:rFonts w:ascii="Times New Roman" w:hAnsi="Times New Roman" w:cs="Times New Roman"/>
          <w:b/>
          <w:sz w:val="32"/>
          <w:szCs w:val="32"/>
        </w:rPr>
      </w:pPr>
    </w:p>
    <w:p w:rsidR="009D7A21" w:rsidRPr="00B860EA" w:rsidRDefault="00CA0BC4" w:rsidP="00B860EA">
      <w:pPr>
        <w:spacing w:line="360" w:lineRule="auto"/>
        <w:ind w:left="2124" w:firstLine="708"/>
        <w:rPr>
          <w:rFonts w:ascii="Times New Roman" w:hAnsi="Times New Roman" w:cs="Times New Roman"/>
          <w:b/>
          <w:sz w:val="32"/>
          <w:szCs w:val="32"/>
        </w:rPr>
      </w:pPr>
      <w:r w:rsidRPr="00B860EA">
        <w:rPr>
          <w:rFonts w:ascii="Times New Roman" w:hAnsi="Times New Roman" w:cs="Times New Roman"/>
          <w:b/>
          <w:sz w:val="32"/>
          <w:szCs w:val="32"/>
        </w:rPr>
        <w:t>La sociolinguistique</w:t>
      </w:r>
      <w:r w:rsidR="00D02FDB">
        <w:rPr>
          <w:rFonts w:ascii="Times New Roman" w:hAnsi="Times New Roman" w:cs="Times New Roman"/>
          <w:b/>
          <w:sz w:val="32"/>
          <w:szCs w:val="32"/>
        </w:rPr>
        <w:t xml:space="preserve"> contrastive</w:t>
      </w:r>
    </w:p>
    <w:p w:rsidR="00B860EA" w:rsidRDefault="00B860EA" w:rsidP="00AD744F">
      <w:pPr>
        <w:spacing w:line="360" w:lineRule="auto"/>
        <w:rPr>
          <w:rFonts w:ascii="Times New Roman" w:hAnsi="Times New Roman" w:cs="Times New Roman"/>
          <w:b/>
          <w:sz w:val="24"/>
          <w:szCs w:val="24"/>
        </w:rPr>
      </w:pPr>
    </w:p>
    <w:p w:rsidR="00B860EA" w:rsidRDefault="00B860EA" w:rsidP="00AD744F">
      <w:pPr>
        <w:spacing w:line="360" w:lineRule="auto"/>
        <w:rPr>
          <w:rFonts w:ascii="Times New Roman" w:hAnsi="Times New Roman" w:cs="Times New Roman"/>
          <w:b/>
          <w:sz w:val="24"/>
          <w:szCs w:val="24"/>
        </w:rPr>
      </w:pPr>
    </w:p>
    <w:p w:rsidR="00B860EA" w:rsidRDefault="00B860EA" w:rsidP="00AD744F">
      <w:pPr>
        <w:spacing w:line="360" w:lineRule="auto"/>
        <w:rPr>
          <w:rFonts w:ascii="Times New Roman" w:hAnsi="Times New Roman" w:cs="Times New Roman"/>
          <w:b/>
          <w:sz w:val="24"/>
          <w:szCs w:val="24"/>
        </w:rPr>
      </w:pPr>
      <w:r>
        <w:rPr>
          <w:rFonts w:ascii="Times New Roman" w:hAnsi="Times New Roman" w:cs="Times New Roman"/>
          <w:b/>
          <w:sz w:val="24"/>
          <w:szCs w:val="24"/>
        </w:rPr>
        <w:t>Dr SISSAOUI  ABDEALAZIZ</w:t>
      </w:r>
    </w:p>
    <w:p w:rsidR="00B860EA" w:rsidRDefault="00191FAE" w:rsidP="00AD744F">
      <w:pPr>
        <w:spacing w:line="360" w:lineRule="auto"/>
        <w:rPr>
          <w:rFonts w:ascii="Times New Roman" w:hAnsi="Times New Roman" w:cs="Times New Roman"/>
          <w:b/>
          <w:sz w:val="24"/>
          <w:szCs w:val="24"/>
        </w:rPr>
      </w:pPr>
      <w:r>
        <w:rPr>
          <w:rFonts w:ascii="Times New Roman" w:hAnsi="Times New Roman" w:cs="Times New Roman"/>
          <w:b/>
          <w:sz w:val="24"/>
          <w:szCs w:val="24"/>
        </w:rPr>
        <w:t>M2</w:t>
      </w:r>
    </w:p>
    <w:p w:rsidR="00B860EA" w:rsidRDefault="00B860EA" w:rsidP="00AD744F">
      <w:pPr>
        <w:spacing w:line="360" w:lineRule="auto"/>
        <w:rPr>
          <w:rFonts w:ascii="Times New Roman" w:hAnsi="Times New Roman" w:cs="Times New Roman"/>
          <w:b/>
          <w:sz w:val="24"/>
          <w:szCs w:val="24"/>
        </w:rPr>
      </w:pPr>
    </w:p>
    <w:p w:rsidR="00B860EA" w:rsidRDefault="00B860EA" w:rsidP="00AD744F">
      <w:pPr>
        <w:spacing w:line="360" w:lineRule="auto"/>
        <w:rPr>
          <w:rFonts w:ascii="Times New Roman" w:hAnsi="Times New Roman" w:cs="Times New Roman"/>
          <w:b/>
          <w:sz w:val="24"/>
          <w:szCs w:val="24"/>
        </w:rPr>
      </w:pPr>
    </w:p>
    <w:p w:rsidR="00B860EA" w:rsidRDefault="00B860EA" w:rsidP="00AD744F">
      <w:pPr>
        <w:spacing w:line="360" w:lineRule="auto"/>
        <w:rPr>
          <w:rFonts w:ascii="Times New Roman" w:hAnsi="Times New Roman" w:cs="Times New Roman"/>
          <w:b/>
          <w:sz w:val="24"/>
          <w:szCs w:val="24"/>
        </w:rPr>
      </w:pPr>
    </w:p>
    <w:p w:rsidR="00B860EA" w:rsidRDefault="00B860EA" w:rsidP="00AD744F">
      <w:pPr>
        <w:spacing w:line="360" w:lineRule="auto"/>
        <w:rPr>
          <w:rFonts w:ascii="Times New Roman" w:hAnsi="Times New Roman" w:cs="Times New Roman"/>
          <w:b/>
          <w:sz w:val="24"/>
          <w:szCs w:val="24"/>
        </w:rPr>
      </w:pPr>
    </w:p>
    <w:p w:rsidR="00B860EA" w:rsidRDefault="00B860EA" w:rsidP="00AD744F">
      <w:pPr>
        <w:spacing w:line="360" w:lineRule="auto"/>
        <w:rPr>
          <w:rFonts w:ascii="Times New Roman" w:hAnsi="Times New Roman" w:cs="Times New Roman"/>
          <w:b/>
          <w:sz w:val="24"/>
          <w:szCs w:val="24"/>
        </w:rPr>
      </w:pPr>
    </w:p>
    <w:p w:rsidR="00B860EA" w:rsidRDefault="00B860EA" w:rsidP="00AD744F">
      <w:pPr>
        <w:spacing w:line="360" w:lineRule="auto"/>
        <w:rPr>
          <w:rFonts w:ascii="Times New Roman" w:hAnsi="Times New Roman" w:cs="Times New Roman"/>
          <w:b/>
          <w:sz w:val="24"/>
          <w:szCs w:val="24"/>
        </w:rPr>
      </w:pPr>
    </w:p>
    <w:p w:rsidR="00B860EA" w:rsidRDefault="00B860EA" w:rsidP="00AD744F">
      <w:pPr>
        <w:spacing w:line="360" w:lineRule="auto"/>
        <w:rPr>
          <w:rFonts w:ascii="Times New Roman" w:hAnsi="Times New Roman" w:cs="Times New Roman"/>
          <w:b/>
          <w:sz w:val="24"/>
          <w:szCs w:val="24"/>
        </w:rPr>
      </w:pPr>
    </w:p>
    <w:p w:rsidR="00B860EA" w:rsidRDefault="00B860EA" w:rsidP="00AD744F">
      <w:pPr>
        <w:spacing w:line="360" w:lineRule="auto"/>
        <w:rPr>
          <w:rFonts w:ascii="Times New Roman" w:hAnsi="Times New Roman" w:cs="Times New Roman"/>
          <w:b/>
          <w:sz w:val="24"/>
          <w:szCs w:val="24"/>
        </w:rPr>
      </w:pPr>
    </w:p>
    <w:p w:rsidR="00CA0BC4" w:rsidRDefault="00CA0BC4" w:rsidP="00AD744F">
      <w:pPr>
        <w:spacing w:line="360" w:lineRule="auto"/>
        <w:rPr>
          <w:rFonts w:ascii="Times New Roman" w:hAnsi="Times New Roman" w:cs="Times New Roman"/>
          <w:b/>
          <w:sz w:val="24"/>
          <w:szCs w:val="24"/>
        </w:rPr>
      </w:pPr>
      <w:r w:rsidRPr="00AD744F">
        <w:rPr>
          <w:rFonts w:ascii="Times New Roman" w:hAnsi="Times New Roman" w:cs="Times New Roman"/>
          <w:b/>
          <w:sz w:val="24"/>
          <w:szCs w:val="24"/>
        </w:rPr>
        <w:lastRenderedPageBreak/>
        <w:t>Introduction</w:t>
      </w:r>
    </w:p>
    <w:p w:rsidR="005479E3" w:rsidRDefault="005479E3" w:rsidP="007F06D9">
      <w:pPr>
        <w:spacing w:line="360" w:lineRule="auto"/>
        <w:jc w:val="both"/>
        <w:rPr>
          <w:rFonts w:ascii="Times New Roman" w:hAnsi="Times New Roman" w:cs="Times New Roman"/>
          <w:sz w:val="24"/>
          <w:szCs w:val="24"/>
        </w:rPr>
      </w:pPr>
      <w:r w:rsidRPr="005479E3">
        <w:rPr>
          <w:rFonts w:ascii="Times New Roman" w:hAnsi="Times New Roman" w:cs="Times New Roman"/>
          <w:sz w:val="24"/>
          <w:szCs w:val="24"/>
        </w:rPr>
        <w:t xml:space="preserve">Traditionnellement parlant, on attribue à Ferdinand de Saussure la naissance de la linguistique </w:t>
      </w:r>
      <w:r w:rsidR="007F06D9">
        <w:rPr>
          <w:rFonts w:ascii="Times New Roman" w:hAnsi="Times New Roman" w:cs="Times New Roman"/>
          <w:sz w:val="24"/>
          <w:szCs w:val="24"/>
        </w:rPr>
        <w:t>m</w:t>
      </w:r>
      <w:r w:rsidRPr="005479E3">
        <w:rPr>
          <w:rFonts w:ascii="Times New Roman" w:hAnsi="Times New Roman" w:cs="Times New Roman"/>
          <w:sz w:val="24"/>
          <w:szCs w:val="24"/>
        </w:rPr>
        <w:t>oderne</w:t>
      </w:r>
      <w:r>
        <w:rPr>
          <w:rFonts w:ascii="Times New Roman" w:hAnsi="Times New Roman" w:cs="Times New Roman"/>
          <w:sz w:val="24"/>
          <w:szCs w:val="24"/>
        </w:rPr>
        <w:t xml:space="preserve">. Celle-ci prend en compte l’étude de </w:t>
      </w:r>
      <w:r w:rsidR="00845CFC">
        <w:rPr>
          <w:rFonts w:ascii="Times New Roman" w:hAnsi="Times New Roman" w:cs="Times New Roman"/>
          <w:sz w:val="24"/>
          <w:szCs w:val="24"/>
        </w:rPr>
        <w:t xml:space="preserve">la </w:t>
      </w:r>
      <w:r>
        <w:rPr>
          <w:rFonts w:ascii="Times New Roman" w:hAnsi="Times New Roman" w:cs="Times New Roman"/>
          <w:sz w:val="24"/>
          <w:szCs w:val="24"/>
        </w:rPr>
        <w:t xml:space="preserve">langue </w:t>
      </w:r>
      <w:r w:rsidR="00845CFC">
        <w:rPr>
          <w:rFonts w:ascii="Times New Roman" w:hAnsi="Times New Roman" w:cs="Times New Roman"/>
          <w:sz w:val="24"/>
          <w:szCs w:val="24"/>
        </w:rPr>
        <w:t xml:space="preserve">d’un </w:t>
      </w:r>
      <w:r w:rsidR="007F06D9">
        <w:rPr>
          <w:rFonts w:ascii="Times New Roman" w:hAnsi="Times New Roman" w:cs="Times New Roman"/>
          <w:sz w:val="24"/>
          <w:szCs w:val="24"/>
        </w:rPr>
        <w:t>point</w:t>
      </w:r>
      <w:r w:rsidR="00845CFC">
        <w:rPr>
          <w:rFonts w:ascii="Times New Roman" w:hAnsi="Times New Roman" w:cs="Times New Roman"/>
          <w:sz w:val="24"/>
          <w:szCs w:val="24"/>
        </w:rPr>
        <w:t xml:space="preserve"> de vue formel </w:t>
      </w:r>
      <w:r w:rsidR="009B6DBC">
        <w:rPr>
          <w:rFonts w:ascii="Times New Roman" w:hAnsi="Times New Roman" w:cs="Times New Roman"/>
          <w:sz w:val="24"/>
          <w:szCs w:val="24"/>
        </w:rPr>
        <w:t>et synchronique</w:t>
      </w:r>
      <w:r w:rsidR="00564DDE">
        <w:rPr>
          <w:rFonts w:ascii="Times New Roman" w:hAnsi="Times New Roman" w:cs="Times New Roman"/>
          <w:sz w:val="24"/>
          <w:szCs w:val="24"/>
        </w:rPr>
        <w:t>.</w:t>
      </w:r>
      <w:r w:rsidR="002A2387">
        <w:rPr>
          <w:rFonts w:ascii="Times New Roman" w:hAnsi="Times New Roman" w:cs="Times New Roman"/>
          <w:sz w:val="24"/>
          <w:szCs w:val="24"/>
        </w:rPr>
        <w:t xml:space="preserve"> </w:t>
      </w:r>
      <w:r w:rsidR="00C455F5">
        <w:rPr>
          <w:rFonts w:ascii="Times New Roman" w:hAnsi="Times New Roman" w:cs="Times New Roman"/>
          <w:sz w:val="24"/>
          <w:szCs w:val="24"/>
        </w:rPr>
        <w:t>Bien</w:t>
      </w:r>
      <w:r w:rsidR="00564DDE">
        <w:rPr>
          <w:rFonts w:ascii="Times New Roman" w:hAnsi="Times New Roman" w:cs="Times New Roman"/>
          <w:sz w:val="24"/>
          <w:szCs w:val="24"/>
        </w:rPr>
        <w:t xml:space="preserve"> que </w:t>
      </w:r>
      <w:r w:rsidR="009B6DBC">
        <w:rPr>
          <w:rFonts w:ascii="Times New Roman" w:hAnsi="Times New Roman" w:cs="Times New Roman"/>
          <w:sz w:val="24"/>
          <w:szCs w:val="24"/>
        </w:rPr>
        <w:t xml:space="preserve">le cours de la linguistique générale évoque le caractère social de la langue, </w:t>
      </w:r>
      <w:r w:rsidR="00564DDE">
        <w:rPr>
          <w:rFonts w:ascii="Times New Roman" w:hAnsi="Times New Roman" w:cs="Times New Roman"/>
          <w:sz w:val="24"/>
          <w:szCs w:val="24"/>
        </w:rPr>
        <w:t>Saussure</w:t>
      </w:r>
      <w:r w:rsidR="00F90B47">
        <w:rPr>
          <w:rFonts w:ascii="Times New Roman" w:hAnsi="Times New Roman" w:cs="Times New Roman"/>
          <w:sz w:val="24"/>
          <w:szCs w:val="24"/>
        </w:rPr>
        <w:t xml:space="preserve"> </w:t>
      </w:r>
      <w:r w:rsidR="009B6DBC">
        <w:rPr>
          <w:rFonts w:ascii="Times New Roman" w:hAnsi="Times New Roman" w:cs="Times New Roman"/>
          <w:sz w:val="24"/>
          <w:szCs w:val="24"/>
        </w:rPr>
        <w:t>n’</w:t>
      </w:r>
      <w:r w:rsidR="005A660B">
        <w:rPr>
          <w:rFonts w:ascii="Times New Roman" w:hAnsi="Times New Roman" w:cs="Times New Roman"/>
          <w:sz w:val="24"/>
          <w:szCs w:val="24"/>
        </w:rPr>
        <w:t>en f</w:t>
      </w:r>
      <w:r w:rsidR="00E37FA4">
        <w:rPr>
          <w:rFonts w:ascii="Times New Roman" w:hAnsi="Times New Roman" w:cs="Times New Roman"/>
          <w:sz w:val="24"/>
          <w:szCs w:val="24"/>
        </w:rPr>
        <w:t xml:space="preserve">ait pas une priorité car tout son </w:t>
      </w:r>
      <w:r w:rsidR="005A660B">
        <w:rPr>
          <w:rFonts w:ascii="Times New Roman" w:hAnsi="Times New Roman" w:cs="Times New Roman"/>
          <w:sz w:val="24"/>
          <w:szCs w:val="24"/>
        </w:rPr>
        <w:t xml:space="preserve">intérêt </w:t>
      </w:r>
      <w:r w:rsidR="002E68E0">
        <w:rPr>
          <w:rFonts w:ascii="Times New Roman" w:hAnsi="Times New Roman" w:cs="Times New Roman"/>
          <w:sz w:val="24"/>
          <w:szCs w:val="24"/>
        </w:rPr>
        <w:t xml:space="preserve">porte </w:t>
      </w:r>
      <w:r w:rsidR="00E37FA4">
        <w:rPr>
          <w:rFonts w:ascii="Times New Roman" w:hAnsi="Times New Roman" w:cs="Times New Roman"/>
          <w:sz w:val="24"/>
          <w:szCs w:val="24"/>
        </w:rPr>
        <w:t xml:space="preserve">essentiellement </w:t>
      </w:r>
      <w:r w:rsidR="002E68E0">
        <w:rPr>
          <w:rFonts w:ascii="Times New Roman" w:hAnsi="Times New Roman" w:cs="Times New Roman"/>
          <w:sz w:val="24"/>
          <w:szCs w:val="24"/>
        </w:rPr>
        <w:t>sur le fonctionnement de la langue.</w:t>
      </w:r>
    </w:p>
    <w:p w:rsidR="00A25DF5" w:rsidRDefault="002E68E0" w:rsidP="007F06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L’évolution de la réflexion linguistique dans les années 50 et </w:t>
      </w:r>
      <w:r w:rsidR="00AC69E8">
        <w:rPr>
          <w:rFonts w:ascii="Times New Roman" w:hAnsi="Times New Roman" w:cs="Times New Roman"/>
          <w:sz w:val="24"/>
          <w:szCs w:val="24"/>
        </w:rPr>
        <w:t>60 et l’émergence de la linguistique</w:t>
      </w:r>
      <w:r w:rsidR="002D0244">
        <w:rPr>
          <w:rFonts w:ascii="Times New Roman" w:hAnsi="Times New Roman" w:cs="Times New Roman"/>
          <w:sz w:val="24"/>
          <w:szCs w:val="24"/>
        </w:rPr>
        <w:t xml:space="preserve"> de la parole se démarque de la linguistique formelle et propose une nouvelle conception de </w:t>
      </w:r>
      <w:r w:rsidR="0098685E">
        <w:rPr>
          <w:rFonts w:ascii="Times New Roman" w:hAnsi="Times New Roman" w:cs="Times New Roman"/>
          <w:sz w:val="24"/>
          <w:szCs w:val="24"/>
        </w:rPr>
        <w:t xml:space="preserve">la </w:t>
      </w:r>
      <w:r w:rsidR="002D0244">
        <w:rPr>
          <w:rFonts w:ascii="Times New Roman" w:hAnsi="Times New Roman" w:cs="Times New Roman"/>
          <w:sz w:val="24"/>
          <w:szCs w:val="24"/>
        </w:rPr>
        <w:t>langue</w:t>
      </w:r>
      <w:r w:rsidR="00C30263">
        <w:rPr>
          <w:rFonts w:ascii="Times New Roman" w:hAnsi="Times New Roman" w:cs="Times New Roman"/>
          <w:sz w:val="24"/>
          <w:szCs w:val="24"/>
        </w:rPr>
        <w:t xml:space="preserve"> abordé</w:t>
      </w:r>
      <w:r w:rsidR="00070FB1">
        <w:rPr>
          <w:rFonts w:ascii="Times New Roman" w:hAnsi="Times New Roman" w:cs="Times New Roman"/>
          <w:sz w:val="24"/>
          <w:szCs w:val="24"/>
        </w:rPr>
        <w:t>e</w:t>
      </w:r>
      <w:r w:rsidR="00C30263">
        <w:rPr>
          <w:rFonts w:ascii="Times New Roman" w:hAnsi="Times New Roman" w:cs="Times New Roman"/>
          <w:sz w:val="24"/>
          <w:szCs w:val="24"/>
        </w:rPr>
        <w:t xml:space="preserve"> </w:t>
      </w:r>
      <w:r w:rsidR="00985C97">
        <w:rPr>
          <w:rFonts w:ascii="Times New Roman" w:hAnsi="Times New Roman" w:cs="Times New Roman"/>
          <w:sz w:val="24"/>
          <w:szCs w:val="24"/>
        </w:rPr>
        <w:t>dans son contexte social</w:t>
      </w:r>
      <w:r w:rsidR="00C30263">
        <w:rPr>
          <w:rFonts w:ascii="Times New Roman" w:hAnsi="Times New Roman" w:cs="Times New Roman"/>
          <w:sz w:val="24"/>
          <w:szCs w:val="24"/>
        </w:rPr>
        <w:t>.</w:t>
      </w:r>
      <w:r w:rsidR="0098685E">
        <w:rPr>
          <w:rFonts w:ascii="Times New Roman" w:hAnsi="Times New Roman" w:cs="Times New Roman"/>
          <w:sz w:val="24"/>
          <w:szCs w:val="24"/>
        </w:rPr>
        <w:t xml:space="preserve"> La tâche du linguiste consiste désormais à étudier la langue </w:t>
      </w:r>
      <w:r w:rsidR="001B5D95">
        <w:rPr>
          <w:rFonts w:ascii="Times New Roman" w:hAnsi="Times New Roman" w:cs="Times New Roman"/>
          <w:sz w:val="24"/>
          <w:szCs w:val="24"/>
        </w:rPr>
        <w:t xml:space="preserve">en fonction </w:t>
      </w:r>
      <w:r w:rsidR="0098685E">
        <w:rPr>
          <w:rFonts w:ascii="Times New Roman" w:hAnsi="Times New Roman" w:cs="Times New Roman"/>
          <w:sz w:val="24"/>
          <w:szCs w:val="24"/>
        </w:rPr>
        <w:t xml:space="preserve">de production verbale en prenant en compte son </w:t>
      </w:r>
      <w:r w:rsidR="00442E50">
        <w:rPr>
          <w:rFonts w:ascii="Times New Roman" w:hAnsi="Times New Roman" w:cs="Times New Roman"/>
          <w:sz w:val="24"/>
          <w:szCs w:val="24"/>
        </w:rPr>
        <w:t>hétérogénéité</w:t>
      </w:r>
      <w:r w:rsidR="00DC63EC">
        <w:rPr>
          <w:rFonts w:ascii="Times New Roman" w:hAnsi="Times New Roman" w:cs="Times New Roman"/>
          <w:sz w:val="24"/>
          <w:szCs w:val="24"/>
        </w:rPr>
        <w:t>.</w:t>
      </w:r>
      <w:r w:rsidR="001B5D95">
        <w:rPr>
          <w:rFonts w:ascii="Times New Roman" w:hAnsi="Times New Roman" w:cs="Times New Roman"/>
          <w:sz w:val="24"/>
          <w:szCs w:val="24"/>
        </w:rPr>
        <w:t xml:space="preserve"> C’est dans ce contexte intellectuel que nait</w:t>
      </w:r>
      <w:r w:rsidR="009D081E">
        <w:rPr>
          <w:rFonts w:ascii="Times New Roman" w:hAnsi="Times New Roman" w:cs="Times New Roman"/>
          <w:sz w:val="24"/>
          <w:szCs w:val="24"/>
        </w:rPr>
        <w:t xml:space="preserve"> la</w:t>
      </w:r>
      <w:r w:rsidR="00A801A2">
        <w:rPr>
          <w:rFonts w:ascii="Times New Roman" w:hAnsi="Times New Roman" w:cs="Times New Roman"/>
          <w:sz w:val="24"/>
          <w:szCs w:val="24"/>
        </w:rPr>
        <w:t xml:space="preserve"> socioli</w:t>
      </w:r>
      <w:r w:rsidR="002B0118">
        <w:rPr>
          <w:rFonts w:ascii="Times New Roman" w:hAnsi="Times New Roman" w:cs="Times New Roman"/>
          <w:sz w:val="24"/>
          <w:szCs w:val="24"/>
        </w:rPr>
        <w:t>nguistique</w:t>
      </w:r>
      <w:r w:rsidR="00442E50">
        <w:rPr>
          <w:rFonts w:ascii="Times New Roman" w:hAnsi="Times New Roman" w:cs="Times New Roman"/>
          <w:sz w:val="24"/>
          <w:szCs w:val="24"/>
        </w:rPr>
        <w:t> </w:t>
      </w:r>
      <w:r w:rsidR="001B5A87">
        <w:rPr>
          <w:rFonts w:ascii="Times New Roman" w:hAnsi="Times New Roman" w:cs="Times New Roman"/>
          <w:sz w:val="24"/>
          <w:szCs w:val="24"/>
        </w:rPr>
        <w:t>sur la base des critiques faites aux structuralistes</w:t>
      </w:r>
      <w:r w:rsidR="00D2692E">
        <w:rPr>
          <w:rFonts w:ascii="Times New Roman" w:hAnsi="Times New Roman" w:cs="Times New Roman"/>
          <w:sz w:val="24"/>
          <w:szCs w:val="24"/>
        </w:rPr>
        <w:t xml:space="preserve"> qui marginalisent </w:t>
      </w:r>
      <w:r w:rsidR="00007B07">
        <w:rPr>
          <w:rFonts w:ascii="Times New Roman" w:hAnsi="Times New Roman" w:cs="Times New Roman"/>
          <w:sz w:val="24"/>
          <w:szCs w:val="24"/>
        </w:rPr>
        <w:t>la variabilité de langue</w:t>
      </w:r>
      <w:r w:rsidR="00A55092">
        <w:rPr>
          <w:rFonts w:ascii="Times New Roman" w:hAnsi="Times New Roman" w:cs="Times New Roman"/>
          <w:sz w:val="24"/>
          <w:szCs w:val="24"/>
        </w:rPr>
        <w:t xml:space="preserve"> et se con</w:t>
      </w:r>
    </w:p>
    <w:p w:rsidR="00EE12CA" w:rsidRPr="00EE12CA" w:rsidRDefault="00A25DF5" w:rsidP="007F06D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E12CA">
        <w:rPr>
          <w:rFonts w:ascii="Times New Roman" w:hAnsi="Times New Roman" w:cs="Times New Roman"/>
          <w:b/>
          <w:sz w:val="24"/>
          <w:szCs w:val="24"/>
        </w:rPr>
        <w:t xml:space="preserve">1. </w:t>
      </w:r>
      <w:r w:rsidR="00EE12CA" w:rsidRPr="00EE12CA">
        <w:rPr>
          <w:rFonts w:ascii="Times New Roman" w:hAnsi="Times New Roman" w:cs="Times New Roman"/>
          <w:b/>
          <w:sz w:val="24"/>
          <w:szCs w:val="24"/>
        </w:rPr>
        <w:t>Rappel historique</w:t>
      </w:r>
    </w:p>
    <w:p w:rsidR="00D87A80" w:rsidRPr="00AD744F" w:rsidRDefault="00EE12CA" w:rsidP="00AD744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1.1. </w:t>
      </w:r>
      <w:r w:rsidR="006F4060">
        <w:rPr>
          <w:rFonts w:ascii="Times New Roman" w:hAnsi="Times New Roman" w:cs="Times New Roman"/>
          <w:b/>
          <w:sz w:val="24"/>
          <w:szCs w:val="24"/>
        </w:rPr>
        <w:t>De la linguistique à la sociolinguistique : l</w:t>
      </w:r>
      <w:r w:rsidR="00D87A80" w:rsidRPr="00AD744F">
        <w:rPr>
          <w:rFonts w:ascii="Times New Roman" w:hAnsi="Times New Roman" w:cs="Times New Roman"/>
          <w:b/>
          <w:sz w:val="24"/>
          <w:szCs w:val="24"/>
        </w:rPr>
        <w:t>a contribution d’Antoine Meillet</w:t>
      </w:r>
    </w:p>
    <w:p w:rsidR="00D413E1" w:rsidRDefault="000F668F" w:rsidP="00AD74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Antoine </w:t>
      </w:r>
      <w:r w:rsidR="004F1745">
        <w:rPr>
          <w:rFonts w:ascii="Times New Roman" w:hAnsi="Times New Roman" w:cs="Times New Roman"/>
          <w:sz w:val="24"/>
          <w:szCs w:val="24"/>
        </w:rPr>
        <w:t>Meillet (1857/1913</w:t>
      </w:r>
      <w:r w:rsidR="0055155C">
        <w:rPr>
          <w:rFonts w:ascii="Times New Roman" w:hAnsi="Times New Roman" w:cs="Times New Roman"/>
          <w:sz w:val="24"/>
          <w:szCs w:val="24"/>
        </w:rPr>
        <w:t>),</w:t>
      </w:r>
      <w:r>
        <w:rPr>
          <w:rFonts w:ascii="Times New Roman" w:hAnsi="Times New Roman" w:cs="Times New Roman"/>
          <w:sz w:val="24"/>
          <w:szCs w:val="24"/>
        </w:rPr>
        <w:t xml:space="preserve"> linguiste </w:t>
      </w:r>
      <w:r w:rsidR="0055155C">
        <w:rPr>
          <w:rFonts w:ascii="Times New Roman" w:hAnsi="Times New Roman" w:cs="Times New Roman"/>
          <w:sz w:val="24"/>
          <w:szCs w:val="24"/>
        </w:rPr>
        <w:t>français</w:t>
      </w:r>
      <w:r w:rsidR="006148AA">
        <w:rPr>
          <w:rFonts w:ascii="Times New Roman" w:hAnsi="Times New Roman" w:cs="Times New Roman"/>
          <w:sz w:val="24"/>
          <w:szCs w:val="24"/>
        </w:rPr>
        <w:t xml:space="preserve"> et disciple de Ferdinand de Saussure </w:t>
      </w:r>
      <w:r w:rsidR="008973D8">
        <w:rPr>
          <w:rFonts w:ascii="Times New Roman" w:hAnsi="Times New Roman" w:cs="Times New Roman"/>
          <w:sz w:val="24"/>
          <w:szCs w:val="24"/>
        </w:rPr>
        <w:t xml:space="preserve">rompt avec l’héritage de Saussure, </w:t>
      </w:r>
      <w:r w:rsidR="00683204">
        <w:rPr>
          <w:rFonts w:ascii="Times New Roman" w:hAnsi="Times New Roman" w:cs="Times New Roman"/>
          <w:sz w:val="24"/>
          <w:szCs w:val="24"/>
        </w:rPr>
        <w:t>se distancie de l’objet de la linguistique</w:t>
      </w:r>
      <w:r w:rsidR="00AD744F">
        <w:rPr>
          <w:rFonts w:ascii="Times New Roman" w:hAnsi="Times New Roman" w:cs="Times New Roman"/>
          <w:sz w:val="24"/>
          <w:szCs w:val="24"/>
        </w:rPr>
        <w:t xml:space="preserve"> </w:t>
      </w:r>
      <w:r w:rsidR="006148AA">
        <w:rPr>
          <w:rFonts w:ascii="Times New Roman" w:hAnsi="Times New Roman" w:cs="Times New Roman"/>
          <w:sz w:val="24"/>
          <w:szCs w:val="24"/>
        </w:rPr>
        <w:t>conçue en « </w:t>
      </w:r>
      <w:r w:rsidR="00683204">
        <w:rPr>
          <w:rFonts w:ascii="Times New Roman" w:hAnsi="Times New Roman" w:cs="Times New Roman"/>
          <w:sz w:val="24"/>
          <w:szCs w:val="24"/>
        </w:rPr>
        <w:t>en elle-même et pour elle-même »</w:t>
      </w:r>
      <w:r w:rsidR="008973D8">
        <w:rPr>
          <w:rFonts w:ascii="Times New Roman" w:hAnsi="Times New Roman" w:cs="Times New Roman"/>
          <w:sz w:val="24"/>
          <w:szCs w:val="24"/>
        </w:rPr>
        <w:t xml:space="preserve"> et réhabilite</w:t>
      </w:r>
      <w:r w:rsidR="0055155C">
        <w:rPr>
          <w:rFonts w:ascii="Times New Roman" w:hAnsi="Times New Roman" w:cs="Times New Roman"/>
          <w:sz w:val="24"/>
          <w:szCs w:val="24"/>
        </w:rPr>
        <w:t xml:space="preserve"> </w:t>
      </w:r>
      <w:r w:rsidR="00926D26">
        <w:rPr>
          <w:rFonts w:ascii="Times New Roman" w:hAnsi="Times New Roman" w:cs="Times New Roman"/>
          <w:sz w:val="24"/>
          <w:szCs w:val="24"/>
        </w:rPr>
        <w:t>le caractère social de</w:t>
      </w:r>
      <w:r w:rsidR="003D7E88">
        <w:rPr>
          <w:rFonts w:ascii="Times New Roman" w:hAnsi="Times New Roman" w:cs="Times New Roman"/>
          <w:sz w:val="24"/>
          <w:szCs w:val="24"/>
        </w:rPr>
        <w:t xml:space="preserve"> la langue</w:t>
      </w:r>
      <w:r w:rsidR="00344FA2">
        <w:rPr>
          <w:rFonts w:ascii="Times New Roman" w:hAnsi="Times New Roman" w:cs="Times New Roman"/>
          <w:sz w:val="24"/>
          <w:szCs w:val="24"/>
        </w:rPr>
        <w:t xml:space="preserve">. </w:t>
      </w:r>
      <w:r w:rsidR="00754C5B">
        <w:rPr>
          <w:rFonts w:ascii="Times New Roman" w:hAnsi="Times New Roman" w:cs="Times New Roman"/>
          <w:sz w:val="24"/>
          <w:szCs w:val="24"/>
        </w:rPr>
        <w:t>Ce positionnement</w:t>
      </w:r>
      <w:r w:rsidR="00656A8E">
        <w:rPr>
          <w:rFonts w:ascii="Times New Roman" w:hAnsi="Times New Roman" w:cs="Times New Roman"/>
          <w:sz w:val="24"/>
          <w:szCs w:val="24"/>
        </w:rPr>
        <w:t xml:space="preserve"> radical par rapport à la pensés saussurienne</w:t>
      </w:r>
      <w:r w:rsidR="00754C5B">
        <w:rPr>
          <w:rFonts w:ascii="Times New Roman" w:hAnsi="Times New Roman" w:cs="Times New Roman"/>
          <w:sz w:val="24"/>
          <w:szCs w:val="24"/>
        </w:rPr>
        <w:t xml:space="preserve"> </w:t>
      </w:r>
      <w:r w:rsidR="000E5F82">
        <w:rPr>
          <w:rFonts w:ascii="Times New Roman" w:hAnsi="Times New Roman" w:cs="Times New Roman"/>
          <w:sz w:val="24"/>
          <w:szCs w:val="24"/>
        </w:rPr>
        <w:t>s’expliqué</w:t>
      </w:r>
      <w:r w:rsidR="00754C5B">
        <w:rPr>
          <w:rFonts w:ascii="Times New Roman" w:hAnsi="Times New Roman" w:cs="Times New Roman"/>
          <w:sz w:val="24"/>
          <w:szCs w:val="24"/>
        </w:rPr>
        <w:t xml:space="preserve"> par l</w:t>
      </w:r>
      <w:r w:rsidR="000E5F82">
        <w:rPr>
          <w:rFonts w:ascii="Times New Roman" w:hAnsi="Times New Roman" w:cs="Times New Roman"/>
          <w:sz w:val="24"/>
          <w:szCs w:val="24"/>
        </w:rPr>
        <w:t>e grand intérêt</w:t>
      </w:r>
      <w:r w:rsidR="000964FC">
        <w:rPr>
          <w:rFonts w:ascii="Times New Roman" w:hAnsi="Times New Roman" w:cs="Times New Roman"/>
          <w:sz w:val="24"/>
          <w:szCs w:val="24"/>
        </w:rPr>
        <w:t xml:space="preserve"> qu’accorde A</w:t>
      </w:r>
      <w:r w:rsidR="00CB7F0A">
        <w:rPr>
          <w:rFonts w:ascii="Times New Roman" w:hAnsi="Times New Roman" w:cs="Times New Roman"/>
          <w:sz w:val="24"/>
          <w:szCs w:val="24"/>
        </w:rPr>
        <w:t>nt</w:t>
      </w:r>
      <w:r w:rsidR="000D1225">
        <w:rPr>
          <w:rFonts w:ascii="Times New Roman" w:hAnsi="Times New Roman" w:cs="Times New Roman"/>
          <w:sz w:val="24"/>
          <w:szCs w:val="24"/>
        </w:rPr>
        <w:t>oine</w:t>
      </w:r>
      <w:r w:rsidR="000964FC">
        <w:rPr>
          <w:rFonts w:ascii="Times New Roman" w:hAnsi="Times New Roman" w:cs="Times New Roman"/>
          <w:sz w:val="24"/>
          <w:szCs w:val="24"/>
        </w:rPr>
        <w:t xml:space="preserve"> Meillet à</w:t>
      </w:r>
      <w:r w:rsidR="00754C5B">
        <w:rPr>
          <w:rFonts w:ascii="Times New Roman" w:hAnsi="Times New Roman" w:cs="Times New Roman"/>
          <w:sz w:val="24"/>
          <w:szCs w:val="24"/>
        </w:rPr>
        <w:t xml:space="preserve"> </w:t>
      </w:r>
      <w:r w:rsidR="000964FC">
        <w:rPr>
          <w:rFonts w:ascii="Times New Roman" w:hAnsi="Times New Roman" w:cs="Times New Roman"/>
          <w:sz w:val="24"/>
          <w:szCs w:val="24"/>
        </w:rPr>
        <w:t>Durkheim</w:t>
      </w:r>
      <w:r w:rsidR="00691866">
        <w:rPr>
          <w:rFonts w:ascii="Times New Roman" w:hAnsi="Times New Roman" w:cs="Times New Roman"/>
          <w:sz w:val="24"/>
          <w:szCs w:val="24"/>
        </w:rPr>
        <w:t xml:space="preserve"> </w:t>
      </w:r>
      <w:r w:rsidR="000964FC">
        <w:rPr>
          <w:rFonts w:ascii="Times New Roman" w:hAnsi="Times New Roman" w:cs="Times New Roman"/>
          <w:sz w:val="24"/>
          <w:szCs w:val="24"/>
        </w:rPr>
        <w:t>qui conçoit la langue comme un fait social</w:t>
      </w:r>
      <w:r w:rsidR="00331CF5">
        <w:rPr>
          <w:rFonts w:ascii="Times New Roman" w:hAnsi="Times New Roman" w:cs="Times New Roman"/>
          <w:sz w:val="24"/>
          <w:szCs w:val="24"/>
        </w:rPr>
        <w:t xml:space="preserve"> extérieure à </w:t>
      </w:r>
      <w:r w:rsidR="00D413E1">
        <w:rPr>
          <w:rFonts w:ascii="Times New Roman" w:hAnsi="Times New Roman" w:cs="Times New Roman"/>
          <w:sz w:val="24"/>
          <w:szCs w:val="24"/>
        </w:rPr>
        <w:t>l’individu,</w:t>
      </w:r>
      <w:r w:rsidR="00085F8F">
        <w:rPr>
          <w:rFonts w:ascii="Times New Roman" w:hAnsi="Times New Roman" w:cs="Times New Roman"/>
          <w:sz w:val="24"/>
          <w:szCs w:val="24"/>
        </w:rPr>
        <w:t xml:space="preserve"> qui </w:t>
      </w:r>
      <w:r w:rsidR="000D1225">
        <w:rPr>
          <w:rFonts w:ascii="Times New Roman" w:hAnsi="Times New Roman" w:cs="Times New Roman"/>
          <w:sz w:val="24"/>
          <w:szCs w:val="24"/>
        </w:rPr>
        <w:t xml:space="preserve"> </w:t>
      </w:r>
      <w:r w:rsidR="00D20297">
        <w:rPr>
          <w:rFonts w:ascii="Times New Roman" w:hAnsi="Times New Roman" w:cs="Times New Roman"/>
          <w:sz w:val="24"/>
          <w:szCs w:val="24"/>
        </w:rPr>
        <w:t>lui est</w:t>
      </w:r>
      <w:r w:rsidR="001938F7">
        <w:rPr>
          <w:rFonts w:ascii="Times New Roman" w:hAnsi="Times New Roman" w:cs="Times New Roman"/>
          <w:sz w:val="24"/>
          <w:szCs w:val="24"/>
        </w:rPr>
        <w:t xml:space="preserve"> imposé</w:t>
      </w:r>
      <w:r w:rsidR="00085F8F">
        <w:rPr>
          <w:rFonts w:ascii="Times New Roman" w:hAnsi="Times New Roman" w:cs="Times New Roman"/>
          <w:sz w:val="24"/>
          <w:szCs w:val="24"/>
        </w:rPr>
        <w:t>e</w:t>
      </w:r>
      <w:r w:rsidR="001938F7">
        <w:rPr>
          <w:rFonts w:ascii="Times New Roman" w:hAnsi="Times New Roman" w:cs="Times New Roman"/>
          <w:sz w:val="24"/>
          <w:szCs w:val="24"/>
        </w:rPr>
        <w:t xml:space="preserve"> par le groupe social</w:t>
      </w:r>
      <w:r w:rsidR="000D1225">
        <w:rPr>
          <w:rFonts w:ascii="Times New Roman" w:hAnsi="Times New Roman" w:cs="Times New Roman"/>
          <w:sz w:val="24"/>
          <w:szCs w:val="24"/>
        </w:rPr>
        <w:t>.</w:t>
      </w:r>
      <w:r w:rsidR="002C53F6">
        <w:rPr>
          <w:rFonts w:ascii="Times New Roman" w:hAnsi="Times New Roman" w:cs="Times New Roman"/>
          <w:sz w:val="24"/>
          <w:szCs w:val="24"/>
        </w:rPr>
        <w:t xml:space="preserve"> </w:t>
      </w:r>
      <w:r w:rsidR="001C3C23">
        <w:rPr>
          <w:rFonts w:ascii="Times New Roman" w:hAnsi="Times New Roman" w:cs="Times New Roman"/>
          <w:sz w:val="24"/>
          <w:szCs w:val="24"/>
        </w:rPr>
        <w:t>A. Meillet précise ce qui suit :</w:t>
      </w:r>
    </w:p>
    <w:p w:rsidR="00D413E1" w:rsidRPr="00D413E1" w:rsidRDefault="00D413E1" w:rsidP="00D413E1">
      <w:pPr>
        <w:spacing w:line="360" w:lineRule="auto"/>
        <w:ind w:left="708"/>
        <w:jc w:val="both"/>
        <w:rPr>
          <w:rFonts w:ascii="Times New Roman" w:hAnsi="Times New Roman" w:cs="Times New Roman"/>
          <w:sz w:val="24"/>
          <w:szCs w:val="24"/>
        </w:rPr>
      </w:pPr>
      <w:r w:rsidRPr="00D413E1">
        <w:rPr>
          <w:rFonts w:ascii="Times New Roman" w:hAnsi="Times New Roman" w:cs="Times New Roman"/>
          <w:sz w:val="24"/>
          <w:szCs w:val="24"/>
        </w:rPr>
        <w:t>«  Le langage est une institution ayant son autonomie ; il faut donc en déterminer les conditions générales de développement à un point de vue purement linguistique, et c'est l'objet de la linguistique générale [...] mais, du fait que le langage est une institution sociale, il résulte que la linguistique est une science sociale, et le seul élément variable auquel on puisse recourir pour rendre compte du changement linguistique est le changement social, dont les variations linguistiques ne sont que les conséquences parfois immédiates et directes, et, le plus souvent, médiates et indirecies » (Meillet, 1906 a, p. 17).</w:t>
      </w:r>
    </w:p>
    <w:p w:rsidR="000964FC" w:rsidRDefault="002C53F6" w:rsidP="00AD744F">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Dans son article</w:t>
      </w:r>
      <w:r w:rsidR="007C20E3">
        <w:rPr>
          <w:rFonts w:ascii="Times New Roman" w:hAnsi="Times New Roman" w:cs="Times New Roman"/>
          <w:sz w:val="24"/>
          <w:szCs w:val="24"/>
        </w:rPr>
        <w:t xml:space="preserve"> « comment les mots changent de sens », Meillet a tenté de rapprocher la linguistique de la sociologie</w:t>
      </w:r>
      <w:r w:rsidR="00111531">
        <w:rPr>
          <w:rFonts w:ascii="Times New Roman" w:hAnsi="Times New Roman" w:cs="Times New Roman"/>
          <w:sz w:val="24"/>
          <w:szCs w:val="24"/>
        </w:rPr>
        <w:t>, chang</w:t>
      </w:r>
      <w:r w:rsidR="0047131B">
        <w:rPr>
          <w:rFonts w:ascii="Times New Roman" w:hAnsi="Times New Roman" w:cs="Times New Roman"/>
          <w:sz w:val="24"/>
          <w:szCs w:val="24"/>
        </w:rPr>
        <w:t>e</w:t>
      </w:r>
      <w:r w:rsidR="00111531">
        <w:rPr>
          <w:rFonts w:ascii="Times New Roman" w:hAnsi="Times New Roman" w:cs="Times New Roman"/>
          <w:sz w:val="24"/>
          <w:szCs w:val="24"/>
        </w:rPr>
        <w:t>ment de sens des mots</w:t>
      </w:r>
      <w:r w:rsidR="007466CC">
        <w:rPr>
          <w:rFonts w:ascii="Times New Roman" w:hAnsi="Times New Roman" w:cs="Times New Roman"/>
          <w:sz w:val="24"/>
          <w:szCs w:val="24"/>
        </w:rPr>
        <w:t xml:space="preserve"> à travers l’histoire et l’usage. </w:t>
      </w:r>
      <w:r w:rsidR="007466CC" w:rsidRPr="007466CC">
        <w:rPr>
          <w:rFonts w:ascii="Times New Roman" w:hAnsi="Times New Roman" w:cs="Times New Roman"/>
          <w:color w:val="000000"/>
          <w:sz w:val="24"/>
          <w:szCs w:val="24"/>
          <w:shd w:val="clear" w:color="auto" w:fill="FFFFFF"/>
        </w:rPr>
        <w:lastRenderedPageBreak/>
        <w:t>Meillet tente d’identifier les conditions négatives, purement linguistiques, qui sont en m</w:t>
      </w:r>
      <w:r w:rsidR="007466CC">
        <w:rPr>
          <w:rFonts w:ascii="Times New Roman" w:hAnsi="Times New Roman" w:cs="Times New Roman"/>
          <w:color w:val="000000"/>
          <w:sz w:val="24"/>
          <w:szCs w:val="24"/>
          <w:shd w:val="clear" w:color="auto" w:fill="FFFFFF"/>
        </w:rPr>
        <w:t>esure</w:t>
      </w:r>
      <w:r w:rsidR="00876BA3">
        <w:rPr>
          <w:rFonts w:ascii="Times New Roman" w:hAnsi="Times New Roman" w:cs="Times New Roman"/>
          <w:color w:val="000000"/>
          <w:sz w:val="24"/>
          <w:szCs w:val="24"/>
          <w:shd w:val="clear" w:color="auto" w:fill="FFFFFF"/>
        </w:rPr>
        <w:t> :</w:t>
      </w:r>
      <w:r w:rsidR="007466CC">
        <w:rPr>
          <w:rFonts w:ascii="Times New Roman" w:hAnsi="Times New Roman" w:cs="Times New Roman"/>
          <w:color w:val="000000"/>
          <w:sz w:val="24"/>
          <w:szCs w:val="24"/>
          <w:shd w:val="clear" w:color="auto" w:fill="FFFFFF"/>
        </w:rPr>
        <w:t xml:space="preserve">d’influencer le processus en se basant sur </w:t>
      </w:r>
      <w:r w:rsidR="007466CC" w:rsidRPr="007466CC">
        <w:rPr>
          <w:rFonts w:ascii="Times New Roman" w:hAnsi="Times New Roman" w:cs="Times New Roman"/>
          <w:color w:val="000000"/>
          <w:sz w:val="24"/>
          <w:szCs w:val="24"/>
          <w:shd w:val="clear" w:color="auto" w:fill="FFFFFF"/>
        </w:rPr>
        <w:t>: 1) tout apprentissage linguistique est discontinu (en d’autres termes, on n’apprend pas une langue comme s’il s’agissait d’un bloc monolithique, mais dans la pratique, au contact avec d’autres locuteurs) ; 2) le changement de sens est d’autant plus improbable que le mot en question évoque l’image d’un objet ou une action dont il est le signe ; 3) une transformation dans la forme ou dans la prononciation d’un mot peut faciliter l’insertion de ce dernier dans de nouveaux réseaux de sens.</w:t>
      </w:r>
    </w:p>
    <w:p w:rsidR="005B6F74" w:rsidRPr="005B6F74" w:rsidRDefault="005B6F74" w:rsidP="005B6F74">
      <w:pPr>
        <w:pStyle w:val="Paragraphedeliste"/>
        <w:numPr>
          <w:ilvl w:val="0"/>
          <w:numId w:val="1"/>
        </w:numPr>
        <w:autoSpaceDE w:val="0"/>
        <w:autoSpaceDN w:val="0"/>
        <w:adjustRightInd w:val="0"/>
        <w:spacing w:after="0" w:line="360" w:lineRule="auto"/>
        <w:rPr>
          <w:rFonts w:ascii="Times New Roman" w:hAnsi="Times New Roman" w:cs="Times New Roman"/>
          <w:color w:val="000000"/>
          <w:sz w:val="24"/>
          <w:szCs w:val="24"/>
        </w:rPr>
      </w:pPr>
      <w:r w:rsidRPr="005B6F74">
        <w:rPr>
          <w:rFonts w:ascii="Times New Roman" w:hAnsi="Times New Roman" w:cs="Times New Roman"/>
          <w:color w:val="000000"/>
          <w:sz w:val="24"/>
          <w:szCs w:val="24"/>
        </w:rPr>
        <w:t>« les limites des diverses langues tendent à coïncider avec celles des groupes sociaux</w:t>
      </w:r>
      <w:r w:rsidR="00876BA3">
        <w:rPr>
          <w:rFonts w:ascii="Times New Roman" w:hAnsi="Times New Roman" w:cs="Times New Roman"/>
          <w:color w:val="000000"/>
          <w:sz w:val="24"/>
          <w:szCs w:val="24"/>
        </w:rPr>
        <w:t>:</w:t>
      </w:r>
      <w:r w:rsidRPr="005B6F74">
        <w:rPr>
          <w:rFonts w:ascii="Times New Roman" w:hAnsi="Times New Roman" w:cs="Times New Roman"/>
          <w:color w:val="000000"/>
          <w:sz w:val="24"/>
          <w:szCs w:val="24"/>
        </w:rPr>
        <w:t xml:space="preserve"> qu’on</w:t>
      </w:r>
    </w:p>
    <w:p w:rsidR="005B6F74" w:rsidRPr="005B6F74" w:rsidRDefault="005B6F74" w:rsidP="005B6F74">
      <w:pPr>
        <w:autoSpaceDE w:val="0"/>
        <w:autoSpaceDN w:val="0"/>
        <w:adjustRightInd w:val="0"/>
        <w:spacing w:after="0" w:line="360" w:lineRule="auto"/>
        <w:ind w:left="708"/>
        <w:rPr>
          <w:rFonts w:ascii="Times New Roman" w:hAnsi="Times New Roman" w:cs="Times New Roman"/>
          <w:color w:val="000000"/>
          <w:sz w:val="24"/>
          <w:szCs w:val="24"/>
        </w:rPr>
      </w:pPr>
      <w:proofErr w:type="gramStart"/>
      <w:r w:rsidRPr="005B6F74">
        <w:rPr>
          <w:rFonts w:ascii="Times New Roman" w:hAnsi="Times New Roman" w:cs="Times New Roman"/>
          <w:color w:val="000000"/>
          <w:sz w:val="24"/>
          <w:szCs w:val="24"/>
        </w:rPr>
        <w:t>nomme</w:t>
      </w:r>
      <w:proofErr w:type="gramEnd"/>
      <w:r w:rsidRPr="005B6F74">
        <w:rPr>
          <w:rFonts w:ascii="Times New Roman" w:hAnsi="Times New Roman" w:cs="Times New Roman"/>
          <w:color w:val="000000"/>
          <w:sz w:val="24"/>
          <w:szCs w:val="24"/>
        </w:rPr>
        <w:t xml:space="preserve"> des nations ; l’absence d’unité de langue est le signe d’un État récent, comme en</w:t>
      </w:r>
      <w:r>
        <w:rPr>
          <w:rFonts w:ascii="Times New Roman" w:hAnsi="Times New Roman" w:cs="Times New Roman"/>
          <w:color w:val="000000"/>
          <w:sz w:val="24"/>
          <w:szCs w:val="24"/>
        </w:rPr>
        <w:t xml:space="preserve"> B</w:t>
      </w:r>
      <w:r w:rsidRPr="005B6F74">
        <w:rPr>
          <w:rFonts w:ascii="Times New Roman" w:hAnsi="Times New Roman" w:cs="Times New Roman"/>
          <w:color w:val="000000"/>
          <w:sz w:val="24"/>
          <w:szCs w:val="24"/>
        </w:rPr>
        <w:t>elgique, ou artificiellement constitué, comme en Autriche » ;</w:t>
      </w:r>
    </w:p>
    <w:p w:rsidR="005B6F74" w:rsidRPr="005B6F74" w:rsidRDefault="005B6F74" w:rsidP="005B6F74">
      <w:pPr>
        <w:autoSpaceDE w:val="0"/>
        <w:autoSpaceDN w:val="0"/>
        <w:adjustRightInd w:val="0"/>
        <w:spacing w:after="0" w:line="360" w:lineRule="auto"/>
        <w:ind w:left="708"/>
        <w:rPr>
          <w:rFonts w:ascii="Times New Roman" w:hAnsi="Times New Roman" w:cs="Times New Roman"/>
          <w:color w:val="000000"/>
          <w:sz w:val="24"/>
          <w:szCs w:val="24"/>
        </w:rPr>
      </w:pPr>
      <w:r>
        <w:rPr>
          <w:rFonts w:ascii="Times New Roman" w:hAnsi="Times New Roman" w:cs="Times New Roman"/>
          <w:color w:val="000000"/>
          <w:sz w:val="24"/>
          <w:szCs w:val="24"/>
        </w:rPr>
        <w:t>-</w:t>
      </w:r>
      <w:r w:rsidRPr="005B6F74">
        <w:rPr>
          <w:rFonts w:ascii="Times New Roman" w:hAnsi="Times New Roman" w:cs="Times New Roman"/>
          <w:color w:val="000000"/>
          <w:sz w:val="24"/>
          <w:szCs w:val="24"/>
        </w:rPr>
        <w:t>le langage est donc éminemment un fait social. En effet, il entre exactement dans la définition</w:t>
      </w:r>
      <w:r>
        <w:rPr>
          <w:rFonts w:ascii="Times New Roman" w:hAnsi="Times New Roman" w:cs="Times New Roman"/>
          <w:color w:val="000000"/>
          <w:sz w:val="24"/>
          <w:szCs w:val="24"/>
        </w:rPr>
        <w:t xml:space="preserve">  </w:t>
      </w:r>
      <w:r w:rsidRPr="005B6F74">
        <w:rPr>
          <w:rFonts w:ascii="Times New Roman" w:hAnsi="Times New Roman" w:cs="Times New Roman"/>
          <w:color w:val="000000"/>
          <w:sz w:val="24"/>
          <w:szCs w:val="24"/>
        </w:rPr>
        <w:t>qu’a proposée Durkheim ; une langue existe indépendamment de chacun des individus qui la</w:t>
      </w:r>
      <w:r>
        <w:rPr>
          <w:rFonts w:ascii="Times New Roman" w:hAnsi="Times New Roman" w:cs="Times New Roman"/>
          <w:color w:val="000000"/>
          <w:sz w:val="24"/>
          <w:szCs w:val="24"/>
        </w:rPr>
        <w:t xml:space="preserve"> </w:t>
      </w:r>
      <w:r w:rsidRPr="005B6F74">
        <w:rPr>
          <w:rFonts w:ascii="Times New Roman" w:hAnsi="Times New Roman" w:cs="Times New Roman"/>
          <w:color w:val="000000"/>
          <w:sz w:val="24"/>
          <w:szCs w:val="24"/>
        </w:rPr>
        <w:t>parlent, et, bien qu’elle n’ait aucune réalité en dehors de la somme de ces individus, elle est</w:t>
      </w:r>
      <w:r>
        <w:rPr>
          <w:rFonts w:ascii="Times New Roman" w:hAnsi="Times New Roman" w:cs="Times New Roman"/>
          <w:color w:val="000000"/>
          <w:sz w:val="24"/>
          <w:szCs w:val="24"/>
        </w:rPr>
        <w:t xml:space="preserve"> </w:t>
      </w:r>
      <w:r w:rsidRPr="005B6F74">
        <w:rPr>
          <w:rFonts w:ascii="Times New Roman" w:hAnsi="Times New Roman" w:cs="Times New Roman"/>
          <w:color w:val="000000"/>
          <w:sz w:val="24"/>
          <w:szCs w:val="24"/>
        </w:rPr>
        <w:t>cependant, de par sa généralité, extérieure à lui » ;</w:t>
      </w:r>
    </w:p>
    <w:p w:rsidR="005B6F74" w:rsidRPr="007466CC" w:rsidRDefault="005B6F74" w:rsidP="005B6F74">
      <w:pPr>
        <w:autoSpaceDE w:val="0"/>
        <w:autoSpaceDN w:val="0"/>
        <w:adjustRightInd w:val="0"/>
        <w:spacing w:after="0" w:line="360" w:lineRule="auto"/>
        <w:ind w:left="705" w:hanging="705"/>
        <w:rPr>
          <w:rFonts w:ascii="Times New Roman" w:hAnsi="Times New Roman" w:cs="Times New Roman"/>
          <w:sz w:val="24"/>
          <w:szCs w:val="24"/>
        </w:rPr>
      </w:pPr>
      <w:r>
        <w:rPr>
          <w:rFonts w:ascii="Times New Roman" w:hAnsi="Times New Roman" w:cs="Times New Roman"/>
          <w:color w:val="000000"/>
          <w:sz w:val="24"/>
          <w:szCs w:val="24"/>
        </w:rPr>
        <w:tab/>
        <w:t>-</w:t>
      </w:r>
      <w:r w:rsidRPr="005B6F74">
        <w:rPr>
          <w:rFonts w:ascii="Times New Roman" w:hAnsi="Times New Roman" w:cs="Times New Roman"/>
          <w:color w:val="000000"/>
          <w:sz w:val="24"/>
          <w:szCs w:val="24"/>
        </w:rPr>
        <w:t>les caractères d’extériorité à l’individu et de coercition par lesquels Durkheim définit le fait</w:t>
      </w:r>
      <w:r>
        <w:rPr>
          <w:rFonts w:ascii="Times New Roman" w:hAnsi="Times New Roman" w:cs="Times New Roman"/>
          <w:color w:val="000000"/>
          <w:sz w:val="24"/>
          <w:szCs w:val="24"/>
        </w:rPr>
        <w:t xml:space="preserve"> </w:t>
      </w:r>
      <w:r w:rsidRPr="005B6F74">
        <w:rPr>
          <w:rFonts w:ascii="Times New Roman" w:hAnsi="Times New Roman" w:cs="Times New Roman"/>
          <w:color w:val="000000"/>
          <w:sz w:val="24"/>
          <w:szCs w:val="24"/>
        </w:rPr>
        <w:t>social apparaissent donc dans le langage avec la dernière évidence</w:t>
      </w:r>
      <w:r>
        <w:rPr>
          <w:rFonts w:ascii="TimesNewRomanPSMT" w:hAnsi="TimesNewRomanPSMT" w:cs="TimesNewRomanPSMT"/>
          <w:color w:val="000000"/>
          <w:sz w:val="30"/>
          <w:szCs w:val="30"/>
        </w:rPr>
        <w:t xml:space="preserve"> » </w:t>
      </w:r>
      <w:r>
        <w:rPr>
          <w:rFonts w:ascii="TimesNewRomanPSMT" w:hAnsi="TimesNewRomanPSMT" w:cs="TimesNewRomanPSMT"/>
          <w:color w:val="0000EF"/>
          <w:sz w:val="30"/>
          <w:szCs w:val="30"/>
        </w:rPr>
        <w:t>[</w:t>
      </w:r>
    </w:p>
    <w:p w:rsidR="000F668F" w:rsidRDefault="00754C5B" w:rsidP="00AD74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23BBA">
        <w:rPr>
          <w:rFonts w:ascii="Times New Roman" w:hAnsi="Times New Roman" w:cs="Times New Roman"/>
          <w:sz w:val="24"/>
          <w:szCs w:val="24"/>
        </w:rPr>
        <w:t>Mais, l’épanouissement</w:t>
      </w:r>
      <w:r w:rsidR="00B97A8A">
        <w:rPr>
          <w:rFonts w:ascii="Times New Roman" w:hAnsi="Times New Roman" w:cs="Times New Roman"/>
          <w:sz w:val="24"/>
          <w:szCs w:val="24"/>
        </w:rPr>
        <w:t xml:space="preserve"> </w:t>
      </w:r>
      <w:r w:rsidR="00A91C00">
        <w:rPr>
          <w:rFonts w:ascii="Times New Roman" w:hAnsi="Times New Roman" w:cs="Times New Roman"/>
          <w:sz w:val="24"/>
          <w:szCs w:val="24"/>
        </w:rPr>
        <w:t>des écoles structuralistes</w:t>
      </w:r>
      <w:r w:rsidR="00223BBA">
        <w:rPr>
          <w:rFonts w:ascii="Times New Roman" w:hAnsi="Times New Roman" w:cs="Times New Roman"/>
          <w:sz w:val="24"/>
          <w:szCs w:val="24"/>
        </w:rPr>
        <w:t xml:space="preserve"> après guerre</w:t>
      </w:r>
      <w:r w:rsidR="00AD744F">
        <w:rPr>
          <w:rFonts w:ascii="Times New Roman" w:hAnsi="Times New Roman" w:cs="Times New Roman"/>
          <w:sz w:val="24"/>
          <w:szCs w:val="24"/>
        </w:rPr>
        <w:t xml:space="preserve"> </w:t>
      </w:r>
      <w:r w:rsidR="006D1627">
        <w:rPr>
          <w:rFonts w:ascii="Times New Roman" w:hAnsi="Times New Roman" w:cs="Times New Roman"/>
          <w:sz w:val="24"/>
          <w:szCs w:val="24"/>
        </w:rPr>
        <w:t>et l’éclipse de l’</w:t>
      </w:r>
      <w:r w:rsidR="00223BBA">
        <w:rPr>
          <w:rFonts w:ascii="Times New Roman" w:hAnsi="Times New Roman" w:cs="Times New Roman"/>
          <w:sz w:val="24"/>
          <w:szCs w:val="24"/>
        </w:rPr>
        <w:t>école durkh</w:t>
      </w:r>
      <w:r w:rsidR="006D1627">
        <w:rPr>
          <w:rFonts w:ascii="Times New Roman" w:hAnsi="Times New Roman" w:cs="Times New Roman"/>
          <w:sz w:val="24"/>
          <w:szCs w:val="24"/>
        </w:rPr>
        <w:t>eimienne</w:t>
      </w:r>
      <w:r w:rsidR="003D2888">
        <w:rPr>
          <w:rFonts w:ascii="Times New Roman" w:hAnsi="Times New Roman" w:cs="Times New Roman"/>
          <w:sz w:val="24"/>
          <w:szCs w:val="24"/>
        </w:rPr>
        <w:t xml:space="preserve"> ont occulté en quelques sortes les concepts </w:t>
      </w:r>
      <w:r w:rsidR="00867355">
        <w:rPr>
          <w:rFonts w:ascii="Times New Roman" w:hAnsi="Times New Roman" w:cs="Times New Roman"/>
          <w:sz w:val="24"/>
          <w:szCs w:val="24"/>
        </w:rPr>
        <w:t>mis en avant par Meillet.</w:t>
      </w:r>
    </w:p>
    <w:p w:rsidR="00CA2314" w:rsidRDefault="00EE12CA" w:rsidP="00AD744F">
      <w:pPr>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sidR="005A530F">
        <w:rPr>
          <w:rFonts w:ascii="Times New Roman" w:hAnsi="Times New Roman" w:cs="Times New Roman"/>
          <w:b/>
          <w:sz w:val="24"/>
          <w:szCs w:val="24"/>
        </w:rPr>
        <w:t xml:space="preserve"> </w:t>
      </w:r>
      <w:r>
        <w:rPr>
          <w:rFonts w:ascii="Times New Roman" w:hAnsi="Times New Roman" w:cs="Times New Roman"/>
          <w:b/>
          <w:sz w:val="24"/>
          <w:szCs w:val="24"/>
        </w:rPr>
        <w:t>B</w:t>
      </w:r>
      <w:r w:rsidR="006232EC">
        <w:rPr>
          <w:rFonts w:ascii="Times New Roman" w:hAnsi="Times New Roman" w:cs="Times New Roman"/>
          <w:b/>
          <w:sz w:val="24"/>
          <w:szCs w:val="24"/>
        </w:rPr>
        <w:t>ernstein</w:t>
      </w:r>
      <w:r w:rsidR="00CA2314">
        <w:rPr>
          <w:rFonts w:ascii="Times New Roman" w:hAnsi="Times New Roman" w:cs="Times New Roman"/>
          <w:b/>
          <w:sz w:val="24"/>
          <w:szCs w:val="24"/>
        </w:rPr>
        <w:t xml:space="preserve"> et les handicaps linguistiques</w:t>
      </w:r>
    </w:p>
    <w:p w:rsidR="009E2308" w:rsidRDefault="009E2308" w:rsidP="00AD744F">
      <w:pPr>
        <w:spacing w:line="360" w:lineRule="auto"/>
        <w:jc w:val="both"/>
        <w:rPr>
          <w:rFonts w:ascii="Times New Roman" w:hAnsi="Times New Roman" w:cs="Times New Roman"/>
          <w:sz w:val="24"/>
          <w:szCs w:val="24"/>
        </w:rPr>
      </w:pPr>
      <w:r w:rsidRPr="009E2308">
        <w:rPr>
          <w:rFonts w:ascii="Times New Roman" w:hAnsi="Times New Roman" w:cs="Times New Roman"/>
          <w:sz w:val="24"/>
          <w:szCs w:val="24"/>
        </w:rPr>
        <w:t>Né à Londres en  1924</w:t>
      </w:r>
      <w:r>
        <w:rPr>
          <w:rFonts w:ascii="Times New Roman" w:hAnsi="Times New Roman" w:cs="Times New Roman"/>
          <w:sz w:val="24"/>
          <w:szCs w:val="24"/>
        </w:rPr>
        <w:t>, spécialiste en sociologie et en éducation,</w:t>
      </w:r>
      <w:r w:rsidR="00616A7F">
        <w:rPr>
          <w:rFonts w:ascii="Times New Roman" w:hAnsi="Times New Roman" w:cs="Times New Roman"/>
          <w:sz w:val="24"/>
          <w:szCs w:val="24"/>
        </w:rPr>
        <w:t xml:space="preserve"> </w:t>
      </w:r>
      <w:r>
        <w:rPr>
          <w:rFonts w:ascii="Times New Roman" w:hAnsi="Times New Roman" w:cs="Times New Roman"/>
          <w:sz w:val="24"/>
          <w:szCs w:val="24"/>
        </w:rPr>
        <w:t>s’</w:t>
      </w:r>
      <w:r w:rsidR="002077F2">
        <w:rPr>
          <w:rFonts w:ascii="Times New Roman" w:hAnsi="Times New Roman" w:cs="Times New Roman"/>
          <w:sz w:val="24"/>
          <w:szCs w:val="24"/>
        </w:rPr>
        <w:t>intéresse</w:t>
      </w:r>
      <w:r>
        <w:rPr>
          <w:rFonts w:ascii="Times New Roman" w:hAnsi="Times New Roman" w:cs="Times New Roman"/>
          <w:sz w:val="24"/>
          <w:szCs w:val="24"/>
        </w:rPr>
        <w:t xml:space="preserve"> essentiellement </w:t>
      </w:r>
      <w:r w:rsidR="00616A7F">
        <w:rPr>
          <w:rFonts w:ascii="Times New Roman" w:hAnsi="Times New Roman" w:cs="Times New Roman"/>
          <w:sz w:val="24"/>
          <w:szCs w:val="24"/>
        </w:rPr>
        <w:t>à la relation entre les codes langagiers et la l’éducation et plus précisément à la production écrite.</w:t>
      </w:r>
      <w:r w:rsidR="002077F2">
        <w:rPr>
          <w:rFonts w:ascii="Times New Roman" w:hAnsi="Times New Roman" w:cs="Times New Roman"/>
          <w:sz w:val="24"/>
          <w:szCs w:val="24"/>
        </w:rPr>
        <w:t xml:space="preserve"> Sa recherche menée auprès des élèves appartenant à des classes sociales </w:t>
      </w:r>
      <w:r w:rsidR="00AB209F">
        <w:rPr>
          <w:rFonts w:ascii="Times New Roman" w:hAnsi="Times New Roman" w:cs="Times New Roman"/>
          <w:sz w:val="24"/>
          <w:szCs w:val="24"/>
        </w:rPr>
        <w:t>différentes, le</w:t>
      </w:r>
      <w:r w:rsidR="002077F2">
        <w:rPr>
          <w:rFonts w:ascii="Times New Roman" w:hAnsi="Times New Roman" w:cs="Times New Roman"/>
          <w:sz w:val="24"/>
          <w:szCs w:val="24"/>
        </w:rPr>
        <w:t xml:space="preserve"> conduit à expliquer le taux d’échec scolaire chez les élèves</w:t>
      </w:r>
      <w:r w:rsidR="00577523">
        <w:rPr>
          <w:rFonts w:ascii="Times New Roman" w:hAnsi="Times New Roman" w:cs="Times New Roman"/>
          <w:sz w:val="24"/>
          <w:szCs w:val="24"/>
        </w:rPr>
        <w:t xml:space="preserve"> de la classe </w:t>
      </w:r>
      <w:r w:rsidR="00AB209F">
        <w:rPr>
          <w:rFonts w:ascii="Times New Roman" w:hAnsi="Times New Roman" w:cs="Times New Roman"/>
          <w:sz w:val="24"/>
          <w:szCs w:val="24"/>
        </w:rPr>
        <w:t>ouvrière. L’</w:t>
      </w:r>
      <w:r w:rsidR="00577523">
        <w:rPr>
          <w:rFonts w:ascii="Times New Roman" w:hAnsi="Times New Roman" w:cs="Times New Roman"/>
          <w:sz w:val="24"/>
          <w:szCs w:val="24"/>
        </w:rPr>
        <w:t xml:space="preserve">examen des productions écrites </w:t>
      </w:r>
      <w:r w:rsidR="00AB209F">
        <w:rPr>
          <w:rFonts w:ascii="Times New Roman" w:hAnsi="Times New Roman" w:cs="Times New Roman"/>
          <w:sz w:val="24"/>
          <w:szCs w:val="24"/>
        </w:rPr>
        <w:t xml:space="preserve">au niveau linguistique et discursif </w:t>
      </w:r>
      <w:r w:rsidR="001D384F">
        <w:rPr>
          <w:rFonts w:ascii="Times New Roman" w:hAnsi="Times New Roman" w:cs="Times New Roman"/>
          <w:sz w:val="24"/>
          <w:szCs w:val="24"/>
        </w:rPr>
        <w:t>des élèves de la classe favorisée et ceux de la classe défavorisée le conduit à s’enquérir auprès des p</w:t>
      </w:r>
      <w:r w:rsidR="00D5637B">
        <w:rPr>
          <w:rFonts w:ascii="Times New Roman" w:hAnsi="Times New Roman" w:cs="Times New Roman"/>
          <w:sz w:val="24"/>
          <w:szCs w:val="24"/>
        </w:rPr>
        <w:t>a</w:t>
      </w:r>
      <w:r w:rsidR="001D384F">
        <w:rPr>
          <w:rFonts w:ascii="Times New Roman" w:hAnsi="Times New Roman" w:cs="Times New Roman"/>
          <w:sz w:val="24"/>
          <w:szCs w:val="24"/>
        </w:rPr>
        <w:t>rents d’élèves</w:t>
      </w:r>
      <w:r w:rsidR="00D5637B">
        <w:rPr>
          <w:rFonts w:ascii="Times New Roman" w:hAnsi="Times New Roman" w:cs="Times New Roman"/>
          <w:sz w:val="24"/>
          <w:szCs w:val="24"/>
        </w:rPr>
        <w:t xml:space="preserve"> et à définir deux codes : </w:t>
      </w:r>
      <w:r w:rsidR="00D5637B" w:rsidRPr="00335109">
        <w:rPr>
          <w:rFonts w:ascii="Times New Roman" w:hAnsi="Times New Roman" w:cs="Times New Roman"/>
          <w:i/>
          <w:sz w:val="24"/>
          <w:szCs w:val="24"/>
        </w:rPr>
        <w:t>le code restreint</w:t>
      </w:r>
      <w:r w:rsidR="00D5637B">
        <w:rPr>
          <w:rFonts w:ascii="Times New Roman" w:hAnsi="Times New Roman" w:cs="Times New Roman"/>
          <w:sz w:val="24"/>
          <w:szCs w:val="24"/>
        </w:rPr>
        <w:t xml:space="preserve"> et le </w:t>
      </w:r>
      <w:r w:rsidR="00D5637B" w:rsidRPr="00335109">
        <w:rPr>
          <w:rFonts w:ascii="Times New Roman" w:hAnsi="Times New Roman" w:cs="Times New Roman"/>
          <w:i/>
          <w:sz w:val="24"/>
          <w:szCs w:val="24"/>
        </w:rPr>
        <w:t>code élaboré</w:t>
      </w:r>
      <w:r w:rsidR="00335109">
        <w:rPr>
          <w:rFonts w:ascii="Times New Roman" w:hAnsi="Times New Roman" w:cs="Times New Roman"/>
          <w:sz w:val="24"/>
          <w:szCs w:val="24"/>
        </w:rPr>
        <w:t>.</w:t>
      </w:r>
      <w:r w:rsidR="00A70772">
        <w:rPr>
          <w:rFonts w:ascii="Times New Roman" w:hAnsi="Times New Roman" w:cs="Times New Roman"/>
          <w:sz w:val="24"/>
          <w:szCs w:val="24"/>
        </w:rPr>
        <w:t xml:space="preserve"> Cette distinction</w:t>
      </w:r>
      <w:r w:rsidR="001A7564">
        <w:rPr>
          <w:rFonts w:ascii="Times New Roman" w:hAnsi="Times New Roman" w:cs="Times New Roman"/>
          <w:sz w:val="24"/>
          <w:szCs w:val="24"/>
        </w:rPr>
        <w:t xml:space="preserve"> </w:t>
      </w:r>
      <w:r w:rsidR="008E4EEF">
        <w:rPr>
          <w:rFonts w:ascii="Times New Roman" w:hAnsi="Times New Roman" w:cs="Times New Roman"/>
          <w:sz w:val="24"/>
          <w:szCs w:val="24"/>
        </w:rPr>
        <w:t>est tributaire des spécificités linguistiques des productions écrites d’un point de vue grammatical et linguistique.</w:t>
      </w:r>
      <w:r w:rsidR="0094095E">
        <w:rPr>
          <w:rFonts w:ascii="Times New Roman" w:hAnsi="Times New Roman" w:cs="Times New Roman"/>
          <w:sz w:val="24"/>
          <w:szCs w:val="24"/>
        </w:rPr>
        <w:t xml:space="preserve"> </w:t>
      </w:r>
      <w:r w:rsidR="008E4EEF">
        <w:rPr>
          <w:rFonts w:ascii="Times New Roman" w:hAnsi="Times New Roman" w:cs="Times New Roman"/>
          <w:sz w:val="24"/>
          <w:szCs w:val="24"/>
        </w:rPr>
        <w:t xml:space="preserve">Le code restreint se caractérise, en effet, par des phrases </w:t>
      </w:r>
      <w:r w:rsidR="001C20F4">
        <w:rPr>
          <w:rFonts w:ascii="Times New Roman" w:hAnsi="Times New Roman" w:cs="Times New Roman"/>
          <w:sz w:val="24"/>
          <w:szCs w:val="24"/>
        </w:rPr>
        <w:t>courtes,</w:t>
      </w:r>
      <w:r w:rsidR="008E4EEF">
        <w:rPr>
          <w:rFonts w:ascii="Times New Roman" w:hAnsi="Times New Roman" w:cs="Times New Roman"/>
          <w:sz w:val="24"/>
          <w:szCs w:val="24"/>
        </w:rPr>
        <w:t xml:space="preserve"> sans subordination, un vocabulaire indigent.</w:t>
      </w:r>
      <w:r w:rsidR="00C96D4E">
        <w:rPr>
          <w:rFonts w:ascii="Times New Roman" w:hAnsi="Times New Roman" w:cs="Times New Roman"/>
          <w:sz w:val="24"/>
          <w:szCs w:val="24"/>
        </w:rPr>
        <w:t xml:space="preserve"> </w:t>
      </w:r>
      <w:r w:rsidR="008E4EEF">
        <w:rPr>
          <w:rFonts w:ascii="Times New Roman" w:hAnsi="Times New Roman" w:cs="Times New Roman"/>
          <w:sz w:val="24"/>
          <w:szCs w:val="24"/>
        </w:rPr>
        <w:t>Par contre, le code élaboré se caractérise par des phrases élaborées avec subordination</w:t>
      </w:r>
      <w:r w:rsidR="005A530F">
        <w:rPr>
          <w:rFonts w:ascii="Times New Roman" w:hAnsi="Times New Roman" w:cs="Times New Roman"/>
          <w:sz w:val="24"/>
          <w:szCs w:val="24"/>
        </w:rPr>
        <w:t>.</w:t>
      </w:r>
    </w:p>
    <w:p w:rsidR="005A530F" w:rsidRPr="005A530F" w:rsidRDefault="005A530F" w:rsidP="00AD744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Pr="005A530F">
        <w:rPr>
          <w:rFonts w:ascii="Times New Roman" w:hAnsi="Times New Roman" w:cs="Times New Roman"/>
          <w:b/>
          <w:sz w:val="24"/>
          <w:szCs w:val="24"/>
        </w:rPr>
        <w:t>La sociolinguistique</w:t>
      </w:r>
    </w:p>
    <w:p w:rsidR="00C96D4E" w:rsidRDefault="005A530F" w:rsidP="00AD744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C96D4E" w:rsidRPr="0094095E">
        <w:rPr>
          <w:rFonts w:ascii="Times New Roman" w:hAnsi="Times New Roman" w:cs="Times New Roman"/>
          <w:b/>
          <w:sz w:val="24"/>
          <w:szCs w:val="24"/>
        </w:rPr>
        <w:t>La linguistique variationniste</w:t>
      </w:r>
    </w:p>
    <w:p w:rsidR="005A7A25" w:rsidRDefault="00872671" w:rsidP="005A7A25">
      <w:pPr>
        <w:spacing w:line="360" w:lineRule="auto"/>
        <w:jc w:val="both"/>
        <w:rPr>
          <w:rFonts w:ascii="Times New Roman" w:hAnsi="Times New Roman" w:cs="Times New Roman"/>
          <w:sz w:val="24"/>
          <w:szCs w:val="24"/>
        </w:rPr>
      </w:pPr>
      <w:r w:rsidRPr="00872671">
        <w:rPr>
          <w:rFonts w:ascii="Times New Roman" w:hAnsi="Times New Roman" w:cs="Times New Roman"/>
          <w:sz w:val="24"/>
          <w:szCs w:val="24"/>
        </w:rPr>
        <w:t xml:space="preserve">L’approche variationniste consiste à expliquer les irrégularités des changements linguistiques en les corrélant à la composante sociale de la communauté linguistique. </w:t>
      </w:r>
      <w:r>
        <w:rPr>
          <w:rFonts w:ascii="Times New Roman" w:hAnsi="Times New Roman" w:cs="Times New Roman"/>
          <w:sz w:val="24"/>
          <w:szCs w:val="24"/>
        </w:rPr>
        <w:t xml:space="preserve">William Labov, sociolinguiste américain, n’hésite pas à déclarer que la sociolinguistique est la </w:t>
      </w:r>
      <w:r w:rsidR="000F3C62">
        <w:rPr>
          <w:rFonts w:ascii="Times New Roman" w:hAnsi="Times New Roman" w:cs="Times New Roman"/>
          <w:sz w:val="24"/>
          <w:szCs w:val="24"/>
        </w:rPr>
        <w:t>linguistique,</w:t>
      </w:r>
      <w:r>
        <w:rPr>
          <w:rFonts w:ascii="Times New Roman" w:hAnsi="Times New Roman" w:cs="Times New Roman"/>
          <w:sz w:val="24"/>
          <w:szCs w:val="24"/>
        </w:rPr>
        <w:t xml:space="preserve"> discipline à ne pas confondre avec la sociologie</w:t>
      </w:r>
      <w:r w:rsidR="000F3C62">
        <w:rPr>
          <w:rFonts w:ascii="Times New Roman" w:hAnsi="Times New Roman" w:cs="Times New Roman"/>
          <w:sz w:val="24"/>
          <w:szCs w:val="24"/>
        </w:rPr>
        <w:t xml:space="preserve"> du langage </w:t>
      </w:r>
      <w:r>
        <w:rPr>
          <w:rFonts w:ascii="Times New Roman" w:hAnsi="Times New Roman" w:cs="Times New Roman"/>
          <w:sz w:val="24"/>
          <w:szCs w:val="24"/>
        </w:rPr>
        <w:t xml:space="preserve">ni avec </w:t>
      </w:r>
      <w:r w:rsidR="000F3C62">
        <w:rPr>
          <w:rFonts w:ascii="Times New Roman" w:hAnsi="Times New Roman" w:cs="Times New Roman"/>
          <w:sz w:val="24"/>
          <w:szCs w:val="24"/>
        </w:rPr>
        <w:t>l’ethnographie de la parole.</w:t>
      </w:r>
      <w:r w:rsidR="005A7A25" w:rsidRPr="005A7A25">
        <w:rPr>
          <w:rFonts w:ascii="Times New Roman" w:hAnsi="Times New Roman" w:cs="Times New Roman"/>
          <w:sz w:val="24"/>
          <w:szCs w:val="24"/>
        </w:rPr>
        <w:t xml:space="preserve"> </w:t>
      </w:r>
      <w:r w:rsidR="005A7A25" w:rsidRPr="00A03E50">
        <w:rPr>
          <w:rFonts w:ascii="Times New Roman" w:hAnsi="Times New Roman" w:cs="Times New Roman"/>
          <w:sz w:val="24"/>
          <w:szCs w:val="24"/>
        </w:rPr>
        <w:t>Il y a variable linguistique lorsque deux formes différentes permettent de dire « la même chose »</w:t>
      </w:r>
      <w:r w:rsidR="005A7A25">
        <w:rPr>
          <w:rFonts w:ascii="Times New Roman" w:hAnsi="Times New Roman" w:cs="Times New Roman"/>
          <w:sz w:val="24"/>
          <w:szCs w:val="24"/>
        </w:rPr>
        <w:t>, c’est-à- dire lorsque deux signifiants ont le même signifié et que les différences qu’ils entretiennent ont une fonction autre stylistique ou social. </w:t>
      </w:r>
      <w:proofErr w:type="gramStart"/>
      <w:r w:rsidR="005A7A25">
        <w:rPr>
          <w:rFonts w:ascii="Times New Roman" w:hAnsi="Times New Roman" w:cs="Times New Roman"/>
          <w:sz w:val="24"/>
          <w:szCs w:val="24"/>
        </w:rPr>
        <w:t>»(</w:t>
      </w:r>
      <w:proofErr w:type="gramEnd"/>
      <w:r w:rsidR="005A7A25">
        <w:rPr>
          <w:rFonts w:ascii="Times New Roman" w:hAnsi="Times New Roman" w:cs="Times New Roman"/>
          <w:sz w:val="24"/>
          <w:szCs w:val="24"/>
        </w:rPr>
        <w:t>Calvet , :1998 : 76.</w:t>
      </w:r>
    </w:p>
    <w:p w:rsidR="00872671" w:rsidRPr="00872671" w:rsidRDefault="000F3C62" w:rsidP="008726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2671">
        <w:rPr>
          <w:rFonts w:ascii="Times New Roman" w:hAnsi="Times New Roman" w:cs="Times New Roman"/>
          <w:sz w:val="24"/>
          <w:szCs w:val="24"/>
        </w:rPr>
        <w:t>Les</w:t>
      </w:r>
      <w:r w:rsidR="00872671" w:rsidRPr="00872671">
        <w:rPr>
          <w:rFonts w:ascii="Times New Roman" w:hAnsi="Times New Roman" w:cs="Times New Roman"/>
          <w:sz w:val="24"/>
          <w:szCs w:val="24"/>
        </w:rPr>
        <w:t xml:space="preserve"> fameux travaux de Labov sur </w:t>
      </w:r>
      <w:r>
        <w:rPr>
          <w:rFonts w:ascii="Times New Roman" w:hAnsi="Times New Roman" w:cs="Times New Roman"/>
          <w:sz w:val="24"/>
          <w:szCs w:val="24"/>
        </w:rPr>
        <w:t>le rapport langue /société ont marqué la linguistique contemporaine</w:t>
      </w:r>
      <w:r w:rsidR="00C7117B">
        <w:rPr>
          <w:rFonts w:ascii="Times New Roman" w:hAnsi="Times New Roman" w:cs="Times New Roman"/>
          <w:sz w:val="24"/>
          <w:szCs w:val="24"/>
        </w:rPr>
        <w:t xml:space="preserve"> par l</w:t>
      </w:r>
      <w:r w:rsidR="004816A1">
        <w:rPr>
          <w:rFonts w:ascii="Times New Roman" w:hAnsi="Times New Roman" w:cs="Times New Roman"/>
          <w:sz w:val="24"/>
          <w:szCs w:val="24"/>
        </w:rPr>
        <w:t>a méthodologie adoptée</w:t>
      </w:r>
      <w:r w:rsidR="00C7117B">
        <w:rPr>
          <w:rFonts w:ascii="Times New Roman" w:hAnsi="Times New Roman" w:cs="Times New Roman"/>
          <w:sz w:val="24"/>
          <w:szCs w:val="24"/>
        </w:rPr>
        <w:t>, laquelle s’inscrit en rupture avec la méthode structuraliste.</w:t>
      </w:r>
      <w:r w:rsidR="004816A1">
        <w:rPr>
          <w:rFonts w:ascii="Times New Roman" w:hAnsi="Times New Roman" w:cs="Times New Roman"/>
          <w:sz w:val="24"/>
          <w:szCs w:val="24"/>
        </w:rPr>
        <w:t xml:space="preserve"> Linguistique de terrain, l’étude est soumise à l’observation des phénomènes langagiers effectifs dans leur</w:t>
      </w:r>
      <w:r w:rsidR="00693B7D">
        <w:rPr>
          <w:rFonts w:ascii="Times New Roman" w:hAnsi="Times New Roman" w:cs="Times New Roman"/>
          <w:sz w:val="24"/>
          <w:szCs w:val="24"/>
        </w:rPr>
        <w:t>s</w:t>
      </w:r>
      <w:r w:rsidR="004816A1">
        <w:rPr>
          <w:rFonts w:ascii="Times New Roman" w:hAnsi="Times New Roman" w:cs="Times New Roman"/>
          <w:sz w:val="24"/>
          <w:szCs w:val="24"/>
        </w:rPr>
        <w:t xml:space="preserve"> contexte</w:t>
      </w:r>
      <w:r w:rsidR="00E74FF4">
        <w:rPr>
          <w:rFonts w:ascii="Times New Roman" w:hAnsi="Times New Roman" w:cs="Times New Roman"/>
          <w:sz w:val="24"/>
          <w:szCs w:val="24"/>
        </w:rPr>
        <w:t xml:space="preserve">s socioculturels et </w:t>
      </w:r>
      <w:r w:rsidR="00E424D9">
        <w:rPr>
          <w:rFonts w:ascii="Times New Roman" w:hAnsi="Times New Roman" w:cs="Times New Roman"/>
          <w:sz w:val="24"/>
          <w:szCs w:val="24"/>
        </w:rPr>
        <w:t>ethniques</w:t>
      </w:r>
      <w:r w:rsidR="00E74FF4">
        <w:rPr>
          <w:rFonts w:ascii="Times New Roman" w:hAnsi="Times New Roman" w:cs="Times New Roman"/>
          <w:sz w:val="24"/>
          <w:szCs w:val="24"/>
        </w:rPr>
        <w:t>.</w:t>
      </w:r>
      <w:r w:rsidR="00E424D9">
        <w:rPr>
          <w:rFonts w:ascii="Times New Roman" w:hAnsi="Times New Roman" w:cs="Times New Roman"/>
          <w:sz w:val="24"/>
          <w:szCs w:val="24"/>
        </w:rPr>
        <w:t xml:space="preserve"> Ainsi, s’</w:t>
      </w:r>
      <w:r w:rsidR="00200E3C">
        <w:rPr>
          <w:rFonts w:ascii="Times New Roman" w:hAnsi="Times New Roman" w:cs="Times New Roman"/>
          <w:sz w:val="24"/>
          <w:szCs w:val="24"/>
        </w:rPr>
        <w:t>expliquent</w:t>
      </w:r>
      <w:r w:rsidR="00E424D9">
        <w:rPr>
          <w:rFonts w:ascii="Times New Roman" w:hAnsi="Times New Roman" w:cs="Times New Roman"/>
          <w:sz w:val="24"/>
          <w:szCs w:val="24"/>
        </w:rPr>
        <w:t xml:space="preserve"> l’hétérogénéité du langage </w:t>
      </w:r>
      <w:r w:rsidR="00200E3C">
        <w:rPr>
          <w:rFonts w:ascii="Times New Roman" w:hAnsi="Times New Roman" w:cs="Times New Roman"/>
          <w:sz w:val="24"/>
          <w:szCs w:val="24"/>
        </w:rPr>
        <w:t>dans sa diversité</w:t>
      </w:r>
      <w:r w:rsidR="006E4BC1">
        <w:rPr>
          <w:rFonts w:ascii="Times New Roman" w:hAnsi="Times New Roman" w:cs="Times New Roman"/>
          <w:sz w:val="24"/>
          <w:szCs w:val="24"/>
        </w:rPr>
        <w:t xml:space="preserve"> phonétique, lexicale et syntaxique.</w:t>
      </w:r>
      <w:r w:rsidR="00E424D9">
        <w:rPr>
          <w:rFonts w:ascii="Times New Roman" w:hAnsi="Times New Roman" w:cs="Times New Roman"/>
          <w:sz w:val="24"/>
          <w:szCs w:val="24"/>
        </w:rPr>
        <w:t xml:space="preserve"> </w:t>
      </w:r>
      <w:r w:rsidR="004816A1">
        <w:rPr>
          <w:rFonts w:ascii="Times New Roman" w:hAnsi="Times New Roman" w:cs="Times New Roman"/>
          <w:sz w:val="24"/>
          <w:szCs w:val="24"/>
        </w:rPr>
        <w:t xml:space="preserve"> </w:t>
      </w:r>
    </w:p>
    <w:p w:rsidR="00872671" w:rsidRDefault="00872671" w:rsidP="00AD744F">
      <w:pPr>
        <w:spacing w:line="360" w:lineRule="auto"/>
        <w:jc w:val="both"/>
        <w:rPr>
          <w:rFonts w:ascii="Times New Roman" w:hAnsi="Times New Roman" w:cs="Times New Roman"/>
          <w:b/>
          <w:sz w:val="24"/>
          <w:szCs w:val="24"/>
        </w:rPr>
      </w:pPr>
    </w:p>
    <w:p w:rsidR="00E840A9" w:rsidRPr="00872671" w:rsidRDefault="00576FE0" w:rsidP="00E840A9">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576FE0">
        <w:rPr>
          <w:rFonts w:ascii="Times New Roman" w:hAnsi="Times New Roman" w:cs="Times New Roman"/>
          <w:sz w:val="24"/>
          <w:szCs w:val="24"/>
        </w:rPr>
        <w:t>L’ile de Martha’ Vineyard (1961/1962)</w:t>
      </w:r>
      <w:r w:rsidR="00E840A9">
        <w:rPr>
          <w:rFonts w:ascii="Times New Roman" w:hAnsi="Times New Roman" w:cs="Times New Roman"/>
          <w:sz w:val="24"/>
          <w:szCs w:val="24"/>
        </w:rPr>
        <w:t xml:space="preserve"> </w:t>
      </w:r>
      <w:r w:rsidR="00E840A9" w:rsidRPr="00872671">
        <w:rPr>
          <w:rFonts w:ascii="Times New Roman" w:hAnsi="Times New Roman" w:cs="Times New Roman"/>
          <w:sz w:val="24"/>
          <w:szCs w:val="24"/>
        </w:rPr>
        <w:t>sur la hauteur du premier élément des diphtongues /ay/ et /</w:t>
      </w:r>
      <w:proofErr w:type="spellStart"/>
      <w:r w:rsidR="00E840A9" w:rsidRPr="00872671">
        <w:rPr>
          <w:rFonts w:ascii="Times New Roman" w:hAnsi="Times New Roman" w:cs="Times New Roman"/>
          <w:sz w:val="24"/>
          <w:szCs w:val="24"/>
        </w:rPr>
        <w:t>aw</w:t>
      </w:r>
      <w:proofErr w:type="spellEnd"/>
      <w:r w:rsidR="00E840A9" w:rsidRPr="00872671">
        <w:rPr>
          <w:rFonts w:ascii="Times New Roman" w:hAnsi="Times New Roman" w:cs="Times New Roman"/>
          <w:sz w:val="24"/>
          <w:szCs w:val="24"/>
        </w:rPr>
        <w:t>/ sur l’ile de Martha’s Vineyard</w:t>
      </w:r>
    </w:p>
    <w:p w:rsidR="00576FE0" w:rsidRDefault="00576FE0" w:rsidP="00AD744F">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150EF7">
        <w:rPr>
          <w:rFonts w:ascii="Times New Roman" w:hAnsi="Times New Roman" w:cs="Times New Roman"/>
          <w:sz w:val="24"/>
          <w:szCs w:val="24"/>
        </w:rPr>
        <w:t>a</w:t>
      </w:r>
      <w:r w:rsidR="00A83D7C" w:rsidRPr="00A83D7C">
        <w:rPr>
          <w:rFonts w:ascii="Times New Roman" w:hAnsi="Times New Roman" w:cs="Times New Roman"/>
          <w:sz w:val="24"/>
          <w:szCs w:val="24"/>
        </w:rPr>
        <w:t xml:space="preserve"> </w:t>
      </w:r>
      <w:r w:rsidR="00A83D7C" w:rsidRPr="00872671">
        <w:rPr>
          <w:rFonts w:ascii="Times New Roman" w:hAnsi="Times New Roman" w:cs="Times New Roman"/>
          <w:sz w:val="24"/>
          <w:szCs w:val="24"/>
        </w:rPr>
        <w:t xml:space="preserve">stratification du /r/ </w:t>
      </w:r>
      <w:r w:rsidR="00A83D7C">
        <w:rPr>
          <w:rFonts w:ascii="Times New Roman" w:hAnsi="Times New Roman" w:cs="Times New Roman"/>
          <w:sz w:val="24"/>
          <w:szCs w:val="24"/>
        </w:rPr>
        <w:t>dans l</w:t>
      </w:r>
      <w:r>
        <w:rPr>
          <w:rFonts w:ascii="Times New Roman" w:hAnsi="Times New Roman" w:cs="Times New Roman"/>
          <w:sz w:val="24"/>
          <w:szCs w:val="24"/>
        </w:rPr>
        <w:t>es grands magasins de New York (1963/1964)</w:t>
      </w:r>
      <w:r w:rsidR="006E4203">
        <w:rPr>
          <w:rFonts w:ascii="Times New Roman" w:hAnsi="Times New Roman" w:cs="Times New Roman"/>
          <w:sz w:val="24"/>
          <w:szCs w:val="24"/>
        </w:rPr>
        <w:t xml:space="preserve"> : il s’agit d’une enquête réalisée </w:t>
      </w:r>
      <w:r w:rsidR="00A83D7C">
        <w:rPr>
          <w:rFonts w:ascii="Times New Roman" w:hAnsi="Times New Roman" w:cs="Times New Roman"/>
          <w:sz w:val="24"/>
          <w:szCs w:val="24"/>
        </w:rPr>
        <w:t>auprès du personnel de trois grands magasins new yorkais</w:t>
      </w:r>
      <w:r w:rsidR="00E840A9" w:rsidRPr="00E840A9">
        <w:rPr>
          <w:rFonts w:ascii="Times New Roman" w:hAnsi="Times New Roman" w:cs="Times New Roman"/>
          <w:sz w:val="24"/>
          <w:szCs w:val="24"/>
        </w:rPr>
        <w:t xml:space="preserve"> </w:t>
      </w:r>
      <w:r w:rsidR="00E840A9" w:rsidRPr="00872671">
        <w:rPr>
          <w:rFonts w:ascii="Times New Roman" w:hAnsi="Times New Roman" w:cs="Times New Roman"/>
          <w:sz w:val="24"/>
          <w:szCs w:val="24"/>
        </w:rPr>
        <w:t>la dans les trois grands magasins new yorkais</w:t>
      </w:r>
      <w:r w:rsidR="00357870">
        <w:rPr>
          <w:rFonts w:ascii="Times New Roman" w:hAnsi="Times New Roman" w:cs="Times New Roman"/>
          <w:sz w:val="24"/>
          <w:szCs w:val="24"/>
        </w:rPr>
        <w:t xml:space="preserve">. L’enquêteur déguisé en client demande des renseignements aux </w:t>
      </w:r>
      <w:proofErr w:type="gramStart"/>
      <w:r w:rsidR="00357870">
        <w:rPr>
          <w:rFonts w:ascii="Times New Roman" w:hAnsi="Times New Roman" w:cs="Times New Roman"/>
          <w:sz w:val="24"/>
          <w:szCs w:val="24"/>
        </w:rPr>
        <w:t>vendeurs ,</w:t>
      </w:r>
      <w:proofErr w:type="gramEnd"/>
      <w:r w:rsidR="00357870">
        <w:rPr>
          <w:rFonts w:ascii="Times New Roman" w:hAnsi="Times New Roman" w:cs="Times New Roman"/>
          <w:sz w:val="24"/>
          <w:szCs w:val="24"/>
        </w:rPr>
        <w:t xml:space="preserve"> qui doit faire apparaitre le /r/ post-vocalique « fourth floor »  </w:t>
      </w:r>
    </w:p>
    <w:p w:rsidR="002F0122" w:rsidRDefault="002F0122" w:rsidP="002F0122">
      <w:pPr>
        <w:spacing w:line="360" w:lineRule="auto"/>
        <w:jc w:val="both"/>
        <w:rPr>
          <w:rFonts w:ascii="Times New Roman" w:hAnsi="Times New Roman" w:cs="Times New Roman"/>
          <w:sz w:val="24"/>
          <w:szCs w:val="24"/>
        </w:rPr>
      </w:pPr>
      <w:r>
        <w:rPr>
          <w:rFonts w:ascii="Times New Roman" w:hAnsi="Times New Roman" w:cs="Times New Roman"/>
          <w:sz w:val="24"/>
          <w:szCs w:val="24"/>
        </w:rPr>
        <w:t>Les travaux de Labov le conduisent à redéfinir la communication en fonction des enregistrements recueillis auprès dans les trois magasins newyorkais et sur l’ile. Il en arrive aux conclusions suivantes :</w:t>
      </w:r>
    </w:p>
    <w:p w:rsidR="002F0122" w:rsidRDefault="002F0122" w:rsidP="002F0122">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-la communauté linguistique n’est pas l’ensemble des sujets qui parlent la même langue. Car une communauté linguistique peut exister sur une base géographique, politique, sociale et ethnique :</w:t>
      </w:r>
    </w:p>
    <w:p w:rsidR="002F0122" w:rsidRDefault="002F0122" w:rsidP="002F0122">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 xml:space="preserve">-.la norme linguistique n’est pas liée aux formes correctes et incorrectes, elle dépend de la manière dont un groupe de locuteur donné, dans un contexte donné, </w:t>
      </w:r>
    </w:p>
    <w:p w:rsidR="002F0122" w:rsidRDefault="002F0122" w:rsidP="002F0122">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-le style dépend des situations de communication car chaque locuteur s’exprime en fonction du contexte social.</w:t>
      </w:r>
    </w:p>
    <w:p w:rsidR="002F0122" w:rsidRPr="00A03E50" w:rsidRDefault="002F0122" w:rsidP="002F0122">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-l’insécurité linguistique</w:t>
      </w:r>
    </w:p>
    <w:p w:rsidR="00936387" w:rsidRDefault="00CF67DB" w:rsidP="00AD744F">
      <w:pPr>
        <w:spacing w:line="360" w:lineRule="auto"/>
        <w:jc w:val="both"/>
        <w:rPr>
          <w:rFonts w:ascii="Times New Roman" w:hAnsi="Times New Roman" w:cs="Times New Roman"/>
          <w:b/>
          <w:sz w:val="24"/>
          <w:szCs w:val="24"/>
        </w:rPr>
      </w:pPr>
      <w:r>
        <w:rPr>
          <w:rFonts w:ascii="Times New Roman" w:hAnsi="Times New Roman" w:cs="Times New Roman"/>
          <w:b/>
          <w:sz w:val="24"/>
          <w:szCs w:val="24"/>
        </w:rPr>
        <w:t>2.1.2.</w:t>
      </w:r>
      <w:r w:rsidR="00E441DA">
        <w:rPr>
          <w:rFonts w:ascii="Times New Roman" w:hAnsi="Times New Roman" w:cs="Times New Roman"/>
          <w:b/>
          <w:sz w:val="24"/>
          <w:szCs w:val="24"/>
        </w:rPr>
        <w:t xml:space="preserve"> </w:t>
      </w:r>
      <w:r w:rsidR="00936387" w:rsidRPr="00936387">
        <w:rPr>
          <w:rFonts w:ascii="Times New Roman" w:hAnsi="Times New Roman" w:cs="Times New Roman"/>
          <w:b/>
          <w:sz w:val="24"/>
          <w:szCs w:val="24"/>
        </w:rPr>
        <w:t>Les types de variation</w:t>
      </w:r>
    </w:p>
    <w:p w:rsidR="006B6E36" w:rsidRDefault="006B6E36" w:rsidP="00AD744F">
      <w:pPr>
        <w:spacing w:line="360" w:lineRule="auto"/>
        <w:jc w:val="both"/>
        <w:rPr>
          <w:rFonts w:ascii="Times New Roman" w:hAnsi="Times New Roman" w:cs="Times New Roman"/>
          <w:b/>
          <w:sz w:val="24"/>
          <w:szCs w:val="24"/>
        </w:rPr>
      </w:pPr>
      <w:r>
        <w:rPr>
          <w:rFonts w:ascii="Times New Roman" w:hAnsi="Times New Roman" w:cs="Times New Roman"/>
          <w:b/>
          <w:sz w:val="24"/>
          <w:szCs w:val="24"/>
        </w:rPr>
        <w:t>Variation diachronique</w:t>
      </w:r>
    </w:p>
    <w:p w:rsidR="006B6E36" w:rsidRPr="006B6E36" w:rsidRDefault="006B6E36" w:rsidP="00AD744F">
      <w:pPr>
        <w:spacing w:line="360" w:lineRule="auto"/>
        <w:jc w:val="both"/>
        <w:rPr>
          <w:rFonts w:ascii="Times New Roman" w:hAnsi="Times New Roman" w:cs="Times New Roman"/>
          <w:b/>
          <w:sz w:val="24"/>
          <w:szCs w:val="24"/>
        </w:rPr>
      </w:pPr>
      <w:r w:rsidRPr="006B6E36">
        <w:rPr>
          <w:rFonts w:ascii="Times New Roman" w:hAnsi="Times New Roman" w:cs="Times New Roman"/>
          <w:sz w:val="24"/>
          <w:szCs w:val="24"/>
        </w:rPr>
        <w:t xml:space="preserve">« La variation diachronique est liée au temps ; elle permet de </w:t>
      </w:r>
      <w:proofErr w:type="spellStart"/>
      <w:r w:rsidRPr="006B6E36">
        <w:rPr>
          <w:rFonts w:ascii="Times New Roman" w:hAnsi="Times New Roman" w:cs="Times New Roman"/>
          <w:sz w:val="24"/>
          <w:szCs w:val="24"/>
        </w:rPr>
        <w:t>cotraster</w:t>
      </w:r>
      <w:proofErr w:type="spellEnd"/>
      <w:r w:rsidRPr="006B6E36">
        <w:rPr>
          <w:rFonts w:ascii="Times New Roman" w:hAnsi="Times New Roman" w:cs="Times New Roman"/>
          <w:sz w:val="24"/>
          <w:szCs w:val="24"/>
        </w:rPr>
        <w:t xml:space="preserve"> les traits selon qu'ils sont perçus comme plus ou moins anciens ou récents. » (M. L. MOREAU, Sociolinguistique. Concepts de base, 1997, p. 284).</w:t>
      </w:r>
    </w:p>
    <w:p w:rsidR="006B6E36" w:rsidRDefault="006B6E36" w:rsidP="00AD744F">
      <w:pPr>
        <w:spacing w:line="360" w:lineRule="auto"/>
        <w:jc w:val="both"/>
        <w:rPr>
          <w:rFonts w:ascii="Times New Roman" w:hAnsi="Times New Roman" w:cs="Times New Roman"/>
          <w:b/>
          <w:sz w:val="24"/>
          <w:szCs w:val="24"/>
        </w:rPr>
      </w:pPr>
      <w:r>
        <w:rPr>
          <w:rFonts w:ascii="Times New Roman" w:hAnsi="Times New Roman" w:cs="Times New Roman"/>
          <w:b/>
          <w:sz w:val="24"/>
          <w:szCs w:val="24"/>
        </w:rPr>
        <w:t>Variation diatopique</w:t>
      </w:r>
    </w:p>
    <w:p w:rsidR="006B6E36" w:rsidRPr="006B6E36" w:rsidRDefault="006B6E36" w:rsidP="00AD744F">
      <w:pPr>
        <w:spacing w:line="360" w:lineRule="auto"/>
        <w:jc w:val="both"/>
        <w:rPr>
          <w:rFonts w:ascii="Times New Roman" w:hAnsi="Times New Roman" w:cs="Times New Roman"/>
          <w:b/>
          <w:sz w:val="24"/>
          <w:szCs w:val="24"/>
        </w:rPr>
      </w:pPr>
      <w:r w:rsidRPr="006B6E36">
        <w:rPr>
          <w:rFonts w:ascii="Times New Roman" w:hAnsi="Times New Roman" w:cs="Times New Roman"/>
          <w:sz w:val="24"/>
          <w:szCs w:val="24"/>
        </w:rPr>
        <w:t>« La variation diatopique joue sur l'axe géographique ; la différenciation d'une langue suivant les régions relève de cette variation. Pour désigner les usages qui en résultent, on parle de régiolectes, de topolectes ou de géolectes » (M. L. MOREAU, Sociolinguistique. Concepts de base, 1997, p. 284)</w:t>
      </w:r>
    </w:p>
    <w:p w:rsidR="006B6E36" w:rsidRDefault="006B6E36" w:rsidP="00AD744F">
      <w:pPr>
        <w:spacing w:line="360" w:lineRule="auto"/>
        <w:jc w:val="both"/>
        <w:rPr>
          <w:rFonts w:ascii="Times New Roman" w:hAnsi="Times New Roman" w:cs="Times New Roman"/>
          <w:b/>
          <w:sz w:val="24"/>
          <w:szCs w:val="24"/>
        </w:rPr>
      </w:pPr>
      <w:r>
        <w:rPr>
          <w:rFonts w:ascii="Times New Roman" w:hAnsi="Times New Roman" w:cs="Times New Roman"/>
          <w:b/>
          <w:sz w:val="24"/>
          <w:szCs w:val="24"/>
        </w:rPr>
        <w:t>Variation diastratique</w:t>
      </w:r>
    </w:p>
    <w:p w:rsidR="006B6E36" w:rsidRPr="006B6E36" w:rsidRDefault="006B6E36" w:rsidP="00AD744F">
      <w:pPr>
        <w:spacing w:line="360" w:lineRule="auto"/>
        <w:jc w:val="both"/>
        <w:rPr>
          <w:rFonts w:ascii="Times New Roman" w:hAnsi="Times New Roman" w:cs="Times New Roman"/>
          <w:b/>
          <w:sz w:val="24"/>
          <w:szCs w:val="24"/>
        </w:rPr>
      </w:pPr>
      <w:r w:rsidRPr="006B6E36">
        <w:rPr>
          <w:rFonts w:ascii="Times New Roman" w:hAnsi="Times New Roman" w:cs="Times New Roman"/>
          <w:sz w:val="24"/>
          <w:szCs w:val="24"/>
        </w:rPr>
        <w:t>« La variation diastratique explique les différences entre les usages pratiquées par les diverses classes sociales. Il est question en ce cas de sociolectes » (M. L. MOREAU, Sociolinguistique. Concepts de base, 1997, p. 284).</w:t>
      </w:r>
    </w:p>
    <w:p w:rsidR="006B6E36" w:rsidRDefault="006B6E36" w:rsidP="00AD744F">
      <w:pPr>
        <w:spacing w:line="360" w:lineRule="auto"/>
        <w:jc w:val="both"/>
        <w:rPr>
          <w:rFonts w:ascii="Times New Roman" w:hAnsi="Times New Roman" w:cs="Times New Roman"/>
          <w:b/>
          <w:sz w:val="24"/>
          <w:szCs w:val="24"/>
        </w:rPr>
      </w:pPr>
      <w:r>
        <w:rPr>
          <w:rFonts w:ascii="Times New Roman" w:hAnsi="Times New Roman" w:cs="Times New Roman"/>
          <w:b/>
          <w:sz w:val="24"/>
          <w:szCs w:val="24"/>
        </w:rPr>
        <w:t>Variation diaphasique</w:t>
      </w:r>
    </w:p>
    <w:p w:rsidR="006B6E36" w:rsidRDefault="006B6E36" w:rsidP="00AD744F">
      <w:pPr>
        <w:spacing w:line="360" w:lineRule="auto"/>
        <w:jc w:val="both"/>
        <w:rPr>
          <w:rFonts w:ascii="Times New Roman" w:hAnsi="Times New Roman" w:cs="Times New Roman"/>
          <w:sz w:val="24"/>
          <w:szCs w:val="24"/>
        </w:rPr>
      </w:pPr>
      <w:r w:rsidRPr="006B6E36">
        <w:rPr>
          <w:rFonts w:ascii="Times New Roman" w:hAnsi="Times New Roman" w:cs="Times New Roman"/>
          <w:sz w:val="24"/>
          <w:szCs w:val="24"/>
        </w:rPr>
        <w:t>« On parle de variation diaphasique lorsqu'on observe une différenciation des usages selon les situations de discours ; ainsi la production langagière est-elle influencée par le caractère plus ou moins formel du contexte d'énonciation et se coule-t-elle en des registres ou des styles différents» (M. L. MOREAU, Sociolinguistique. Concepts de base, 1997, p. 284).</w:t>
      </w:r>
    </w:p>
    <w:p w:rsidR="00566C58" w:rsidRDefault="00283EED" w:rsidP="00AD74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Activité </w:t>
      </w:r>
      <w:r w:rsidR="00E47BE0">
        <w:rPr>
          <w:rFonts w:ascii="Times New Roman" w:hAnsi="Times New Roman" w:cs="Times New Roman"/>
          <w:sz w:val="24"/>
          <w:szCs w:val="24"/>
        </w:rPr>
        <w:t xml:space="preserve">1 : </w:t>
      </w:r>
      <w:r w:rsidR="00566C58">
        <w:rPr>
          <w:rFonts w:ascii="Times New Roman" w:hAnsi="Times New Roman" w:cs="Times New Roman"/>
          <w:sz w:val="24"/>
          <w:szCs w:val="24"/>
        </w:rPr>
        <w:t>Nommez les types de variations suivantes</w:t>
      </w:r>
    </w:p>
    <w:tbl>
      <w:tblPr>
        <w:tblStyle w:val="Grilledutableau"/>
        <w:tblW w:w="0" w:type="auto"/>
        <w:tblLook w:val="04A0"/>
      </w:tblPr>
      <w:tblGrid>
        <w:gridCol w:w="4606"/>
        <w:gridCol w:w="4606"/>
      </w:tblGrid>
      <w:tr w:rsidR="00FA65AB" w:rsidTr="00FA65AB">
        <w:tc>
          <w:tcPr>
            <w:tcW w:w="4606" w:type="dxa"/>
          </w:tcPr>
          <w:p w:rsidR="00FA65AB" w:rsidRDefault="00FA65AB" w:rsidP="00AD744F">
            <w:pPr>
              <w:spacing w:line="360" w:lineRule="auto"/>
              <w:jc w:val="both"/>
              <w:rPr>
                <w:rFonts w:ascii="Times New Roman" w:hAnsi="Times New Roman" w:cs="Times New Roman"/>
                <w:sz w:val="24"/>
                <w:szCs w:val="24"/>
              </w:rPr>
            </w:pPr>
            <w:r>
              <w:rPr>
                <w:rFonts w:ascii="Times New Roman" w:hAnsi="Times New Roman" w:cs="Times New Roman"/>
                <w:sz w:val="24"/>
                <w:szCs w:val="24"/>
              </w:rPr>
              <w:t>Exemples</w:t>
            </w:r>
          </w:p>
        </w:tc>
        <w:tc>
          <w:tcPr>
            <w:tcW w:w="4606" w:type="dxa"/>
          </w:tcPr>
          <w:p w:rsidR="00FA65AB" w:rsidRDefault="00FA65AB" w:rsidP="00AD744F">
            <w:pPr>
              <w:spacing w:line="360" w:lineRule="auto"/>
              <w:jc w:val="both"/>
              <w:rPr>
                <w:rFonts w:ascii="Times New Roman" w:hAnsi="Times New Roman" w:cs="Times New Roman"/>
                <w:sz w:val="24"/>
                <w:szCs w:val="24"/>
              </w:rPr>
            </w:pPr>
            <w:r>
              <w:rPr>
                <w:rFonts w:ascii="Times New Roman" w:hAnsi="Times New Roman" w:cs="Times New Roman"/>
                <w:sz w:val="24"/>
                <w:szCs w:val="24"/>
              </w:rPr>
              <w:t>Type de variation</w:t>
            </w:r>
          </w:p>
        </w:tc>
      </w:tr>
      <w:tr w:rsidR="00FA65AB" w:rsidTr="00FA65AB">
        <w:tc>
          <w:tcPr>
            <w:tcW w:w="4606" w:type="dxa"/>
          </w:tcPr>
          <w:p w:rsidR="00FA65AB" w:rsidRDefault="00620EC1" w:rsidP="00AD744F">
            <w:pPr>
              <w:spacing w:line="360" w:lineRule="auto"/>
              <w:jc w:val="both"/>
              <w:rPr>
                <w:rFonts w:ascii="Times New Roman" w:hAnsi="Times New Roman" w:cs="Times New Roman"/>
                <w:sz w:val="24"/>
                <w:szCs w:val="24"/>
              </w:rPr>
            </w:pPr>
            <w:r>
              <w:rPr>
                <w:rFonts w:ascii="Times New Roman" w:hAnsi="Times New Roman" w:cs="Times New Roman"/>
                <w:sz w:val="24"/>
                <w:szCs w:val="24"/>
              </w:rPr>
              <w:t>Bonjour ! Puis-je vous poser une question </w:t>
            </w:r>
          </w:p>
        </w:tc>
        <w:tc>
          <w:tcPr>
            <w:tcW w:w="4606" w:type="dxa"/>
          </w:tcPr>
          <w:p w:rsidR="00FA65AB" w:rsidRDefault="00FA65AB" w:rsidP="00AD744F">
            <w:pPr>
              <w:spacing w:line="360" w:lineRule="auto"/>
              <w:jc w:val="both"/>
              <w:rPr>
                <w:rFonts w:ascii="Times New Roman" w:hAnsi="Times New Roman" w:cs="Times New Roman"/>
                <w:sz w:val="24"/>
                <w:szCs w:val="24"/>
              </w:rPr>
            </w:pPr>
          </w:p>
        </w:tc>
      </w:tr>
      <w:tr w:rsidR="00FA65AB" w:rsidTr="00FA65AB">
        <w:tc>
          <w:tcPr>
            <w:tcW w:w="4606" w:type="dxa"/>
          </w:tcPr>
          <w:p w:rsidR="00FA65AB" w:rsidRDefault="00620EC1" w:rsidP="00AD744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Salut mec !</w:t>
            </w:r>
          </w:p>
        </w:tc>
        <w:tc>
          <w:tcPr>
            <w:tcW w:w="4606" w:type="dxa"/>
          </w:tcPr>
          <w:p w:rsidR="00FA65AB" w:rsidRDefault="00FA65AB" w:rsidP="00AD744F">
            <w:pPr>
              <w:spacing w:line="360" w:lineRule="auto"/>
              <w:jc w:val="both"/>
              <w:rPr>
                <w:rFonts w:ascii="Times New Roman" w:hAnsi="Times New Roman" w:cs="Times New Roman"/>
                <w:sz w:val="24"/>
                <w:szCs w:val="24"/>
              </w:rPr>
            </w:pPr>
          </w:p>
        </w:tc>
      </w:tr>
      <w:tr w:rsidR="00FA65AB" w:rsidTr="00AD3A99">
        <w:trPr>
          <w:trHeight w:val="390"/>
        </w:trPr>
        <w:tc>
          <w:tcPr>
            <w:tcW w:w="4606" w:type="dxa"/>
            <w:tcBorders>
              <w:bottom w:val="single" w:sz="4" w:space="0" w:color="auto"/>
            </w:tcBorders>
          </w:tcPr>
          <w:p w:rsidR="00AD3A99" w:rsidRPr="00A4135B" w:rsidRDefault="00A4135B" w:rsidP="00AD744F">
            <w:pPr>
              <w:spacing w:line="360" w:lineRule="auto"/>
              <w:jc w:val="both"/>
              <w:rPr>
                <w:rFonts w:ascii="Times New Roman" w:hAnsi="Times New Roman" w:cs="Times New Roman"/>
                <w:sz w:val="24"/>
                <w:szCs w:val="24"/>
              </w:rPr>
            </w:pPr>
            <w:r w:rsidRPr="00A4135B">
              <w:rPr>
                <w:rFonts w:ascii="Times New Roman" w:hAnsi="Times New Roman" w:cs="Times New Roman"/>
                <w:color w:val="252525"/>
                <w:sz w:val="24"/>
                <w:szCs w:val="24"/>
                <w:shd w:val="clear" w:color="auto" w:fill="FFFFFF"/>
              </w:rPr>
              <w:t xml:space="preserve">Que </w:t>
            </w:r>
            <w:proofErr w:type="spellStart"/>
            <w:r w:rsidRPr="00A4135B">
              <w:rPr>
                <w:rFonts w:ascii="Times New Roman" w:hAnsi="Times New Roman" w:cs="Times New Roman"/>
                <w:color w:val="252525"/>
                <w:sz w:val="24"/>
                <w:szCs w:val="24"/>
                <w:shd w:val="clear" w:color="auto" w:fill="FFFFFF"/>
              </w:rPr>
              <w:t>glai</w:t>
            </w:r>
            <w:proofErr w:type="spellEnd"/>
            <w:r w:rsidRPr="00A4135B">
              <w:rPr>
                <w:rFonts w:ascii="Times New Roman" w:hAnsi="Times New Roman" w:cs="Times New Roman"/>
                <w:color w:val="252525"/>
                <w:sz w:val="24"/>
                <w:szCs w:val="24"/>
                <w:shd w:val="clear" w:color="auto" w:fill="FFFFFF"/>
              </w:rPr>
              <w:t xml:space="preserve"> et bois et </w:t>
            </w:r>
            <w:proofErr w:type="spellStart"/>
            <w:r w:rsidRPr="00A4135B">
              <w:rPr>
                <w:rFonts w:ascii="Times New Roman" w:hAnsi="Times New Roman" w:cs="Times New Roman"/>
                <w:color w:val="252525"/>
                <w:sz w:val="24"/>
                <w:szCs w:val="24"/>
                <w:shd w:val="clear" w:color="auto" w:fill="FFFFFF"/>
              </w:rPr>
              <w:t>pre</w:t>
            </w:r>
            <w:proofErr w:type="spellEnd"/>
            <w:r w:rsidRPr="00A4135B">
              <w:rPr>
                <w:rFonts w:ascii="Times New Roman" w:hAnsi="Times New Roman" w:cs="Times New Roman"/>
                <w:color w:val="252525"/>
                <w:sz w:val="24"/>
                <w:szCs w:val="24"/>
                <w:shd w:val="clear" w:color="auto" w:fill="FFFFFF"/>
              </w:rPr>
              <w:t xml:space="preserve"> verdissent,</w:t>
            </w:r>
          </w:p>
        </w:tc>
        <w:tc>
          <w:tcPr>
            <w:tcW w:w="4606" w:type="dxa"/>
            <w:tcBorders>
              <w:bottom w:val="single" w:sz="4" w:space="0" w:color="auto"/>
            </w:tcBorders>
          </w:tcPr>
          <w:p w:rsidR="00FA65AB" w:rsidRDefault="00FA65AB" w:rsidP="00AD744F">
            <w:pPr>
              <w:spacing w:line="360" w:lineRule="auto"/>
              <w:jc w:val="both"/>
              <w:rPr>
                <w:rFonts w:ascii="Times New Roman" w:hAnsi="Times New Roman" w:cs="Times New Roman"/>
                <w:sz w:val="24"/>
                <w:szCs w:val="24"/>
              </w:rPr>
            </w:pPr>
          </w:p>
        </w:tc>
      </w:tr>
      <w:tr w:rsidR="00AD3A99" w:rsidTr="00AD3A99">
        <w:trPr>
          <w:trHeight w:val="237"/>
        </w:trPr>
        <w:tc>
          <w:tcPr>
            <w:tcW w:w="4606" w:type="dxa"/>
            <w:tcBorders>
              <w:top w:val="single" w:sz="4" w:space="0" w:color="auto"/>
              <w:bottom w:val="single" w:sz="4" w:space="0" w:color="auto"/>
            </w:tcBorders>
          </w:tcPr>
          <w:p w:rsidR="00AD3A99" w:rsidRPr="001E0769" w:rsidRDefault="001E0769" w:rsidP="00AD744F">
            <w:pPr>
              <w:spacing w:line="360" w:lineRule="auto"/>
              <w:jc w:val="both"/>
              <w:rPr>
                <w:rFonts w:ascii="Times New Roman" w:hAnsi="Times New Roman" w:cs="Times New Roman"/>
                <w:color w:val="252525"/>
                <w:sz w:val="24"/>
                <w:szCs w:val="24"/>
                <w:u w:val="single"/>
                <w:shd w:val="clear" w:color="auto" w:fill="FFFFFF"/>
              </w:rPr>
            </w:pPr>
            <w:r>
              <w:rPr>
                <w:rFonts w:ascii="Times New Roman" w:hAnsi="Times New Roman" w:cs="Times New Roman"/>
                <w:color w:val="252525"/>
                <w:sz w:val="24"/>
                <w:szCs w:val="24"/>
                <w:shd w:val="clear" w:color="auto" w:fill="FFFFFF"/>
              </w:rPr>
              <w:t>T’es où ?</w:t>
            </w:r>
          </w:p>
        </w:tc>
        <w:tc>
          <w:tcPr>
            <w:tcW w:w="4606" w:type="dxa"/>
            <w:tcBorders>
              <w:top w:val="single" w:sz="4" w:space="0" w:color="auto"/>
              <w:bottom w:val="single" w:sz="4" w:space="0" w:color="auto"/>
            </w:tcBorders>
          </w:tcPr>
          <w:p w:rsidR="00AD3A99" w:rsidRDefault="00AD3A99" w:rsidP="00AD744F">
            <w:pPr>
              <w:spacing w:line="360" w:lineRule="auto"/>
              <w:jc w:val="both"/>
              <w:rPr>
                <w:rFonts w:ascii="Times New Roman" w:hAnsi="Times New Roman" w:cs="Times New Roman"/>
                <w:sz w:val="24"/>
                <w:szCs w:val="24"/>
              </w:rPr>
            </w:pPr>
          </w:p>
        </w:tc>
      </w:tr>
      <w:tr w:rsidR="00AD3A99" w:rsidTr="00051B5E">
        <w:trPr>
          <w:trHeight w:val="404"/>
        </w:trPr>
        <w:tc>
          <w:tcPr>
            <w:tcW w:w="4606" w:type="dxa"/>
            <w:tcBorders>
              <w:top w:val="single" w:sz="4" w:space="0" w:color="auto"/>
              <w:bottom w:val="single" w:sz="4" w:space="0" w:color="auto"/>
            </w:tcBorders>
          </w:tcPr>
          <w:p w:rsidR="00051B5E" w:rsidRPr="00A4135B" w:rsidRDefault="003642D6" w:rsidP="00AD744F">
            <w:pPr>
              <w:spacing w:line="360" w:lineRule="auto"/>
              <w:jc w:val="both"/>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Fatiguer la salade</w:t>
            </w:r>
          </w:p>
        </w:tc>
        <w:tc>
          <w:tcPr>
            <w:tcW w:w="4606" w:type="dxa"/>
            <w:tcBorders>
              <w:top w:val="single" w:sz="4" w:space="0" w:color="auto"/>
              <w:bottom w:val="single" w:sz="4" w:space="0" w:color="auto"/>
            </w:tcBorders>
          </w:tcPr>
          <w:p w:rsidR="00AD3A99" w:rsidRDefault="00AD3A99" w:rsidP="00AD744F">
            <w:pPr>
              <w:spacing w:line="360" w:lineRule="auto"/>
              <w:jc w:val="both"/>
              <w:rPr>
                <w:rFonts w:ascii="Times New Roman" w:hAnsi="Times New Roman" w:cs="Times New Roman"/>
                <w:sz w:val="24"/>
                <w:szCs w:val="24"/>
              </w:rPr>
            </w:pPr>
          </w:p>
        </w:tc>
      </w:tr>
      <w:tr w:rsidR="00051B5E" w:rsidTr="00051B5E">
        <w:trPr>
          <w:trHeight w:val="407"/>
        </w:trPr>
        <w:tc>
          <w:tcPr>
            <w:tcW w:w="4606" w:type="dxa"/>
            <w:tcBorders>
              <w:top w:val="single" w:sz="4" w:space="0" w:color="auto"/>
              <w:bottom w:val="single" w:sz="4" w:space="0" w:color="auto"/>
            </w:tcBorders>
          </w:tcPr>
          <w:p w:rsidR="00051B5E" w:rsidRDefault="00051B5E" w:rsidP="00AD744F">
            <w:pPr>
              <w:spacing w:line="360" w:lineRule="auto"/>
              <w:jc w:val="both"/>
              <w:rPr>
                <w:rFonts w:ascii="Times New Roman" w:hAnsi="Times New Roman" w:cs="Times New Roman"/>
                <w:color w:val="252525"/>
                <w:sz w:val="24"/>
                <w:szCs w:val="24"/>
                <w:shd w:val="clear" w:color="auto" w:fill="FFFFFF"/>
              </w:rPr>
            </w:pPr>
            <w:proofErr w:type="spellStart"/>
            <w:r>
              <w:rPr>
                <w:rFonts w:ascii="Times New Roman" w:hAnsi="Times New Roman" w:cs="Times New Roman"/>
                <w:color w:val="252525"/>
                <w:sz w:val="24"/>
                <w:szCs w:val="24"/>
                <w:shd w:val="clear" w:color="auto" w:fill="FFFFFF"/>
              </w:rPr>
              <w:t>Kifache</w:t>
            </w:r>
            <w:proofErr w:type="spellEnd"/>
            <w:r>
              <w:rPr>
                <w:rFonts w:ascii="Times New Roman" w:hAnsi="Times New Roman" w:cs="Times New Roman"/>
                <w:color w:val="252525"/>
                <w:sz w:val="24"/>
                <w:szCs w:val="24"/>
                <w:shd w:val="clear" w:color="auto" w:fill="FFFFFF"/>
              </w:rPr>
              <w:t xml:space="preserve"> /</w:t>
            </w:r>
            <w:proofErr w:type="spellStart"/>
            <w:r>
              <w:rPr>
                <w:rFonts w:ascii="Times New Roman" w:hAnsi="Times New Roman" w:cs="Times New Roman"/>
                <w:color w:val="252525"/>
                <w:sz w:val="24"/>
                <w:szCs w:val="24"/>
                <w:shd w:val="clear" w:color="auto" w:fill="FFFFFF"/>
              </w:rPr>
              <w:t>Kifah</w:t>
            </w:r>
            <w:proofErr w:type="spellEnd"/>
            <w:r>
              <w:rPr>
                <w:rFonts w:ascii="Times New Roman" w:hAnsi="Times New Roman" w:cs="Times New Roman"/>
                <w:color w:val="252525"/>
                <w:sz w:val="24"/>
                <w:szCs w:val="24"/>
                <w:shd w:val="clear" w:color="auto" w:fill="FFFFFF"/>
              </w:rPr>
              <w:t>/</w:t>
            </w:r>
          </w:p>
        </w:tc>
        <w:tc>
          <w:tcPr>
            <w:tcW w:w="4606" w:type="dxa"/>
            <w:tcBorders>
              <w:top w:val="single" w:sz="4" w:space="0" w:color="auto"/>
            </w:tcBorders>
          </w:tcPr>
          <w:p w:rsidR="00051B5E" w:rsidRDefault="00051B5E" w:rsidP="00AD744F">
            <w:pPr>
              <w:spacing w:line="360" w:lineRule="auto"/>
              <w:jc w:val="both"/>
              <w:rPr>
                <w:rFonts w:ascii="Times New Roman" w:hAnsi="Times New Roman" w:cs="Times New Roman"/>
                <w:sz w:val="24"/>
                <w:szCs w:val="24"/>
              </w:rPr>
            </w:pPr>
          </w:p>
        </w:tc>
      </w:tr>
    </w:tbl>
    <w:p w:rsidR="00BF5B02" w:rsidRDefault="00BF5B02" w:rsidP="00AD744F">
      <w:pPr>
        <w:spacing w:line="360" w:lineRule="auto"/>
        <w:jc w:val="both"/>
        <w:rPr>
          <w:rFonts w:ascii="Times New Roman" w:hAnsi="Times New Roman" w:cs="Times New Roman"/>
          <w:sz w:val="24"/>
          <w:szCs w:val="24"/>
        </w:rPr>
      </w:pPr>
    </w:p>
    <w:p w:rsidR="00E47BE0" w:rsidRDefault="00E47BE0" w:rsidP="00AD74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Activité 2 : Donnez des exemples de variation  diastratique et diaphasiqu</w:t>
      </w:r>
      <w:r w:rsidR="00BA242F">
        <w:rPr>
          <w:rFonts w:ascii="Times New Roman" w:hAnsi="Times New Roman" w:cs="Times New Roman"/>
          <w:sz w:val="24"/>
          <w:szCs w:val="24"/>
        </w:rPr>
        <w:t>e</w:t>
      </w:r>
    </w:p>
    <w:p w:rsidR="00283EED" w:rsidRDefault="00E47BE0" w:rsidP="00AD744F">
      <w:pPr>
        <w:spacing w:line="360" w:lineRule="auto"/>
        <w:jc w:val="both"/>
        <w:rPr>
          <w:rFonts w:ascii="Times New Roman" w:hAnsi="Times New Roman" w:cs="Times New Roman"/>
          <w:sz w:val="24"/>
          <w:szCs w:val="24"/>
        </w:rPr>
      </w:pPr>
      <w:r>
        <w:rPr>
          <w:rFonts w:ascii="Times New Roman" w:hAnsi="Times New Roman" w:cs="Times New Roman"/>
          <w:sz w:val="24"/>
          <w:szCs w:val="24"/>
        </w:rPr>
        <w:t>(Travail de groupe)</w:t>
      </w:r>
    </w:p>
    <w:p w:rsidR="00C6606B" w:rsidRDefault="00984FD7" w:rsidP="00AD744F">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4E5F21">
        <w:rPr>
          <w:rFonts w:ascii="Times New Roman" w:hAnsi="Times New Roman" w:cs="Times New Roman"/>
          <w:b/>
          <w:sz w:val="24"/>
          <w:szCs w:val="24"/>
        </w:rPr>
        <w:t>Bilinguisme et diglossie</w:t>
      </w:r>
    </w:p>
    <w:p w:rsidR="003317D9" w:rsidRDefault="003317D9" w:rsidP="00AD744F">
      <w:pPr>
        <w:spacing w:line="360" w:lineRule="auto"/>
        <w:jc w:val="both"/>
        <w:rPr>
          <w:rFonts w:ascii="Times New Roman" w:hAnsi="Times New Roman" w:cs="Times New Roman"/>
          <w:b/>
          <w:sz w:val="24"/>
          <w:szCs w:val="24"/>
        </w:rPr>
      </w:pPr>
      <w:r>
        <w:rPr>
          <w:rFonts w:ascii="Times New Roman" w:hAnsi="Times New Roman" w:cs="Times New Roman"/>
          <w:b/>
          <w:sz w:val="24"/>
          <w:szCs w:val="24"/>
        </w:rPr>
        <w:t>Essais de définitions</w:t>
      </w:r>
    </w:p>
    <w:p w:rsidR="000D60F8" w:rsidRDefault="002742FD" w:rsidP="00AD744F">
      <w:pPr>
        <w:spacing w:line="360" w:lineRule="auto"/>
        <w:jc w:val="both"/>
        <w:rPr>
          <w:rFonts w:ascii="Times New Roman" w:hAnsi="Times New Roman" w:cs="Times New Roman"/>
          <w:sz w:val="24"/>
          <w:szCs w:val="24"/>
        </w:rPr>
      </w:pPr>
      <w:r w:rsidRPr="002742FD">
        <w:rPr>
          <w:rFonts w:ascii="Times New Roman" w:hAnsi="Times New Roman" w:cs="Times New Roman"/>
          <w:sz w:val="24"/>
          <w:szCs w:val="24"/>
        </w:rPr>
        <w:t>Le terme bilinguisme renvoie</w:t>
      </w:r>
      <w:r>
        <w:rPr>
          <w:rFonts w:ascii="Times New Roman" w:hAnsi="Times New Roman" w:cs="Times New Roman"/>
          <w:sz w:val="24"/>
          <w:szCs w:val="24"/>
        </w:rPr>
        <w:t xml:space="preserve"> à des situations de communication ou un individu ou une communauté qui utilis</w:t>
      </w:r>
      <w:r w:rsidR="00284639">
        <w:rPr>
          <w:rFonts w:ascii="Times New Roman" w:hAnsi="Times New Roman" w:cs="Times New Roman"/>
          <w:sz w:val="24"/>
          <w:szCs w:val="24"/>
        </w:rPr>
        <w:t>e deux langues de façon régulière</w:t>
      </w:r>
      <w:r w:rsidR="004376AA">
        <w:rPr>
          <w:rFonts w:ascii="Times New Roman" w:hAnsi="Times New Roman" w:cs="Times New Roman"/>
          <w:sz w:val="24"/>
          <w:szCs w:val="24"/>
        </w:rPr>
        <w:t xml:space="preserve">. Les définitions attribuées à ce concept sont </w:t>
      </w:r>
      <w:r w:rsidR="00F50277">
        <w:rPr>
          <w:rFonts w:ascii="Times New Roman" w:hAnsi="Times New Roman" w:cs="Times New Roman"/>
          <w:sz w:val="24"/>
          <w:szCs w:val="24"/>
        </w:rPr>
        <w:t>multiples,</w:t>
      </w:r>
      <w:r w:rsidR="00630EB9">
        <w:rPr>
          <w:rFonts w:ascii="Times New Roman" w:hAnsi="Times New Roman" w:cs="Times New Roman"/>
          <w:sz w:val="24"/>
          <w:szCs w:val="24"/>
        </w:rPr>
        <w:t xml:space="preserve"> nous retenons les suivants :</w:t>
      </w:r>
    </w:p>
    <w:p w:rsidR="00F50277" w:rsidRDefault="00F50277" w:rsidP="00AD744F">
      <w:pPr>
        <w:spacing w:line="360" w:lineRule="auto"/>
        <w:jc w:val="both"/>
        <w:rPr>
          <w:rFonts w:ascii="Times New Roman" w:hAnsi="Times New Roman" w:cs="Times New Roman"/>
          <w:sz w:val="24"/>
          <w:szCs w:val="24"/>
        </w:rPr>
      </w:pPr>
      <w:r w:rsidRPr="00F50277">
        <w:rPr>
          <w:rFonts w:ascii="Times New Roman" w:hAnsi="Times New Roman" w:cs="Times New Roman"/>
          <w:sz w:val="24"/>
          <w:szCs w:val="24"/>
        </w:rPr>
        <w:t xml:space="preserve">Georges MOUNIN : « Le fait pour un individu de parler indifféremment deux langues », « également coexistence de deux langues dans la même communauté, pourvu que la majorité des locuteurs soit effectivement bilingue. ».  </w:t>
      </w:r>
    </w:p>
    <w:p w:rsidR="00630EB9" w:rsidRDefault="00F50277" w:rsidP="00AD744F">
      <w:pPr>
        <w:spacing w:line="360" w:lineRule="auto"/>
        <w:jc w:val="both"/>
        <w:rPr>
          <w:rFonts w:ascii="Times New Roman" w:hAnsi="Times New Roman" w:cs="Times New Roman"/>
          <w:sz w:val="24"/>
          <w:szCs w:val="24"/>
        </w:rPr>
      </w:pPr>
      <w:r w:rsidRPr="00F50277">
        <w:rPr>
          <w:rFonts w:ascii="Times New Roman" w:hAnsi="Times New Roman" w:cs="Times New Roman"/>
          <w:sz w:val="24"/>
          <w:szCs w:val="24"/>
        </w:rPr>
        <w:t>BLOOMFIELD : « la possession d'une compétence de locuteur natif dans deux langues ».  MACKEY : « Nous définirons le bilinguisme comme l'usage alterné de deux ou plusieurs langues</w:t>
      </w:r>
      <w:r>
        <w:rPr>
          <w:rFonts w:ascii="Times New Roman" w:hAnsi="Times New Roman" w:cs="Times New Roman"/>
          <w:sz w:val="24"/>
          <w:szCs w:val="24"/>
        </w:rPr>
        <w:t xml:space="preserve"> </w:t>
      </w:r>
      <w:r w:rsidRPr="00F50277">
        <w:rPr>
          <w:rFonts w:ascii="Times New Roman" w:hAnsi="Times New Roman" w:cs="Times New Roman"/>
          <w:sz w:val="24"/>
          <w:szCs w:val="24"/>
        </w:rPr>
        <w:t>par le même individu ».</w:t>
      </w:r>
    </w:p>
    <w:p w:rsidR="00616195" w:rsidRPr="00884EB9" w:rsidRDefault="00F0274C" w:rsidP="00884EB9">
      <w:pPr>
        <w:pStyle w:val="Paragraphedeliste"/>
        <w:numPr>
          <w:ilvl w:val="0"/>
          <w:numId w:val="2"/>
        </w:numPr>
        <w:spacing w:line="360" w:lineRule="auto"/>
        <w:jc w:val="both"/>
        <w:rPr>
          <w:rFonts w:ascii="Times New Roman" w:hAnsi="Times New Roman" w:cs="Times New Roman"/>
          <w:b/>
          <w:sz w:val="24"/>
          <w:szCs w:val="24"/>
        </w:rPr>
      </w:pPr>
      <w:r w:rsidRPr="00884EB9">
        <w:rPr>
          <w:rFonts w:ascii="Times New Roman" w:hAnsi="Times New Roman" w:cs="Times New Roman"/>
          <w:b/>
          <w:sz w:val="24"/>
          <w:szCs w:val="24"/>
        </w:rPr>
        <w:t>Les types du bilinguis</w:t>
      </w:r>
      <w:r w:rsidR="00616195" w:rsidRPr="00884EB9">
        <w:rPr>
          <w:rFonts w:ascii="Times New Roman" w:hAnsi="Times New Roman" w:cs="Times New Roman"/>
          <w:b/>
          <w:sz w:val="24"/>
          <w:szCs w:val="24"/>
        </w:rPr>
        <w:t>me</w:t>
      </w:r>
    </w:p>
    <w:p w:rsidR="00B27B8D" w:rsidRDefault="00884EB9" w:rsidP="00AD744F">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sidR="00B27B8D">
        <w:rPr>
          <w:rFonts w:ascii="Times New Roman" w:hAnsi="Times New Roman" w:cs="Times New Roman"/>
          <w:b/>
          <w:sz w:val="24"/>
          <w:szCs w:val="24"/>
        </w:rPr>
        <w:t>Bilinguisme individuel et social</w:t>
      </w:r>
    </w:p>
    <w:p w:rsidR="00C92D37" w:rsidRDefault="00C92D37" w:rsidP="00AD744F">
      <w:pPr>
        <w:spacing w:line="360" w:lineRule="auto"/>
        <w:jc w:val="both"/>
        <w:rPr>
          <w:rFonts w:ascii="Times New Roman" w:hAnsi="Times New Roman" w:cs="Times New Roman"/>
          <w:sz w:val="24"/>
          <w:szCs w:val="24"/>
        </w:rPr>
      </w:pPr>
      <w:r w:rsidRPr="00C92D37">
        <w:rPr>
          <w:rFonts w:ascii="Times New Roman" w:hAnsi="Times New Roman" w:cs="Times New Roman"/>
          <w:sz w:val="24"/>
          <w:szCs w:val="24"/>
        </w:rPr>
        <w:t xml:space="preserve">Le bilinguisme social met l'accent sur les forces linguistiques qui existent dans une communauté ou dans un groupe ethnique. Dans le bilinguisme social, beaucoup de différences sociales dans les sociétés complexes sont liées à la langue. Le bilinguisme individuel est le produit d'un processus social et historique. Suivant MACKEY, le bilinguisme individuel peut être décrit selon les quatre caractéristiques suivantes : </w:t>
      </w:r>
    </w:p>
    <w:p w:rsidR="00C92D37" w:rsidRDefault="00C92D37" w:rsidP="00AD744F">
      <w:pPr>
        <w:spacing w:line="360" w:lineRule="auto"/>
        <w:jc w:val="both"/>
        <w:rPr>
          <w:rFonts w:ascii="Times New Roman" w:hAnsi="Times New Roman" w:cs="Times New Roman"/>
          <w:sz w:val="24"/>
          <w:szCs w:val="24"/>
        </w:rPr>
      </w:pPr>
      <w:r w:rsidRPr="00C92D37">
        <w:rPr>
          <w:rFonts w:ascii="Times New Roman" w:hAnsi="Times New Roman" w:cs="Times New Roman"/>
          <w:sz w:val="24"/>
          <w:szCs w:val="24"/>
        </w:rPr>
        <w:t xml:space="preserve"> </w:t>
      </w:r>
      <w:proofErr w:type="gramStart"/>
      <w:r w:rsidRPr="00C92D37">
        <w:rPr>
          <w:rFonts w:ascii="Times New Roman" w:hAnsi="Times New Roman" w:cs="Times New Roman"/>
          <w:sz w:val="24"/>
          <w:szCs w:val="24"/>
        </w:rPr>
        <w:t>le</w:t>
      </w:r>
      <w:proofErr w:type="gramEnd"/>
      <w:r w:rsidRPr="00C92D37">
        <w:rPr>
          <w:rFonts w:ascii="Times New Roman" w:hAnsi="Times New Roman" w:cs="Times New Roman"/>
          <w:sz w:val="24"/>
          <w:szCs w:val="24"/>
        </w:rPr>
        <w:t xml:space="preserve"> degré : La connaissance que l'individu possède des deux langues qu'il emploie.</w:t>
      </w:r>
    </w:p>
    <w:p w:rsidR="00C92D37" w:rsidRDefault="00C92D37" w:rsidP="00AD744F">
      <w:pPr>
        <w:spacing w:line="360" w:lineRule="auto"/>
        <w:jc w:val="both"/>
        <w:rPr>
          <w:rFonts w:ascii="Times New Roman" w:hAnsi="Times New Roman" w:cs="Times New Roman"/>
          <w:sz w:val="24"/>
          <w:szCs w:val="24"/>
        </w:rPr>
      </w:pPr>
      <w:r w:rsidRPr="00C92D37">
        <w:rPr>
          <w:rFonts w:ascii="Times New Roman" w:hAnsi="Times New Roman" w:cs="Times New Roman"/>
          <w:sz w:val="24"/>
          <w:szCs w:val="24"/>
        </w:rPr>
        <w:lastRenderedPageBreak/>
        <w:t xml:space="preserve"> La fonction : Le rôle que ces langues jouent dans la structure globale de son comportement ou les buts visés par l'usage de ces langues. </w:t>
      </w:r>
    </w:p>
    <w:p w:rsidR="00C92D37" w:rsidRDefault="00C92D37" w:rsidP="00AD744F">
      <w:pPr>
        <w:spacing w:line="360" w:lineRule="auto"/>
        <w:jc w:val="both"/>
        <w:rPr>
          <w:rFonts w:ascii="Times New Roman" w:hAnsi="Times New Roman" w:cs="Times New Roman"/>
          <w:sz w:val="24"/>
          <w:szCs w:val="24"/>
        </w:rPr>
      </w:pPr>
      <w:r w:rsidRPr="00C92D37">
        <w:rPr>
          <w:rFonts w:ascii="Times New Roman" w:hAnsi="Times New Roman" w:cs="Times New Roman"/>
          <w:sz w:val="24"/>
          <w:szCs w:val="24"/>
        </w:rPr>
        <w:t xml:space="preserve"> L'alternance : Les conditions et la manière permettant le passage d'une langue à l'autre.</w:t>
      </w:r>
      <w:r w:rsidRPr="00C92D37">
        <w:rPr>
          <w:rFonts w:ascii="Times New Roman" w:hAnsi="Times New Roman" w:cs="Times New Roman"/>
          <w:sz w:val="24"/>
          <w:szCs w:val="24"/>
        </w:rPr>
        <w:sym w:font="Symbol" w:char="F0B7"/>
      </w:r>
      <w:r w:rsidRPr="00C92D37">
        <w:rPr>
          <w:rFonts w:ascii="Times New Roman" w:hAnsi="Times New Roman" w:cs="Times New Roman"/>
          <w:sz w:val="24"/>
          <w:szCs w:val="24"/>
        </w:rPr>
        <w:t xml:space="preserve">  L'interférence : La condition dans laquelle l'individu bilingue arrive à maintenir les deux langues</w:t>
      </w:r>
      <w:r w:rsidR="00A765C1">
        <w:rPr>
          <w:rFonts w:ascii="Times New Roman" w:hAnsi="Times New Roman" w:cs="Times New Roman"/>
          <w:sz w:val="24"/>
          <w:szCs w:val="24"/>
        </w:rPr>
        <w:t xml:space="preserve"> séparées.</w:t>
      </w:r>
    </w:p>
    <w:p w:rsidR="00884EB9" w:rsidRDefault="001619D4" w:rsidP="001619D4">
      <w:pPr>
        <w:pStyle w:val="Paragraphedeliste"/>
        <w:numPr>
          <w:ilvl w:val="1"/>
          <w:numId w:val="2"/>
        </w:numPr>
        <w:spacing w:line="360" w:lineRule="auto"/>
        <w:jc w:val="both"/>
        <w:rPr>
          <w:rFonts w:ascii="Times New Roman" w:hAnsi="Times New Roman" w:cs="Times New Roman"/>
          <w:b/>
          <w:sz w:val="24"/>
          <w:szCs w:val="24"/>
        </w:rPr>
      </w:pPr>
      <w:r w:rsidRPr="001619D4">
        <w:rPr>
          <w:rFonts w:ascii="Times New Roman" w:hAnsi="Times New Roman" w:cs="Times New Roman"/>
          <w:b/>
          <w:sz w:val="24"/>
          <w:szCs w:val="24"/>
        </w:rPr>
        <w:t>Bilinguisme</w:t>
      </w:r>
      <w:r w:rsidR="00884EB9" w:rsidRPr="001619D4">
        <w:rPr>
          <w:rFonts w:ascii="Times New Roman" w:hAnsi="Times New Roman" w:cs="Times New Roman"/>
          <w:b/>
          <w:sz w:val="24"/>
          <w:szCs w:val="24"/>
        </w:rPr>
        <w:t xml:space="preserve"> équilibré et bilinguisme dominant</w:t>
      </w:r>
    </w:p>
    <w:p w:rsidR="00C245C8" w:rsidRPr="001619D4" w:rsidRDefault="00C245C8" w:rsidP="00FF6C7D">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Sous la dimension de la compétence linguistique de deux langues, il faut distinguer le bilinguisme équilibré du bilinguisme dominant. On entend par le bilinguisme équilibré une compétence dans les deux langues. Dans le bilinguisme dominant, la compétence dans la langue maternelle est supérieure à celle dans l'autre langue.</w:t>
      </w:r>
    </w:p>
    <w:p w:rsidR="001619D4" w:rsidRDefault="001619D4" w:rsidP="001619D4">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1.2.3.</w:t>
      </w:r>
      <w:r w:rsidR="00FD25E5">
        <w:rPr>
          <w:rFonts w:ascii="Times New Roman" w:hAnsi="Times New Roman" w:cs="Times New Roman"/>
          <w:b/>
          <w:sz w:val="24"/>
          <w:szCs w:val="24"/>
        </w:rPr>
        <w:t xml:space="preserve"> </w:t>
      </w:r>
      <w:r>
        <w:rPr>
          <w:rFonts w:ascii="Times New Roman" w:hAnsi="Times New Roman" w:cs="Times New Roman"/>
          <w:b/>
          <w:sz w:val="24"/>
          <w:szCs w:val="24"/>
        </w:rPr>
        <w:t xml:space="preserve">Bilinguisme composé et bilinguisme </w:t>
      </w:r>
      <w:r w:rsidR="00E72F67">
        <w:rPr>
          <w:rFonts w:ascii="Times New Roman" w:hAnsi="Times New Roman" w:cs="Times New Roman"/>
          <w:b/>
          <w:sz w:val="24"/>
          <w:szCs w:val="24"/>
        </w:rPr>
        <w:t>coordonné</w:t>
      </w:r>
    </w:p>
    <w:p w:rsidR="00700A04" w:rsidRDefault="00700A04" w:rsidP="00FF6C7D">
      <w:pPr>
        <w:autoSpaceDE w:val="0"/>
        <w:autoSpaceDN w:val="0"/>
        <w:adjustRightInd w:val="0"/>
        <w:spacing w:after="0" w:line="360" w:lineRule="auto"/>
        <w:jc w:val="both"/>
        <w:rPr>
          <w:rFonts w:ascii="Times New Roman" w:hAnsi="Times New Roman" w:cs="Times New Roman"/>
          <w:b/>
          <w:sz w:val="24"/>
          <w:szCs w:val="24"/>
        </w:rPr>
      </w:pPr>
      <w:r w:rsidRPr="00700A04">
        <w:rPr>
          <w:rFonts w:ascii="Times New Roman" w:hAnsi="Times New Roman" w:cs="Times New Roman"/>
          <w:sz w:val="28"/>
          <w:szCs w:val="28"/>
        </w:rPr>
        <w:t xml:space="preserve">Selon HAMERS : « </w:t>
      </w:r>
      <w:r w:rsidRPr="00700A04">
        <w:rPr>
          <w:rFonts w:ascii="Times New Roman" w:hAnsi="Times New Roman" w:cs="Times New Roman"/>
          <w:i/>
          <w:iCs/>
          <w:sz w:val="28"/>
          <w:szCs w:val="28"/>
        </w:rPr>
        <w:t>Le bilingue composé est celui qui possède deux étiquettes linguistiques pour une</w:t>
      </w:r>
      <w:r>
        <w:rPr>
          <w:rFonts w:ascii="Times New Roman" w:hAnsi="Times New Roman" w:cs="Times New Roman"/>
          <w:i/>
          <w:iCs/>
          <w:sz w:val="28"/>
          <w:szCs w:val="28"/>
        </w:rPr>
        <w:t xml:space="preserve"> </w:t>
      </w:r>
      <w:r w:rsidRPr="00700A04">
        <w:rPr>
          <w:rFonts w:ascii="Times New Roman" w:hAnsi="Times New Roman" w:cs="Times New Roman"/>
          <w:i/>
          <w:iCs/>
          <w:sz w:val="28"/>
          <w:szCs w:val="28"/>
        </w:rPr>
        <w:t>seule représentation cognitive, alors que chez le bilingue coordonné des équivalents de traduction</w:t>
      </w:r>
      <w:r>
        <w:rPr>
          <w:rFonts w:ascii="Times New Roman" w:hAnsi="Times New Roman" w:cs="Times New Roman"/>
          <w:i/>
          <w:iCs/>
          <w:sz w:val="28"/>
          <w:szCs w:val="28"/>
        </w:rPr>
        <w:t xml:space="preserve"> </w:t>
      </w:r>
      <w:r w:rsidRPr="00700A04">
        <w:rPr>
          <w:rFonts w:ascii="Times New Roman" w:hAnsi="Times New Roman" w:cs="Times New Roman"/>
          <w:i/>
          <w:iCs/>
          <w:sz w:val="28"/>
          <w:szCs w:val="28"/>
        </w:rPr>
        <w:t>correspondent à des unités cognitives légèrement différentes</w:t>
      </w:r>
      <w:r w:rsidRPr="00700A04">
        <w:rPr>
          <w:rFonts w:ascii="Times New Roman" w:hAnsi="Times New Roman" w:cs="Times New Roman"/>
          <w:sz w:val="28"/>
          <w:szCs w:val="28"/>
        </w:rPr>
        <w:t>. ». Un enfant serait un bilingue composé</w:t>
      </w:r>
      <w:r>
        <w:rPr>
          <w:rFonts w:ascii="Times New Roman" w:hAnsi="Times New Roman" w:cs="Times New Roman"/>
          <w:sz w:val="28"/>
          <w:szCs w:val="28"/>
        </w:rPr>
        <w:t xml:space="preserve"> </w:t>
      </w:r>
      <w:r w:rsidRPr="00700A04">
        <w:rPr>
          <w:rFonts w:ascii="Times New Roman" w:hAnsi="Times New Roman" w:cs="Times New Roman"/>
          <w:sz w:val="28"/>
          <w:szCs w:val="28"/>
        </w:rPr>
        <w:t xml:space="preserve">s'il a appris les deux langues très jeune et dans le même contexte ; alors qu'il serait de type </w:t>
      </w:r>
      <w:r>
        <w:rPr>
          <w:rFonts w:ascii="Times New Roman" w:hAnsi="Times New Roman" w:cs="Times New Roman"/>
          <w:sz w:val="28"/>
          <w:szCs w:val="28"/>
        </w:rPr>
        <w:t>c</w:t>
      </w:r>
      <w:r w:rsidRPr="00700A04">
        <w:rPr>
          <w:rFonts w:ascii="Times New Roman" w:hAnsi="Times New Roman" w:cs="Times New Roman"/>
          <w:sz w:val="28"/>
          <w:szCs w:val="28"/>
        </w:rPr>
        <w:t>ordonné</w:t>
      </w:r>
      <w:r>
        <w:rPr>
          <w:rFonts w:ascii="Times New Roman" w:hAnsi="Times New Roman" w:cs="Times New Roman"/>
          <w:sz w:val="28"/>
          <w:szCs w:val="28"/>
        </w:rPr>
        <w:t xml:space="preserve"> </w:t>
      </w:r>
      <w:r w:rsidRPr="00700A04">
        <w:rPr>
          <w:rFonts w:ascii="Times New Roman" w:hAnsi="Times New Roman" w:cs="Times New Roman"/>
          <w:sz w:val="28"/>
          <w:szCs w:val="28"/>
        </w:rPr>
        <w:t>s'il a appris la deuxième langue dans un contexte différent de celui de l'apprentissage de la première</w:t>
      </w:r>
      <w:r>
        <w:rPr>
          <w:rFonts w:ascii="Times New Roman" w:hAnsi="Times New Roman" w:cs="Times New Roman"/>
          <w:sz w:val="28"/>
          <w:szCs w:val="28"/>
        </w:rPr>
        <w:t xml:space="preserve"> </w:t>
      </w:r>
      <w:r w:rsidRPr="00700A04">
        <w:rPr>
          <w:rFonts w:ascii="Times New Roman" w:hAnsi="Times New Roman" w:cs="Times New Roman"/>
          <w:sz w:val="28"/>
          <w:szCs w:val="28"/>
        </w:rPr>
        <w:t>langue</w:t>
      </w:r>
    </w:p>
    <w:p w:rsidR="00E72F67" w:rsidRDefault="00E72F67" w:rsidP="001619D4">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1.2.4.</w:t>
      </w:r>
      <w:r w:rsidR="00FD25E5">
        <w:rPr>
          <w:rFonts w:ascii="Times New Roman" w:hAnsi="Times New Roman" w:cs="Times New Roman"/>
          <w:b/>
          <w:sz w:val="24"/>
          <w:szCs w:val="24"/>
        </w:rPr>
        <w:t xml:space="preserve"> </w:t>
      </w:r>
      <w:r>
        <w:rPr>
          <w:rFonts w:ascii="Times New Roman" w:hAnsi="Times New Roman" w:cs="Times New Roman"/>
          <w:b/>
          <w:sz w:val="24"/>
          <w:szCs w:val="24"/>
        </w:rPr>
        <w:t>Bilinguisme précoce</w:t>
      </w:r>
    </w:p>
    <w:p w:rsidR="00700A04" w:rsidRPr="00700A04" w:rsidRDefault="00700A04" w:rsidP="00FF6C7D">
      <w:pPr>
        <w:autoSpaceDE w:val="0"/>
        <w:autoSpaceDN w:val="0"/>
        <w:adjustRightInd w:val="0"/>
        <w:spacing w:after="0" w:line="360" w:lineRule="auto"/>
        <w:jc w:val="both"/>
        <w:rPr>
          <w:rFonts w:ascii="Times New Roman" w:hAnsi="Times New Roman" w:cs="Times New Roman"/>
          <w:sz w:val="24"/>
          <w:szCs w:val="24"/>
        </w:rPr>
      </w:pPr>
      <w:r w:rsidRPr="00700A04">
        <w:rPr>
          <w:rFonts w:ascii="Times New Roman" w:hAnsi="Times New Roman" w:cs="Times New Roman"/>
          <w:sz w:val="24"/>
          <w:szCs w:val="24"/>
        </w:rPr>
        <w:t>Il s'agit d'une expérience bilingue où l'enfant n'a pas atteint l'âge de maturité. Cette expérience</w:t>
      </w:r>
    </w:p>
    <w:p w:rsidR="00700A04" w:rsidRPr="00700A04" w:rsidRDefault="00700A04" w:rsidP="00FF6C7D">
      <w:pPr>
        <w:autoSpaceDE w:val="0"/>
        <w:autoSpaceDN w:val="0"/>
        <w:adjustRightInd w:val="0"/>
        <w:spacing w:after="0" w:line="360" w:lineRule="auto"/>
        <w:jc w:val="both"/>
        <w:rPr>
          <w:rFonts w:ascii="Times New Roman" w:hAnsi="Times New Roman" w:cs="Times New Roman"/>
          <w:b/>
          <w:sz w:val="24"/>
          <w:szCs w:val="24"/>
        </w:rPr>
      </w:pPr>
      <w:proofErr w:type="gramStart"/>
      <w:r w:rsidRPr="00700A04">
        <w:rPr>
          <w:rFonts w:ascii="Times New Roman" w:hAnsi="Times New Roman" w:cs="Times New Roman"/>
          <w:sz w:val="24"/>
          <w:szCs w:val="24"/>
        </w:rPr>
        <w:t>bilingue</w:t>
      </w:r>
      <w:proofErr w:type="gramEnd"/>
      <w:r w:rsidRPr="00700A04">
        <w:rPr>
          <w:rFonts w:ascii="Times New Roman" w:hAnsi="Times New Roman" w:cs="Times New Roman"/>
          <w:sz w:val="24"/>
          <w:szCs w:val="24"/>
        </w:rPr>
        <w:t xml:space="preserve"> se manifeste au même moment que le développement général de l'enfant. Ce bilinguisme peut se</w:t>
      </w:r>
      <w:r>
        <w:rPr>
          <w:rFonts w:ascii="Times New Roman" w:hAnsi="Times New Roman" w:cs="Times New Roman"/>
          <w:sz w:val="24"/>
          <w:szCs w:val="24"/>
        </w:rPr>
        <w:t xml:space="preserve"> </w:t>
      </w:r>
      <w:r w:rsidRPr="00700A04">
        <w:rPr>
          <w:rFonts w:ascii="Times New Roman" w:hAnsi="Times New Roman" w:cs="Times New Roman"/>
          <w:sz w:val="24"/>
          <w:szCs w:val="24"/>
        </w:rPr>
        <w:t>subdiviser en deux catégories :</w:t>
      </w:r>
    </w:p>
    <w:p w:rsidR="00C94A00" w:rsidRDefault="00C94A00" w:rsidP="001619D4">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-Bilinguisme précoce simultané</w:t>
      </w:r>
    </w:p>
    <w:p w:rsidR="00700A04" w:rsidRDefault="00700A04" w:rsidP="00FF6C7D">
      <w:pPr>
        <w:autoSpaceDE w:val="0"/>
        <w:autoSpaceDN w:val="0"/>
        <w:adjustRightInd w:val="0"/>
        <w:spacing w:after="0" w:line="360" w:lineRule="auto"/>
        <w:jc w:val="both"/>
        <w:rPr>
          <w:rFonts w:ascii="Times New Roman" w:hAnsi="Times New Roman" w:cs="Times New Roman"/>
          <w:b/>
          <w:sz w:val="24"/>
          <w:szCs w:val="24"/>
        </w:rPr>
      </w:pPr>
      <w:proofErr w:type="gramStart"/>
      <w:r>
        <w:rPr>
          <w:rFonts w:ascii="Times" w:hAnsi="Times" w:cs="Times"/>
          <w:sz w:val="24"/>
          <w:szCs w:val="24"/>
        </w:rPr>
        <w:t>se</w:t>
      </w:r>
      <w:proofErr w:type="gramEnd"/>
      <w:r>
        <w:rPr>
          <w:rFonts w:ascii="Times" w:hAnsi="Times" w:cs="Times"/>
          <w:sz w:val="24"/>
          <w:szCs w:val="24"/>
        </w:rPr>
        <w:t xml:space="preserve"> caractérise par le développement chez l'enfant de deux langues maternelles LA et LB (le cas d'un enfant de mariage mixte où les parents utilisent chacun sa langue avec l'enfant). Ce bilinguisme est le produit d'un apprentissage informel, comme dans le cas d'un enfant issu d'une famille immigrée, mais il peut être aussi le résultat d'un programme d'éducation bilingue</w:t>
      </w:r>
    </w:p>
    <w:p w:rsidR="00C94A00" w:rsidRDefault="00C94A00" w:rsidP="001619D4">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-Bilinguisme consécutif</w:t>
      </w:r>
    </w:p>
    <w:p w:rsidR="005845F7" w:rsidRDefault="005845F7" w:rsidP="00FF6C7D">
      <w:pPr>
        <w:autoSpaceDE w:val="0"/>
        <w:autoSpaceDN w:val="0"/>
        <w:adjustRightInd w:val="0"/>
        <w:spacing w:after="0" w:line="360" w:lineRule="auto"/>
        <w:jc w:val="both"/>
        <w:rPr>
          <w:rFonts w:ascii="Times New Roman" w:hAnsi="Times New Roman" w:cs="Times New Roman"/>
          <w:b/>
          <w:sz w:val="24"/>
          <w:szCs w:val="24"/>
        </w:rPr>
      </w:pPr>
      <w:r>
        <w:rPr>
          <w:rFonts w:ascii="Times" w:hAnsi="Times" w:cs="Times"/>
          <w:sz w:val="24"/>
          <w:szCs w:val="24"/>
        </w:rPr>
        <w:lastRenderedPageBreak/>
        <w:t>La langue seconde est acquise chez l'enfant en bas âge, mais après la langue maternelle (on notera L1 pour la langue maternelle, et L2 pour la langue seconde).</w:t>
      </w:r>
    </w:p>
    <w:p w:rsidR="00C94A00" w:rsidRDefault="000A0A34" w:rsidP="001619D4">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1.2.5.</w:t>
      </w:r>
      <w:r w:rsidR="00063C18">
        <w:rPr>
          <w:rFonts w:ascii="Times New Roman" w:hAnsi="Times New Roman" w:cs="Times New Roman"/>
          <w:b/>
          <w:sz w:val="24"/>
          <w:szCs w:val="24"/>
        </w:rPr>
        <w:t xml:space="preserve"> </w:t>
      </w:r>
      <w:r w:rsidR="009E1708">
        <w:rPr>
          <w:rFonts w:ascii="Times New Roman" w:hAnsi="Times New Roman" w:cs="Times New Roman"/>
          <w:b/>
          <w:sz w:val="24"/>
          <w:szCs w:val="24"/>
        </w:rPr>
        <w:t>Bilinguisme additif et bilinguisme soustractif</w:t>
      </w:r>
    </w:p>
    <w:p w:rsidR="005845F7" w:rsidRDefault="005845F7" w:rsidP="00FF6C7D">
      <w:pPr>
        <w:autoSpaceDE w:val="0"/>
        <w:autoSpaceDN w:val="0"/>
        <w:adjustRightInd w:val="0"/>
        <w:spacing w:after="0" w:line="360" w:lineRule="auto"/>
        <w:jc w:val="both"/>
        <w:rPr>
          <w:rFonts w:ascii="Times New Roman" w:hAnsi="Times New Roman" w:cs="Times New Roman"/>
          <w:b/>
          <w:sz w:val="24"/>
          <w:szCs w:val="24"/>
        </w:rPr>
      </w:pPr>
      <w:r>
        <w:rPr>
          <w:rFonts w:ascii="Times" w:hAnsi="Times" w:cs="Times"/>
          <w:sz w:val="24"/>
          <w:szCs w:val="24"/>
        </w:rPr>
        <w:t>On peut parler de bilinguisme additif si les deux langues sont suffisamment valorisées. Dans ce cas, l'enfant est capable de développer une plus grande flexibilité cognitive par rapport à l'enfant monolingue qui n'a pas cette expérience. Au contraire, lorsque la langue maternelle est dévalorisée dans le milieu socioculturel de l'enfant, le développement cognitif de ce dernier risque d'être ralenti. Le bilinguisme dans ce sens est de type soustractif.</w:t>
      </w:r>
    </w:p>
    <w:p w:rsidR="00063C18" w:rsidRDefault="00063C18" w:rsidP="001619D4">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1.2.6.</w:t>
      </w:r>
      <w:r w:rsidR="00746C30">
        <w:rPr>
          <w:rFonts w:ascii="Times New Roman" w:hAnsi="Times New Roman" w:cs="Times New Roman"/>
          <w:b/>
          <w:sz w:val="24"/>
          <w:szCs w:val="24"/>
        </w:rPr>
        <w:t xml:space="preserve"> </w:t>
      </w:r>
      <w:r>
        <w:rPr>
          <w:rFonts w:ascii="Times New Roman" w:hAnsi="Times New Roman" w:cs="Times New Roman"/>
          <w:b/>
          <w:sz w:val="24"/>
          <w:szCs w:val="24"/>
        </w:rPr>
        <w:t>Bilinguisme biculturel et bilinguisme monoculturel</w:t>
      </w:r>
    </w:p>
    <w:p w:rsidR="00746C30" w:rsidRPr="00746C30" w:rsidRDefault="00746C30" w:rsidP="00FF6C7D">
      <w:pPr>
        <w:autoSpaceDE w:val="0"/>
        <w:autoSpaceDN w:val="0"/>
        <w:adjustRightInd w:val="0"/>
        <w:spacing w:after="0" w:line="360" w:lineRule="auto"/>
        <w:jc w:val="both"/>
        <w:rPr>
          <w:rFonts w:ascii="Times New Roman" w:hAnsi="Times New Roman" w:cs="Times New Roman"/>
          <w:b/>
          <w:sz w:val="24"/>
          <w:szCs w:val="24"/>
        </w:rPr>
      </w:pPr>
      <w:r w:rsidRPr="00746C30">
        <w:rPr>
          <w:rFonts w:ascii="Times New Roman" w:hAnsi="Times New Roman" w:cs="Times New Roman"/>
          <w:sz w:val="24"/>
          <w:szCs w:val="24"/>
        </w:rPr>
        <w:t xml:space="preserve">Selon HAMERS, on peut distinguer le </w:t>
      </w:r>
      <w:r w:rsidRPr="00746C30">
        <w:rPr>
          <w:rFonts w:ascii="Times New Roman" w:hAnsi="Times New Roman" w:cs="Times New Roman"/>
          <w:i/>
          <w:iCs/>
          <w:sz w:val="24"/>
          <w:szCs w:val="24"/>
        </w:rPr>
        <w:t xml:space="preserve">bilingue biculturel, </w:t>
      </w:r>
      <w:r w:rsidRPr="00746C30">
        <w:rPr>
          <w:rFonts w:ascii="Times New Roman" w:hAnsi="Times New Roman" w:cs="Times New Roman"/>
          <w:sz w:val="24"/>
          <w:szCs w:val="24"/>
        </w:rPr>
        <w:t xml:space="preserve">qui s'identifie simultanément à deux cultures, du </w:t>
      </w:r>
      <w:r w:rsidRPr="00746C30">
        <w:rPr>
          <w:rFonts w:ascii="Times New Roman" w:hAnsi="Times New Roman" w:cs="Times New Roman"/>
          <w:i/>
          <w:iCs/>
          <w:sz w:val="24"/>
          <w:szCs w:val="24"/>
        </w:rPr>
        <w:t xml:space="preserve">bilingue monoculturel </w:t>
      </w:r>
      <w:r w:rsidRPr="00746C30">
        <w:rPr>
          <w:rFonts w:ascii="Times New Roman" w:hAnsi="Times New Roman" w:cs="Times New Roman"/>
          <w:sz w:val="24"/>
          <w:szCs w:val="24"/>
        </w:rPr>
        <w:t xml:space="preserve">qui est bilingue tout en gardant sa culture seulement (L1). Un individu bilingue qui renonce à l'identité culturelle de son groupe pour adopter celle du groupe L2 est considéré comme un </w:t>
      </w:r>
      <w:r w:rsidRPr="00746C30">
        <w:rPr>
          <w:rFonts w:ascii="Times New Roman" w:hAnsi="Times New Roman" w:cs="Times New Roman"/>
          <w:i/>
          <w:iCs/>
          <w:sz w:val="24"/>
          <w:szCs w:val="24"/>
        </w:rPr>
        <w:t xml:space="preserve">bilingue acculturé </w:t>
      </w:r>
      <w:r w:rsidRPr="00746C30">
        <w:rPr>
          <w:rFonts w:ascii="Times New Roman" w:hAnsi="Times New Roman" w:cs="Times New Roman"/>
          <w:sz w:val="24"/>
          <w:szCs w:val="24"/>
        </w:rPr>
        <w:t>à L2.</w:t>
      </w:r>
    </w:p>
    <w:p w:rsidR="00DE2C92" w:rsidRDefault="00531473" w:rsidP="001619D4">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2-3-</w:t>
      </w:r>
      <w:r w:rsidR="00DE2C92">
        <w:rPr>
          <w:rFonts w:ascii="Times New Roman" w:hAnsi="Times New Roman" w:cs="Times New Roman"/>
          <w:b/>
          <w:sz w:val="24"/>
          <w:szCs w:val="24"/>
        </w:rPr>
        <w:t>La diglossie</w:t>
      </w:r>
    </w:p>
    <w:p w:rsidR="00A224DE" w:rsidRDefault="00A224DE" w:rsidP="00FF6C7D">
      <w:pPr>
        <w:spacing w:line="360" w:lineRule="auto"/>
        <w:jc w:val="both"/>
        <w:rPr>
          <w:rFonts w:ascii="Times New Roman" w:hAnsi="Times New Roman" w:cs="Times New Roman"/>
          <w:sz w:val="24"/>
          <w:szCs w:val="24"/>
        </w:rPr>
      </w:pPr>
      <w:r w:rsidRPr="00A224DE">
        <w:rPr>
          <w:rFonts w:ascii="Times New Roman" w:hAnsi="Times New Roman" w:cs="Times New Roman"/>
          <w:sz w:val="24"/>
          <w:szCs w:val="24"/>
        </w:rPr>
        <w:t>Le concept de diglossie apparait dans la revue américaine « Word »</w:t>
      </w:r>
      <w:r>
        <w:rPr>
          <w:rFonts w:ascii="Times New Roman" w:hAnsi="Times New Roman" w:cs="Times New Roman"/>
          <w:sz w:val="24"/>
          <w:szCs w:val="24"/>
        </w:rPr>
        <w:t xml:space="preserve"> dans</w:t>
      </w:r>
      <w:r w:rsidR="007C1D79">
        <w:rPr>
          <w:rFonts w:ascii="Times New Roman" w:hAnsi="Times New Roman" w:cs="Times New Roman"/>
          <w:sz w:val="24"/>
          <w:szCs w:val="24"/>
        </w:rPr>
        <w:t xml:space="preserve"> un</w:t>
      </w:r>
      <w:r>
        <w:rPr>
          <w:rFonts w:ascii="Times New Roman" w:hAnsi="Times New Roman" w:cs="Times New Roman"/>
          <w:sz w:val="24"/>
          <w:szCs w:val="24"/>
        </w:rPr>
        <w:t xml:space="preserve"> </w:t>
      </w:r>
      <w:r w:rsidR="007C1D79">
        <w:rPr>
          <w:rFonts w:ascii="Times New Roman" w:hAnsi="Times New Roman" w:cs="Times New Roman"/>
          <w:sz w:val="24"/>
          <w:szCs w:val="24"/>
        </w:rPr>
        <w:t>article</w:t>
      </w:r>
      <w:r>
        <w:rPr>
          <w:rFonts w:ascii="Times New Roman" w:hAnsi="Times New Roman" w:cs="Times New Roman"/>
          <w:sz w:val="24"/>
          <w:szCs w:val="24"/>
        </w:rPr>
        <w:t xml:space="preserve"> de </w:t>
      </w:r>
      <w:r w:rsidRPr="00A224DE">
        <w:rPr>
          <w:rFonts w:ascii="Times New Roman" w:hAnsi="Times New Roman" w:cs="Times New Roman"/>
          <w:sz w:val="24"/>
          <w:szCs w:val="24"/>
        </w:rPr>
        <w:t xml:space="preserve">Charles Ferguson  en 1959 </w:t>
      </w:r>
      <w:r>
        <w:rPr>
          <w:rFonts w:ascii="Times New Roman" w:hAnsi="Times New Roman" w:cs="Times New Roman"/>
          <w:sz w:val="24"/>
          <w:szCs w:val="24"/>
        </w:rPr>
        <w:t xml:space="preserve">.Le concept fut alors popularisé et exploité en sociolinguistique Roidis (1985), Pernot (1987) qui le </w:t>
      </w:r>
      <w:r w:rsidR="00114536">
        <w:rPr>
          <w:rFonts w:ascii="Times New Roman" w:hAnsi="Times New Roman" w:cs="Times New Roman"/>
          <w:sz w:val="24"/>
          <w:szCs w:val="24"/>
        </w:rPr>
        <w:t>définit</w:t>
      </w:r>
      <w:r>
        <w:rPr>
          <w:rFonts w:ascii="Times New Roman" w:hAnsi="Times New Roman" w:cs="Times New Roman"/>
          <w:sz w:val="24"/>
          <w:szCs w:val="24"/>
        </w:rPr>
        <w:t xml:space="preserve"> dans la préface de son ouvrage  Grammaire du grec </w:t>
      </w:r>
      <w:r w:rsidR="00114536">
        <w:rPr>
          <w:rFonts w:ascii="Times New Roman" w:hAnsi="Times New Roman" w:cs="Times New Roman"/>
          <w:sz w:val="24"/>
          <w:szCs w:val="24"/>
        </w:rPr>
        <w:t>moderne comme suit :</w:t>
      </w:r>
    </w:p>
    <w:p w:rsidR="00114536" w:rsidRDefault="00114536" w:rsidP="00B04B2D">
      <w:pPr>
        <w:spacing w:line="360" w:lineRule="auto"/>
        <w:ind w:left="708"/>
        <w:jc w:val="both"/>
        <w:rPr>
          <w:rFonts w:ascii="Times New Roman" w:hAnsi="Times New Roman" w:cs="Times New Roman"/>
          <w:color w:val="333333"/>
          <w:sz w:val="24"/>
          <w:szCs w:val="24"/>
          <w:shd w:val="clear" w:color="auto" w:fill="FFFFFF"/>
        </w:rPr>
      </w:pPr>
      <w:r w:rsidRPr="00114536">
        <w:rPr>
          <w:rFonts w:ascii="Times New Roman" w:hAnsi="Times New Roman" w:cs="Times New Roman"/>
          <w:color w:val="333333"/>
          <w:sz w:val="24"/>
          <w:szCs w:val="24"/>
          <w:shd w:val="clear" w:color="auto" w:fill="FFFFFF"/>
        </w:rPr>
        <w:t>La « diglossie » ou dualité de langues est l’obstacle auquel se heurtent non seulement les étrangers qui s’initient au grec moderne, mais aussi les Grecs, dès leurs études primaires. De très bonne heure, en effet, le petit Hellène doit se familiariser, même pour la désignation des objets les plus usuels, avec des mots et des formes différents de ceux qu’il emploie journellement. (Pernot et Polack, 1918, p. 1)</w:t>
      </w:r>
      <w:r w:rsidR="009B207F">
        <w:rPr>
          <w:rFonts w:ascii="Times New Roman" w:hAnsi="Times New Roman" w:cs="Times New Roman"/>
          <w:color w:val="333333"/>
          <w:sz w:val="24"/>
          <w:szCs w:val="24"/>
          <w:shd w:val="clear" w:color="auto" w:fill="FFFFFF"/>
        </w:rPr>
        <w:t>.</w:t>
      </w:r>
    </w:p>
    <w:p w:rsidR="009B207F" w:rsidRPr="00EF4828" w:rsidRDefault="00156010" w:rsidP="009B207F">
      <w:p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Jean </w:t>
      </w:r>
      <w:r w:rsidR="009B207F">
        <w:rPr>
          <w:rFonts w:ascii="Times New Roman" w:hAnsi="Times New Roman" w:cs="Times New Roman"/>
          <w:color w:val="333333"/>
          <w:sz w:val="24"/>
          <w:szCs w:val="24"/>
          <w:shd w:val="clear" w:color="auto" w:fill="FFFFFF"/>
        </w:rPr>
        <w:t>Psichari (1928)</w:t>
      </w:r>
      <w:r w:rsidR="0052504C">
        <w:rPr>
          <w:rFonts w:ascii="Times New Roman" w:hAnsi="Times New Roman" w:cs="Times New Roman"/>
          <w:color w:val="333333"/>
          <w:sz w:val="24"/>
          <w:szCs w:val="24"/>
          <w:shd w:val="clear" w:color="auto" w:fill="FFFFFF"/>
        </w:rPr>
        <w:t xml:space="preserve"> philosophe et écrivain </w:t>
      </w:r>
      <w:proofErr w:type="gramStart"/>
      <w:r w:rsidR="0052504C">
        <w:rPr>
          <w:rFonts w:ascii="Times New Roman" w:hAnsi="Times New Roman" w:cs="Times New Roman"/>
          <w:color w:val="333333"/>
          <w:sz w:val="24"/>
          <w:szCs w:val="24"/>
          <w:shd w:val="clear" w:color="auto" w:fill="FFFFFF"/>
        </w:rPr>
        <w:t>français</w:t>
      </w:r>
      <w:r w:rsidR="009B207F">
        <w:rPr>
          <w:rFonts w:ascii="Times New Roman" w:hAnsi="Times New Roman" w:cs="Times New Roman"/>
          <w:color w:val="333333"/>
          <w:sz w:val="24"/>
          <w:szCs w:val="24"/>
          <w:shd w:val="clear" w:color="auto" w:fill="FFFFFF"/>
        </w:rPr>
        <w:t> </w:t>
      </w:r>
      <w:r w:rsidR="00A71496">
        <w:rPr>
          <w:rFonts w:ascii="Times New Roman" w:hAnsi="Times New Roman" w:cs="Times New Roman"/>
          <w:color w:val="333333"/>
          <w:sz w:val="24"/>
          <w:szCs w:val="24"/>
          <w:shd w:val="clear" w:color="auto" w:fill="FFFFFF"/>
        </w:rPr>
        <w:t>,</w:t>
      </w:r>
      <w:proofErr w:type="gramEnd"/>
      <w:r w:rsidR="00A71496">
        <w:rPr>
          <w:rFonts w:ascii="Times New Roman" w:hAnsi="Times New Roman" w:cs="Times New Roman"/>
          <w:color w:val="333333"/>
          <w:sz w:val="24"/>
          <w:szCs w:val="24"/>
          <w:shd w:val="clear" w:color="auto" w:fill="FFFFFF"/>
        </w:rPr>
        <w:t xml:space="preserve"> dans ses études hellènes ( de la Grèce ancienne) , constate que deux variétés du grec coexistent dans les pratiques lang</w:t>
      </w:r>
      <w:r w:rsidR="00EF4828">
        <w:rPr>
          <w:rFonts w:ascii="Times New Roman" w:hAnsi="Times New Roman" w:cs="Times New Roman"/>
          <w:color w:val="333333"/>
          <w:sz w:val="24"/>
          <w:szCs w:val="24"/>
          <w:shd w:val="clear" w:color="auto" w:fill="FFFFFF"/>
        </w:rPr>
        <w:t xml:space="preserve">agières des Grecques, le </w:t>
      </w:r>
      <w:r w:rsidR="00EF4828" w:rsidRPr="00EF4828">
        <w:rPr>
          <w:rFonts w:ascii="Times New Roman" w:hAnsi="Times New Roman" w:cs="Times New Roman"/>
          <w:color w:val="353535"/>
          <w:sz w:val="24"/>
          <w:szCs w:val="24"/>
          <w:shd w:val="clear" w:color="auto" w:fill="FFFFFF"/>
        </w:rPr>
        <w:t>katharevoussa</w:t>
      </w:r>
      <w:r w:rsidR="00EF4828" w:rsidRPr="00EF4828">
        <w:rPr>
          <w:rStyle w:val="Accentuation"/>
          <w:rFonts w:ascii="Times New Roman" w:hAnsi="Times New Roman" w:cs="Times New Roman"/>
          <w:color w:val="353535"/>
          <w:sz w:val="24"/>
          <w:szCs w:val="24"/>
          <w:shd w:val="clear" w:color="auto" w:fill="FFFFFF"/>
        </w:rPr>
        <w:t> </w:t>
      </w:r>
      <w:r w:rsidR="00EF4828">
        <w:rPr>
          <w:rStyle w:val="Accentuation"/>
          <w:rFonts w:ascii="Times New Roman" w:hAnsi="Times New Roman" w:cs="Times New Roman"/>
          <w:color w:val="353535"/>
          <w:sz w:val="24"/>
          <w:szCs w:val="24"/>
          <w:shd w:val="clear" w:color="auto" w:fill="FFFFFF"/>
        </w:rPr>
        <w:t>(</w:t>
      </w:r>
      <w:r w:rsidR="00EF4828" w:rsidRPr="00EF4828">
        <w:rPr>
          <w:rFonts w:ascii="Times New Roman" w:hAnsi="Times New Roman" w:cs="Times New Roman"/>
          <w:color w:val="353535"/>
          <w:sz w:val="24"/>
          <w:szCs w:val="24"/>
          <w:shd w:val="clear" w:color="auto" w:fill="FFFFFF"/>
        </w:rPr>
        <w:t>variété du grec classique</w:t>
      </w:r>
      <w:r w:rsidR="00EF4828">
        <w:rPr>
          <w:rFonts w:ascii="Times New Roman" w:hAnsi="Times New Roman" w:cs="Times New Roman"/>
          <w:color w:val="353535"/>
          <w:sz w:val="24"/>
          <w:szCs w:val="24"/>
          <w:shd w:val="clear" w:color="auto" w:fill="FFFFFF"/>
        </w:rPr>
        <w:t>) et le demotiki (</w:t>
      </w:r>
      <w:r w:rsidR="00EF4828" w:rsidRPr="00EF4828">
        <w:rPr>
          <w:rFonts w:ascii="Times New Roman" w:hAnsi="Times New Roman" w:cs="Times New Roman"/>
          <w:color w:val="353535"/>
          <w:sz w:val="24"/>
          <w:szCs w:val="24"/>
          <w:shd w:val="clear" w:color="auto" w:fill="FFFFFF"/>
        </w:rPr>
        <w:t xml:space="preserve"> variété parlée</w:t>
      </w:r>
      <w:r w:rsidR="00EF4828">
        <w:rPr>
          <w:rFonts w:ascii="Times New Roman" w:hAnsi="Times New Roman" w:cs="Times New Roman"/>
          <w:color w:val="353535"/>
          <w:sz w:val="24"/>
          <w:szCs w:val="24"/>
          <w:shd w:val="clear" w:color="auto" w:fill="FFFFFF"/>
        </w:rPr>
        <w:t>)</w:t>
      </w:r>
      <w:r w:rsidR="00EF4828" w:rsidRPr="00EF4828">
        <w:rPr>
          <w:rFonts w:ascii="Times New Roman" w:hAnsi="Times New Roman" w:cs="Times New Roman"/>
          <w:color w:val="353535"/>
          <w:sz w:val="24"/>
          <w:szCs w:val="24"/>
          <w:shd w:val="clear" w:color="auto" w:fill="FFFFFF"/>
        </w:rPr>
        <w:t xml:space="preserve"> au quotidien </w:t>
      </w:r>
      <w:r w:rsidR="000E54ED">
        <w:rPr>
          <w:rFonts w:ascii="Times New Roman" w:hAnsi="Times New Roman" w:cs="Times New Roman"/>
          <w:color w:val="353535"/>
          <w:sz w:val="24"/>
          <w:szCs w:val="24"/>
          <w:shd w:val="clear" w:color="auto" w:fill="FFFFFF"/>
        </w:rPr>
        <w:t xml:space="preserve">dans </w:t>
      </w:r>
      <w:r w:rsidR="00EF4828" w:rsidRPr="00EF4828">
        <w:rPr>
          <w:rFonts w:ascii="Times New Roman" w:hAnsi="Times New Roman" w:cs="Times New Roman"/>
          <w:color w:val="353535"/>
          <w:sz w:val="24"/>
          <w:szCs w:val="24"/>
          <w:shd w:val="clear" w:color="auto" w:fill="FFFFFF"/>
        </w:rPr>
        <w:t>des situations ordinaires</w:t>
      </w:r>
      <w:r w:rsidR="00AE10A7">
        <w:rPr>
          <w:rFonts w:ascii="Times New Roman" w:hAnsi="Times New Roman" w:cs="Times New Roman"/>
          <w:color w:val="353535"/>
          <w:sz w:val="24"/>
          <w:szCs w:val="24"/>
          <w:shd w:val="clear" w:color="auto" w:fill="FFFFFF"/>
        </w:rPr>
        <w:t xml:space="preserve">. Psichari étend, ensuite, le concept de diglossie à d’autres continent l’Asie et l’Afrique. L’extension du concept revêt un caractère raciste, lequel s’inscrit </w:t>
      </w:r>
      <w:r w:rsidR="00842CC1">
        <w:rPr>
          <w:rFonts w:ascii="Times New Roman" w:hAnsi="Times New Roman" w:cs="Times New Roman"/>
          <w:color w:val="353535"/>
          <w:sz w:val="24"/>
          <w:szCs w:val="24"/>
          <w:shd w:val="clear" w:color="auto" w:fill="FFFFFF"/>
        </w:rPr>
        <w:t xml:space="preserve">dans une politique colonialiste. </w:t>
      </w:r>
      <w:r w:rsidR="002C4187">
        <w:rPr>
          <w:rFonts w:ascii="Times New Roman" w:hAnsi="Times New Roman" w:cs="Times New Roman"/>
          <w:color w:val="353535"/>
          <w:sz w:val="24"/>
          <w:szCs w:val="24"/>
          <w:shd w:val="clear" w:color="auto" w:fill="FFFFFF"/>
        </w:rPr>
        <w:t xml:space="preserve">S’inscrivant dans la même lignée de </w:t>
      </w:r>
      <w:r w:rsidR="002C4187">
        <w:rPr>
          <w:rFonts w:ascii="Times New Roman" w:hAnsi="Times New Roman" w:cs="Times New Roman"/>
          <w:color w:val="333333"/>
          <w:sz w:val="24"/>
          <w:szCs w:val="24"/>
          <w:shd w:val="clear" w:color="auto" w:fill="FFFFFF"/>
        </w:rPr>
        <w:t>Psichari,</w:t>
      </w:r>
      <w:r w:rsidR="003B032D">
        <w:rPr>
          <w:rFonts w:ascii="Times New Roman" w:hAnsi="Times New Roman" w:cs="Times New Roman"/>
          <w:color w:val="353535"/>
          <w:sz w:val="24"/>
          <w:szCs w:val="24"/>
          <w:shd w:val="clear" w:color="auto" w:fill="FFFFFF"/>
        </w:rPr>
        <w:t xml:space="preserve"> Marcais (1930/131) </w:t>
      </w:r>
      <w:r w:rsidR="00842CC1">
        <w:rPr>
          <w:rFonts w:ascii="Times New Roman" w:hAnsi="Times New Roman" w:cs="Times New Roman"/>
          <w:color w:val="353535"/>
          <w:sz w:val="24"/>
          <w:szCs w:val="24"/>
          <w:shd w:val="clear" w:color="auto" w:fill="FFFFFF"/>
        </w:rPr>
        <w:t>affirme</w:t>
      </w:r>
      <w:r w:rsidR="003B032D">
        <w:rPr>
          <w:rFonts w:ascii="Times New Roman" w:hAnsi="Times New Roman" w:cs="Times New Roman"/>
          <w:color w:val="353535"/>
          <w:sz w:val="24"/>
          <w:szCs w:val="24"/>
          <w:shd w:val="clear" w:color="auto" w:fill="FFFFFF"/>
        </w:rPr>
        <w:t> :</w:t>
      </w:r>
    </w:p>
    <w:p w:rsidR="00B04B2D" w:rsidRDefault="00B04B2D" w:rsidP="00B04B2D">
      <w:pPr>
        <w:spacing w:line="360" w:lineRule="auto"/>
        <w:ind w:left="708"/>
        <w:jc w:val="both"/>
        <w:rPr>
          <w:rFonts w:ascii="Times New Roman" w:hAnsi="Times New Roman" w:cs="Times New Roman"/>
          <w:color w:val="333333"/>
          <w:sz w:val="24"/>
          <w:szCs w:val="24"/>
          <w:shd w:val="clear" w:color="auto" w:fill="FFFFFF"/>
        </w:rPr>
      </w:pPr>
      <w:r w:rsidRPr="00B04B2D">
        <w:rPr>
          <w:rFonts w:ascii="Times New Roman" w:hAnsi="Times New Roman" w:cs="Times New Roman"/>
          <w:color w:val="333333"/>
          <w:sz w:val="24"/>
          <w:szCs w:val="24"/>
          <w:shd w:val="clear" w:color="auto" w:fill="FFFFFF"/>
        </w:rPr>
        <w:lastRenderedPageBreak/>
        <w:t xml:space="preserve">Il est </w:t>
      </w:r>
      <w:proofErr w:type="spellStart"/>
      <w:r w:rsidRPr="00B04B2D">
        <w:rPr>
          <w:rFonts w:ascii="Times New Roman" w:hAnsi="Times New Roman" w:cs="Times New Roman"/>
          <w:color w:val="333333"/>
          <w:sz w:val="24"/>
          <w:szCs w:val="24"/>
          <w:shd w:val="clear" w:color="auto" w:fill="FFFFFF"/>
        </w:rPr>
        <w:t>impratique</w:t>
      </w:r>
      <w:proofErr w:type="spellEnd"/>
      <w:r w:rsidRPr="00B04B2D">
        <w:rPr>
          <w:rFonts w:ascii="Times New Roman" w:hAnsi="Times New Roman" w:cs="Times New Roman"/>
          <w:color w:val="333333"/>
          <w:sz w:val="24"/>
          <w:szCs w:val="24"/>
          <w:shd w:val="clear" w:color="auto" w:fill="FFFFFF"/>
        </w:rPr>
        <w:t>, il n’est pas raisonnable, et, en fait, il est assez rare que deux idiomes de civilisation coexistent très longtemps dans un même pays. Quand les concurrents jouissent d’un égal prestige, expriment sensiblement les mêmes choses, et les disent à peu près aussi bien l’un que l’autre, des raisons de sentiment aidant, ce gaspillage de forces peut se prolonger. Mais quand l’une des langues est celle des dirigeants, qu’elle ouvre l’accès d’une grande civilisation moderne, qu’elle est claire, que l’expression écrite et l’expression parlée de la pensée s’y rapprochent au maximum ; que l’autre est la langue des dirigés, qu’elle exprime dans ses meilleurs écrits un idéal médiéval, qu’elle est ambiguë, qu’elle revêt quand on l’écrit un autre aspect que quand on la parle, la partie est vraiment inégale : la première doit fatalement faire reculer la seconde. (Marcais, 1930-1931, p. 39)</w:t>
      </w:r>
    </w:p>
    <w:p w:rsidR="00350DA1" w:rsidRDefault="00F24142" w:rsidP="00033B38">
      <w:p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Par opposition à ses prédécesseurs, </w:t>
      </w:r>
      <w:r w:rsidR="007D21CF">
        <w:rPr>
          <w:rFonts w:ascii="Times New Roman" w:hAnsi="Times New Roman" w:cs="Times New Roman"/>
          <w:color w:val="333333"/>
          <w:sz w:val="24"/>
          <w:szCs w:val="24"/>
          <w:shd w:val="clear" w:color="auto" w:fill="FFFFFF"/>
        </w:rPr>
        <w:t xml:space="preserve">Ferguson </w:t>
      </w:r>
      <w:r w:rsidR="00D3458E">
        <w:rPr>
          <w:rFonts w:ascii="Times New Roman" w:hAnsi="Times New Roman" w:cs="Times New Roman"/>
          <w:color w:val="333333"/>
          <w:sz w:val="24"/>
          <w:szCs w:val="24"/>
          <w:shd w:val="clear" w:color="auto" w:fill="FFFFFF"/>
        </w:rPr>
        <w:t xml:space="preserve">(1959) </w:t>
      </w:r>
      <w:r w:rsidR="007D21CF">
        <w:rPr>
          <w:rFonts w:ascii="Times New Roman" w:hAnsi="Times New Roman" w:cs="Times New Roman"/>
          <w:color w:val="333333"/>
          <w:sz w:val="24"/>
          <w:szCs w:val="24"/>
          <w:shd w:val="clear" w:color="auto" w:fill="FFFFFF"/>
        </w:rPr>
        <w:t>distingue deux types de diglossie </w:t>
      </w:r>
      <w:r w:rsidR="00D3458E">
        <w:rPr>
          <w:rFonts w:ascii="Times New Roman" w:hAnsi="Times New Roman" w:cs="Times New Roman"/>
          <w:color w:val="333333"/>
          <w:sz w:val="24"/>
          <w:szCs w:val="24"/>
          <w:shd w:val="clear" w:color="auto" w:fill="FFFFFF"/>
        </w:rPr>
        <w:t>génétiquement parentes en usage dans une communauté</w:t>
      </w:r>
      <w:r w:rsidR="007D21CF">
        <w:rPr>
          <w:rFonts w:ascii="Times New Roman" w:hAnsi="Times New Roman" w:cs="Times New Roman"/>
          <w:color w:val="333333"/>
          <w:sz w:val="24"/>
          <w:szCs w:val="24"/>
          <w:shd w:val="clear" w:color="auto" w:fill="FFFFFF"/>
        </w:rPr>
        <w:t>:</w:t>
      </w:r>
      <w:r w:rsidR="00F35F3A">
        <w:rPr>
          <w:rFonts w:ascii="Times New Roman" w:hAnsi="Times New Roman" w:cs="Times New Roman"/>
          <w:color w:val="333333"/>
          <w:sz w:val="24"/>
          <w:szCs w:val="24"/>
          <w:shd w:val="clear" w:color="auto" w:fill="FFFFFF"/>
        </w:rPr>
        <w:t xml:space="preserve"> variété </w:t>
      </w:r>
      <w:r w:rsidR="007D21CF">
        <w:rPr>
          <w:rFonts w:ascii="Times New Roman" w:hAnsi="Times New Roman" w:cs="Times New Roman"/>
          <w:color w:val="333333"/>
          <w:sz w:val="24"/>
          <w:szCs w:val="24"/>
          <w:shd w:val="clear" w:color="auto" w:fill="FFFFFF"/>
        </w:rPr>
        <w:t xml:space="preserve"> haute</w:t>
      </w:r>
      <w:r w:rsidR="00F35F3A">
        <w:rPr>
          <w:rFonts w:ascii="Times New Roman" w:hAnsi="Times New Roman" w:cs="Times New Roman"/>
          <w:color w:val="333333"/>
          <w:sz w:val="24"/>
          <w:szCs w:val="24"/>
          <w:shd w:val="clear" w:color="auto" w:fill="FFFFFF"/>
        </w:rPr>
        <w:t xml:space="preserve">, celle de </w:t>
      </w:r>
      <w:r w:rsidR="007C1D79">
        <w:rPr>
          <w:rFonts w:ascii="Times New Roman" w:hAnsi="Times New Roman" w:cs="Times New Roman"/>
          <w:color w:val="333333"/>
          <w:sz w:val="24"/>
          <w:szCs w:val="24"/>
          <w:shd w:val="clear" w:color="auto" w:fill="FFFFFF"/>
        </w:rPr>
        <w:t xml:space="preserve">l’écrit et </w:t>
      </w:r>
      <w:r w:rsidR="00516743">
        <w:rPr>
          <w:rFonts w:ascii="Times New Roman" w:hAnsi="Times New Roman" w:cs="Times New Roman"/>
          <w:color w:val="333333"/>
          <w:sz w:val="24"/>
          <w:szCs w:val="24"/>
          <w:shd w:val="clear" w:color="auto" w:fill="FFFFFF"/>
        </w:rPr>
        <w:t>prestige,</w:t>
      </w:r>
      <w:r w:rsidR="00F35F3A">
        <w:rPr>
          <w:rFonts w:ascii="Times New Roman" w:hAnsi="Times New Roman" w:cs="Times New Roman"/>
          <w:color w:val="333333"/>
          <w:sz w:val="24"/>
          <w:szCs w:val="24"/>
          <w:shd w:val="clear" w:color="auto" w:fill="FFFFFF"/>
        </w:rPr>
        <w:t xml:space="preserve"> maitrisée par une minorité et variété basse, parlée par la majorité</w:t>
      </w:r>
      <w:r w:rsidR="000D7CC3">
        <w:rPr>
          <w:rFonts w:ascii="Times New Roman" w:hAnsi="Times New Roman" w:cs="Times New Roman"/>
          <w:color w:val="333333"/>
          <w:sz w:val="24"/>
          <w:szCs w:val="24"/>
          <w:shd w:val="clear" w:color="auto" w:fill="FFFFFF"/>
        </w:rPr>
        <w:t xml:space="preserve"> de la population</w:t>
      </w:r>
      <w:r w:rsidR="003D33AC">
        <w:rPr>
          <w:rFonts w:ascii="Times New Roman" w:hAnsi="Times New Roman" w:cs="Times New Roman"/>
          <w:color w:val="333333"/>
          <w:sz w:val="24"/>
          <w:szCs w:val="24"/>
          <w:shd w:val="clear" w:color="auto" w:fill="FFFFFF"/>
        </w:rPr>
        <w:t xml:space="preserve"> dans les conversations de tous les jours.</w:t>
      </w:r>
      <w:r w:rsidR="00211657">
        <w:rPr>
          <w:rFonts w:ascii="Times New Roman" w:hAnsi="Times New Roman" w:cs="Times New Roman"/>
          <w:color w:val="333333"/>
          <w:sz w:val="24"/>
          <w:szCs w:val="24"/>
          <w:shd w:val="clear" w:color="auto" w:fill="FFFFFF"/>
        </w:rPr>
        <w:t xml:space="preserve"> </w:t>
      </w:r>
      <w:r w:rsidR="00350DA1">
        <w:rPr>
          <w:rFonts w:ascii="Times New Roman" w:hAnsi="Times New Roman" w:cs="Times New Roman"/>
          <w:color w:val="333333"/>
          <w:sz w:val="24"/>
          <w:szCs w:val="24"/>
          <w:shd w:val="clear" w:color="auto" w:fill="FFFFFF"/>
        </w:rPr>
        <w:t xml:space="preserve">Pour ce </w:t>
      </w:r>
      <w:r w:rsidR="00FB1828">
        <w:rPr>
          <w:rFonts w:ascii="Times New Roman" w:hAnsi="Times New Roman" w:cs="Times New Roman"/>
          <w:color w:val="333333"/>
          <w:sz w:val="24"/>
          <w:szCs w:val="24"/>
          <w:shd w:val="clear" w:color="auto" w:fill="FFFFFF"/>
        </w:rPr>
        <w:t>Ferguson,</w:t>
      </w:r>
      <w:r w:rsidR="00350DA1">
        <w:rPr>
          <w:rFonts w:ascii="Times New Roman" w:hAnsi="Times New Roman" w:cs="Times New Roman"/>
          <w:color w:val="333333"/>
          <w:sz w:val="24"/>
          <w:szCs w:val="24"/>
          <w:shd w:val="clear" w:color="auto" w:fill="FFFFFF"/>
        </w:rPr>
        <w:t xml:space="preserve"> il s’</w:t>
      </w:r>
      <w:r w:rsidR="00EB3076">
        <w:rPr>
          <w:rFonts w:ascii="Times New Roman" w:hAnsi="Times New Roman" w:cs="Times New Roman"/>
          <w:color w:val="333333"/>
          <w:sz w:val="24"/>
          <w:szCs w:val="24"/>
          <w:shd w:val="clear" w:color="auto" w:fill="FFFFFF"/>
        </w:rPr>
        <w:t>agit de fo</w:t>
      </w:r>
      <w:r w:rsidR="00350DA1">
        <w:rPr>
          <w:rFonts w:ascii="Times New Roman" w:hAnsi="Times New Roman" w:cs="Times New Roman"/>
          <w:color w:val="333333"/>
          <w:sz w:val="24"/>
          <w:szCs w:val="24"/>
          <w:shd w:val="clear" w:color="auto" w:fill="FFFFFF"/>
        </w:rPr>
        <w:t>n</w:t>
      </w:r>
      <w:r w:rsidR="00EB3076">
        <w:rPr>
          <w:rFonts w:ascii="Times New Roman" w:hAnsi="Times New Roman" w:cs="Times New Roman"/>
          <w:color w:val="333333"/>
          <w:sz w:val="24"/>
          <w:szCs w:val="24"/>
          <w:shd w:val="clear" w:color="auto" w:fill="FFFFFF"/>
        </w:rPr>
        <w:t>c</w:t>
      </w:r>
      <w:r w:rsidR="00350DA1">
        <w:rPr>
          <w:rFonts w:ascii="Times New Roman" w:hAnsi="Times New Roman" w:cs="Times New Roman"/>
          <w:color w:val="333333"/>
          <w:sz w:val="24"/>
          <w:szCs w:val="24"/>
          <w:shd w:val="clear" w:color="auto" w:fill="FFFFFF"/>
        </w:rPr>
        <w:t>tions complémentaires</w:t>
      </w:r>
      <w:r w:rsidR="00EB3076">
        <w:rPr>
          <w:rFonts w:ascii="Times New Roman" w:hAnsi="Times New Roman" w:cs="Times New Roman"/>
          <w:color w:val="333333"/>
          <w:sz w:val="24"/>
          <w:szCs w:val="24"/>
          <w:shd w:val="clear" w:color="auto" w:fill="FFFFFF"/>
        </w:rPr>
        <w:t>, tel est cas de l’arabe classique (Coran) et les autres formes de l’arabe.</w:t>
      </w:r>
      <w:r w:rsidR="00FB1828">
        <w:rPr>
          <w:rFonts w:ascii="Times New Roman" w:hAnsi="Times New Roman" w:cs="Times New Roman"/>
          <w:color w:val="333333"/>
          <w:sz w:val="24"/>
          <w:szCs w:val="24"/>
          <w:shd w:val="clear" w:color="auto" w:fill="FFFFFF"/>
        </w:rPr>
        <w:t xml:space="preserve"> L’étude de ce sociolinguiste s’appuie sur des critères linguistiques et sociologiques</w:t>
      </w:r>
      <w:r w:rsidR="00AE6C3F">
        <w:rPr>
          <w:rFonts w:ascii="Times New Roman" w:hAnsi="Times New Roman" w:cs="Times New Roman"/>
          <w:color w:val="333333"/>
          <w:sz w:val="24"/>
          <w:szCs w:val="24"/>
          <w:shd w:val="clear" w:color="auto" w:fill="FFFFFF"/>
        </w:rPr>
        <w:t xml:space="preserve"> selon laquelle</w:t>
      </w:r>
      <w:r w:rsidR="00401818">
        <w:rPr>
          <w:rFonts w:ascii="Times New Roman" w:hAnsi="Times New Roman" w:cs="Times New Roman"/>
          <w:color w:val="333333"/>
          <w:sz w:val="24"/>
          <w:szCs w:val="24"/>
          <w:shd w:val="clear" w:color="auto" w:fill="FFFFFF"/>
        </w:rPr>
        <w:t xml:space="preserve"> la variété haute n’est jamais la langue d’entrée</w:t>
      </w:r>
      <w:r w:rsidR="001B3A26">
        <w:rPr>
          <w:rFonts w:ascii="Times New Roman" w:hAnsi="Times New Roman" w:cs="Times New Roman"/>
          <w:color w:val="333333"/>
          <w:sz w:val="24"/>
          <w:szCs w:val="24"/>
          <w:shd w:val="clear" w:color="auto" w:fill="FFFFFF"/>
        </w:rPr>
        <w:t xml:space="preserve"> dans le langage pour l’enfant.</w:t>
      </w:r>
    </w:p>
    <w:p w:rsidR="007D21CF" w:rsidRDefault="003D33AC" w:rsidP="00033B38">
      <w:p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Ferguson donne la définition suivante :</w:t>
      </w:r>
    </w:p>
    <w:p w:rsidR="00211657" w:rsidRDefault="00211657" w:rsidP="00211657">
      <w:pPr>
        <w:spacing w:line="360" w:lineRule="auto"/>
        <w:ind w:left="1416"/>
        <w:jc w:val="both"/>
      </w:pPr>
      <w:r w:rsidRPr="00211657">
        <w:rPr>
          <w:rFonts w:ascii="Times New Roman" w:hAnsi="Times New Roman" w:cs="Times New Roman"/>
          <w:color w:val="333333"/>
          <w:sz w:val="24"/>
          <w:szCs w:val="24"/>
          <w:shd w:val="clear" w:color="auto" w:fill="FFFFFF"/>
        </w:rPr>
        <w:t>La diglossie est une situation linguistique relativement stable dans laquelle, outre les dialectes premiers de la langue (qui peuvent comprendre un standard ou des standards régionaux), il existe une variété superposée très différente, rigoureusement codifiée (souvent plus complexe du point de vue de la grammaire ), qui est le support d’un recueil imposant et considérable de textes littéraires provenant d’une époque antérieure ou d’une communauté linguistique étrangère, qui est largement apprise par l’école, et qui est utilisée pour la plupart des textes écrits et des discours formels, mais qui n’est jamais utilisée – dans quelque segment de la société – pour une conversation ordinaire. </w:t>
      </w:r>
      <w:hyperlink r:id="rId6" w:anchor="ftn1" w:history="1">
        <w:r w:rsidRPr="00211657">
          <w:rPr>
            <w:rStyle w:val="Lienhypertexte"/>
            <w:rFonts w:ascii="Times New Roman" w:hAnsi="Times New Roman" w:cs="Times New Roman"/>
            <w:b/>
            <w:bCs/>
            <w:color w:val="178505"/>
            <w:sz w:val="24"/>
            <w:szCs w:val="24"/>
            <w:shd w:val="clear" w:color="auto" w:fill="FFFFFF"/>
          </w:rPr>
          <w:t>1</w:t>
        </w:r>
      </w:hyperlink>
    </w:p>
    <w:p w:rsidR="00FB0424" w:rsidRDefault="00033B38" w:rsidP="00033B38">
      <w:pPr>
        <w:spacing w:line="360" w:lineRule="auto"/>
        <w:jc w:val="both"/>
        <w:rPr>
          <w:rFonts w:ascii="Times New Roman" w:hAnsi="Times New Roman" w:cs="Times New Roman"/>
          <w:sz w:val="24"/>
          <w:szCs w:val="24"/>
        </w:rPr>
      </w:pPr>
      <w:r w:rsidRPr="00033B38">
        <w:rPr>
          <w:rFonts w:ascii="Times New Roman" w:hAnsi="Times New Roman" w:cs="Times New Roman"/>
          <w:sz w:val="24"/>
          <w:szCs w:val="24"/>
        </w:rPr>
        <w:t>Fishman</w:t>
      </w:r>
      <w:r>
        <w:rPr>
          <w:rFonts w:ascii="Times New Roman" w:hAnsi="Times New Roman" w:cs="Times New Roman"/>
          <w:sz w:val="24"/>
          <w:szCs w:val="24"/>
        </w:rPr>
        <w:t xml:space="preserve"> (1971)</w:t>
      </w:r>
      <w:r w:rsidR="00156010">
        <w:rPr>
          <w:rFonts w:ascii="Times New Roman" w:hAnsi="Times New Roman" w:cs="Times New Roman"/>
          <w:sz w:val="24"/>
          <w:szCs w:val="24"/>
        </w:rPr>
        <w:t>, l’un des fondateurs de la sociologie du langage,</w:t>
      </w:r>
      <w:r w:rsidR="00C966EC">
        <w:rPr>
          <w:rFonts w:ascii="Times New Roman" w:hAnsi="Times New Roman" w:cs="Times New Roman"/>
          <w:sz w:val="24"/>
          <w:szCs w:val="24"/>
        </w:rPr>
        <w:t xml:space="preserve"> étend la notion à toutes les langues en présence y compris celles </w:t>
      </w:r>
      <w:r w:rsidR="00824206">
        <w:rPr>
          <w:rFonts w:ascii="Times New Roman" w:hAnsi="Times New Roman" w:cs="Times New Roman"/>
          <w:sz w:val="24"/>
          <w:szCs w:val="24"/>
        </w:rPr>
        <w:t>non reliées génétiquement</w:t>
      </w:r>
      <w:r w:rsidR="00171BB8">
        <w:rPr>
          <w:rFonts w:ascii="Times New Roman" w:hAnsi="Times New Roman" w:cs="Times New Roman"/>
          <w:sz w:val="24"/>
          <w:szCs w:val="24"/>
        </w:rPr>
        <w:t>. Le projet de Fishman li</w:t>
      </w:r>
      <w:r w:rsidR="00225450">
        <w:rPr>
          <w:rFonts w:ascii="Times New Roman" w:hAnsi="Times New Roman" w:cs="Times New Roman"/>
          <w:sz w:val="24"/>
          <w:szCs w:val="24"/>
        </w:rPr>
        <w:t>t toutes les langues en contact et</w:t>
      </w:r>
      <w:r w:rsidR="002D0593">
        <w:rPr>
          <w:rFonts w:ascii="Times New Roman" w:hAnsi="Times New Roman" w:cs="Times New Roman"/>
          <w:sz w:val="24"/>
          <w:szCs w:val="24"/>
        </w:rPr>
        <w:t xml:space="preserve"> tente de prendre en compte les situations micro et </w:t>
      </w:r>
      <w:r w:rsidR="006B0BA3">
        <w:rPr>
          <w:rFonts w:ascii="Times New Roman" w:hAnsi="Times New Roman" w:cs="Times New Roman"/>
          <w:sz w:val="24"/>
          <w:szCs w:val="24"/>
        </w:rPr>
        <w:t xml:space="preserve">macro </w:t>
      </w:r>
      <w:r w:rsidR="006B0BA3">
        <w:rPr>
          <w:rFonts w:ascii="Times New Roman" w:hAnsi="Times New Roman" w:cs="Times New Roman"/>
          <w:sz w:val="24"/>
          <w:szCs w:val="24"/>
        </w:rPr>
        <w:lastRenderedPageBreak/>
        <w:t>sociolinguistique</w:t>
      </w:r>
      <w:r w:rsidR="006C2B34">
        <w:rPr>
          <w:rFonts w:ascii="Times New Roman" w:hAnsi="Times New Roman" w:cs="Times New Roman"/>
          <w:sz w:val="24"/>
          <w:szCs w:val="24"/>
        </w:rPr>
        <w:t xml:space="preserve"> des situations de communication</w:t>
      </w:r>
      <w:r w:rsidR="006B0BA3">
        <w:rPr>
          <w:rFonts w:ascii="Times New Roman" w:hAnsi="Times New Roman" w:cs="Times New Roman"/>
          <w:sz w:val="24"/>
          <w:szCs w:val="24"/>
        </w:rPr>
        <w:t xml:space="preserve">. L’étude qu’il a menée </w:t>
      </w:r>
      <w:r w:rsidR="006E6E18">
        <w:rPr>
          <w:rFonts w:ascii="Times New Roman" w:hAnsi="Times New Roman" w:cs="Times New Roman"/>
          <w:sz w:val="24"/>
          <w:szCs w:val="24"/>
        </w:rPr>
        <w:t>sur la communauté portoricaine,</w:t>
      </w:r>
      <w:r w:rsidR="00FB0424">
        <w:rPr>
          <w:rFonts w:ascii="Times New Roman" w:hAnsi="Times New Roman" w:cs="Times New Roman"/>
          <w:sz w:val="24"/>
          <w:szCs w:val="24"/>
        </w:rPr>
        <w:t xml:space="preserve"> lui a permis de constater</w:t>
      </w:r>
      <w:r w:rsidR="006E6E18">
        <w:rPr>
          <w:rFonts w:ascii="Times New Roman" w:hAnsi="Times New Roman" w:cs="Times New Roman"/>
          <w:sz w:val="24"/>
          <w:szCs w:val="24"/>
        </w:rPr>
        <w:t xml:space="preserve"> que</w:t>
      </w:r>
      <w:r w:rsidR="005A05FF">
        <w:rPr>
          <w:rFonts w:ascii="Times New Roman" w:hAnsi="Times New Roman" w:cs="Times New Roman"/>
          <w:sz w:val="24"/>
          <w:szCs w:val="24"/>
        </w:rPr>
        <w:t xml:space="preserve"> les deux langues en présence l’espagnol et le français se distribuent selon cinq domaines : </w:t>
      </w:r>
      <w:r w:rsidR="008E04BF">
        <w:rPr>
          <w:rFonts w:ascii="Times New Roman" w:hAnsi="Times New Roman" w:cs="Times New Roman"/>
          <w:sz w:val="24"/>
          <w:szCs w:val="24"/>
        </w:rPr>
        <w:t>la famille, la religion, les amis</w:t>
      </w:r>
      <w:r w:rsidR="00AB394F">
        <w:rPr>
          <w:rFonts w:ascii="Times New Roman" w:hAnsi="Times New Roman" w:cs="Times New Roman"/>
          <w:sz w:val="24"/>
          <w:szCs w:val="24"/>
        </w:rPr>
        <w:t>, l’éducation et l’emploi.</w:t>
      </w:r>
      <w:r w:rsidR="006B0BA3">
        <w:rPr>
          <w:rFonts w:ascii="Times New Roman" w:hAnsi="Times New Roman" w:cs="Times New Roman"/>
          <w:sz w:val="24"/>
          <w:szCs w:val="24"/>
        </w:rPr>
        <w:t xml:space="preserve"> </w:t>
      </w:r>
      <w:r w:rsidR="00B85FA1">
        <w:rPr>
          <w:rFonts w:ascii="Times New Roman" w:hAnsi="Times New Roman" w:cs="Times New Roman"/>
          <w:sz w:val="24"/>
          <w:szCs w:val="24"/>
        </w:rPr>
        <w:t>Le recours à telle langue est jugé approprié en fonction du domaine</w:t>
      </w:r>
      <w:r w:rsidR="002105A5">
        <w:rPr>
          <w:rFonts w:ascii="Times New Roman" w:hAnsi="Times New Roman" w:cs="Times New Roman"/>
          <w:sz w:val="24"/>
          <w:szCs w:val="24"/>
        </w:rPr>
        <w:t>.</w:t>
      </w:r>
      <w:r w:rsidR="00B63284">
        <w:rPr>
          <w:rFonts w:ascii="Times New Roman" w:hAnsi="Times New Roman" w:cs="Times New Roman"/>
          <w:sz w:val="24"/>
          <w:szCs w:val="24"/>
        </w:rPr>
        <w:t xml:space="preserve">  Fishman conçoit le bilinguisme comme diglossie et donne la définition suivante :</w:t>
      </w:r>
    </w:p>
    <w:p w:rsidR="00D50A4B" w:rsidRDefault="00D50A4B" w:rsidP="00033B38">
      <w:pPr>
        <w:spacing w:line="360" w:lineRule="auto"/>
        <w:jc w:val="both"/>
        <w:rPr>
          <w:rFonts w:ascii="Times New Roman" w:hAnsi="Times New Roman" w:cs="Times New Roman"/>
          <w:sz w:val="24"/>
          <w:szCs w:val="24"/>
        </w:rPr>
      </w:pPr>
      <w:r>
        <w:rPr>
          <w:rFonts w:ascii="Times New Roman" w:hAnsi="Times New Roman" w:cs="Times New Roman"/>
          <w:sz w:val="24"/>
          <w:szCs w:val="24"/>
        </w:rPr>
        <w:t> « Le bilinguisme est au fond une caractéristique de l’habileté individuelle, alors que la diglossie caractérise l’attribution sociale de certaines fonctions à diverses langues ou variétés »</w:t>
      </w:r>
      <w:r w:rsidR="0058069D">
        <w:rPr>
          <w:rFonts w:ascii="Times New Roman" w:hAnsi="Times New Roman" w:cs="Times New Roman"/>
          <w:sz w:val="24"/>
          <w:szCs w:val="24"/>
        </w:rPr>
        <w:t xml:space="preserve"> </w:t>
      </w:r>
      <w:r w:rsidR="0032398C">
        <w:rPr>
          <w:rFonts w:ascii="Times New Roman" w:hAnsi="Times New Roman" w:cs="Times New Roman"/>
          <w:sz w:val="24"/>
          <w:szCs w:val="24"/>
        </w:rPr>
        <w:t>(Fishman ,1971 :97)</w:t>
      </w:r>
    </w:p>
    <w:p w:rsidR="0058069D" w:rsidRDefault="0058069D" w:rsidP="00033B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-bilinguisme et diglossie : </w:t>
      </w:r>
      <w:r w:rsidR="003B58D9">
        <w:rPr>
          <w:rFonts w:ascii="Times New Roman" w:hAnsi="Times New Roman" w:cs="Times New Roman"/>
          <w:sz w:val="24"/>
          <w:szCs w:val="24"/>
        </w:rPr>
        <w:t>l’espagnol et le guarani au Paraguay</w:t>
      </w:r>
    </w:p>
    <w:p w:rsidR="00A13D21" w:rsidRDefault="00A13D21" w:rsidP="00033B38">
      <w:pPr>
        <w:spacing w:line="360" w:lineRule="auto"/>
        <w:jc w:val="both"/>
        <w:rPr>
          <w:rFonts w:ascii="Times New Roman" w:hAnsi="Times New Roman" w:cs="Times New Roman"/>
          <w:sz w:val="24"/>
          <w:szCs w:val="24"/>
        </w:rPr>
      </w:pPr>
      <w:r>
        <w:rPr>
          <w:rFonts w:ascii="Times New Roman" w:hAnsi="Times New Roman" w:cs="Times New Roman"/>
          <w:sz w:val="24"/>
          <w:szCs w:val="24"/>
        </w:rPr>
        <w:t>-Bilinguisme sans diglossie :</w:t>
      </w:r>
      <w:r w:rsidR="00B942F0">
        <w:rPr>
          <w:rFonts w:ascii="Times New Roman" w:hAnsi="Times New Roman" w:cs="Times New Roman"/>
          <w:sz w:val="24"/>
          <w:szCs w:val="24"/>
        </w:rPr>
        <w:t xml:space="preserve"> </w:t>
      </w:r>
      <w:r w:rsidR="00327D31">
        <w:rPr>
          <w:rFonts w:ascii="Times New Roman" w:hAnsi="Times New Roman" w:cs="Times New Roman"/>
          <w:sz w:val="24"/>
          <w:szCs w:val="24"/>
        </w:rPr>
        <w:t>état de transition des populations migrantes</w:t>
      </w:r>
    </w:p>
    <w:p w:rsidR="00A13D21" w:rsidRDefault="00A13D21" w:rsidP="00033B38">
      <w:pPr>
        <w:spacing w:line="360" w:lineRule="auto"/>
        <w:jc w:val="both"/>
        <w:rPr>
          <w:rFonts w:ascii="Times New Roman" w:hAnsi="Times New Roman" w:cs="Times New Roman"/>
          <w:sz w:val="24"/>
          <w:szCs w:val="24"/>
        </w:rPr>
      </w:pPr>
      <w:r>
        <w:rPr>
          <w:rFonts w:ascii="Times New Roman" w:hAnsi="Times New Roman" w:cs="Times New Roman"/>
          <w:sz w:val="24"/>
          <w:szCs w:val="24"/>
        </w:rPr>
        <w:t>-Diglossie sans bilinguisme :</w:t>
      </w:r>
      <w:r w:rsidR="00327D31" w:rsidRPr="00327D31">
        <w:rPr>
          <w:rFonts w:ascii="Times New Roman" w:hAnsi="Times New Roman" w:cs="Times New Roman"/>
          <w:sz w:val="24"/>
          <w:szCs w:val="24"/>
        </w:rPr>
        <w:t xml:space="preserve"> </w:t>
      </w:r>
      <w:r w:rsidR="00327D31">
        <w:rPr>
          <w:rFonts w:ascii="Times New Roman" w:hAnsi="Times New Roman" w:cs="Times New Roman"/>
          <w:sz w:val="24"/>
          <w:szCs w:val="24"/>
        </w:rPr>
        <w:t>français et langues vernaculaires chez les populations rurales</w:t>
      </w:r>
      <w:r w:rsidR="000A6C03">
        <w:rPr>
          <w:rFonts w:ascii="Times New Roman" w:hAnsi="Times New Roman" w:cs="Times New Roman"/>
          <w:sz w:val="24"/>
          <w:szCs w:val="24"/>
        </w:rPr>
        <w:t xml:space="preserve"> d’Afrique :</w:t>
      </w:r>
      <w:r w:rsidR="00311270">
        <w:rPr>
          <w:rFonts w:ascii="Times New Roman" w:hAnsi="Times New Roman" w:cs="Times New Roman"/>
          <w:sz w:val="24"/>
          <w:szCs w:val="24"/>
        </w:rPr>
        <w:t xml:space="preserve"> </w:t>
      </w:r>
      <w:r w:rsidR="000A6C03">
        <w:rPr>
          <w:rFonts w:ascii="Times New Roman" w:hAnsi="Times New Roman" w:cs="Times New Roman"/>
          <w:sz w:val="24"/>
          <w:szCs w:val="24"/>
        </w:rPr>
        <w:t>caste inférieure de l’Inde</w:t>
      </w:r>
    </w:p>
    <w:p w:rsidR="00A13D21" w:rsidRDefault="00A13D21" w:rsidP="00033B3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C5D8F">
        <w:rPr>
          <w:rFonts w:ascii="Times New Roman" w:hAnsi="Times New Roman" w:cs="Times New Roman"/>
          <w:sz w:val="24"/>
          <w:szCs w:val="24"/>
        </w:rPr>
        <w:t>ni diglossie ni bilinguisme :</w:t>
      </w:r>
      <w:r w:rsidR="00311270">
        <w:rPr>
          <w:rFonts w:ascii="Times New Roman" w:hAnsi="Times New Roman" w:cs="Times New Roman"/>
          <w:sz w:val="24"/>
          <w:szCs w:val="24"/>
        </w:rPr>
        <w:t xml:space="preserve"> petites communautés linguistiques isolées et non différencié</w:t>
      </w:r>
      <w:r w:rsidR="001064B6">
        <w:rPr>
          <w:rFonts w:ascii="Times New Roman" w:hAnsi="Times New Roman" w:cs="Times New Roman"/>
          <w:sz w:val="24"/>
          <w:szCs w:val="24"/>
        </w:rPr>
        <w:t>e</w:t>
      </w:r>
      <w:r w:rsidR="00311270">
        <w:rPr>
          <w:rFonts w:ascii="Times New Roman" w:hAnsi="Times New Roman" w:cs="Times New Roman"/>
          <w:sz w:val="24"/>
          <w:szCs w:val="24"/>
        </w:rPr>
        <w:t>s</w:t>
      </w:r>
      <w:r w:rsidR="001064B6">
        <w:rPr>
          <w:rFonts w:ascii="Times New Roman" w:hAnsi="Times New Roman" w:cs="Times New Roman"/>
          <w:sz w:val="24"/>
          <w:szCs w:val="24"/>
        </w:rPr>
        <w:t xml:space="preserve">…Néanmoins, de tels groupes, qu’il s’agisse </w:t>
      </w:r>
      <w:r w:rsidR="00387DAA">
        <w:rPr>
          <w:rFonts w:ascii="Times New Roman" w:hAnsi="Times New Roman" w:cs="Times New Roman"/>
          <w:sz w:val="24"/>
          <w:szCs w:val="24"/>
        </w:rPr>
        <w:t xml:space="preserve">de bandes ou de </w:t>
      </w:r>
      <w:proofErr w:type="gramStart"/>
      <w:r w:rsidR="00387DAA">
        <w:rPr>
          <w:rFonts w:ascii="Times New Roman" w:hAnsi="Times New Roman" w:cs="Times New Roman"/>
          <w:sz w:val="24"/>
          <w:szCs w:val="24"/>
        </w:rPr>
        <w:t xml:space="preserve">clans </w:t>
      </w:r>
      <w:r w:rsidR="00AB6516">
        <w:rPr>
          <w:rFonts w:ascii="Times New Roman" w:hAnsi="Times New Roman" w:cs="Times New Roman"/>
          <w:sz w:val="24"/>
          <w:szCs w:val="24"/>
        </w:rPr>
        <w:t>,</w:t>
      </w:r>
      <w:proofErr w:type="gramEnd"/>
      <w:r w:rsidR="00AB6516">
        <w:rPr>
          <w:rFonts w:ascii="Times New Roman" w:hAnsi="Times New Roman" w:cs="Times New Roman"/>
          <w:sz w:val="24"/>
          <w:szCs w:val="24"/>
        </w:rPr>
        <w:t xml:space="preserve"> sont plus théoriques que réels.</w:t>
      </w:r>
      <w:r w:rsidR="00DF17E0">
        <w:rPr>
          <w:rFonts w:ascii="Times New Roman" w:hAnsi="Times New Roman" w:cs="Times New Roman"/>
          <w:sz w:val="24"/>
          <w:szCs w:val="24"/>
        </w:rPr>
        <w:t xml:space="preserve">(Fishman 1971 : </w:t>
      </w:r>
      <w:r w:rsidR="0023717D">
        <w:rPr>
          <w:rFonts w:ascii="Times New Roman" w:hAnsi="Times New Roman" w:cs="Times New Roman"/>
          <w:sz w:val="24"/>
          <w:szCs w:val="24"/>
        </w:rPr>
        <w:t>102)</w:t>
      </w:r>
    </w:p>
    <w:p w:rsidR="00D3458E" w:rsidRDefault="00144B52" w:rsidP="00077EB9">
      <w:pPr>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sidR="00516743">
        <w:rPr>
          <w:rFonts w:ascii="Times New Roman" w:hAnsi="Times New Roman" w:cs="Times New Roman"/>
          <w:b/>
          <w:sz w:val="24"/>
          <w:szCs w:val="24"/>
        </w:rPr>
        <w:t>P</w:t>
      </w:r>
      <w:r w:rsidR="00077EB9" w:rsidRPr="00077EB9">
        <w:rPr>
          <w:rFonts w:ascii="Times New Roman" w:hAnsi="Times New Roman" w:cs="Times New Roman"/>
          <w:b/>
          <w:sz w:val="24"/>
          <w:szCs w:val="24"/>
        </w:rPr>
        <w:t xml:space="preserve">olitique </w:t>
      </w:r>
      <w:r w:rsidR="00516743">
        <w:rPr>
          <w:rFonts w:ascii="Times New Roman" w:hAnsi="Times New Roman" w:cs="Times New Roman"/>
          <w:b/>
          <w:sz w:val="24"/>
          <w:szCs w:val="24"/>
        </w:rPr>
        <w:t xml:space="preserve">linguistique </w:t>
      </w:r>
      <w:r w:rsidR="00077EB9" w:rsidRPr="00077EB9">
        <w:rPr>
          <w:rFonts w:ascii="Times New Roman" w:hAnsi="Times New Roman" w:cs="Times New Roman"/>
          <w:b/>
          <w:sz w:val="24"/>
          <w:szCs w:val="24"/>
        </w:rPr>
        <w:t>et aménagement linguistique</w:t>
      </w:r>
    </w:p>
    <w:p w:rsidR="00921124" w:rsidRDefault="00D37868" w:rsidP="00077EB9">
      <w:pPr>
        <w:spacing w:line="360" w:lineRule="auto"/>
        <w:jc w:val="both"/>
        <w:rPr>
          <w:rFonts w:ascii="Times New Roman" w:hAnsi="Times New Roman" w:cs="Times New Roman"/>
          <w:sz w:val="24"/>
          <w:szCs w:val="24"/>
        </w:rPr>
      </w:pPr>
      <w:r w:rsidRPr="00D37868">
        <w:rPr>
          <w:rFonts w:ascii="Times New Roman" w:hAnsi="Times New Roman" w:cs="Times New Roman"/>
          <w:sz w:val="24"/>
          <w:szCs w:val="24"/>
        </w:rPr>
        <w:t xml:space="preserve">La politique linguistique </w:t>
      </w:r>
      <w:r w:rsidR="00933796">
        <w:rPr>
          <w:rFonts w:ascii="Times New Roman" w:hAnsi="Times New Roman" w:cs="Times New Roman"/>
          <w:sz w:val="24"/>
          <w:szCs w:val="24"/>
        </w:rPr>
        <w:t xml:space="preserve">renvoie de manière générale à </w:t>
      </w:r>
      <w:r w:rsidR="00EC7F79">
        <w:rPr>
          <w:rFonts w:ascii="Times New Roman" w:hAnsi="Times New Roman" w:cs="Times New Roman"/>
          <w:sz w:val="24"/>
          <w:szCs w:val="24"/>
        </w:rPr>
        <w:t>l’intervention</w:t>
      </w:r>
      <w:r w:rsidR="00933796">
        <w:rPr>
          <w:rFonts w:ascii="Times New Roman" w:hAnsi="Times New Roman" w:cs="Times New Roman"/>
          <w:sz w:val="24"/>
          <w:szCs w:val="24"/>
        </w:rPr>
        <w:t xml:space="preserve"> de l’Etat </w:t>
      </w:r>
      <w:r>
        <w:rPr>
          <w:rFonts w:ascii="Times New Roman" w:hAnsi="Times New Roman" w:cs="Times New Roman"/>
          <w:sz w:val="24"/>
          <w:szCs w:val="24"/>
        </w:rPr>
        <w:t>d</w:t>
      </w:r>
      <w:r w:rsidR="00933796">
        <w:rPr>
          <w:rFonts w:ascii="Times New Roman" w:hAnsi="Times New Roman" w:cs="Times New Roman"/>
          <w:sz w:val="24"/>
          <w:szCs w:val="24"/>
        </w:rPr>
        <w:t>ans le cadre</w:t>
      </w:r>
      <w:r w:rsidR="00967701">
        <w:rPr>
          <w:rFonts w:ascii="Times New Roman" w:hAnsi="Times New Roman" w:cs="Times New Roman"/>
          <w:sz w:val="24"/>
          <w:szCs w:val="24"/>
        </w:rPr>
        <w:t xml:space="preserve"> de la gestion</w:t>
      </w:r>
      <w:r w:rsidR="00933796">
        <w:rPr>
          <w:rFonts w:ascii="Times New Roman" w:hAnsi="Times New Roman" w:cs="Times New Roman"/>
          <w:sz w:val="24"/>
          <w:szCs w:val="24"/>
        </w:rPr>
        <w:t xml:space="preserve"> du plurilinguisme pour</w:t>
      </w:r>
      <w:r>
        <w:rPr>
          <w:rFonts w:ascii="Times New Roman" w:hAnsi="Times New Roman" w:cs="Times New Roman"/>
          <w:sz w:val="24"/>
          <w:szCs w:val="24"/>
        </w:rPr>
        <w:t xml:space="preserve"> p</w:t>
      </w:r>
      <w:r w:rsidR="00933796">
        <w:rPr>
          <w:rFonts w:ascii="Times New Roman" w:hAnsi="Times New Roman" w:cs="Times New Roman"/>
          <w:sz w:val="24"/>
          <w:szCs w:val="24"/>
        </w:rPr>
        <w:t xml:space="preserve">romouvoir la communication et </w:t>
      </w:r>
      <w:r>
        <w:rPr>
          <w:rFonts w:ascii="Times New Roman" w:hAnsi="Times New Roman" w:cs="Times New Roman"/>
          <w:sz w:val="24"/>
          <w:szCs w:val="24"/>
        </w:rPr>
        <w:t xml:space="preserve"> permettre l’existence de plusieurs langues, ce qui donne lieu à deux orientations fondamentales :</w:t>
      </w:r>
    </w:p>
    <w:p w:rsidR="00D37868" w:rsidRDefault="00D37868" w:rsidP="00077E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première se situe à l’intérieur d’une langue .Elle consiste à modifier </w:t>
      </w:r>
      <w:r w:rsidR="00032FF5">
        <w:rPr>
          <w:rFonts w:ascii="Times New Roman" w:hAnsi="Times New Roman" w:cs="Times New Roman"/>
          <w:sz w:val="24"/>
          <w:szCs w:val="24"/>
        </w:rPr>
        <w:t>l’orthographe,</w:t>
      </w:r>
      <w:r>
        <w:rPr>
          <w:rFonts w:ascii="Times New Roman" w:hAnsi="Times New Roman" w:cs="Times New Roman"/>
          <w:sz w:val="24"/>
          <w:szCs w:val="24"/>
        </w:rPr>
        <w:t xml:space="preserve"> la prononciation ou la formation des </w:t>
      </w:r>
      <w:r w:rsidR="00032FF5">
        <w:rPr>
          <w:rFonts w:ascii="Times New Roman" w:hAnsi="Times New Roman" w:cs="Times New Roman"/>
          <w:sz w:val="24"/>
          <w:szCs w:val="24"/>
        </w:rPr>
        <w:t>mots, voire</w:t>
      </w:r>
      <w:r>
        <w:rPr>
          <w:rFonts w:ascii="Times New Roman" w:hAnsi="Times New Roman" w:cs="Times New Roman"/>
          <w:sz w:val="24"/>
          <w:szCs w:val="24"/>
        </w:rPr>
        <w:t xml:space="preserve"> trouver des équivalents aux mots empruntés à d’autres langues.</w:t>
      </w:r>
    </w:p>
    <w:p w:rsidR="00D37868" w:rsidRDefault="00D37868" w:rsidP="00077E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seconde </w:t>
      </w:r>
      <w:r w:rsidR="007B34E2">
        <w:rPr>
          <w:rFonts w:ascii="Times New Roman" w:hAnsi="Times New Roman" w:cs="Times New Roman"/>
          <w:sz w:val="24"/>
          <w:szCs w:val="24"/>
        </w:rPr>
        <w:t xml:space="preserve">consiste </w:t>
      </w:r>
      <w:r w:rsidR="00AB6F93">
        <w:rPr>
          <w:rFonts w:ascii="Times New Roman" w:hAnsi="Times New Roman" w:cs="Times New Roman"/>
          <w:sz w:val="24"/>
          <w:szCs w:val="24"/>
        </w:rPr>
        <w:t>à gérer le statut des langues util</w:t>
      </w:r>
      <w:r w:rsidR="007B34E2">
        <w:rPr>
          <w:rFonts w:ascii="Times New Roman" w:hAnsi="Times New Roman" w:cs="Times New Roman"/>
          <w:sz w:val="24"/>
          <w:szCs w:val="24"/>
        </w:rPr>
        <w:t>isées dans un Etat. La hiérarchi</w:t>
      </w:r>
      <w:r w:rsidR="00AB6F93">
        <w:rPr>
          <w:rFonts w:ascii="Times New Roman" w:hAnsi="Times New Roman" w:cs="Times New Roman"/>
          <w:sz w:val="24"/>
          <w:szCs w:val="24"/>
        </w:rPr>
        <w:t>sation des langues</w:t>
      </w:r>
      <w:r w:rsidR="007B34E2">
        <w:rPr>
          <w:rFonts w:ascii="Times New Roman" w:hAnsi="Times New Roman" w:cs="Times New Roman"/>
          <w:sz w:val="24"/>
          <w:szCs w:val="24"/>
        </w:rPr>
        <w:t xml:space="preserve"> est tributaire de l’histoire et du choix politique.</w:t>
      </w:r>
      <w:r w:rsidR="00890E62">
        <w:rPr>
          <w:rFonts w:ascii="Times New Roman" w:hAnsi="Times New Roman" w:cs="Times New Roman"/>
          <w:sz w:val="24"/>
          <w:szCs w:val="24"/>
        </w:rPr>
        <w:t xml:space="preserve"> Citons comme exemple la </w:t>
      </w:r>
      <w:r w:rsidR="009A2559">
        <w:rPr>
          <w:rFonts w:ascii="Times New Roman" w:hAnsi="Times New Roman" w:cs="Times New Roman"/>
          <w:sz w:val="24"/>
          <w:szCs w:val="24"/>
        </w:rPr>
        <w:t>politique</w:t>
      </w:r>
      <w:r w:rsidR="00890E62">
        <w:rPr>
          <w:rFonts w:ascii="Times New Roman" w:hAnsi="Times New Roman" w:cs="Times New Roman"/>
          <w:sz w:val="24"/>
          <w:szCs w:val="24"/>
        </w:rPr>
        <w:t xml:space="preserve"> linguistique au Canada (reconnaissance du français et de l’anglais comme langue officielles</w:t>
      </w:r>
      <w:proofErr w:type="gramStart"/>
      <w:r w:rsidR="00890E62">
        <w:rPr>
          <w:rFonts w:ascii="Times New Roman" w:hAnsi="Times New Roman" w:cs="Times New Roman"/>
          <w:sz w:val="24"/>
          <w:szCs w:val="24"/>
        </w:rPr>
        <w:t>) </w:t>
      </w:r>
      <w:r w:rsidR="009A2559">
        <w:rPr>
          <w:rFonts w:ascii="Times New Roman" w:hAnsi="Times New Roman" w:cs="Times New Roman"/>
          <w:sz w:val="24"/>
          <w:szCs w:val="24"/>
        </w:rPr>
        <w:t>,</w:t>
      </w:r>
      <w:proofErr w:type="gramEnd"/>
      <w:r w:rsidR="009A2559">
        <w:rPr>
          <w:rFonts w:ascii="Times New Roman" w:hAnsi="Times New Roman" w:cs="Times New Roman"/>
          <w:sz w:val="24"/>
          <w:szCs w:val="24"/>
        </w:rPr>
        <w:t xml:space="preserve"> </w:t>
      </w:r>
      <w:r w:rsidR="00890E62">
        <w:rPr>
          <w:rFonts w:ascii="Times New Roman" w:hAnsi="Times New Roman" w:cs="Times New Roman"/>
          <w:sz w:val="24"/>
          <w:szCs w:val="24"/>
        </w:rPr>
        <w:t>le monolinguisme en France et en Turquie. </w:t>
      </w:r>
    </w:p>
    <w:p w:rsidR="007F34F9" w:rsidRDefault="00032FF5" w:rsidP="00077E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Plus précisément le terme « politique linguistique » </w:t>
      </w:r>
      <w:r w:rsidR="0032597F">
        <w:rPr>
          <w:rFonts w:ascii="Times New Roman" w:hAnsi="Times New Roman" w:cs="Times New Roman"/>
          <w:sz w:val="24"/>
          <w:szCs w:val="24"/>
        </w:rPr>
        <w:t xml:space="preserve">renvoie </w:t>
      </w:r>
      <w:r w:rsidR="004329BB">
        <w:rPr>
          <w:rFonts w:ascii="Times New Roman" w:hAnsi="Times New Roman" w:cs="Times New Roman"/>
          <w:sz w:val="24"/>
          <w:szCs w:val="24"/>
        </w:rPr>
        <w:t>aux décisions politiques</w:t>
      </w:r>
      <w:r w:rsidR="004C66BA">
        <w:rPr>
          <w:rFonts w:ascii="Times New Roman" w:hAnsi="Times New Roman" w:cs="Times New Roman"/>
          <w:sz w:val="24"/>
          <w:szCs w:val="24"/>
        </w:rPr>
        <w:t xml:space="preserve"> applicables sur </w:t>
      </w:r>
      <w:r w:rsidR="000368BA">
        <w:rPr>
          <w:rFonts w:ascii="Times New Roman" w:hAnsi="Times New Roman" w:cs="Times New Roman"/>
          <w:sz w:val="24"/>
          <w:szCs w:val="24"/>
        </w:rPr>
        <w:t>le sta</w:t>
      </w:r>
      <w:r w:rsidR="00371A6B">
        <w:rPr>
          <w:rFonts w:ascii="Times New Roman" w:hAnsi="Times New Roman" w:cs="Times New Roman"/>
          <w:sz w:val="24"/>
          <w:szCs w:val="24"/>
        </w:rPr>
        <w:t>t</w:t>
      </w:r>
      <w:r w:rsidR="000368BA">
        <w:rPr>
          <w:rFonts w:ascii="Times New Roman" w:hAnsi="Times New Roman" w:cs="Times New Roman"/>
          <w:sz w:val="24"/>
          <w:szCs w:val="24"/>
        </w:rPr>
        <w:t>ut des langues en présence</w:t>
      </w:r>
      <w:r w:rsidR="00371A6B">
        <w:rPr>
          <w:rFonts w:ascii="Times New Roman" w:hAnsi="Times New Roman" w:cs="Times New Roman"/>
          <w:sz w:val="24"/>
          <w:szCs w:val="24"/>
        </w:rPr>
        <w:t xml:space="preserve"> dont l’objectif est de réguler leurs différents usages dans une société donnée.</w:t>
      </w:r>
      <w:r w:rsidR="00E379C6">
        <w:rPr>
          <w:rFonts w:ascii="Times New Roman" w:hAnsi="Times New Roman" w:cs="Times New Roman"/>
          <w:sz w:val="24"/>
          <w:szCs w:val="24"/>
        </w:rPr>
        <w:t xml:space="preserve"> </w:t>
      </w:r>
      <w:r w:rsidR="007F34F9">
        <w:rPr>
          <w:rFonts w:ascii="Times New Roman" w:hAnsi="Times New Roman" w:cs="Times New Roman"/>
          <w:sz w:val="24"/>
          <w:szCs w:val="24"/>
        </w:rPr>
        <w:t xml:space="preserve">Louis Calvet (1996 : 3) donne la définition suivante : « La </w:t>
      </w:r>
      <w:r w:rsidR="007F34F9">
        <w:rPr>
          <w:rFonts w:ascii="Times New Roman" w:hAnsi="Times New Roman" w:cs="Times New Roman"/>
          <w:sz w:val="24"/>
          <w:szCs w:val="24"/>
        </w:rPr>
        <w:lastRenderedPageBreak/>
        <w:t xml:space="preserve">politique linguistique est </w:t>
      </w:r>
      <w:r w:rsidR="000D1E74">
        <w:rPr>
          <w:rFonts w:ascii="Times New Roman" w:hAnsi="Times New Roman" w:cs="Times New Roman"/>
          <w:sz w:val="24"/>
          <w:szCs w:val="24"/>
        </w:rPr>
        <w:t> </w:t>
      </w:r>
      <w:r w:rsidR="007F34F9">
        <w:rPr>
          <w:rFonts w:ascii="Times New Roman" w:hAnsi="Times New Roman" w:cs="Times New Roman"/>
          <w:sz w:val="24"/>
          <w:szCs w:val="24"/>
        </w:rPr>
        <w:t>la détermination des grands choix en matière</w:t>
      </w:r>
      <w:r w:rsidR="002F1F7F">
        <w:rPr>
          <w:rFonts w:ascii="Times New Roman" w:hAnsi="Times New Roman" w:cs="Times New Roman"/>
          <w:sz w:val="24"/>
          <w:szCs w:val="24"/>
        </w:rPr>
        <w:t xml:space="preserve"> de relations entre langues et société</w:t>
      </w:r>
      <w:r w:rsidR="005A7407">
        <w:rPr>
          <w:rFonts w:ascii="Times New Roman" w:hAnsi="Times New Roman" w:cs="Times New Roman"/>
          <w:sz w:val="24"/>
          <w:szCs w:val="24"/>
        </w:rPr>
        <w:t> </w:t>
      </w:r>
      <w:r w:rsidR="000D1E74">
        <w:rPr>
          <w:rFonts w:ascii="Times New Roman" w:hAnsi="Times New Roman" w:cs="Times New Roman"/>
          <w:sz w:val="24"/>
          <w:szCs w:val="24"/>
        </w:rPr>
        <w:t xml:space="preserve"> et sa  mise en pratique »</w:t>
      </w:r>
      <w:r w:rsidR="00075B95">
        <w:rPr>
          <w:rFonts w:ascii="Times New Roman" w:hAnsi="Times New Roman" w:cs="Times New Roman"/>
          <w:sz w:val="24"/>
          <w:szCs w:val="24"/>
        </w:rPr>
        <w:t xml:space="preserve"> est la planification</w:t>
      </w:r>
      <w:r w:rsidR="005A7407">
        <w:rPr>
          <w:rFonts w:ascii="Times New Roman" w:hAnsi="Times New Roman" w:cs="Times New Roman"/>
          <w:sz w:val="24"/>
          <w:szCs w:val="24"/>
        </w:rPr>
        <w:t xml:space="preserve"> .De ce fait, la planification linguistique</w:t>
      </w:r>
      <w:r w:rsidR="005F45B3">
        <w:rPr>
          <w:rFonts w:ascii="Times New Roman" w:hAnsi="Times New Roman" w:cs="Times New Roman"/>
          <w:sz w:val="24"/>
          <w:szCs w:val="24"/>
        </w:rPr>
        <w:t xml:space="preserve"> résulte des prises de décision</w:t>
      </w:r>
      <w:r w:rsidR="004943F1">
        <w:rPr>
          <w:rFonts w:ascii="Times New Roman" w:hAnsi="Times New Roman" w:cs="Times New Roman"/>
          <w:sz w:val="24"/>
          <w:szCs w:val="24"/>
        </w:rPr>
        <w:t>s d’un Etat qui possède</w:t>
      </w:r>
      <w:r w:rsidR="00F645E0">
        <w:rPr>
          <w:rFonts w:ascii="Times New Roman" w:hAnsi="Times New Roman" w:cs="Times New Roman"/>
          <w:sz w:val="24"/>
          <w:szCs w:val="24"/>
        </w:rPr>
        <w:t xml:space="preserve"> les moyens, notamment législatifs</w:t>
      </w:r>
      <w:r w:rsidR="00075B95">
        <w:rPr>
          <w:rFonts w:ascii="Times New Roman" w:hAnsi="Times New Roman" w:cs="Times New Roman"/>
          <w:sz w:val="24"/>
          <w:szCs w:val="24"/>
        </w:rPr>
        <w:t> »</w:t>
      </w:r>
    </w:p>
    <w:p w:rsidR="00AA35C2" w:rsidRDefault="00EC7F79" w:rsidP="00077EB9">
      <w:pPr>
        <w:spacing w:line="360" w:lineRule="auto"/>
        <w:jc w:val="both"/>
        <w:rPr>
          <w:rFonts w:ascii="Times New Roman" w:hAnsi="Times New Roman" w:cs="Times New Roman"/>
          <w:color w:val="353535"/>
          <w:sz w:val="24"/>
          <w:szCs w:val="24"/>
          <w:shd w:val="clear" w:color="auto" w:fill="FFFFFF"/>
        </w:rPr>
      </w:pPr>
      <w:r>
        <w:rPr>
          <w:rFonts w:ascii="Times New Roman" w:hAnsi="Times New Roman" w:cs="Times New Roman"/>
          <w:sz w:val="24"/>
          <w:szCs w:val="24"/>
        </w:rPr>
        <w:t>Le concept de</w:t>
      </w:r>
      <w:r w:rsidR="00200483">
        <w:rPr>
          <w:rFonts w:ascii="Times New Roman" w:hAnsi="Times New Roman" w:cs="Times New Roman"/>
          <w:sz w:val="24"/>
          <w:szCs w:val="24"/>
        </w:rPr>
        <w:t xml:space="preserve"> </w:t>
      </w:r>
      <w:r>
        <w:rPr>
          <w:rFonts w:ascii="Times New Roman" w:hAnsi="Times New Roman" w:cs="Times New Roman"/>
          <w:sz w:val="24"/>
          <w:szCs w:val="24"/>
        </w:rPr>
        <w:t>« </w:t>
      </w:r>
      <w:r w:rsidR="00200483">
        <w:rPr>
          <w:rFonts w:ascii="Times New Roman" w:hAnsi="Times New Roman" w:cs="Times New Roman"/>
          <w:sz w:val="24"/>
          <w:szCs w:val="24"/>
        </w:rPr>
        <w:t xml:space="preserve">l’aménagement </w:t>
      </w:r>
      <w:r w:rsidR="00522AA1">
        <w:rPr>
          <w:rFonts w:ascii="Times New Roman" w:hAnsi="Times New Roman" w:cs="Times New Roman"/>
          <w:sz w:val="24"/>
          <w:szCs w:val="24"/>
        </w:rPr>
        <w:t>linguistique</w:t>
      </w:r>
      <w:r>
        <w:rPr>
          <w:rFonts w:ascii="Times New Roman" w:hAnsi="Times New Roman" w:cs="Times New Roman"/>
          <w:sz w:val="24"/>
          <w:szCs w:val="24"/>
        </w:rPr>
        <w:t> »</w:t>
      </w:r>
      <w:r w:rsidR="00522AA1">
        <w:rPr>
          <w:rFonts w:ascii="Times New Roman" w:hAnsi="Times New Roman" w:cs="Times New Roman"/>
          <w:sz w:val="24"/>
          <w:szCs w:val="24"/>
        </w:rPr>
        <w:t>,</w:t>
      </w:r>
      <w:r>
        <w:rPr>
          <w:rFonts w:ascii="Times New Roman" w:hAnsi="Times New Roman" w:cs="Times New Roman"/>
          <w:sz w:val="24"/>
          <w:szCs w:val="24"/>
        </w:rPr>
        <w:t xml:space="preserve">  a été </w:t>
      </w:r>
      <w:r w:rsidR="00E379C6">
        <w:rPr>
          <w:rFonts w:ascii="Times New Roman" w:hAnsi="Times New Roman" w:cs="Times New Roman"/>
          <w:sz w:val="24"/>
          <w:szCs w:val="24"/>
        </w:rPr>
        <w:t>créé par Haugen (1959)</w:t>
      </w:r>
      <w:r w:rsidR="00107242">
        <w:rPr>
          <w:rFonts w:ascii="Times New Roman" w:hAnsi="Times New Roman" w:cs="Times New Roman"/>
          <w:sz w:val="24"/>
          <w:szCs w:val="24"/>
        </w:rPr>
        <w:t xml:space="preserve">, </w:t>
      </w:r>
      <w:r w:rsidR="002723D7">
        <w:rPr>
          <w:rFonts w:ascii="Times New Roman" w:hAnsi="Times New Roman" w:cs="Times New Roman"/>
          <w:sz w:val="24"/>
          <w:szCs w:val="24"/>
        </w:rPr>
        <w:t xml:space="preserve">pour </w:t>
      </w:r>
      <w:r w:rsidR="00107242">
        <w:rPr>
          <w:rFonts w:ascii="Times New Roman" w:hAnsi="Times New Roman" w:cs="Times New Roman"/>
          <w:sz w:val="24"/>
          <w:szCs w:val="24"/>
        </w:rPr>
        <w:t>désigne</w:t>
      </w:r>
      <w:r w:rsidR="002723D7">
        <w:rPr>
          <w:rFonts w:ascii="Times New Roman" w:hAnsi="Times New Roman" w:cs="Times New Roman"/>
          <w:sz w:val="24"/>
          <w:szCs w:val="24"/>
        </w:rPr>
        <w:t>r</w:t>
      </w:r>
      <w:r w:rsidR="00522AA1">
        <w:rPr>
          <w:rFonts w:ascii="Times New Roman" w:hAnsi="Times New Roman" w:cs="Times New Roman"/>
          <w:sz w:val="24"/>
          <w:szCs w:val="24"/>
        </w:rPr>
        <w:t xml:space="preserve"> l’intervention humaine</w:t>
      </w:r>
      <w:r w:rsidR="006B3148">
        <w:rPr>
          <w:rFonts w:ascii="Times New Roman" w:hAnsi="Times New Roman" w:cs="Times New Roman"/>
          <w:sz w:val="24"/>
          <w:szCs w:val="24"/>
        </w:rPr>
        <w:t xml:space="preserve"> sur les rapports</w:t>
      </w:r>
      <w:r w:rsidR="00CD6A64">
        <w:rPr>
          <w:rFonts w:ascii="Times New Roman" w:hAnsi="Times New Roman" w:cs="Times New Roman"/>
          <w:sz w:val="24"/>
          <w:szCs w:val="24"/>
        </w:rPr>
        <w:t xml:space="preserve"> entre les langues</w:t>
      </w:r>
      <w:r w:rsidR="000B59AE">
        <w:rPr>
          <w:rFonts w:ascii="Times New Roman" w:hAnsi="Times New Roman" w:cs="Times New Roman"/>
          <w:sz w:val="24"/>
          <w:szCs w:val="24"/>
        </w:rPr>
        <w:t>, et plus particulièrement l’intervention de l’Etat en Norvège</w:t>
      </w:r>
      <w:r w:rsidR="00F9385D">
        <w:rPr>
          <w:rFonts w:ascii="Times New Roman" w:hAnsi="Times New Roman" w:cs="Times New Roman"/>
          <w:sz w:val="24"/>
          <w:szCs w:val="24"/>
        </w:rPr>
        <w:t xml:space="preserve"> en matière de langue, laquelle consiste à redéfinir </w:t>
      </w:r>
      <w:r w:rsidR="001C7D8C">
        <w:rPr>
          <w:rFonts w:ascii="Times New Roman" w:hAnsi="Times New Roman" w:cs="Times New Roman"/>
          <w:sz w:val="24"/>
          <w:szCs w:val="24"/>
        </w:rPr>
        <w:t>l’identité nationale après des siècles de domination</w:t>
      </w:r>
      <w:r w:rsidR="000B59AE">
        <w:rPr>
          <w:rFonts w:ascii="Times New Roman" w:hAnsi="Times New Roman" w:cs="Times New Roman"/>
          <w:sz w:val="24"/>
          <w:szCs w:val="24"/>
        </w:rPr>
        <w:t xml:space="preserve"> </w:t>
      </w:r>
      <w:r w:rsidR="00CD6A64">
        <w:rPr>
          <w:rFonts w:ascii="Times New Roman" w:hAnsi="Times New Roman" w:cs="Times New Roman"/>
          <w:sz w:val="24"/>
          <w:szCs w:val="24"/>
        </w:rPr>
        <w:t>.</w:t>
      </w:r>
      <w:r w:rsidR="007F08EC">
        <w:rPr>
          <w:rFonts w:ascii="Times New Roman" w:hAnsi="Times New Roman" w:cs="Times New Roman"/>
          <w:sz w:val="24"/>
          <w:szCs w:val="24"/>
        </w:rPr>
        <w:t xml:space="preserve">Pour </w:t>
      </w:r>
      <w:r w:rsidR="00701F3B">
        <w:rPr>
          <w:rFonts w:ascii="Times New Roman" w:hAnsi="Times New Roman" w:cs="Times New Roman"/>
          <w:sz w:val="24"/>
          <w:szCs w:val="24"/>
        </w:rPr>
        <w:t>(Daoust et Maurais.1987 : 24)</w:t>
      </w:r>
      <w:r w:rsidR="00933796">
        <w:rPr>
          <w:rFonts w:ascii="Times New Roman" w:hAnsi="Times New Roman" w:cs="Times New Roman"/>
          <w:sz w:val="24"/>
          <w:szCs w:val="24"/>
        </w:rPr>
        <w:t xml:space="preserve"> l’aménagement</w:t>
      </w:r>
      <w:r w:rsidR="00701F3B">
        <w:rPr>
          <w:rFonts w:ascii="Times New Roman" w:hAnsi="Times New Roman" w:cs="Times New Roman"/>
          <w:sz w:val="24"/>
          <w:szCs w:val="24"/>
        </w:rPr>
        <w:t xml:space="preserve"> linguistique est une notion encore floue en raison des différentes définitions émanant de chercheurs en sciences politiques, sociologie du langage, sociolinguistique, </w:t>
      </w:r>
      <w:proofErr w:type="spellStart"/>
      <w:r w:rsidR="00701F3B">
        <w:rPr>
          <w:rFonts w:ascii="Times New Roman" w:hAnsi="Times New Roman" w:cs="Times New Roman"/>
          <w:sz w:val="24"/>
          <w:szCs w:val="24"/>
        </w:rPr>
        <w:t>didactique</w:t>
      </w:r>
      <w:r w:rsidR="00414FB7">
        <w:rPr>
          <w:rFonts w:ascii="Times New Roman" w:hAnsi="Times New Roman" w:cs="Times New Roman"/>
          <w:sz w:val="24"/>
          <w:szCs w:val="24"/>
        </w:rPr>
        <w:t>.</w:t>
      </w:r>
      <w:r w:rsidR="00E24831">
        <w:rPr>
          <w:rFonts w:ascii="Times New Roman" w:hAnsi="Times New Roman" w:cs="Times New Roman"/>
          <w:color w:val="353535"/>
          <w:sz w:val="24"/>
          <w:szCs w:val="24"/>
          <w:shd w:val="clear" w:color="auto" w:fill="FFFFFF"/>
        </w:rPr>
        <w:t>L’</w:t>
      </w:r>
      <w:proofErr w:type="spellEnd"/>
      <w:r w:rsidR="00E24831">
        <w:rPr>
          <w:rFonts w:ascii="Times New Roman" w:hAnsi="Times New Roman" w:cs="Times New Roman"/>
          <w:color w:val="353535"/>
          <w:sz w:val="24"/>
          <w:szCs w:val="24"/>
          <w:shd w:val="clear" w:color="auto" w:fill="FFFFFF"/>
        </w:rPr>
        <w:t>aménagement linguistique est une discipline nouvelle dont les concepts fondamentaux ne sont pas encore tous</w:t>
      </w:r>
      <w:r w:rsidR="0092797B">
        <w:rPr>
          <w:rFonts w:ascii="Times New Roman" w:hAnsi="Times New Roman" w:cs="Times New Roman"/>
          <w:color w:val="353535"/>
          <w:sz w:val="24"/>
          <w:szCs w:val="24"/>
          <w:shd w:val="clear" w:color="auto" w:fill="FFFFFF"/>
        </w:rPr>
        <w:t xml:space="preserve"> </w:t>
      </w:r>
      <w:r w:rsidR="00E24831">
        <w:rPr>
          <w:rFonts w:ascii="Times New Roman" w:hAnsi="Times New Roman" w:cs="Times New Roman"/>
          <w:color w:val="353535"/>
          <w:sz w:val="24"/>
          <w:szCs w:val="24"/>
          <w:shd w:val="clear" w:color="auto" w:fill="FFFFFF"/>
        </w:rPr>
        <w:t>bien établis, ce qui se traduit souvent, comme c’est le cas pour la</w:t>
      </w:r>
      <w:r w:rsidR="004F4A53">
        <w:rPr>
          <w:rFonts w:ascii="Times New Roman" w:hAnsi="Times New Roman" w:cs="Times New Roman"/>
          <w:color w:val="353535"/>
          <w:sz w:val="24"/>
          <w:szCs w:val="24"/>
          <w:shd w:val="clear" w:color="auto" w:fill="FFFFFF"/>
        </w:rPr>
        <w:t xml:space="preserve"> définition et la description des objectifs, par un flou terminologique.</w:t>
      </w:r>
      <w:r w:rsidR="0092797B">
        <w:rPr>
          <w:rFonts w:ascii="Times New Roman" w:hAnsi="Times New Roman" w:cs="Times New Roman"/>
          <w:color w:val="353535"/>
          <w:sz w:val="24"/>
          <w:szCs w:val="24"/>
          <w:shd w:val="clear" w:color="auto" w:fill="FFFFFF"/>
        </w:rPr>
        <w:t xml:space="preserve"> </w:t>
      </w:r>
      <w:r w:rsidR="00AA35C2">
        <w:rPr>
          <w:rFonts w:ascii="Times New Roman" w:hAnsi="Times New Roman" w:cs="Times New Roman"/>
          <w:color w:val="353535"/>
          <w:sz w:val="24"/>
          <w:szCs w:val="24"/>
          <w:shd w:val="clear" w:color="auto" w:fill="FFFFFF"/>
        </w:rPr>
        <w:t>Kloss (1969) distingues deux types d’aménagements : aménagement du statut des langues</w:t>
      </w:r>
      <w:r w:rsidR="00D7247D">
        <w:rPr>
          <w:rFonts w:ascii="Times New Roman" w:hAnsi="Times New Roman" w:cs="Times New Roman"/>
          <w:color w:val="353535"/>
          <w:sz w:val="24"/>
          <w:szCs w:val="24"/>
          <w:shd w:val="clear" w:color="auto" w:fill="FFFFFF"/>
        </w:rPr>
        <w:t xml:space="preserve"> par rapport à </w:t>
      </w:r>
      <w:r w:rsidR="00E457E1">
        <w:rPr>
          <w:rFonts w:ascii="Times New Roman" w:hAnsi="Times New Roman" w:cs="Times New Roman"/>
          <w:color w:val="353535"/>
          <w:sz w:val="24"/>
          <w:szCs w:val="24"/>
          <w:shd w:val="clear" w:color="auto" w:fill="FFFFFF"/>
        </w:rPr>
        <w:t xml:space="preserve">leur importance au sein d’une société donnée et aménagement </w:t>
      </w:r>
      <w:r w:rsidR="00B06E2E">
        <w:rPr>
          <w:rFonts w:ascii="Times New Roman" w:hAnsi="Times New Roman" w:cs="Times New Roman"/>
          <w:color w:val="353535"/>
          <w:sz w:val="24"/>
          <w:szCs w:val="24"/>
          <w:shd w:val="clear" w:color="auto" w:fill="FFFFFF"/>
        </w:rPr>
        <w:t>du corpus</w:t>
      </w:r>
      <w:r w:rsidR="00804546">
        <w:rPr>
          <w:rFonts w:ascii="Times New Roman" w:hAnsi="Times New Roman" w:cs="Times New Roman"/>
          <w:color w:val="353535"/>
          <w:sz w:val="24"/>
          <w:szCs w:val="24"/>
          <w:shd w:val="clear" w:color="auto" w:fill="FFFFFF"/>
        </w:rPr>
        <w:t>, c’est –</w:t>
      </w:r>
      <w:r w:rsidR="00B4160A">
        <w:rPr>
          <w:rFonts w:ascii="Times New Roman" w:hAnsi="Times New Roman" w:cs="Times New Roman"/>
          <w:color w:val="353535"/>
          <w:sz w:val="24"/>
          <w:szCs w:val="24"/>
          <w:shd w:val="clear" w:color="auto" w:fill="FFFFFF"/>
        </w:rPr>
        <w:t>à-dire la standardisation</w:t>
      </w:r>
      <w:r w:rsidR="00804546">
        <w:rPr>
          <w:rFonts w:ascii="Times New Roman" w:hAnsi="Times New Roman" w:cs="Times New Roman"/>
          <w:color w:val="353535"/>
          <w:sz w:val="24"/>
          <w:szCs w:val="24"/>
          <w:shd w:val="clear" w:color="auto" w:fill="FFFFFF"/>
        </w:rPr>
        <w:t xml:space="preserve"> ou la normalisation d’une langue</w:t>
      </w:r>
      <w:r w:rsidR="00027D1A">
        <w:rPr>
          <w:rFonts w:ascii="Times New Roman" w:hAnsi="Times New Roman" w:cs="Times New Roman"/>
          <w:color w:val="353535"/>
          <w:sz w:val="24"/>
          <w:szCs w:val="24"/>
          <w:shd w:val="clear" w:color="auto" w:fill="FFFFFF"/>
        </w:rPr>
        <w:t>. Pour Calvet(1979</w:t>
      </w:r>
      <w:proofErr w:type="gramStart"/>
      <w:r w:rsidR="00027D1A">
        <w:rPr>
          <w:rFonts w:ascii="Times New Roman" w:hAnsi="Times New Roman" w:cs="Times New Roman"/>
          <w:color w:val="353535"/>
          <w:sz w:val="24"/>
          <w:szCs w:val="24"/>
          <w:shd w:val="clear" w:color="auto" w:fill="FFFFFF"/>
        </w:rPr>
        <w:t>) ,</w:t>
      </w:r>
      <w:proofErr w:type="gramEnd"/>
    </w:p>
    <w:p w:rsidR="006B6E36" w:rsidRDefault="00E96307" w:rsidP="00E9630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La politique linguistique</w:t>
      </w:r>
    </w:p>
    <w:p w:rsidR="006B6E36" w:rsidRDefault="001B131E" w:rsidP="001B131E">
      <w:pPr>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e</w:t>
      </w:r>
      <w:r w:rsidRPr="001B131E">
        <w:rPr>
          <w:rFonts w:ascii="Times New Roman" w:hAnsi="Times New Roman" w:cs="Times New Roman"/>
          <w:sz w:val="24"/>
          <w:szCs w:val="24"/>
        </w:rPr>
        <w:t>st</w:t>
      </w:r>
      <w:proofErr w:type="gramEnd"/>
      <w:r w:rsidRPr="001B131E">
        <w:rPr>
          <w:rFonts w:ascii="Times New Roman" w:hAnsi="Times New Roman" w:cs="Times New Roman"/>
          <w:sz w:val="24"/>
          <w:szCs w:val="24"/>
        </w:rPr>
        <w:t xml:space="preserve"> une volonté politico-idéologique</w:t>
      </w:r>
      <w:r>
        <w:rPr>
          <w:rFonts w:ascii="Times New Roman" w:hAnsi="Times New Roman" w:cs="Times New Roman"/>
          <w:sz w:val="24"/>
          <w:szCs w:val="24"/>
        </w:rPr>
        <w:t xml:space="preserve"> de réguler l’usage d’une langue</w:t>
      </w:r>
    </w:p>
    <w:p w:rsidR="001B131E" w:rsidRDefault="00767957" w:rsidP="001B131E">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fr-FR"/>
        </w:rPr>
        <w:pict>
          <v:shapetype id="_x0000_t32" coordsize="21600,21600" o:spt="32" o:oned="t" path="m,l21600,21600e" filled="f">
            <v:path arrowok="t" fillok="f" o:connecttype="none"/>
            <o:lock v:ext="edit" shapetype="t"/>
          </v:shapetype>
          <v:shape id="_x0000_s1026" type="#_x0000_t32" style="position:absolute;left:0;text-align:left;margin-left:227.35pt;margin-top:16.5pt;width:.05pt;height:12.35pt;z-index:251660288" o:connectortype="straight">
            <v:stroke endarrow="block"/>
          </v:shape>
        </w:pict>
      </w:r>
      <w:proofErr w:type="gramStart"/>
      <w:r w:rsidR="001B131E">
        <w:rPr>
          <w:rFonts w:ascii="Times New Roman" w:hAnsi="Times New Roman" w:cs="Times New Roman"/>
          <w:sz w:val="24"/>
          <w:szCs w:val="24"/>
        </w:rPr>
        <w:t>ce</w:t>
      </w:r>
      <w:proofErr w:type="gramEnd"/>
      <w:r w:rsidR="001B131E">
        <w:rPr>
          <w:rFonts w:ascii="Times New Roman" w:hAnsi="Times New Roman" w:cs="Times New Roman"/>
          <w:sz w:val="24"/>
          <w:szCs w:val="24"/>
        </w:rPr>
        <w:t xml:space="preserve"> qui implique</w:t>
      </w:r>
    </w:p>
    <w:p w:rsidR="00B51035" w:rsidRPr="00B51035" w:rsidRDefault="00767957" w:rsidP="001B131E">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fr-FR"/>
        </w:rPr>
        <w:pict>
          <v:shape id="_x0000_s1027" type="#_x0000_t32" style="position:absolute;left:0;text-align:left;margin-left:227.4pt;margin-top:18pt;width:0;height:14pt;z-index:251661312" o:connectortype="straight">
            <v:stroke endarrow="block"/>
          </v:shape>
        </w:pict>
      </w:r>
      <w:proofErr w:type="gramStart"/>
      <w:r w:rsidR="00B51035" w:rsidRPr="00B51035">
        <w:rPr>
          <w:rFonts w:ascii="Times New Roman" w:hAnsi="Times New Roman" w:cs="Times New Roman"/>
          <w:sz w:val="24"/>
          <w:szCs w:val="24"/>
        </w:rPr>
        <w:t>l’aménagement</w:t>
      </w:r>
      <w:proofErr w:type="gramEnd"/>
      <w:r w:rsidR="00B51035" w:rsidRPr="00B51035">
        <w:rPr>
          <w:rFonts w:ascii="Times New Roman" w:hAnsi="Times New Roman" w:cs="Times New Roman"/>
          <w:sz w:val="24"/>
          <w:szCs w:val="24"/>
        </w:rPr>
        <w:t xml:space="preserve"> linguistique</w:t>
      </w:r>
    </w:p>
    <w:p w:rsidR="006B6E36" w:rsidRDefault="000915BB" w:rsidP="00D262C6">
      <w:pPr>
        <w:spacing w:line="360" w:lineRule="auto"/>
        <w:ind w:left="1416" w:firstLine="708"/>
        <w:jc w:val="both"/>
        <w:rPr>
          <w:rFonts w:ascii="Times New Roman" w:hAnsi="Times New Roman" w:cs="Times New Roman"/>
          <w:sz w:val="24"/>
          <w:szCs w:val="24"/>
        </w:rPr>
      </w:pPr>
      <w:proofErr w:type="gramStart"/>
      <w:r w:rsidRPr="00D262C6">
        <w:rPr>
          <w:rFonts w:ascii="Times New Roman" w:hAnsi="Times New Roman" w:cs="Times New Roman"/>
          <w:sz w:val="24"/>
          <w:szCs w:val="24"/>
        </w:rPr>
        <w:t>c’est</w:t>
      </w:r>
      <w:proofErr w:type="gramEnd"/>
      <w:r w:rsidRPr="00D262C6">
        <w:rPr>
          <w:rFonts w:ascii="Times New Roman" w:hAnsi="Times New Roman" w:cs="Times New Roman"/>
          <w:sz w:val="24"/>
          <w:szCs w:val="24"/>
        </w:rPr>
        <w:t xml:space="preserve"> une décision</w:t>
      </w:r>
      <w:r w:rsidR="006934BF" w:rsidRPr="00D262C6">
        <w:rPr>
          <w:rFonts w:ascii="Times New Roman" w:hAnsi="Times New Roman" w:cs="Times New Roman"/>
          <w:sz w:val="24"/>
          <w:szCs w:val="24"/>
        </w:rPr>
        <w:t xml:space="preserve"> fondée sur une volonté politique</w:t>
      </w:r>
    </w:p>
    <w:p w:rsidR="009E1938" w:rsidRPr="00D262C6" w:rsidRDefault="00767957" w:rsidP="009E1938">
      <w:pPr>
        <w:spacing w:line="360" w:lineRule="auto"/>
        <w:ind w:left="3540" w:firstLine="708"/>
        <w:jc w:val="both"/>
        <w:rPr>
          <w:rFonts w:ascii="Times New Roman" w:hAnsi="Times New Roman" w:cs="Times New Roman"/>
          <w:sz w:val="24"/>
          <w:szCs w:val="24"/>
        </w:rPr>
      </w:pPr>
      <w:r>
        <w:rPr>
          <w:rFonts w:ascii="Times New Roman" w:hAnsi="Times New Roman" w:cs="Times New Roman"/>
          <w:noProof/>
          <w:sz w:val="24"/>
          <w:szCs w:val="24"/>
          <w:lang w:eastAsia="fr-FR"/>
        </w:rPr>
        <w:pict>
          <v:shape id="_x0000_s1030" type="#_x0000_t32" style="position:absolute;left:0;text-align:left;margin-left:219.85pt;margin-top:18.4pt;width:116.05pt;height:18.3pt;z-index:251663360" o:connectortype="straight">
            <v:stroke endarrow="block"/>
          </v:shape>
        </w:pict>
      </w:r>
      <w:r>
        <w:rPr>
          <w:rFonts w:ascii="Times New Roman" w:hAnsi="Times New Roman" w:cs="Times New Roman"/>
          <w:noProof/>
          <w:sz w:val="24"/>
          <w:szCs w:val="24"/>
          <w:lang w:eastAsia="fr-FR"/>
        </w:rPr>
        <w:pict>
          <v:shape id="_x0000_s1029" type="#_x0000_t32" style="position:absolute;left:0;text-align:left;margin-left:112.35pt;margin-top:18.4pt;width:107.5pt;height:23.1pt;flip:x;z-index:251662336" o:connectortype="straight">
            <v:stroke endarrow="block"/>
          </v:shape>
        </w:pict>
      </w:r>
      <w:proofErr w:type="gramStart"/>
      <w:r w:rsidR="009E1938">
        <w:rPr>
          <w:rFonts w:ascii="Times New Roman" w:hAnsi="Times New Roman" w:cs="Times New Roman"/>
          <w:sz w:val="24"/>
          <w:szCs w:val="24"/>
        </w:rPr>
        <w:t>qui</w:t>
      </w:r>
      <w:proofErr w:type="gramEnd"/>
      <w:r w:rsidR="009E1938">
        <w:rPr>
          <w:rFonts w:ascii="Times New Roman" w:hAnsi="Times New Roman" w:cs="Times New Roman"/>
          <w:sz w:val="24"/>
          <w:szCs w:val="24"/>
        </w:rPr>
        <w:t xml:space="preserve"> a</w:t>
      </w:r>
    </w:p>
    <w:p w:rsidR="00CF09D6" w:rsidRDefault="00CF09D6" w:rsidP="00AD744F">
      <w:pPr>
        <w:spacing w:line="360" w:lineRule="auto"/>
        <w:jc w:val="both"/>
        <w:rPr>
          <w:rFonts w:ascii="Times New Roman" w:hAnsi="Times New Roman" w:cs="Times New Roman"/>
          <w:sz w:val="24"/>
          <w:szCs w:val="24"/>
        </w:rPr>
      </w:pPr>
    </w:p>
    <w:p w:rsidR="00E073E7" w:rsidRDefault="00767957" w:rsidP="00CF09D6">
      <w:pPr>
        <w:tabs>
          <w:tab w:val="left" w:pos="2181"/>
        </w:tabs>
        <w:rPr>
          <w:rFonts w:ascii="Times New Roman" w:hAnsi="Times New Roman" w:cs="Times New Roman"/>
          <w:sz w:val="24"/>
          <w:szCs w:val="24"/>
        </w:rPr>
      </w:pPr>
      <w:r>
        <w:rPr>
          <w:rFonts w:ascii="Times New Roman" w:hAnsi="Times New Roman" w:cs="Times New Roman"/>
          <w:noProof/>
          <w:sz w:val="24"/>
          <w:szCs w:val="24"/>
          <w:lang w:eastAsia="fr-FR"/>
        </w:rPr>
        <w:pict>
          <v:shape id="_x0000_s1032" type="#_x0000_t32" style="position:absolute;margin-left:52.75pt;margin-top:18.8pt;width:0;height:13.45pt;z-index:251665408" o:connectortype="straight">
            <v:stroke endarrow="block"/>
          </v:shape>
        </w:pict>
      </w:r>
      <w:r>
        <w:rPr>
          <w:rFonts w:ascii="Times New Roman" w:hAnsi="Times New Roman" w:cs="Times New Roman"/>
          <w:noProof/>
          <w:sz w:val="24"/>
          <w:szCs w:val="24"/>
          <w:lang w:eastAsia="fr-FR"/>
        </w:rPr>
        <w:pict>
          <v:shape id="_x0000_s1031" type="#_x0000_t32" style="position:absolute;margin-left:366pt;margin-top:13.95pt;width:.5pt;height:14pt;z-index:251664384" o:connectortype="straight">
            <v:stroke endarrow="block"/>
          </v:shape>
        </w:pict>
      </w:r>
      <w:r w:rsidR="00CF09D6">
        <w:rPr>
          <w:rFonts w:ascii="Times New Roman" w:hAnsi="Times New Roman" w:cs="Times New Roman"/>
          <w:sz w:val="24"/>
          <w:szCs w:val="24"/>
        </w:rPr>
        <w:t xml:space="preserve"> </w:t>
      </w:r>
      <w:proofErr w:type="gramStart"/>
      <w:r w:rsidR="00CF09D6">
        <w:rPr>
          <w:rFonts w:ascii="Times New Roman" w:hAnsi="Times New Roman" w:cs="Times New Roman"/>
          <w:sz w:val="24"/>
          <w:szCs w:val="24"/>
        </w:rPr>
        <w:t>une</w:t>
      </w:r>
      <w:proofErr w:type="gramEnd"/>
      <w:r w:rsidR="00CF09D6">
        <w:rPr>
          <w:rFonts w:ascii="Times New Roman" w:hAnsi="Times New Roman" w:cs="Times New Roman"/>
          <w:sz w:val="24"/>
          <w:szCs w:val="24"/>
        </w:rPr>
        <w:t xml:space="preserve"> fonction symbolique                     </w:t>
      </w:r>
      <w:r w:rsidR="00E073E7">
        <w:rPr>
          <w:rFonts w:ascii="Times New Roman" w:hAnsi="Times New Roman" w:cs="Times New Roman"/>
          <w:sz w:val="24"/>
          <w:szCs w:val="24"/>
        </w:rPr>
        <w:t xml:space="preserve">suivie                              </w:t>
      </w:r>
      <w:r w:rsidR="00CF09D6">
        <w:rPr>
          <w:rFonts w:ascii="Times New Roman" w:hAnsi="Times New Roman" w:cs="Times New Roman"/>
          <w:sz w:val="24"/>
          <w:szCs w:val="24"/>
        </w:rPr>
        <w:t xml:space="preserve">        une fonction pratique</w:t>
      </w:r>
      <w:r w:rsidR="006833E8">
        <w:rPr>
          <w:rFonts w:ascii="Times New Roman" w:hAnsi="Times New Roman" w:cs="Times New Roman"/>
          <w:sz w:val="24"/>
          <w:szCs w:val="24"/>
        </w:rPr>
        <w:t xml:space="preserve"> </w:t>
      </w:r>
    </w:p>
    <w:p w:rsidR="00E073E7" w:rsidRDefault="00E073E7" w:rsidP="00CF09D6">
      <w:pPr>
        <w:tabs>
          <w:tab w:val="left" w:pos="2181"/>
        </w:tabs>
        <w:rPr>
          <w:rFonts w:ascii="Times New Roman" w:hAnsi="Times New Roman" w:cs="Times New Roman"/>
          <w:sz w:val="24"/>
          <w:szCs w:val="24"/>
        </w:rPr>
      </w:pPr>
    </w:p>
    <w:p w:rsidR="006833E8" w:rsidRDefault="00E073E7" w:rsidP="00CF09D6">
      <w:pPr>
        <w:tabs>
          <w:tab w:val="left" w:pos="2181"/>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non</w:t>
      </w:r>
      <w:proofErr w:type="gramEnd"/>
      <w:r>
        <w:rPr>
          <w:rFonts w:ascii="Times New Roman" w:hAnsi="Times New Roman" w:cs="Times New Roman"/>
          <w:sz w:val="24"/>
          <w:szCs w:val="24"/>
        </w:rPr>
        <w:t xml:space="preserve"> immédiatement                                                                          </w:t>
      </w:r>
      <w:proofErr w:type="spellStart"/>
      <w:r>
        <w:rPr>
          <w:rFonts w:ascii="Times New Roman" w:hAnsi="Times New Roman" w:cs="Times New Roman"/>
          <w:sz w:val="24"/>
          <w:szCs w:val="24"/>
        </w:rPr>
        <w:t>immédiatement</w:t>
      </w:r>
      <w:proofErr w:type="spellEnd"/>
      <w:r>
        <w:rPr>
          <w:rFonts w:ascii="Times New Roman" w:hAnsi="Times New Roman" w:cs="Times New Roman"/>
          <w:sz w:val="24"/>
          <w:szCs w:val="24"/>
        </w:rPr>
        <w:t xml:space="preserve">   </w:t>
      </w:r>
    </w:p>
    <w:p w:rsidR="006833E8" w:rsidRDefault="006833E8" w:rsidP="00CF09D6">
      <w:pPr>
        <w:tabs>
          <w:tab w:val="left" w:pos="2181"/>
        </w:tabs>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d’une</w:t>
      </w:r>
      <w:proofErr w:type="gramEnd"/>
      <w:r>
        <w:rPr>
          <w:rFonts w:ascii="Times New Roman" w:hAnsi="Times New Roman" w:cs="Times New Roman"/>
          <w:sz w:val="24"/>
          <w:szCs w:val="24"/>
        </w:rPr>
        <w:t xml:space="preserve"> planification linguistique</w:t>
      </w:r>
    </w:p>
    <w:p w:rsidR="00AF3776" w:rsidRDefault="00767957" w:rsidP="00CF09D6">
      <w:pPr>
        <w:tabs>
          <w:tab w:val="left" w:pos="2181"/>
        </w:tabs>
        <w:rPr>
          <w:rFonts w:ascii="Times New Roman" w:hAnsi="Times New Roman" w:cs="Times New Roman"/>
          <w:sz w:val="24"/>
          <w:szCs w:val="24"/>
        </w:rPr>
      </w:pPr>
      <w:r>
        <w:rPr>
          <w:rFonts w:ascii="Times New Roman" w:hAnsi="Times New Roman" w:cs="Times New Roman"/>
          <w:noProof/>
          <w:sz w:val="24"/>
          <w:szCs w:val="24"/>
          <w:lang w:eastAsia="fr-FR"/>
        </w:rPr>
        <w:pict>
          <v:shape id="_x0000_s1034" type="#_x0000_t32" style="position:absolute;margin-left:227.35pt;margin-top:19.65pt;width:116.6pt;height:8.6pt;z-index:251667456" o:connectortype="straight">
            <v:stroke endarrow="block"/>
          </v:shape>
        </w:pict>
      </w:r>
      <w:r>
        <w:rPr>
          <w:rFonts w:ascii="Times New Roman" w:hAnsi="Times New Roman" w:cs="Times New Roman"/>
          <w:noProof/>
          <w:sz w:val="24"/>
          <w:szCs w:val="24"/>
          <w:lang w:eastAsia="fr-FR"/>
        </w:rPr>
        <w:pict>
          <v:shape id="_x0000_s1033" type="#_x0000_t32" style="position:absolute;margin-left:76.35pt;margin-top:19.65pt;width:99.95pt;height:18.3pt;flip:x;z-index:251666432" o:connectortype="straight">
            <v:stroke endarrow="block"/>
          </v:shape>
        </w:pict>
      </w:r>
      <w:r w:rsidR="001633FD">
        <w:rPr>
          <w:rFonts w:ascii="Times New Roman" w:hAnsi="Times New Roman" w:cs="Times New Roman"/>
          <w:sz w:val="24"/>
          <w:szCs w:val="24"/>
        </w:rPr>
        <w:tab/>
      </w:r>
      <w:r w:rsidR="001633FD">
        <w:rPr>
          <w:rFonts w:ascii="Times New Roman" w:hAnsi="Times New Roman" w:cs="Times New Roman"/>
          <w:sz w:val="24"/>
          <w:szCs w:val="24"/>
        </w:rPr>
        <w:tab/>
      </w:r>
      <w:r w:rsidR="001633FD">
        <w:rPr>
          <w:rFonts w:ascii="Times New Roman" w:hAnsi="Times New Roman" w:cs="Times New Roman"/>
          <w:sz w:val="24"/>
          <w:szCs w:val="24"/>
        </w:rPr>
        <w:tab/>
      </w:r>
      <w:proofErr w:type="gramStart"/>
      <w:r w:rsidR="00AF3776">
        <w:rPr>
          <w:rFonts w:ascii="Times New Roman" w:hAnsi="Times New Roman" w:cs="Times New Roman"/>
          <w:sz w:val="24"/>
          <w:szCs w:val="24"/>
        </w:rPr>
        <w:t>c’est-à-dire</w:t>
      </w:r>
      <w:proofErr w:type="gramEnd"/>
    </w:p>
    <w:p w:rsidR="00E073E7" w:rsidRDefault="00E073E7" w:rsidP="00CF09D6">
      <w:pPr>
        <w:tabs>
          <w:tab w:val="left" w:pos="2181"/>
        </w:tabs>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461C0C" w:rsidRDefault="00767957" w:rsidP="00CF09D6">
      <w:pPr>
        <w:tabs>
          <w:tab w:val="left" w:pos="2181"/>
        </w:tabs>
        <w:rPr>
          <w:rFonts w:ascii="Times New Roman" w:hAnsi="Times New Roman" w:cs="Times New Roman"/>
          <w:sz w:val="24"/>
          <w:szCs w:val="24"/>
        </w:rPr>
      </w:pPr>
      <w:r>
        <w:rPr>
          <w:rFonts w:ascii="Times New Roman" w:hAnsi="Times New Roman" w:cs="Times New Roman"/>
          <w:noProof/>
          <w:sz w:val="24"/>
          <w:szCs w:val="24"/>
          <w:lang w:eastAsia="fr-FR"/>
        </w:rPr>
        <w:pict>
          <v:shape id="_x0000_s1036" type="#_x0000_t32" style="position:absolute;margin-left:366pt;margin-top:17.9pt;width:0;height:8.6pt;z-index:251669504" o:connectortype="straight">
            <v:stroke endarrow="block"/>
          </v:shape>
        </w:pict>
      </w:r>
      <w:r>
        <w:rPr>
          <w:rFonts w:ascii="Times New Roman" w:hAnsi="Times New Roman" w:cs="Times New Roman"/>
          <w:noProof/>
          <w:sz w:val="24"/>
          <w:szCs w:val="24"/>
          <w:lang w:eastAsia="fr-FR"/>
        </w:rPr>
        <w:pict>
          <v:shape id="_x0000_s1035" type="#_x0000_t32" style="position:absolute;margin-left:76.35pt;margin-top:17.9pt;width:0;height:14.5pt;z-index:251668480" o:connectortype="straight">
            <v:stroke endarrow="block"/>
          </v:shape>
        </w:pict>
      </w:r>
      <w:proofErr w:type="gramStart"/>
      <w:r w:rsidR="00146B40">
        <w:rPr>
          <w:rFonts w:ascii="Times New Roman" w:hAnsi="Times New Roman" w:cs="Times New Roman"/>
          <w:sz w:val="24"/>
          <w:szCs w:val="24"/>
        </w:rPr>
        <w:t>aménagement</w:t>
      </w:r>
      <w:proofErr w:type="gramEnd"/>
      <w:r w:rsidR="00146B40">
        <w:rPr>
          <w:rFonts w:ascii="Times New Roman" w:hAnsi="Times New Roman" w:cs="Times New Roman"/>
          <w:sz w:val="24"/>
          <w:szCs w:val="24"/>
        </w:rPr>
        <w:t xml:space="preserve"> linguistique interne</w:t>
      </w:r>
      <w:r w:rsidR="00146B40">
        <w:rPr>
          <w:rFonts w:ascii="Times New Roman" w:hAnsi="Times New Roman" w:cs="Times New Roman"/>
          <w:sz w:val="24"/>
          <w:szCs w:val="24"/>
        </w:rPr>
        <w:tab/>
      </w:r>
      <w:r w:rsidR="00146B40">
        <w:rPr>
          <w:rFonts w:ascii="Times New Roman" w:hAnsi="Times New Roman" w:cs="Times New Roman"/>
          <w:sz w:val="24"/>
          <w:szCs w:val="24"/>
        </w:rPr>
        <w:tab/>
      </w:r>
      <w:r w:rsidR="00146B40">
        <w:rPr>
          <w:rFonts w:ascii="Times New Roman" w:hAnsi="Times New Roman" w:cs="Times New Roman"/>
          <w:sz w:val="24"/>
          <w:szCs w:val="24"/>
        </w:rPr>
        <w:tab/>
      </w:r>
      <w:r w:rsidR="00146B40">
        <w:rPr>
          <w:rFonts w:ascii="Times New Roman" w:hAnsi="Times New Roman" w:cs="Times New Roman"/>
          <w:sz w:val="24"/>
          <w:szCs w:val="24"/>
        </w:rPr>
        <w:tab/>
      </w:r>
      <w:r w:rsidR="00046450">
        <w:rPr>
          <w:rFonts w:ascii="Times New Roman" w:hAnsi="Times New Roman" w:cs="Times New Roman"/>
          <w:sz w:val="24"/>
          <w:szCs w:val="24"/>
        </w:rPr>
        <w:t>aménagement linguistique</w:t>
      </w:r>
      <w:r w:rsidR="00146B40">
        <w:rPr>
          <w:rFonts w:ascii="Times New Roman" w:hAnsi="Times New Roman" w:cs="Times New Roman"/>
          <w:sz w:val="24"/>
          <w:szCs w:val="24"/>
        </w:rPr>
        <w:t xml:space="preserve"> externe</w:t>
      </w:r>
    </w:p>
    <w:p w:rsidR="00414FB7" w:rsidRDefault="004D1ADB" w:rsidP="00CF09D6">
      <w:pPr>
        <w:tabs>
          <w:tab w:val="left" w:pos="2181"/>
        </w:tabs>
        <w:rPr>
          <w:rFonts w:ascii="Times New Roman" w:hAnsi="Times New Roman" w:cs="Times New Roman"/>
          <w:sz w:val="24"/>
          <w:szCs w:val="24"/>
        </w:rPr>
      </w:pPr>
      <w:proofErr w:type="gramStart"/>
      <w:r>
        <w:rPr>
          <w:rFonts w:ascii="Times New Roman" w:hAnsi="Times New Roman" w:cs="Times New Roman"/>
          <w:sz w:val="24"/>
          <w:szCs w:val="24"/>
        </w:rPr>
        <w:t>action</w:t>
      </w:r>
      <w:proofErr w:type="gramEnd"/>
      <w:r>
        <w:rPr>
          <w:rFonts w:ascii="Times New Roman" w:hAnsi="Times New Roman" w:cs="Times New Roman"/>
          <w:sz w:val="24"/>
          <w:szCs w:val="24"/>
        </w:rPr>
        <w:t xml:space="preserve"> sur la forme de </w:t>
      </w:r>
      <w:r w:rsidR="000B2A66">
        <w:rPr>
          <w:rFonts w:ascii="Times New Roman" w:hAnsi="Times New Roman" w:cs="Times New Roman"/>
          <w:sz w:val="24"/>
          <w:szCs w:val="24"/>
        </w:rPr>
        <w:tab/>
      </w:r>
      <w:r>
        <w:rPr>
          <w:rFonts w:ascii="Times New Roman" w:hAnsi="Times New Roman" w:cs="Times New Roman"/>
          <w:sz w:val="24"/>
          <w:szCs w:val="24"/>
        </w:rPr>
        <w:t>la</w:t>
      </w:r>
      <w:r w:rsidR="000B2A66">
        <w:rPr>
          <w:rFonts w:ascii="Times New Roman" w:hAnsi="Times New Roman" w:cs="Times New Roman"/>
          <w:sz w:val="24"/>
          <w:szCs w:val="24"/>
        </w:rPr>
        <w:tab/>
      </w:r>
      <w:r w:rsidR="000B2A66">
        <w:rPr>
          <w:rFonts w:ascii="Times New Roman" w:hAnsi="Times New Roman" w:cs="Times New Roman"/>
          <w:sz w:val="24"/>
          <w:szCs w:val="24"/>
        </w:rPr>
        <w:tab/>
      </w:r>
      <w:r w:rsidR="000B2A66">
        <w:rPr>
          <w:rFonts w:ascii="Times New Roman" w:hAnsi="Times New Roman" w:cs="Times New Roman"/>
          <w:sz w:val="24"/>
          <w:szCs w:val="24"/>
        </w:rPr>
        <w:tab/>
      </w:r>
      <w:r>
        <w:rPr>
          <w:rFonts w:ascii="Times New Roman" w:hAnsi="Times New Roman" w:cs="Times New Roman"/>
          <w:sz w:val="24"/>
          <w:szCs w:val="24"/>
        </w:rPr>
        <w:t xml:space="preserve">    </w:t>
      </w:r>
      <w:r w:rsidR="00927C18">
        <w:rPr>
          <w:rFonts w:ascii="Times New Roman" w:hAnsi="Times New Roman" w:cs="Times New Roman"/>
          <w:sz w:val="24"/>
          <w:szCs w:val="24"/>
        </w:rPr>
        <w:t xml:space="preserve">                      </w:t>
      </w:r>
      <w:r w:rsidR="00461C0C">
        <w:rPr>
          <w:rFonts w:ascii="Times New Roman" w:hAnsi="Times New Roman" w:cs="Times New Roman"/>
          <w:sz w:val="24"/>
          <w:szCs w:val="24"/>
        </w:rPr>
        <w:t xml:space="preserve">   </w:t>
      </w:r>
      <w:r>
        <w:rPr>
          <w:rFonts w:ascii="Times New Roman" w:hAnsi="Times New Roman" w:cs="Times New Roman"/>
          <w:sz w:val="24"/>
          <w:szCs w:val="24"/>
        </w:rPr>
        <w:t xml:space="preserve"> </w:t>
      </w:r>
      <w:r w:rsidR="00834B7E">
        <w:rPr>
          <w:rFonts w:ascii="Times New Roman" w:hAnsi="Times New Roman" w:cs="Times New Roman"/>
          <w:sz w:val="24"/>
          <w:szCs w:val="24"/>
        </w:rPr>
        <w:t>action sur le statut des langues</w:t>
      </w:r>
    </w:p>
    <w:p w:rsidR="004D1ADB" w:rsidRDefault="004D1ADB" w:rsidP="00CF09D6">
      <w:pPr>
        <w:tabs>
          <w:tab w:val="left" w:pos="2181"/>
        </w:tabs>
        <w:rPr>
          <w:rFonts w:ascii="Times New Roman" w:hAnsi="Times New Roman" w:cs="Times New Roman"/>
          <w:sz w:val="24"/>
          <w:szCs w:val="24"/>
        </w:rPr>
      </w:pPr>
      <w:proofErr w:type="gramStart"/>
      <w:r>
        <w:rPr>
          <w:rFonts w:ascii="Times New Roman" w:hAnsi="Times New Roman" w:cs="Times New Roman"/>
          <w:sz w:val="24"/>
          <w:szCs w:val="24"/>
        </w:rPr>
        <w:t>langue</w:t>
      </w:r>
      <w:proofErr w:type="gramEnd"/>
      <w:r w:rsidR="00244129">
        <w:rPr>
          <w:rFonts w:ascii="Times New Roman" w:hAnsi="Times New Roman" w:cs="Times New Roman"/>
          <w:sz w:val="24"/>
          <w:szCs w:val="24"/>
        </w:rPr>
        <w:t xml:space="preserve">                                                                                       -choix de la langue nationale</w:t>
      </w:r>
    </w:p>
    <w:p w:rsidR="00947E7E" w:rsidRDefault="004D1ADB" w:rsidP="00947E7E">
      <w:pPr>
        <w:tabs>
          <w:tab w:val="left" w:pos="2181"/>
        </w:tabs>
        <w:rPr>
          <w:rFonts w:ascii="Times New Roman" w:hAnsi="Times New Roman" w:cs="Times New Roman"/>
          <w:sz w:val="24"/>
          <w:szCs w:val="24"/>
        </w:rPr>
      </w:pPr>
      <w:r>
        <w:rPr>
          <w:rFonts w:ascii="Times New Roman" w:hAnsi="Times New Roman" w:cs="Times New Roman"/>
          <w:sz w:val="24"/>
          <w:szCs w:val="24"/>
        </w:rPr>
        <w:t>-orthographe</w:t>
      </w:r>
      <w:r w:rsidR="00244129">
        <w:rPr>
          <w:rFonts w:ascii="Times New Roman" w:hAnsi="Times New Roman" w:cs="Times New Roman"/>
          <w:sz w:val="24"/>
          <w:szCs w:val="24"/>
        </w:rPr>
        <w:t xml:space="preserve">                                                                          -</w:t>
      </w:r>
      <w:r w:rsidR="006E5560">
        <w:rPr>
          <w:rFonts w:ascii="Times New Roman" w:hAnsi="Times New Roman" w:cs="Times New Roman"/>
          <w:sz w:val="24"/>
          <w:szCs w:val="24"/>
        </w:rPr>
        <w:t>organisation du plurilinguisme</w:t>
      </w:r>
    </w:p>
    <w:p w:rsidR="00A51D1A" w:rsidRDefault="00947E7E" w:rsidP="00947E7E">
      <w:pPr>
        <w:tabs>
          <w:tab w:val="left" w:pos="2181"/>
        </w:tabs>
        <w:rPr>
          <w:rFonts w:ascii="Times New Roman" w:hAnsi="Times New Roman" w:cs="Times New Roman"/>
          <w:sz w:val="24"/>
          <w:szCs w:val="24"/>
        </w:rPr>
      </w:pPr>
      <w:r>
        <w:rPr>
          <w:rFonts w:ascii="Times New Roman" w:hAnsi="Times New Roman" w:cs="Times New Roman"/>
          <w:sz w:val="24"/>
          <w:szCs w:val="24"/>
        </w:rPr>
        <w:t>-l</w:t>
      </w:r>
      <w:r w:rsidR="004D1ADB">
        <w:rPr>
          <w:rFonts w:ascii="Times New Roman" w:hAnsi="Times New Roman" w:cs="Times New Roman"/>
          <w:sz w:val="24"/>
          <w:szCs w:val="24"/>
        </w:rPr>
        <w:t>exique</w:t>
      </w:r>
      <w:r w:rsidR="00B57824">
        <w:rPr>
          <w:rFonts w:ascii="Times New Roman" w:hAnsi="Times New Roman" w:cs="Times New Roman"/>
          <w:sz w:val="24"/>
          <w:szCs w:val="24"/>
        </w:rPr>
        <w:t xml:space="preserve">                                                                                  -répartition fonctionnelle…</w:t>
      </w:r>
    </w:p>
    <w:p w:rsidR="006C31AE" w:rsidRDefault="003736B0" w:rsidP="00CF09D6">
      <w:pPr>
        <w:tabs>
          <w:tab w:val="left" w:pos="2181"/>
        </w:tabs>
        <w:rPr>
          <w:rFonts w:ascii="Times New Roman" w:hAnsi="Times New Roman" w:cs="Times New Roman"/>
          <w:sz w:val="24"/>
          <w:szCs w:val="24"/>
        </w:rPr>
      </w:pPr>
      <w:r>
        <w:rPr>
          <w:rFonts w:ascii="Times New Roman" w:hAnsi="Times New Roman" w:cs="Times New Roman"/>
          <w:sz w:val="24"/>
          <w:szCs w:val="24"/>
        </w:rPr>
        <w:t>-formes dialectales</w:t>
      </w:r>
      <w:r w:rsidR="000B2A66">
        <w:rPr>
          <w:rFonts w:ascii="Times New Roman" w:hAnsi="Times New Roman" w:cs="Times New Roman"/>
          <w:sz w:val="24"/>
          <w:szCs w:val="24"/>
        </w:rPr>
        <w:tab/>
      </w:r>
    </w:p>
    <w:p w:rsidR="005E5014" w:rsidRDefault="006C31AE" w:rsidP="00CF09D6">
      <w:pPr>
        <w:tabs>
          <w:tab w:val="left" w:pos="2181"/>
        </w:tabs>
        <w:rPr>
          <w:rFonts w:ascii="Times New Roman" w:hAnsi="Times New Roman" w:cs="Times New Roman"/>
          <w:sz w:val="24"/>
          <w:szCs w:val="24"/>
        </w:rPr>
      </w:pPr>
      <w:r>
        <w:rPr>
          <w:rFonts w:ascii="Times New Roman" w:hAnsi="Times New Roman" w:cs="Times New Roman"/>
          <w:sz w:val="24"/>
          <w:szCs w:val="24"/>
        </w:rPr>
        <w:t xml:space="preserve">                               </w:t>
      </w:r>
      <w:r w:rsidR="00825627">
        <w:rPr>
          <w:rFonts w:ascii="Times New Roman" w:hAnsi="Times New Roman" w:cs="Times New Roman"/>
          <w:sz w:val="24"/>
          <w:szCs w:val="24"/>
        </w:rPr>
        <w:t xml:space="preserve">                </w:t>
      </w:r>
      <w:r>
        <w:rPr>
          <w:rFonts w:ascii="Times New Roman" w:hAnsi="Times New Roman" w:cs="Times New Roman"/>
          <w:sz w:val="24"/>
          <w:szCs w:val="24"/>
        </w:rPr>
        <w:t xml:space="preserve"> NORMATIVISATION</w:t>
      </w:r>
      <w:r w:rsidR="000B2A66">
        <w:rPr>
          <w:rFonts w:ascii="Times New Roman" w:hAnsi="Times New Roman" w:cs="Times New Roman"/>
          <w:sz w:val="24"/>
          <w:szCs w:val="24"/>
        </w:rPr>
        <w:tab/>
      </w:r>
      <w:r w:rsidR="000B2A66">
        <w:rPr>
          <w:rFonts w:ascii="Times New Roman" w:hAnsi="Times New Roman" w:cs="Times New Roman"/>
          <w:sz w:val="24"/>
          <w:szCs w:val="24"/>
        </w:rPr>
        <w:tab/>
      </w:r>
      <w:r w:rsidR="000B2A66">
        <w:rPr>
          <w:rFonts w:ascii="Times New Roman" w:hAnsi="Times New Roman" w:cs="Times New Roman"/>
          <w:sz w:val="24"/>
          <w:szCs w:val="24"/>
        </w:rPr>
        <w:tab/>
      </w:r>
      <w:r w:rsidR="000B2A66">
        <w:rPr>
          <w:rFonts w:ascii="Times New Roman" w:hAnsi="Times New Roman" w:cs="Times New Roman"/>
          <w:sz w:val="24"/>
          <w:szCs w:val="24"/>
        </w:rPr>
        <w:tab/>
      </w:r>
      <w:r w:rsidR="000B2A66">
        <w:rPr>
          <w:rFonts w:ascii="Times New Roman" w:hAnsi="Times New Roman" w:cs="Times New Roman"/>
          <w:sz w:val="24"/>
          <w:szCs w:val="24"/>
        </w:rPr>
        <w:tab/>
      </w:r>
    </w:p>
    <w:p w:rsidR="00C73C7B" w:rsidRDefault="005D3072" w:rsidP="00CF09D6">
      <w:pPr>
        <w:tabs>
          <w:tab w:val="left" w:pos="2181"/>
        </w:tabs>
        <w:rPr>
          <w:rFonts w:ascii="Times New Roman" w:hAnsi="Times New Roman" w:cs="Times New Roman"/>
          <w:sz w:val="24"/>
          <w:szCs w:val="24"/>
        </w:rPr>
      </w:pPr>
      <w:r>
        <w:rPr>
          <w:rFonts w:ascii="Times New Roman" w:hAnsi="Times New Roman" w:cs="Times New Roman"/>
          <w:sz w:val="24"/>
          <w:szCs w:val="24"/>
        </w:rPr>
        <w:t>Langage corpus plan</w:t>
      </w:r>
      <w:r w:rsidR="00B41DC7">
        <w:rPr>
          <w:rFonts w:ascii="Times New Roman" w:hAnsi="Times New Roman" w:cs="Times New Roman"/>
          <w:sz w:val="24"/>
          <w:szCs w:val="24"/>
        </w:rPr>
        <w:t>n</w:t>
      </w:r>
      <w:r>
        <w:rPr>
          <w:rFonts w:ascii="Times New Roman" w:hAnsi="Times New Roman" w:cs="Times New Roman"/>
          <w:sz w:val="24"/>
          <w:szCs w:val="24"/>
        </w:rPr>
        <w:t>ing</w:t>
      </w:r>
      <w:r w:rsidR="00414FB7">
        <w:rPr>
          <w:rFonts w:ascii="Times New Roman" w:hAnsi="Times New Roman" w:cs="Times New Roman"/>
          <w:sz w:val="24"/>
          <w:szCs w:val="24"/>
        </w:rPr>
        <w:tab/>
      </w:r>
      <w:r w:rsidR="00B41DC7">
        <w:rPr>
          <w:rFonts w:ascii="Times New Roman" w:hAnsi="Times New Roman" w:cs="Times New Roman"/>
          <w:sz w:val="24"/>
          <w:szCs w:val="24"/>
        </w:rPr>
        <w:t xml:space="preserve">                            langage </w:t>
      </w:r>
      <w:proofErr w:type="spellStart"/>
      <w:r w:rsidR="00B41DC7">
        <w:rPr>
          <w:rFonts w:ascii="Times New Roman" w:hAnsi="Times New Roman" w:cs="Times New Roman"/>
          <w:sz w:val="24"/>
          <w:szCs w:val="24"/>
        </w:rPr>
        <w:t>status</w:t>
      </w:r>
      <w:proofErr w:type="spellEnd"/>
      <w:r w:rsidR="00B41DC7">
        <w:rPr>
          <w:rFonts w:ascii="Times New Roman" w:hAnsi="Times New Roman" w:cs="Times New Roman"/>
          <w:sz w:val="24"/>
          <w:szCs w:val="24"/>
        </w:rPr>
        <w:t xml:space="preserve"> planning</w:t>
      </w:r>
      <w:r w:rsidR="00414FB7">
        <w:rPr>
          <w:rFonts w:ascii="Times New Roman" w:hAnsi="Times New Roman" w:cs="Times New Roman"/>
          <w:sz w:val="24"/>
          <w:szCs w:val="24"/>
        </w:rPr>
        <w:tab/>
      </w:r>
    </w:p>
    <w:p w:rsidR="00C73C7B" w:rsidRPr="006A5FE3" w:rsidRDefault="00C73C7B" w:rsidP="00CF09D6">
      <w:pPr>
        <w:tabs>
          <w:tab w:val="left" w:pos="2181"/>
        </w:tabs>
        <w:rPr>
          <w:rFonts w:ascii="Times New Roman" w:hAnsi="Times New Roman" w:cs="Times New Roman"/>
          <w:b/>
          <w:sz w:val="24"/>
          <w:szCs w:val="24"/>
        </w:rPr>
      </w:pPr>
    </w:p>
    <w:p w:rsidR="00C73C7B" w:rsidRPr="006A5FE3" w:rsidRDefault="00C73C7B" w:rsidP="00CF09D6">
      <w:pPr>
        <w:tabs>
          <w:tab w:val="left" w:pos="2181"/>
        </w:tabs>
        <w:rPr>
          <w:rFonts w:ascii="Times New Roman" w:hAnsi="Times New Roman" w:cs="Times New Roman"/>
          <w:b/>
          <w:sz w:val="24"/>
          <w:szCs w:val="24"/>
        </w:rPr>
      </w:pPr>
      <w:r w:rsidRPr="006A5FE3">
        <w:rPr>
          <w:rFonts w:ascii="Times New Roman" w:hAnsi="Times New Roman" w:cs="Times New Roman"/>
          <w:b/>
          <w:sz w:val="24"/>
          <w:szCs w:val="24"/>
        </w:rPr>
        <w:t>L’aménagement linguistique en Algérie</w:t>
      </w:r>
    </w:p>
    <w:p w:rsidR="00970AAD" w:rsidRDefault="00C73C7B" w:rsidP="006A5FE3">
      <w:pPr>
        <w:tabs>
          <w:tab w:val="left" w:pos="2181"/>
        </w:tabs>
        <w:spacing w:line="360" w:lineRule="auto"/>
        <w:jc w:val="both"/>
        <w:rPr>
          <w:rFonts w:ascii="Times New Roman" w:hAnsi="Times New Roman" w:cs="Times New Roman"/>
          <w:sz w:val="24"/>
          <w:szCs w:val="24"/>
        </w:rPr>
      </w:pPr>
      <w:r>
        <w:rPr>
          <w:rFonts w:ascii="Times New Roman" w:hAnsi="Times New Roman" w:cs="Times New Roman"/>
          <w:sz w:val="24"/>
          <w:szCs w:val="24"/>
        </w:rPr>
        <w:t>Au lendemain de l’indépendance</w:t>
      </w:r>
      <w:r w:rsidR="00FD530B">
        <w:rPr>
          <w:rFonts w:ascii="Times New Roman" w:hAnsi="Times New Roman" w:cs="Times New Roman"/>
          <w:sz w:val="24"/>
          <w:szCs w:val="24"/>
        </w:rPr>
        <w:t xml:space="preserve"> </w:t>
      </w:r>
      <w:r w:rsidR="00BE660C">
        <w:rPr>
          <w:rFonts w:ascii="Times New Roman" w:hAnsi="Times New Roman" w:cs="Times New Roman"/>
          <w:sz w:val="24"/>
          <w:szCs w:val="24"/>
        </w:rPr>
        <w:t>1962,</w:t>
      </w:r>
      <w:r w:rsidR="004D2A2D">
        <w:rPr>
          <w:rFonts w:ascii="Times New Roman" w:hAnsi="Times New Roman" w:cs="Times New Roman"/>
          <w:sz w:val="24"/>
          <w:szCs w:val="24"/>
        </w:rPr>
        <w:t xml:space="preserve"> </w:t>
      </w:r>
      <w:r w:rsidR="00FD530B">
        <w:rPr>
          <w:rFonts w:ascii="Times New Roman" w:hAnsi="Times New Roman" w:cs="Times New Roman"/>
          <w:sz w:val="24"/>
          <w:szCs w:val="24"/>
        </w:rPr>
        <w:t>l’Etat algérien a remplacé la politique de francisation par une politique d’arabisation</w:t>
      </w:r>
      <w:r w:rsidR="00FA2F8E">
        <w:rPr>
          <w:rFonts w:ascii="Times New Roman" w:hAnsi="Times New Roman" w:cs="Times New Roman"/>
          <w:sz w:val="24"/>
          <w:szCs w:val="24"/>
        </w:rPr>
        <w:t xml:space="preserve"> en vue récupérer </w:t>
      </w:r>
      <w:r w:rsidR="004D2A2D">
        <w:rPr>
          <w:rFonts w:ascii="Times New Roman" w:hAnsi="Times New Roman" w:cs="Times New Roman"/>
          <w:sz w:val="24"/>
          <w:szCs w:val="24"/>
        </w:rPr>
        <w:t xml:space="preserve">et se réapproprier </w:t>
      </w:r>
      <w:r w:rsidR="00FA2F8E">
        <w:rPr>
          <w:rFonts w:ascii="Times New Roman" w:hAnsi="Times New Roman" w:cs="Times New Roman"/>
          <w:sz w:val="24"/>
          <w:szCs w:val="24"/>
        </w:rPr>
        <w:t xml:space="preserve">la culture et l’identité </w:t>
      </w:r>
      <w:r w:rsidR="004D2A2D">
        <w:rPr>
          <w:rFonts w:ascii="Times New Roman" w:hAnsi="Times New Roman" w:cs="Times New Roman"/>
          <w:sz w:val="24"/>
          <w:szCs w:val="24"/>
        </w:rPr>
        <w:t>algéri</w:t>
      </w:r>
      <w:r w:rsidR="00FA2F8E">
        <w:rPr>
          <w:rFonts w:ascii="Times New Roman" w:hAnsi="Times New Roman" w:cs="Times New Roman"/>
          <w:sz w:val="24"/>
          <w:szCs w:val="24"/>
        </w:rPr>
        <w:t>enne</w:t>
      </w:r>
      <w:r w:rsidR="00BE660C">
        <w:rPr>
          <w:rFonts w:ascii="Times New Roman" w:hAnsi="Times New Roman" w:cs="Times New Roman"/>
          <w:sz w:val="24"/>
          <w:szCs w:val="24"/>
        </w:rPr>
        <w:t>. L’Etat algérien décrète la langue arabe, langue officielle et nationale</w:t>
      </w:r>
      <w:r w:rsidR="006105FE">
        <w:rPr>
          <w:rFonts w:ascii="Times New Roman" w:hAnsi="Times New Roman" w:cs="Times New Roman"/>
          <w:sz w:val="24"/>
          <w:szCs w:val="24"/>
        </w:rPr>
        <w:t>.</w:t>
      </w:r>
      <w:r w:rsidR="007C3B89">
        <w:rPr>
          <w:rFonts w:ascii="Times New Roman" w:hAnsi="Times New Roman" w:cs="Times New Roman"/>
          <w:sz w:val="24"/>
          <w:szCs w:val="24"/>
        </w:rPr>
        <w:t xml:space="preserve"> </w:t>
      </w:r>
      <w:r w:rsidR="006105FE">
        <w:rPr>
          <w:rFonts w:ascii="Times New Roman" w:hAnsi="Times New Roman" w:cs="Times New Roman"/>
          <w:sz w:val="24"/>
          <w:szCs w:val="24"/>
        </w:rPr>
        <w:t xml:space="preserve">L’arabe est </w:t>
      </w:r>
      <w:r w:rsidR="00F27185">
        <w:rPr>
          <w:rFonts w:ascii="Times New Roman" w:hAnsi="Times New Roman" w:cs="Times New Roman"/>
          <w:sz w:val="24"/>
          <w:szCs w:val="24"/>
        </w:rPr>
        <w:t>enseigné</w:t>
      </w:r>
      <w:r w:rsidR="006105FE">
        <w:rPr>
          <w:rFonts w:ascii="Times New Roman" w:hAnsi="Times New Roman" w:cs="Times New Roman"/>
          <w:sz w:val="24"/>
          <w:szCs w:val="24"/>
        </w:rPr>
        <w:t xml:space="preserve"> dans les écoles algériennes en raison de </w:t>
      </w:r>
      <w:r w:rsidR="00F27185">
        <w:rPr>
          <w:rFonts w:ascii="Times New Roman" w:hAnsi="Times New Roman" w:cs="Times New Roman"/>
          <w:sz w:val="24"/>
          <w:szCs w:val="24"/>
        </w:rPr>
        <w:t>10 heures d’arabe pour 30 heures d’enseignement</w:t>
      </w:r>
      <w:r w:rsidR="007C3B89">
        <w:rPr>
          <w:rFonts w:ascii="Times New Roman" w:hAnsi="Times New Roman" w:cs="Times New Roman"/>
          <w:sz w:val="24"/>
          <w:szCs w:val="24"/>
        </w:rPr>
        <w:t xml:space="preserve"> </w:t>
      </w:r>
      <w:r w:rsidR="00F27185">
        <w:rPr>
          <w:rFonts w:ascii="Times New Roman" w:hAnsi="Times New Roman" w:cs="Times New Roman"/>
          <w:sz w:val="24"/>
          <w:szCs w:val="24"/>
        </w:rPr>
        <w:t>.</w:t>
      </w:r>
      <w:r w:rsidR="007C3B89">
        <w:rPr>
          <w:rFonts w:ascii="Times New Roman" w:hAnsi="Times New Roman" w:cs="Times New Roman"/>
          <w:sz w:val="24"/>
          <w:szCs w:val="24"/>
        </w:rPr>
        <w:t>En 1980</w:t>
      </w:r>
      <w:r w:rsidR="00C37C60">
        <w:rPr>
          <w:rFonts w:ascii="Times New Roman" w:hAnsi="Times New Roman" w:cs="Times New Roman"/>
          <w:sz w:val="24"/>
          <w:szCs w:val="24"/>
        </w:rPr>
        <w:t>, l’arabisation</w:t>
      </w:r>
      <w:r w:rsidR="007C3B89">
        <w:rPr>
          <w:rFonts w:ascii="Times New Roman" w:hAnsi="Times New Roman" w:cs="Times New Roman"/>
          <w:sz w:val="24"/>
          <w:szCs w:val="24"/>
        </w:rPr>
        <w:t xml:space="preserve"> fut appliquée à l’université </w:t>
      </w:r>
      <w:r w:rsidR="00B44A66">
        <w:rPr>
          <w:rFonts w:ascii="Times New Roman" w:hAnsi="Times New Roman" w:cs="Times New Roman"/>
          <w:sz w:val="24"/>
          <w:szCs w:val="24"/>
        </w:rPr>
        <w:t>et,</w:t>
      </w:r>
      <w:r w:rsidR="00C37C60">
        <w:rPr>
          <w:rFonts w:ascii="Times New Roman" w:hAnsi="Times New Roman" w:cs="Times New Roman"/>
          <w:sz w:val="24"/>
          <w:szCs w:val="24"/>
        </w:rPr>
        <w:t xml:space="preserve"> plus particulièrement pour les disciplines telles que les sciences politiqu</w:t>
      </w:r>
      <w:r w:rsidR="00EA05B9">
        <w:rPr>
          <w:rFonts w:ascii="Times New Roman" w:hAnsi="Times New Roman" w:cs="Times New Roman"/>
          <w:sz w:val="24"/>
          <w:szCs w:val="24"/>
        </w:rPr>
        <w:t>es, économiques, juridiques …</w:t>
      </w:r>
      <w:r w:rsidR="000766E0">
        <w:rPr>
          <w:rFonts w:ascii="Times New Roman" w:hAnsi="Times New Roman" w:cs="Times New Roman"/>
          <w:sz w:val="24"/>
          <w:szCs w:val="24"/>
        </w:rPr>
        <w:t>En 1981</w:t>
      </w:r>
      <w:r w:rsidR="00970AAD">
        <w:rPr>
          <w:rFonts w:ascii="Times New Roman" w:hAnsi="Times New Roman" w:cs="Times New Roman"/>
          <w:sz w:val="24"/>
          <w:szCs w:val="24"/>
        </w:rPr>
        <w:t>, une</w:t>
      </w:r>
      <w:r w:rsidR="000766E0">
        <w:rPr>
          <w:rFonts w:ascii="Times New Roman" w:hAnsi="Times New Roman" w:cs="Times New Roman"/>
          <w:sz w:val="24"/>
          <w:szCs w:val="24"/>
        </w:rPr>
        <w:t xml:space="preserve"> fut installé</w:t>
      </w:r>
      <w:r w:rsidR="00EA05B9">
        <w:rPr>
          <w:rFonts w:ascii="Times New Roman" w:hAnsi="Times New Roman" w:cs="Times New Roman"/>
          <w:sz w:val="24"/>
          <w:szCs w:val="24"/>
        </w:rPr>
        <w:t xml:space="preserve"> </w:t>
      </w:r>
      <w:r w:rsidR="007F6105">
        <w:rPr>
          <w:rFonts w:ascii="Times New Roman" w:hAnsi="Times New Roman" w:cs="Times New Roman"/>
          <w:sz w:val="24"/>
          <w:szCs w:val="24"/>
        </w:rPr>
        <w:t xml:space="preserve">le Haut conseil de la </w:t>
      </w:r>
      <w:r w:rsidR="00816C22">
        <w:rPr>
          <w:rFonts w:ascii="Times New Roman" w:hAnsi="Times New Roman" w:cs="Times New Roman"/>
          <w:sz w:val="24"/>
          <w:szCs w:val="24"/>
        </w:rPr>
        <w:t xml:space="preserve">langue </w:t>
      </w:r>
      <w:r w:rsidR="00C14FEA">
        <w:rPr>
          <w:rFonts w:ascii="Times New Roman" w:hAnsi="Times New Roman" w:cs="Times New Roman"/>
          <w:sz w:val="24"/>
          <w:szCs w:val="24"/>
        </w:rPr>
        <w:t>nationale,</w:t>
      </w:r>
      <w:r w:rsidR="00816C22">
        <w:rPr>
          <w:rFonts w:ascii="Times New Roman" w:hAnsi="Times New Roman" w:cs="Times New Roman"/>
          <w:sz w:val="24"/>
          <w:szCs w:val="24"/>
        </w:rPr>
        <w:t xml:space="preserve"> chargé de </w:t>
      </w:r>
      <w:r w:rsidR="007F6105">
        <w:rPr>
          <w:rFonts w:ascii="Times New Roman" w:hAnsi="Times New Roman" w:cs="Times New Roman"/>
          <w:sz w:val="24"/>
          <w:szCs w:val="24"/>
        </w:rPr>
        <w:t>suivre</w:t>
      </w:r>
      <w:r w:rsidR="00816C22">
        <w:rPr>
          <w:rFonts w:ascii="Times New Roman" w:hAnsi="Times New Roman" w:cs="Times New Roman"/>
          <w:sz w:val="24"/>
          <w:szCs w:val="24"/>
        </w:rPr>
        <w:t xml:space="preserve"> le processus d’arabisation</w:t>
      </w:r>
      <w:r w:rsidR="00970AAD">
        <w:rPr>
          <w:rFonts w:ascii="Times New Roman" w:hAnsi="Times New Roman" w:cs="Times New Roman"/>
          <w:sz w:val="24"/>
          <w:szCs w:val="24"/>
        </w:rPr>
        <w:t>.</w:t>
      </w:r>
    </w:p>
    <w:p w:rsidR="00414FB7" w:rsidRDefault="00970AAD" w:rsidP="006A5FE3">
      <w:pPr>
        <w:tabs>
          <w:tab w:val="left" w:pos="2181"/>
        </w:tabs>
        <w:spacing w:line="360" w:lineRule="auto"/>
        <w:jc w:val="both"/>
        <w:rPr>
          <w:rFonts w:ascii="Times New Roman" w:hAnsi="Times New Roman" w:cs="Times New Roman"/>
          <w:sz w:val="24"/>
          <w:szCs w:val="24"/>
        </w:rPr>
      </w:pPr>
      <w:r>
        <w:rPr>
          <w:rFonts w:ascii="Times New Roman" w:hAnsi="Times New Roman" w:cs="Times New Roman"/>
          <w:sz w:val="24"/>
          <w:szCs w:val="24"/>
        </w:rPr>
        <w:t>Suite à la révolte déclenchée par les étudiants vers le fin des années 80</w:t>
      </w:r>
      <w:r w:rsidR="00816C22">
        <w:rPr>
          <w:rFonts w:ascii="Times New Roman" w:hAnsi="Times New Roman" w:cs="Times New Roman"/>
          <w:sz w:val="24"/>
          <w:szCs w:val="24"/>
        </w:rPr>
        <w:t xml:space="preserve"> </w:t>
      </w:r>
      <w:r w:rsidR="00D60E5E">
        <w:rPr>
          <w:rFonts w:ascii="Times New Roman" w:hAnsi="Times New Roman" w:cs="Times New Roman"/>
          <w:sz w:val="24"/>
          <w:szCs w:val="24"/>
        </w:rPr>
        <w:t xml:space="preserve">conduisant au </w:t>
      </w:r>
      <w:r w:rsidR="00FA3D0B">
        <w:rPr>
          <w:rFonts w:ascii="Times New Roman" w:hAnsi="Times New Roman" w:cs="Times New Roman"/>
          <w:sz w:val="24"/>
          <w:szCs w:val="24"/>
        </w:rPr>
        <w:t xml:space="preserve">multipartisme qui a permis au </w:t>
      </w:r>
      <w:r w:rsidR="00844822">
        <w:rPr>
          <w:rFonts w:ascii="Times New Roman" w:hAnsi="Times New Roman" w:cs="Times New Roman"/>
          <w:sz w:val="24"/>
          <w:szCs w:val="24"/>
        </w:rPr>
        <w:t>Front islamique du S</w:t>
      </w:r>
      <w:r w:rsidR="00FA3D0B">
        <w:rPr>
          <w:rFonts w:ascii="Times New Roman" w:hAnsi="Times New Roman" w:cs="Times New Roman"/>
          <w:sz w:val="24"/>
          <w:szCs w:val="24"/>
        </w:rPr>
        <w:t>alut</w:t>
      </w:r>
      <w:r w:rsidR="003035AB">
        <w:rPr>
          <w:rFonts w:ascii="Times New Roman" w:hAnsi="Times New Roman" w:cs="Times New Roman"/>
          <w:sz w:val="24"/>
          <w:szCs w:val="24"/>
        </w:rPr>
        <w:t xml:space="preserve"> de gagner les él</w:t>
      </w:r>
      <w:r w:rsidR="0078753E">
        <w:rPr>
          <w:rFonts w:ascii="Times New Roman" w:hAnsi="Times New Roman" w:cs="Times New Roman"/>
          <w:sz w:val="24"/>
          <w:szCs w:val="24"/>
        </w:rPr>
        <w:t>e</w:t>
      </w:r>
      <w:r w:rsidR="003035AB">
        <w:rPr>
          <w:rFonts w:ascii="Times New Roman" w:hAnsi="Times New Roman" w:cs="Times New Roman"/>
          <w:sz w:val="24"/>
          <w:szCs w:val="24"/>
        </w:rPr>
        <w:t>ctions</w:t>
      </w:r>
      <w:r w:rsidR="00D0336F">
        <w:rPr>
          <w:rFonts w:ascii="Times New Roman" w:hAnsi="Times New Roman" w:cs="Times New Roman"/>
          <w:sz w:val="24"/>
          <w:szCs w:val="24"/>
        </w:rPr>
        <w:t xml:space="preserve"> communales et </w:t>
      </w:r>
      <w:r w:rsidR="004A3E04">
        <w:rPr>
          <w:rFonts w:ascii="Times New Roman" w:hAnsi="Times New Roman" w:cs="Times New Roman"/>
          <w:sz w:val="24"/>
          <w:szCs w:val="24"/>
        </w:rPr>
        <w:t>législatives</w:t>
      </w:r>
      <w:r w:rsidR="00844822">
        <w:rPr>
          <w:rFonts w:ascii="Times New Roman" w:hAnsi="Times New Roman" w:cs="Times New Roman"/>
          <w:sz w:val="24"/>
          <w:szCs w:val="24"/>
        </w:rPr>
        <w:t>. L’arabe devient la langue</w:t>
      </w:r>
      <w:r w:rsidR="00AF4849">
        <w:rPr>
          <w:rFonts w:ascii="Times New Roman" w:hAnsi="Times New Roman" w:cs="Times New Roman"/>
          <w:sz w:val="24"/>
          <w:szCs w:val="24"/>
        </w:rPr>
        <w:t xml:space="preserve"> obligatoire </w:t>
      </w:r>
      <w:r w:rsidR="00BC0293">
        <w:rPr>
          <w:rFonts w:ascii="Times New Roman" w:hAnsi="Times New Roman" w:cs="Times New Roman"/>
          <w:sz w:val="24"/>
          <w:szCs w:val="24"/>
        </w:rPr>
        <w:t>au regard de la loi numéro 91-05 du 16 janvier 1991</w:t>
      </w:r>
      <w:r w:rsidR="001D0387">
        <w:rPr>
          <w:rFonts w:ascii="Times New Roman" w:hAnsi="Times New Roman" w:cs="Times New Roman"/>
          <w:sz w:val="24"/>
          <w:szCs w:val="24"/>
        </w:rPr>
        <w:t xml:space="preserve">.Cette loi impose </w:t>
      </w:r>
      <w:r w:rsidR="000571C7">
        <w:rPr>
          <w:rFonts w:ascii="Times New Roman" w:hAnsi="Times New Roman" w:cs="Times New Roman"/>
          <w:sz w:val="24"/>
          <w:szCs w:val="24"/>
        </w:rPr>
        <w:t>l’usage unique la langue arabe</w:t>
      </w:r>
      <w:r w:rsidR="000762DC">
        <w:rPr>
          <w:rFonts w:ascii="Times New Roman" w:hAnsi="Times New Roman" w:cs="Times New Roman"/>
          <w:sz w:val="24"/>
          <w:szCs w:val="24"/>
        </w:rPr>
        <w:t xml:space="preserve"> et interdit toute langue </w:t>
      </w:r>
      <w:r w:rsidR="00901818">
        <w:rPr>
          <w:rFonts w:ascii="Times New Roman" w:hAnsi="Times New Roman" w:cs="Times New Roman"/>
          <w:sz w:val="24"/>
          <w:szCs w:val="24"/>
        </w:rPr>
        <w:t>étrangère. Selon</w:t>
      </w:r>
      <w:r w:rsidR="007B7162">
        <w:rPr>
          <w:rFonts w:ascii="Times New Roman" w:hAnsi="Times New Roman" w:cs="Times New Roman"/>
          <w:sz w:val="24"/>
          <w:szCs w:val="24"/>
        </w:rPr>
        <w:t xml:space="preserve"> </w:t>
      </w:r>
      <w:r w:rsidR="00901818">
        <w:rPr>
          <w:rFonts w:ascii="Times New Roman" w:hAnsi="Times New Roman" w:cs="Times New Roman"/>
          <w:sz w:val="24"/>
          <w:szCs w:val="24"/>
        </w:rPr>
        <w:t>Yasmina Che</w:t>
      </w:r>
      <w:r w:rsidR="007B7162">
        <w:rPr>
          <w:rFonts w:ascii="Times New Roman" w:hAnsi="Times New Roman" w:cs="Times New Roman"/>
          <w:sz w:val="24"/>
          <w:szCs w:val="24"/>
        </w:rPr>
        <w:t>r</w:t>
      </w:r>
      <w:r w:rsidR="00901818">
        <w:rPr>
          <w:rFonts w:ascii="Times New Roman" w:hAnsi="Times New Roman" w:cs="Times New Roman"/>
          <w:sz w:val="24"/>
          <w:szCs w:val="24"/>
        </w:rPr>
        <w:t>r</w:t>
      </w:r>
      <w:r w:rsidR="007B7162">
        <w:rPr>
          <w:rFonts w:ascii="Times New Roman" w:hAnsi="Times New Roman" w:cs="Times New Roman"/>
          <w:sz w:val="24"/>
          <w:szCs w:val="24"/>
        </w:rPr>
        <w:t>ad et Yacine Derradji</w:t>
      </w:r>
      <w:r w:rsidR="00414FB7">
        <w:rPr>
          <w:rFonts w:ascii="Times New Roman" w:hAnsi="Times New Roman" w:cs="Times New Roman"/>
          <w:sz w:val="24"/>
          <w:szCs w:val="24"/>
        </w:rPr>
        <w:tab/>
      </w:r>
      <w:r w:rsidR="00901818">
        <w:rPr>
          <w:rFonts w:ascii="Times New Roman" w:hAnsi="Times New Roman" w:cs="Times New Roman"/>
          <w:sz w:val="24"/>
          <w:szCs w:val="24"/>
        </w:rPr>
        <w:t>(2004 :163) : « est considérée comme étant la plus contraignante</w:t>
      </w:r>
      <w:r w:rsidR="00374E2A">
        <w:rPr>
          <w:rFonts w:ascii="Times New Roman" w:hAnsi="Times New Roman" w:cs="Times New Roman"/>
          <w:sz w:val="24"/>
          <w:szCs w:val="24"/>
        </w:rPr>
        <w:t>, la plus coercitive</w:t>
      </w:r>
      <w:r w:rsidR="007404BD">
        <w:rPr>
          <w:rFonts w:ascii="Times New Roman" w:hAnsi="Times New Roman" w:cs="Times New Roman"/>
          <w:sz w:val="24"/>
          <w:szCs w:val="24"/>
        </w:rPr>
        <w:t>. Le texte législatif délimite et fixe pour ainsi dire tous les domaines</w:t>
      </w:r>
      <w:r w:rsidR="006717B2">
        <w:rPr>
          <w:rFonts w:ascii="Times New Roman" w:hAnsi="Times New Roman" w:cs="Times New Roman"/>
          <w:sz w:val="24"/>
          <w:szCs w:val="24"/>
        </w:rPr>
        <w:t xml:space="preserve"> d’emploi réservés</w:t>
      </w:r>
      <w:r w:rsidR="00E2143D">
        <w:rPr>
          <w:rFonts w:ascii="Times New Roman" w:hAnsi="Times New Roman" w:cs="Times New Roman"/>
          <w:sz w:val="24"/>
          <w:szCs w:val="24"/>
        </w:rPr>
        <w:t xml:space="preserve"> exclusivement à cette langue »</w:t>
      </w:r>
    </w:p>
    <w:p w:rsidR="002F10A6" w:rsidRDefault="002F10A6" w:rsidP="006A5FE3">
      <w:pPr>
        <w:tabs>
          <w:tab w:val="left" w:pos="218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Selon Grandguillaume (2004), l’arabisation est devenue l’adjuvant </w:t>
      </w:r>
      <w:r w:rsidR="008A7168">
        <w:rPr>
          <w:rFonts w:ascii="Times New Roman" w:hAnsi="Times New Roman" w:cs="Times New Roman"/>
          <w:sz w:val="24"/>
          <w:szCs w:val="24"/>
        </w:rPr>
        <w:t>de l’</w:t>
      </w:r>
      <w:r w:rsidR="00B65392">
        <w:rPr>
          <w:rFonts w:ascii="Times New Roman" w:hAnsi="Times New Roman" w:cs="Times New Roman"/>
          <w:sz w:val="24"/>
          <w:szCs w:val="24"/>
        </w:rPr>
        <w:t>islamisation. Par</w:t>
      </w:r>
      <w:r w:rsidR="002F3736">
        <w:rPr>
          <w:rFonts w:ascii="Times New Roman" w:hAnsi="Times New Roman" w:cs="Times New Roman"/>
          <w:sz w:val="24"/>
          <w:szCs w:val="24"/>
        </w:rPr>
        <w:t xml:space="preserve"> ailleurs, l’arabisation des universités n’a pas été sans conséquences négatives sur l’enseignement </w:t>
      </w:r>
      <w:r w:rsidR="00334BA7">
        <w:rPr>
          <w:rFonts w:ascii="Times New Roman" w:hAnsi="Times New Roman" w:cs="Times New Roman"/>
          <w:sz w:val="24"/>
          <w:szCs w:val="24"/>
        </w:rPr>
        <w:t>supérieur</w:t>
      </w:r>
      <w:r w:rsidR="007D65FD">
        <w:rPr>
          <w:rFonts w:ascii="Times New Roman" w:hAnsi="Times New Roman" w:cs="Times New Roman"/>
          <w:sz w:val="24"/>
          <w:szCs w:val="24"/>
        </w:rPr>
        <w:t xml:space="preserve"> en raison de manque de documentation en langue arabe</w:t>
      </w:r>
      <w:r w:rsidR="00B65392">
        <w:rPr>
          <w:rFonts w:ascii="Times New Roman" w:hAnsi="Times New Roman" w:cs="Times New Roman"/>
          <w:sz w:val="24"/>
          <w:szCs w:val="24"/>
        </w:rPr>
        <w:t>.</w:t>
      </w:r>
    </w:p>
    <w:p w:rsidR="00B65392" w:rsidRDefault="003C7E8A" w:rsidP="006A5FE3">
      <w:pPr>
        <w:tabs>
          <w:tab w:val="left" w:pos="2181"/>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1996, le p</w:t>
      </w:r>
      <w:r w:rsidR="00B65392">
        <w:rPr>
          <w:rFonts w:ascii="Times New Roman" w:hAnsi="Times New Roman" w:cs="Times New Roman"/>
          <w:sz w:val="24"/>
          <w:szCs w:val="24"/>
        </w:rPr>
        <w:t>résident Abdelaziz Bouteflika</w:t>
      </w:r>
      <w:r w:rsidR="00E21C04">
        <w:rPr>
          <w:rFonts w:ascii="Times New Roman" w:hAnsi="Times New Roman" w:cs="Times New Roman"/>
          <w:sz w:val="24"/>
          <w:szCs w:val="24"/>
        </w:rPr>
        <w:t xml:space="preserve"> nuance son positionnement par rapport aux langues en présence et déclare :</w:t>
      </w:r>
    </w:p>
    <w:p w:rsidR="008935F5" w:rsidRDefault="008935F5" w:rsidP="006A5FE3">
      <w:pPr>
        <w:tabs>
          <w:tab w:val="left" w:pos="2181"/>
        </w:tabs>
        <w:spacing w:line="360" w:lineRule="auto"/>
        <w:jc w:val="both"/>
        <w:rPr>
          <w:rFonts w:ascii="Times New Roman" w:hAnsi="Times New Roman" w:cs="Times New Roman"/>
          <w:sz w:val="24"/>
          <w:szCs w:val="24"/>
        </w:rPr>
      </w:pPr>
      <w:r w:rsidRPr="008935F5">
        <w:rPr>
          <w:rFonts w:ascii="Times New Roman" w:hAnsi="Times New Roman" w:cs="Times New Roman"/>
          <w:sz w:val="24"/>
          <w:szCs w:val="24"/>
        </w:rPr>
        <w:t>L'Algérie est un pays qui n'appartient pas à la francophonie mais nous n'avons aucune raison d'avoir une attitude figée vis-à-vis de la langue française qui nous a tant appris et qui nous a, en tout cas, ouvert la fenêtre de la culture française (Cherrad-</w:t>
      </w:r>
      <w:proofErr w:type="spellStart"/>
      <w:r w:rsidRPr="008935F5">
        <w:rPr>
          <w:rFonts w:ascii="Times New Roman" w:hAnsi="Times New Roman" w:cs="Times New Roman"/>
          <w:sz w:val="24"/>
          <w:szCs w:val="24"/>
        </w:rPr>
        <w:t>Bencherfa</w:t>
      </w:r>
      <w:proofErr w:type="spellEnd"/>
      <w:r w:rsidRPr="008935F5">
        <w:rPr>
          <w:rFonts w:ascii="Times New Roman" w:hAnsi="Times New Roman" w:cs="Times New Roman"/>
          <w:sz w:val="24"/>
          <w:szCs w:val="24"/>
        </w:rPr>
        <w:t xml:space="preserve"> et Derradji, 2004 p. 168).</w:t>
      </w:r>
    </w:p>
    <w:p w:rsidR="00875682" w:rsidRDefault="00875682" w:rsidP="006A5FE3">
      <w:pPr>
        <w:tabs>
          <w:tab w:val="left" w:pos="2181"/>
        </w:tabs>
        <w:spacing w:line="360" w:lineRule="auto"/>
        <w:jc w:val="both"/>
        <w:rPr>
          <w:rFonts w:ascii="Times New Roman" w:hAnsi="Times New Roman" w:cs="Times New Roman"/>
          <w:sz w:val="24"/>
          <w:szCs w:val="24"/>
        </w:rPr>
      </w:pPr>
      <w:r>
        <w:rPr>
          <w:rFonts w:ascii="Times New Roman" w:hAnsi="Times New Roman" w:cs="Times New Roman"/>
          <w:sz w:val="24"/>
          <w:szCs w:val="24"/>
        </w:rPr>
        <w:t>Activité</w:t>
      </w:r>
      <w:r w:rsidR="004F2AFE">
        <w:rPr>
          <w:rFonts w:ascii="Times New Roman" w:hAnsi="Times New Roman" w:cs="Times New Roman"/>
          <w:sz w:val="24"/>
          <w:szCs w:val="24"/>
        </w:rPr>
        <w:t> : (</w:t>
      </w:r>
      <w:r>
        <w:rPr>
          <w:rFonts w:ascii="Times New Roman" w:hAnsi="Times New Roman" w:cs="Times New Roman"/>
          <w:sz w:val="24"/>
          <w:szCs w:val="24"/>
        </w:rPr>
        <w:t>Travail en binôme)</w:t>
      </w:r>
    </w:p>
    <w:p w:rsidR="00875682" w:rsidRDefault="00564B50" w:rsidP="006A5FE3">
      <w:pPr>
        <w:tabs>
          <w:tab w:val="left" w:pos="2181"/>
        </w:tabs>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875682">
        <w:rPr>
          <w:rFonts w:ascii="Times New Roman" w:hAnsi="Times New Roman" w:cs="Times New Roman"/>
          <w:sz w:val="24"/>
          <w:szCs w:val="24"/>
        </w:rPr>
        <w:t xml:space="preserve">Exposez la politique  linguistique en </w:t>
      </w:r>
      <w:r>
        <w:rPr>
          <w:rFonts w:ascii="Times New Roman" w:hAnsi="Times New Roman" w:cs="Times New Roman"/>
          <w:sz w:val="24"/>
          <w:szCs w:val="24"/>
        </w:rPr>
        <w:t>Chine,</w:t>
      </w:r>
      <w:r w:rsidR="00875682">
        <w:rPr>
          <w:rFonts w:ascii="Times New Roman" w:hAnsi="Times New Roman" w:cs="Times New Roman"/>
          <w:sz w:val="24"/>
          <w:szCs w:val="24"/>
        </w:rPr>
        <w:t xml:space="preserve"> en </w:t>
      </w:r>
      <w:proofErr w:type="gramStart"/>
      <w:r w:rsidR="00875682">
        <w:rPr>
          <w:rFonts w:ascii="Times New Roman" w:hAnsi="Times New Roman" w:cs="Times New Roman"/>
          <w:sz w:val="24"/>
          <w:szCs w:val="24"/>
        </w:rPr>
        <w:t>Inde ,</w:t>
      </w:r>
      <w:proofErr w:type="gramEnd"/>
      <w:r w:rsidR="00875682">
        <w:rPr>
          <w:rFonts w:ascii="Times New Roman" w:hAnsi="Times New Roman" w:cs="Times New Roman"/>
          <w:sz w:val="24"/>
          <w:szCs w:val="24"/>
        </w:rPr>
        <w:t xml:space="preserve"> au Canada , puis dressez un tableau de comparaison.</w:t>
      </w:r>
    </w:p>
    <w:p w:rsidR="00875682" w:rsidRDefault="00564B50" w:rsidP="006A5FE3">
      <w:pPr>
        <w:tabs>
          <w:tab w:val="left" w:pos="2181"/>
        </w:tabs>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875682">
        <w:rPr>
          <w:rFonts w:ascii="Times New Roman" w:hAnsi="Times New Roman" w:cs="Times New Roman"/>
          <w:sz w:val="24"/>
          <w:szCs w:val="24"/>
        </w:rPr>
        <w:t xml:space="preserve">e constatez-vous ? </w:t>
      </w:r>
    </w:p>
    <w:p w:rsidR="00875682" w:rsidRDefault="00564B50" w:rsidP="006A5FE3">
      <w:pPr>
        <w:tabs>
          <w:tab w:val="left" w:pos="2181"/>
        </w:tabs>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875682">
        <w:rPr>
          <w:rFonts w:ascii="Times New Roman" w:hAnsi="Times New Roman" w:cs="Times New Roman"/>
          <w:sz w:val="24"/>
          <w:szCs w:val="24"/>
        </w:rPr>
        <w:t>La planification est-elle symbolique ou pratique ?</w:t>
      </w:r>
    </w:p>
    <w:p w:rsidR="00753021" w:rsidRPr="008935F5" w:rsidRDefault="00564B50" w:rsidP="006A5FE3">
      <w:pPr>
        <w:tabs>
          <w:tab w:val="left" w:pos="2181"/>
        </w:tabs>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753021">
        <w:rPr>
          <w:rFonts w:ascii="Times New Roman" w:hAnsi="Times New Roman" w:cs="Times New Roman"/>
          <w:sz w:val="24"/>
          <w:szCs w:val="24"/>
        </w:rPr>
        <w:t>Faites une synthèse des politiques linguistiques dans les pays étudiés.</w:t>
      </w:r>
    </w:p>
    <w:p w:rsidR="00901818" w:rsidRDefault="0047440C" w:rsidP="006A5FE3">
      <w:pPr>
        <w:tabs>
          <w:tab w:val="left" w:pos="2181"/>
        </w:tabs>
        <w:spacing w:line="360" w:lineRule="auto"/>
        <w:jc w:val="both"/>
        <w:rPr>
          <w:rFonts w:ascii="Times New Roman" w:hAnsi="Times New Roman" w:cs="Times New Roman"/>
          <w:b/>
          <w:sz w:val="24"/>
          <w:szCs w:val="24"/>
        </w:rPr>
      </w:pPr>
      <w:r w:rsidRPr="0047440C">
        <w:rPr>
          <w:rFonts w:ascii="Times New Roman" w:hAnsi="Times New Roman" w:cs="Times New Roman"/>
          <w:b/>
          <w:sz w:val="24"/>
          <w:szCs w:val="24"/>
        </w:rPr>
        <w:t>Liste de référence bibliographique</w:t>
      </w:r>
    </w:p>
    <w:p w:rsidR="0047440C" w:rsidRPr="0047440C" w:rsidRDefault="0047440C" w:rsidP="0047440C">
      <w:pPr>
        <w:tabs>
          <w:tab w:val="left" w:pos="2181"/>
        </w:tabs>
        <w:jc w:val="both"/>
        <w:rPr>
          <w:rFonts w:ascii="Times New Roman" w:hAnsi="Times New Roman" w:cs="Times New Roman"/>
          <w:sz w:val="24"/>
          <w:szCs w:val="24"/>
        </w:rPr>
      </w:pPr>
      <w:r w:rsidRPr="0047440C">
        <w:rPr>
          <w:rFonts w:ascii="Times New Roman" w:hAnsi="Times New Roman" w:cs="Times New Roman"/>
          <w:sz w:val="24"/>
          <w:szCs w:val="24"/>
        </w:rPr>
        <w:t xml:space="preserve">-BENVENISTE E., Problèmes de linguistique générale 1 et 2 ? Paris : Gallimard, 1974 </w:t>
      </w:r>
    </w:p>
    <w:p w:rsidR="0047440C" w:rsidRPr="0047440C" w:rsidRDefault="0047440C" w:rsidP="0047440C">
      <w:pPr>
        <w:tabs>
          <w:tab w:val="left" w:pos="2181"/>
        </w:tabs>
        <w:jc w:val="both"/>
        <w:rPr>
          <w:rFonts w:ascii="Times New Roman" w:hAnsi="Times New Roman" w:cs="Times New Roman"/>
          <w:sz w:val="24"/>
          <w:szCs w:val="24"/>
        </w:rPr>
      </w:pPr>
      <w:r w:rsidRPr="0047440C">
        <w:rPr>
          <w:rFonts w:ascii="Times New Roman" w:hAnsi="Times New Roman" w:cs="Times New Roman"/>
          <w:sz w:val="24"/>
          <w:szCs w:val="24"/>
        </w:rPr>
        <w:t xml:space="preserve">-BOURDIEU P., Ce que parler veut dire. Paris: Fayard, 1982. -BOYER H., Langues en conflit, Etudes sociolinguistiques, Paris : L'Harmattan, 1991 </w:t>
      </w:r>
    </w:p>
    <w:p w:rsidR="0047440C" w:rsidRPr="0047440C" w:rsidRDefault="0047440C" w:rsidP="0047440C">
      <w:pPr>
        <w:tabs>
          <w:tab w:val="left" w:pos="2181"/>
        </w:tabs>
        <w:jc w:val="both"/>
        <w:rPr>
          <w:rFonts w:ascii="Times New Roman" w:hAnsi="Times New Roman" w:cs="Times New Roman"/>
          <w:sz w:val="24"/>
          <w:szCs w:val="24"/>
        </w:rPr>
      </w:pPr>
      <w:r w:rsidRPr="0047440C">
        <w:rPr>
          <w:rFonts w:ascii="Times New Roman" w:hAnsi="Times New Roman" w:cs="Times New Roman"/>
          <w:sz w:val="24"/>
          <w:szCs w:val="24"/>
        </w:rPr>
        <w:t>-BOYER H., Eléments de sociolinguistique: Langue, communication et société, Dunod (2° édition) 1996</w:t>
      </w:r>
    </w:p>
    <w:p w:rsidR="0047440C" w:rsidRPr="0047440C" w:rsidRDefault="0047440C" w:rsidP="0047440C">
      <w:pPr>
        <w:tabs>
          <w:tab w:val="left" w:pos="2181"/>
        </w:tabs>
        <w:jc w:val="both"/>
        <w:rPr>
          <w:rFonts w:ascii="Times New Roman" w:hAnsi="Times New Roman" w:cs="Times New Roman"/>
          <w:sz w:val="24"/>
          <w:szCs w:val="24"/>
        </w:rPr>
      </w:pPr>
      <w:r w:rsidRPr="0047440C">
        <w:rPr>
          <w:rFonts w:ascii="Times New Roman" w:hAnsi="Times New Roman" w:cs="Times New Roman"/>
          <w:sz w:val="24"/>
          <w:szCs w:val="24"/>
        </w:rPr>
        <w:t>. BOYER H. (éd.), Sociolinguistique, territoire et objets, Paris : Delachaux et Niestlé, 1996. BOYER H, Plurilinguisme: « contact » ou « conflit » de langues ? Paris: L’Harmattan (coll. Sociolinguistique), 1997</w:t>
      </w:r>
    </w:p>
    <w:p w:rsidR="0047440C" w:rsidRDefault="0047440C" w:rsidP="0047440C">
      <w:pPr>
        <w:tabs>
          <w:tab w:val="left" w:pos="2181"/>
        </w:tabs>
        <w:jc w:val="both"/>
      </w:pPr>
      <w:r w:rsidRPr="0047440C">
        <w:rPr>
          <w:rFonts w:ascii="Times New Roman" w:hAnsi="Times New Roman" w:cs="Times New Roman"/>
          <w:sz w:val="24"/>
          <w:szCs w:val="24"/>
        </w:rPr>
        <w:t>. CALVET L.J., Sociolinguistique, PUF -CALVET L.J., Linguistique et colonialisme: petit traité de</w:t>
      </w:r>
      <w:r w:rsidR="00283EED">
        <w:rPr>
          <w:rFonts w:ascii="Times New Roman" w:hAnsi="Times New Roman" w:cs="Times New Roman"/>
          <w:sz w:val="24"/>
          <w:szCs w:val="24"/>
        </w:rPr>
        <w:t xml:space="preserve"> </w:t>
      </w:r>
      <w:proofErr w:type="spellStart"/>
      <w:r w:rsidR="00283EED" w:rsidRPr="00283EED">
        <w:rPr>
          <w:rFonts w:ascii="Times New Roman" w:hAnsi="Times New Roman" w:cs="Times New Roman"/>
          <w:sz w:val="24"/>
          <w:szCs w:val="24"/>
        </w:rPr>
        <w:t>glottophagie</w:t>
      </w:r>
      <w:proofErr w:type="spellEnd"/>
      <w:r w:rsidR="00283EED" w:rsidRPr="00283EED">
        <w:rPr>
          <w:rFonts w:ascii="Times New Roman" w:hAnsi="Times New Roman" w:cs="Times New Roman"/>
          <w:sz w:val="24"/>
          <w:szCs w:val="24"/>
        </w:rPr>
        <w:t>. Paris: Payot, 1974</w:t>
      </w:r>
      <w:r w:rsidR="00283EED">
        <w:t>.</w:t>
      </w:r>
    </w:p>
    <w:p w:rsidR="00283EED" w:rsidRPr="00283EED" w:rsidRDefault="00283EED" w:rsidP="00283EED">
      <w:pPr>
        <w:tabs>
          <w:tab w:val="left" w:pos="2181"/>
        </w:tabs>
        <w:jc w:val="both"/>
        <w:rPr>
          <w:rFonts w:ascii="Times New Roman" w:hAnsi="Times New Roman" w:cs="Times New Roman"/>
          <w:sz w:val="24"/>
          <w:szCs w:val="24"/>
        </w:rPr>
      </w:pPr>
      <w:r>
        <w:t>-</w:t>
      </w:r>
      <w:r w:rsidRPr="00283EED">
        <w:rPr>
          <w:rFonts w:ascii="Times New Roman" w:hAnsi="Times New Roman" w:cs="Times New Roman"/>
          <w:sz w:val="24"/>
          <w:szCs w:val="24"/>
        </w:rPr>
        <w:t>CALVET L.J., La guerre des langues et les politiques linguistiques. Pans: Payot, 1994</w:t>
      </w:r>
    </w:p>
    <w:p w:rsidR="00283EED" w:rsidRPr="00283EED" w:rsidRDefault="00283EED" w:rsidP="00283EED">
      <w:pPr>
        <w:tabs>
          <w:tab w:val="left" w:pos="2181"/>
        </w:tabs>
        <w:jc w:val="both"/>
        <w:rPr>
          <w:rFonts w:ascii="Times New Roman" w:hAnsi="Times New Roman" w:cs="Times New Roman"/>
          <w:b/>
          <w:sz w:val="24"/>
          <w:szCs w:val="24"/>
        </w:rPr>
      </w:pPr>
      <w:r w:rsidRPr="00283EED">
        <w:rPr>
          <w:rFonts w:ascii="Times New Roman" w:hAnsi="Times New Roman" w:cs="Times New Roman"/>
          <w:sz w:val="24"/>
          <w:szCs w:val="24"/>
        </w:rPr>
        <w:t>. -CALVET L.J., Les voies de la ville, introduction à la sociolinguistique urbaine. Paris: Pavot, 1994. -CALVET L.J., Sociolinguistique du Maghreb, bulletin du laboratoire de sociolinguistique, Paris: René- Descartes, 1996.</w:t>
      </w:r>
    </w:p>
    <w:sectPr w:rsidR="00283EED" w:rsidRPr="00283EED" w:rsidSect="009D7A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Times">
    <w:panose1 w:val="020206030504050203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A23E0"/>
    <w:multiLevelType w:val="multilevel"/>
    <w:tmpl w:val="FEEC49D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713975F2"/>
    <w:multiLevelType w:val="hybridMultilevel"/>
    <w:tmpl w:val="4C3CFE2C"/>
    <w:lvl w:ilvl="0" w:tplc="DBE47DF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CA0BC4"/>
    <w:rsid w:val="00007B07"/>
    <w:rsid w:val="00021710"/>
    <w:rsid w:val="00027D1A"/>
    <w:rsid w:val="00032FF5"/>
    <w:rsid w:val="00033B38"/>
    <w:rsid w:val="00034F67"/>
    <w:rsid w:val="000368BA"/>
    <w:rsid w:val="00045121"/>
    <w:rsid w:val="00046450"/>
    <w:rsid w:val="00051B5E"/>
    <w:rsid w:val="000571C7"/>
    <w:rsid w:val="00063C18"/>
    <w:rsid w:val="00064D53"/>
    <w:rsid w:val="00065CF0"/>
    <w:rsid w:val="00070FB1"/>
    <w:rsid w:val="00075B95"/>
    <w:rsid w:val="000762DC"/>
    <w:rsid w:val="000766E0"/>
    <w:rsid w:val="00077EB9"/>
    <w:rsid w:val="00085F8F"/>
    <w:rsid w:val="000915BB"/>
    <w:rsid w:val="000964FC"/>
    <w:rsid w:val="000A0A34"/>
    <w:rsid w:val="000A6C03"/>
    <w:rsid w:val="000B2A66"/>
    <w:rsid w:val="000B59AE"/>
    <w:rsid w:val="000D1225"/>
    <w:rsid w:val="000D1E74"/>
    <w:rsid w:val="000D60F8"/>
    <w:rsid w:val="000D7CC3"/>
    <w:rsid w:val="000D7D49"/>
    <w:rsid w:val="000E54ED"/>
    <w:rsid w:val="000E5F82"/>
    <w:rsid w:val="000F3C62"/>
    <w:rsid w:val="000F668F"/>
    <w:rsid w:val="00105EF3"/>
    <w:rsid w:val="001064B6"/>
    <w:rsid w:val="00107242"/>
    <w:rsid w:val="00111531"/>
    <w:rsid w:val="00114536"/>
    <w:rsid w:val="001229F6"/>
    <w:rsid w:val="00144B52"/>
    <w:rsid w:val="00146B40"/>
    <w:rsid w:val="00150EF7"/>
    <w:rsid w:val="00156010"/>
    <w:rsid w:val="001619D4"/>
    <w:rsid w:val="001633FD"/>
    <w:rsid w:val="00171BB8"/>
    <w:rsid w:val="00191FAE"/>
    <w:rsid w:val="001938F7"/>
    <w:rsid w:val="001A7564"/>
    <w:rsid w:val="001B131E"/>
    <w:rsid w:val="001B3A26"/>
    <w:rsid w:val="001B5A87"/>
    <w:rsid w:val="001B5D95"/>
    <w:rsid w:val="001B6252"/>
    <w:rsid w:val="001C20F4"/>
    <w:rsid w:val="001C3C23"/>
    <w:rsid w:val="001C7D8C"/>
    <w:rsid w:val="001D0387"/>
    <w:rsid w:val="001D384F"/>
    <w:rsid w:val="001E0769"/>
    <w:rsid w:val="001F24EC"/>
    <w:rsid w:val="001F2BC7"/>
    <w:rsid w:val="00200483"/>
    <w:rsid w:val="00200E3C"/>
    <w:rsid w:val="002077F2"/>
    <w:rsid w:val="002105A5"/>
    <w:rsid w:val="00211657"/>
    <w:rsid w:val="00223BBA"/>
    <w:rsid w:val="00225450"/>
    <w:rsid w:val="0023717D"/>
    <w:rsid w:val="00244129"/>
    <w:rsid w:val="002509B7"/>
    <w:rsid w:val="0025313A"/>
    <w:rsid w:val="002723D7"/>
    <w:rsid w:val="00272680"/>
    <w:rsid w:val="002740A7"/>
    <w:rsid w:val="002742FD"/>
    <w:rsid w:val="0027556B"/>
    <w:rsid w:val="00283EED"/>
    <w:rsid w:val="00284639"/>
    <w:rsid w:val="00284F61"/>
    <w:rsid w:val="00285F5D"/>
    <w:rsid w:val="002917D2"/>
    <w:rsid w:val="002A2387"/>
    <w:rsid w:val="002B0118"/>
    <w:rsid w:val="002C2ED0"/>
    <w:rsid w:val="002C4187"/>
    <w:rsid w:val="002C53F6"/>
    <w:rsid w:val="002C5D8F"/>
    <w:rsid w:val="002D0244"/>
    <w:rsid w:val="002D0593"/>
    <w:rsid w:val="002E68E0"/>
    <w:rsid w:val="002F0122"/>
    <w:rsid w:val="002F0455"/>
    <w:rsid w:val="002F10A6"/>
    <w:rsid w:val="002F1F7F"/>
    <w:rsid w:val="002F3736"/>
    <w:rsid w:val="003035AB"/>
    <w:rsid w:val="00311270"/>
    <w:rsid w:val="00312CF9"/>
    <w:rsid w:val="003222F0"/>
    <w:rsid w:val="0032398C"/>
    <w:rsid w:val="0032597F"/>
    <w:rsid w:val="0032792E"/>
    <w:rsid w:val="00327D31"/>
    <w:rsid w:val="003317D9"/>
    <w:rsid w:val="00331CF5"/>
    <w:rsid w:val="00334BA7"/>
    <w:rsid w:val="00335109"/>
    <w:rsid w:val="00344FA2"/>
    <w:rsid w:val="00350DA1"/>
    <w:rsid w:val="00357870"/>
    <w:rsid w:val="003642D6"/>
    <w:rsid w:val="00371A6B"/>
    <w:rsid w:val="003736B0"/>
    <w:rsid w:val="00374501"/>
    <w:rsid w:val="00374E2A"/>
    <w:rsid w:val="00387DAA"/>
    <w:rsid w:val="003A4DF3"/>
    <w:rsid w:val="003B032D"/>
    <w:rsid w:val="003B58D9"/>
    <w:rsid w:val="003C7E8A"/>
    <w:rsid w:val="003D2888"/>
    <w:rsid w:val="003D33AC"/>
    <w:rsid w:val="003D7E88"/>
    <w:rsid w:val="003E376F"/>
    <w:rsid w:val="003F6BB9"/>
    <w:rsid w:val="00401818"/>
    <w:rsid w:val="00414FB7"/>
    <w:rsid w:val="004329BB"/>
    <w:rsid w:val="004376AA"/>
    <w:rsid w:val="00442E50"/>
    <w:rsid w:val="00461C0C"/>
    <w:rsid w:val="0047131B"/>
    <w:rsid w:val="0047440C"/>
    <w:rsid w:val="004816A1"/>
    <w:rsid w:val="004943F1"/>
    <w:rsid w:val="004A3E04"/>
    <w:rsid w:val="004C66BA"/>
    <w:rsid w:val="004D1ADB"/>
    <w:rsid w:val="004D2A2D"/>
    <w:rsid w:val="004D52AB"/>
    <w:rsid w:val="004E5F21"/>
    <w:rsid w:val="004F1745"/>
    <w:rsid w:val="004F2AFE"/>
    <w:rsid w:val="004F4A53"/>
    <w:rsid w:val="00516743"/>
    <w:rsid w:val="00522AA1"/>
    <w:rsid w:val="00523062"/>
    <w:rsid w:val="0052504C"/>
    <w:rsid w:val="00531473"/>
    <w:rsid w:val="00545DF4"/>
    <w:rsid w:val="005479E3"/>
    <w:rsid w:val="0055155C"/>
    <w:rsid w:val="00564B50"/>
    <w:rsid w:val="00564DDE"/>
    <w:rsid w:val="00566C58"/>
    <w:rsid w:val="00572731"/>
    <w:rsid w:val="00576FE0"/>
    <w:rsid w:val="00577523"/>
    <w:rsid w:val="0058069D"/>
    <w:rsid w:val="005845F7"/>
    <w:rsid w:val="005A05FF"/>
    <w:rsid w:val="005A530F"/>
    <w:rsid w:val="005A660B"/>
    <w:rsid w:val="005A7407"/>
    <w:rsid w:val="005A7A25"/>
    <w:rsid w:val="005B6F74"/>
    <w:rsid w:val="005D3072"/>
    <w:rsid w:val="005E3ADA"/>
    <w:rsid w:val="005E5014"/>
    <w:rsid w:val="005E6481"/>
    <w:rsid w:val="005F1920"/>
    <w:rsid w:val="005F45B3"/>
    <w:rsid w:val="00601313"/>
    <w:rsid w:val="006105FE"/>
    <w:rsid w:val="006148AA"/>
    <w:rsid w:val="00616195"/>
    <w:rsid w:val="00616A7F"/>
    <w:rsid w:val="00620EC1"/>
    <w:rsid w:val="006232EC"/>
    <w:rsid w:val="00630EB9"/>
    <w:rsid w:val="00643AB7"/>
    <w:rsid w:val="006500D9"/>
    <w:rsid w:val="00656A8E"/>
    <w:rsid w:val="006717B2"/>
    <w:rsid w:val="00683204"/>
    <w:rsid w:val="006833E8"/>
    <w:rsid w:val="00691866"/>
    <w:rsid w:val="006934BF"/>
    <w:rsid w:val="00693B7D"/>
    <w:rsid w:val="006A5FE3"/>
    <w:rsid w:val="006B0BA3"/>
    <w:rsid w:val="006B3148"/>
    <w:rsid w:val="006B6E36"/>
    <w:rsid w:val="006C0F76"/>
    <w:rsid w:val="006C2B34"/>
    <w:rsid w:val="006C31AE"/>
    <w:rsid w:val="006D1627"/>
    <w:rsid w:val="006E4203"/>
    <w:rsid w:val="006E4BC1"/>
    <w:rsid w:val="006E5560"/>
    <w:rsid w:val="006E6E18"/>
    <w:rsid w:val="006F25A0"/>
    <w:rsid w:val="006F4060"/>
    <w:rsid w:val="00700A04"/>
    <w:rsid w:val="00701F3B"/>
    <w:rsid w:val="0071283D"/>
    <w:rsid w:val="00715A98"/>
    <w:rsid w:val="00734DD4"/>
    <w:rsid w:val="007404BD"/>
    <w:rsid w:val="007466CC"/>
    <w:rsid w:val="00746C30"/>
    <w:rsid w:val="00753021"/>
    <w:rsid w:val="00754C5B"/>
    <w:rsid w:val="00767957"/>
    <w:rsid w:val="007812A9"/>
    <w:rsid w:val="00786F8F"/>
    <w:rsid w:val="0078753E"/>
    <w:rsid w:val="007919F4"/>
    <w:rsid w:val="007B34E2"/>
    <w:rsid w:val="007B7162"/>
    <w:rsid w:val="007C1D79"/>
    <w:rsid w:val="007C20E3"/>
    <w:rsid w:val="007C3B89"/>
    <w:rsid w:val="007D21CF"/>
    <w:rsid w:val="007D65FD"/>
    <w:rsid w:val="007D7A36"/>
    <w:rsid w:val="007F06D9"/>
    <w:rsid w:val="007F08EC"/>
    <w:rsid w:val="007F34F9"/>
    <w:rsid w:val="007F6105"/>
    <w:rsid w:val="00804546"/>
    <w:rsid w:val="00816C22"/>
    <w:rsid w:val="00824206"/>
    <w:rsid w:val="00825627"/>
    <w:rsid w:val="00834B7E"/>
    <w:rsid w:val="00842CC1"/>
    <w:rsid w:val="00844822"/>
    <w:rsid w:val="00845CFC"/>
    <w:rsid w:val="0086029D"/>
    <w:rsid w:val="00867355"/>
    <w:rsid w:val="00872671"/>
    <w:rsid w:val="00875682"/>
    <w:rsid w:val="00876BA3"/>
    <w:rsid w:val="00884EB9"/>
    <w:rsid w:val="00890E62"/>
    <w:rsid w:val="008935F5"/>
    <w:rsid w:val="008973D8"/>
    <w:rsid w:val="008A7168"/>
    <w:rsid w:val="008D0786"/>
    <w:rsid w:val="008E04BF"/>
    <w:rsid w:val="008E4EEF"/>
    <w:rsid w:val="00901818"/>
    <w:rsid w:val="00921124"/>
    <w:rsid w:val="00922ED9"/>
    <w:rsid w:val="009241B3"/>
    <w:rsid w:val="00925111"/>
    <w:rsid w:val="00926D26"/>
    <w:rsid w:val="0092797B"/>
    <w:rsid w:val="00927C18"/>
    <w:rsid w:val="00933796"/>
    <w:rsid w:val="00936387"/>
    <w:rsid w:val="0094095E"/>
    <w:rsid w:val="00942083"/>
    <w:rsid w:val="00947E7E"/>
    <w:rsid w:val="00967701"/>
    <w:rsid w:val="00970AAD"/>
    <w:rsid w:val="00984FD7"/>
    <w:rsid w:val="00985C97"/>
    <w:rsid w:val="0098685E"/>
    <w:rsid w:val="009A2559"/>
    <w:rsid w:val="009B207F"/>
    <w:rsid w:val="009B5113"/>
    <w:rsid w:val="009B6DBC"/>
    <w:rsid w:val="009B703A"/>
    <w:rsid w:val="009D081E"/>
    <w:rsid w:val="009D6153"/>
    <w:rsid w:val="009D7A21"/>
    <w:rsid w:val="009E1708"/>
    <w:rsid w:val="009E1938"/>
    <w:rsid w:val="009E2308"/>
    <w:rsid w:val="009F4D72"/>
    <w:rsid w:val="00A03E50"/>
    <w:rsid w:val="00A13D21"/>
    <w:rsid w:val="00A224DE"/>
    <w:rsid w:val="00A25DF5"/>
    <w:rsid w:val="00A302D7"/>
    <w:rsid w:val="00A309F1"/>
    <w:rsid w:val="00A3505C"/>
    <w:rsid w:val="00A4135B"/>
    <w:rsid w:val="00A43B79"/>
    <w:rsid w:val="00A51D1A"/>
    <w:rsid w:val="00A55092"/>
    <w:rsid w:val="00A70772"/>
    <w:rsid w:val="00A71496"/>
    <w:rsid w:val="00A765C1"/>
    <w:rsid w:val="00A801A2"/>
    <w:rsid w:val="00A83D7C"/>
    <w:rsid w:val="00A91C00"/>
    <w:rsid w:val="00AA35C2"/>
    <w:rsid w:val="00AA6831"/>
    <w:rsid w:val="00AA6DCD"/>
    <w:rsid w:val="00AB209F"/>
    <w:rsid w:val="00AB29FF"/>
    <w:rsid w:val="00AB394F"/>
    <w:rsid w:val="00AB6516"/>
    <w:rsid w:val="00AB6F93"/>
    <w:rsid w:val="00AC29A3"/>
    <w:rsid w:val="00AC69E8"/>
    <w:rsid w:val="00AD3A99"/>
    <w:rsid w:val="00AD744F"/>
    <w:rsid w:val="00AE00F6"/>
    <w:rsid w:val="00AE10A7"/>
    <w:rsid w:val="00AE6C3F"/>
    <w:rsid w:val="00AF3776"/>
    <w:rsid w:val="00AF4849"/>
    <w:rsid w:val="00B04B2D"/>
    <w:rsid w:val="00B06E2E"/>
    <w:rsid w:val="00B12F64"/>
    <w:rsid w:val="00B27B8D"/>
    <w:rsid w:val="00B32788"/>
    <w:rsid w:val="00B3326B"/>
    <w:rsid w:val="00B4160A"/>
    <w:rsid w:val="00B41DC7"/>
    <w:rsid w:val="00B44A66"/>
    <w:rsid w:val="00B51035"/>
    <w:rsid w:val="00B57824"/>
    <w:rsid w:val="00B63284"/>
    <w:rsid w:val="00B65392"/>
    <w:rsid w:val="00B838E5"/>
    <w:rsid w:val="00B85FA1"/>
    <w:rsid w:val="00B860EA"/>
    <w:rsid w:val="00B942F0"/>
    <w:rsid w:val="00B9584F"/>
    <w:rsid w:val="00B97A8A"/>
    <w:rsid w:val="00BA242F"/>
    <w:rsid w:val="00BB6D4A"/>
    <w:rsid w:val="00BC0293"/>
    <w:rsid w:val="00BC6027"/>
    <w:rsid w:val="00BE3DA2"/>
    <w:rsid w:val="00BE660C"/>
    <w:rsid w:val="00BF5B02"/>
    <w:rsid w:val="00C05798"/>
    <w:rsid w:val="00C14FEA"/>
    <w:rsid w:val="00C245C8"/>
    <w:rsid w:val="00C30263"/>
    <w:rsid w:val="00C37C60"/>
    <w:rsid w:val="00C455F5"/>
    <w:rsid w:val="00C6606B"/>
    <w:rsid w:val="00C7117B"/>
    <w:rsid w:val="00C73C7B"/>
    <w:rsid w:val="00C92D37"/>
    <w:rsid w:val="00C94A00"/>
    <w:rsid w:val="00C966EC"/>
    <w:rsid w:val="00C96D4E"/>
    <w:rsid w:val="00CA0BC4"/>
    <w:rsid w:val="00CA2314"/>
    <w:rsid w:val="00CB5582"/>
    <w:rsid w:val="00CB7F0A"/>
    <w:rsid w:val="00CC5080"/>
    <w:rsid w:val="00CD6A64"/>
    <w:rsid w:val="00CF09D6"/>
    <w:rsid w:val="00CF67DB"/>
    <w:rsid w:val="00D02FDB"/>
    <w:rsid w:val="00D0336F"/>
    <w:rsid w:val="00D20297"/>
    <w:rsid w:val="00D262C6"/>
    <w:rsid w:val="00D2692E"/>
    <w:rsid w:val="00D3458E"/>
    <w:rsid w:val="00D37868"/>
    <w:rsid w:val="00D413E1"/>
    <w:rsid w:val="00D50A4B"/>
    <w:rsid w:val="00D5445F"/>
    <w:rsid w:val="00D5637B"/>
    <w:rsid w:val="00D60E5E"/>
    <w:rsid w:val="00D7247D"/>
    <w:rsid w:val="00D87A80"/>
    <w:rsid w:val="00DC2B3F"/>
    <w:rsid w:val="00DC63EC"/>
    <w:rsid w:val="00DE2C92"/>
    <w:rsid w:val="00DE3324"/>
    <w:rsid w:val="00DF17E0"/>
    <w:rsid w:val="00E073E7"/>
    <w:rsid w:val="00E108CE"/>
    <w:rsid w:val="00E1242D"/>
    <w:rsid w:val="00E2143D"/>
    <w:rsid w:val="00E21C04"/>
    <w:rsid w:val="00E24831"/>
    <w:rsid w:val="00E379C6"/>
    <w:rsid w:val="00E37FA4"/>
    <w:rsid w:val="00E424D9"/>
    <w:rsid w:val="00E441DA"/>
    <w:rsid w:val="00E457E1"/>
    <w:rsid w:val="00E47BE0"/>
    <w:rsid w:val="00E55461"/>
    <w:rsid w:val="00E653CB"/>
    <w:rsid w:val="00E72F67"/>
    <w:rsid w:val="00E74FF4"/>
    <w:rsid w:val="00E756EB"/>
    <w:rsid w:val="00E840A9"/>
    <w:rsid w:val="00E96307"/>
    <w:rsid w:val="00EA05B9"/>
    <w:rsid w:val="00EA56E0"/>
    <w:rsid w:val="00EA608A"/>
    <w:rsid w:val="00EA6FFC"/>
    <w:rsid w:val="00EB3076"/>
    <w:rsid w:val="00EC7F79"/>
    <w:rsid w:val="00ED4C34"/>
    <w:rsid w:val="00EE12CA"/>
    <w:rsid w:val="00EF4828"/>
    <w:rsid w:val="00F0274C"/>
    <w:rsid w:val="00F17316"/>
    <w:rsid w:val="00F24142"/>
    <w:rsid w:val="00F27185"/>
    <w:rsid w:val="00F35F3A"/>
    <w:rsid w:val="00F36600"/>
    <w:rsid w:val="00F44898"/>
    <w:rsid w:val="00F50277"/>
    <w:rsid w:val="00F645E0"/>
    <w:rsid w:val="00F67682"/>
    <w:rsid w:val="00F76EAF"/>
    <w:rsid w:val="00F90B47"/>
    <w:rsid w:val="00F9385D"/>
    <w:rsid w:val="00FA2F8E"/>
    <w:rsid w:val="00FA3D0B"/>
    <w:rsid w:val="00FA65AB"/>
    <w:rsid w:val="00FA6684"/>
    <w:rsid w:val="00FB0424"/>
    <w:rsid w:val="00FB1828"/>
    <w:rsid w:val="00FD25E5"/>
    <w:rsid w:val="00FD530B"/>
    <w:rsid w:val="00FD7B26"/>
    <w:rsid w:val="00FF6C7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11" type="connector" idref="#_x0000_s1033"/>
        <o:r id="V:Rule12" type="connector" idref="#_x0000_s1029"/>
        <o:r id="V:Rule13" type="connector" idref="#_x0000_s1032"/>
        <o:r id="V:Rule14" type="connector" idref="#_x0000_s1034"/>
        <o:r id="V:Rule15" type="connector" idref="#_x0000_s1027"/>
        <o:r id="V:Rule16" type="connector" idref="#_x0000_s1026"/>
        <o:r id="V:Rule17" type="connector" idref="#_x0000_s1031"/>
        <o:r id="V:Rule18" type="connector" idref="#_x0000_s1030"/>
        <o:r id="V:Rule19" type="connector" idref="#_x0000_s1036"/>
        <o:r id="V:Rule20"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A2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6F74"/>
    <w:pPr>
      <w:ind w:left="720"/>
      <w:contextualSpacing/>
    </w:pPr>
  </w:style>
  <w:style w:type="character" w:styleId="Accentuation">
    <w:name w:val="Emphasis"/>
    <w:basedOn w:val="Policepardfaut"/>
    <w:uiPriority w:val="20"/>
    <w:qFormat/>
    <w:rsid w:val="00EF4828"/>
    <w:rPr>
      <w:i/>
      <w:iCs/>
    </w:rPr>
  </w:style>
  <w:style w:type="character" w:styleId="Lienhypertexte">
    <w:name w:val="Hyperlink"/>
    <w:basedOn w:val="Policepardfaut"/>
    <w:uiPriority w:val="99"/>
    <w:semiHidden/>
    <w:unhideWhenUsed/>
    <w:rsid w:val="00211657"/>
    <w:rPr>
      <w:color w:val="0000FF"/>
      <w:u w:val="single"/>
    </w:rPr>
  </w:style>
  <w:style w:type="table" w:styleId="Grilledutableau">
    <w:name w:val="Table Grid"/>
    <w:basedOn w:val="TableauNormal"/>
    <w:uiPriority w:val="59"/>
    <w:rsid w:val="00FA65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705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s.openedition.org/enseditions/12444?lang=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1034</TotalTime>
  <Pages>13</Pages>
  <Words>3930</Words>
  <Characters>21620</Characters>
  <Application>Microsoft Office Word</Application>
  <DocSecurity>0</DocSecurity>
  <Lines>180</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HM</cp:lastModifiedBy>
  <cp:revision>403</cp:revision>
  <cp:lastPrinted>2023-11-12T07:42:00Z</cp:lastPrinted>
  <dcterms:created xsi:type="dcterms:W3CDTF">2023-10-21T09:37:00Z</dcterms:created>
  <dcterms:modified xsi:type="dcterms:W3CDTF">2025-01-04T19:21:00Z</dcterms:modified>
</cp:coreProperties>
</file>