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0D7B6" w14:textId="77777777" w:rsidR="00EB706C" w:rsidRPr="00D75CD8" w:rsidRDefault="004C7BB2" w:rsidP="00543182">
      <w:pPr>
        <w:pStyle w:val="Default"/>
        <w:spacing w:line="276" w:lineRule="auto"/>
        <w:jc w:val="center"/>
        <w:rPr>
          <w:rFonts w:asciiTheme="majorBidi" w:hAnsiTheme="majorBidi" w:cstheme="majorBidi"/>
          <w:b/>
          <w:bCs/>
        </w:rPr>
      </w:pPr>
      <w:r w:rsidRPr="00D75CD8">
        <w:rPr>
          <w:rFonts w:asciiTheme="majorBidi" w:hAnsiTheme="majorBidi" w:cstheme="majorBidi"/>
          <w:b/>
          <w:bCs/>
        </w:rPr>
        <w:t>Chapitre II : Lois simples des vitesses de réactions chimiques</w:t>
      </w:r>
    </w:p>
    <w:p w14:paraId="3DE05FAC" w14:textId="77777777" w:rsidR="004C7BB2" w:rsidRPr="00D75CD8" w:rsidRDefault="004C7BB2" w:rsidP="00543182">
      <w:pPr>
        <w:pStyle w:val="Default"/>
        <w:spacing w:line="276" w:lineRule="auto"/>
        <w:jc w:val="both"/>
        <w:rPr>
          <w:rFonts w:asciiTheme="majorBidi" w:hAnsiTheme="majorBidi" w:cstheme="majorBidi"/>
        </w:rPr>
      </w:pPr>
    </w:p>
    <w:p w14:paraId="63C31B4E" w14:textId="77777777" w:rsidR="007D07D9" w:rsidRPr="00D75CD8" w:rsidRDefault="004C7BB2" w:rsidP="00543182">
      <w:pPr>
        <w:autoSpaceDE w:val="0"/>
        <w:autoSpaceDN w:val="0"/>
        <w:adjustRightInd w:val="0"/>
        <w:spacing w:after="0"/>
        <w:jc w:val="both"/>
        <w:rPr>
          <w:rFonts w:asciiTheme="majorBidi" w:hAnsiTheme="majorBidi" w:cstheme="majorBidi"/>
          <w:b/>
          <w:bCs/>
          <w:color w:val="000000"/>
          <w:sz w:val="24"/>
          <w:szCs w:val="24"/>
        </w:rPr>
      </w:pPr>
      <w:proofErr w:type="spellStart"/>
      <w:r w:rsidRPr="00D75CD8">
        <w:rPr>
          <w:rFonts w:asciiTheme="majorBidi" w:hAnsiTheme="majorBidi" w:cstheme="majorBidi"/>
          <w:b/>
          <w:bCs/>
          <w:color w:val="000000"/>
          <w:sz w:val="24"/>
          <w:szCs w:val="24"/>
        </w:rPr>
        <w:t>II-a</w:t>
      </w:r>
      <w:proofErr w:type="spellEnd"/>
      <w:r w:rsidRPr="00D75CD8">
        <w:rPr>
          <w:rFonts w:asciiTheme="majorBidi" w:hAnsiTheme="majorBidi" w:cstheme="majorBidi"/>
          <w:b/>
          <w:bCs/>
          <w:color w:val="000000"/>
          <w:sz w:val="24"/>
          <w:szCs w:val="24"/>
        </w:rPr>
        <w:t xml:space="preserve"> Facteurs de la cinétique</w:t>
      </w:r>
      <w:r w:rsidR="007D07D9" w:rsidRPr="00D75CD8">
        <w:rPr>
          <w:rFonts w:asciiTheme="majorBidi" w:hAnsiTheme="majorBidi" w:cstheme="majorBidi"/>
          <w:b/>
          <w:bCs/>
          <w:color w:val="000000"/>
          <w:sz w:val="24"/>
          <w:szCs w:val="24"/>
        </w:rPr>
        <w:t> :</w:t>
      </w:r>
    </w:p>
    <w:p w14:paraId="4EFB66A9" w14:textId="77777777" w:rsidR="004C7BB2" w:rsidRPr="00D75CD8" w:rsidRDefault="004C7BB2" w:rsidP="00543182">
      <w:pPr>
        <w:autoSpaceDE w:val="0"/>
        <w:autoSpaceDN w:val="0"/>
        <w:adjustRightInd w:val="0"/>
        <w:spacing w:after="0"/>
        <w:jc w:val="both"/>
        <w:rPr>
          <w:rFonts w:asciiTheme="majorBidi" w:hAnsiTheme="majorBidi" w:cstheme="majorBidi"/>
          <w:color w:val="000000"/>
          <w:sz w:val="24"/>
          <w:szCs w:val="24"/>
        </w:rPr>
      </w:pPr>
      <w:r w:rsidRPr="00D75CD8">
        <w:rPr>
          <w:rFonts w:asciiTheme="majorBidi" w:hAnsiTheme="majorBidi" w:cstheme="majorBidi"/>
          <w:b/>
          <w:bCs/>
          <w:color w:val="000000"/>
          <w:sz w:val="24"/>
          <w:szCs w:val="24"/>
        </w:rPr>
        <w:t xml:space="preserve"> </w:t>
      </w:r>
    </w:p>
    <w:p w14:paraId="1D9E4DBE" w14:textId="77777777" w:rsidR="004C7BB2" w:rsidRPr="00D75CD8" w:rsidRDefault="004C7BB2" w:rsidP="00543182">
      <w:pPr>
        <w:autoSpaceDE w:val="0"/>
        <w:autoSpaceDN w:val="0"/>
        <w:adjustRightInd w:val="0"/>
        <w:spacing w:after="0"/>
        <w:jc w:val="both"/>
        <w:rPr>
          <w:rFonts w:asciiTheme="majorBidi" w:hAnsiTheme="majorBidi" w:cstheme="majorBidi"/>
          <w:color w:val="000000"/>
          <w:sz w:val="24"/>
          <w:szCs w:val="24"/>
        </w:rPr>
      </w:pPr>
      <w:r w:rsidRPr="00D75CD8">
        <w:rPr>
          <w:rFonts w:asciiTheme="majorBidi" w:hAnsiTheme="majorBidi" w:cstheme="majorBidi"/>
          <w:b/>
          <w:bCs/>
          <w:color w:val="000000"/>
          <w:sz w:val="24"/>
          <w:szCs w:val="24"/>
        </w:rPr>
        <w:t>II-a-1 Généralités</w:t>
      </w:r>
      <w:r w:rsidR="007D07D9" w:rsidRPr="00D75CD8">
        <w:rPr>
          <w:rFonts w:asciiTheme="majorBidi" w:hAnsiTheme="majorBidi" w:cstheme="majorBidi"/>
          <w:b/>
          <w:bCs/>
          <w:color w:val="000000"/>
          <w:sz w:val="24"/>
          <w:szCs w:val="24"/>
        </w:rPr>
        <w:t> :</w:t>
      </w:r>
    </w:p>
    <w:p w14:paraId="5D193E86" w14:textId="77777777" w:rsidR="004C7BB2" w:rsidRPr="00D75CD8" w:rsidRDefault="004C7BB2" w:rsidP="00543182">
      <w:pPr>
        <w:autoSpaceDE w:val="0"/>
        <w:autoSpaceDN w:val="0"/>
        <w:adjustRightInd w:val="0"/>
        <w:spacing w:after="0"/>
        <w:ind w:firstLine="284"/>
        <w:jc w:val="both"/>
        <w:rPr>
          <w:rFonts w:asciiTheme="majorBidi" w:hAnsiTheme="majorBidi" w:cstheme="majorBidi"/>
          <w:color w:val="000000"/>
          <w:sz w:val="24"/>
          <w:szCs w:val="24"/>
        </w:rPr>
      </w:pPr>
      <w:r w:rsidRPr="00D75CD8">
        <w:rPr>
          <w:rFonts w:asciiTheme="majorBidi" w:hAnsiTheme="majorBidi" w:cstheme="majorBidi"/>
          <w:color w:val="000000"/>
          <w:sz w:val="24"/>
          <w:szCs w:val="24"/>
        </w:rPr>
        <w:t>La vitesse d’évolution d’un système chimique dépend d’abord de sa nature</w:t>
      </w:r>
      <w:r w:rsidR="002D7A14" w:rsidRPr="00D75CD8">
        <w:rPr>
          <w:rFonts w:asciiTheme="majorBidi" w:hAnsiTheme="majorBidi" w:cstheme="majorBidi"/>
          <w:color w:val="000000"/>
          <w:sz w:val="24"/>
          <w:szCs w:val="24"/>
        </w:rPr>
        <w:t>,</w:t>
      </w:r>
      <w:r w:rsidRPr="00D75CD8">
        <w:rPr>
          <w:rFonts w:asciiTheme="majorBidi" w:hAnsiTheme="majorBidi" w:cstheme="majorBidi"/>
          <w:color w:val="000000"/>
          <w:sz w:val="24"/>
          <w:szCs w:val="24"/>
        </w:rPr>
        <w:t xml:space="preserve"> mais la température, les concentrations des réactifs, leur état physique ont aussi un grand rôle. </w:t>
      </w:r>
    </w:p>
    <w:p w14:paraId="2C8085FA" w14:textId="77777777" w:rsidR="004C7BB2" w:rsidRPr="00D75CD8" w:rsidRDefault="004C7BB2" w:rsidP="00543182">
      <w:pPr>
        <w:autoSpaceDE w:val="0"/>
        <w:autoSpaceDN w:val="0"/>
        <w:adjustRightInd w:val="0"/>
        <w:spacing w:after="0"/>
        <w:jc w:val="both"/>
        <w:rPr>
          <w:rFonts w:asciiTheme="majorBidi" w:hAnsiTheme="majorBidi" w:cstheme="majorBidi"/>
          <w:color w:val="000000"/>
          <w:sz w:val="24"/>
          <w:szCs w:val="24"/>
        </w:rPr>
      </w:pPr>
      <w:r w:rsidRPr="00D75CD8">
        <w:rPr>
          <w:rFonts w:asciiTheme="majorBidi" w:hAnsiTheme="majorBidi" w:cstheme="majorBidi"/>
          <w:color w:val="000000"/>
          <w:sz w:val="24"/>
          <w:szCs w:val="24"/>
        </w:rPr>
        <w:t xml:space="preserve">La vitesse d’évolution d’un système chimique croît Avec: </w:t>
      </w:r>
    </w:p>
    <w:p w14:paraId="59A0A5DB" w14:textId="77777777" w:rsidR="004C7BB2" w:rsidRPr="00D75CD8" w:rsidRDefault="004C7BB2" w:rsidP="00543182">
      <w:pPr>
        <w:pStyle w:val="Paragraphedeliste"/>
        <w:numPr>
          <w:ilvl w:val="0"/>
          <w:numId w:val="1"/>
        </w:numPr>
        <w:autoSpaceDE w:val="0"/>
        <w:autoSpaceDN w:val="0"/>
        <w:adjustRightInd w:val="0"/>
        <w:spacing w:after="0"/>
        <w:ind w:left="284" w:hanging="284"/>
        <w:jc w:val="both"/>
        <w:rPr>
          <w:rFonts w:asciiTheme="majorBidi" w:hAnsiTheme="majorBidi" w:cstheme="majorBidi"/>
          <w:color w:val="000000"/>
          <w:sz w:val="24"/>
          <w:szCs w:val="24"/>
        </w:rPr>
      </w:pPr>
      <w:r w:rsidRPr="00D75CD8">
        <w:rPr>
          <w:rFonts w:asciiTheme="majorBidi" w:hAnsiTheme="majorBidi" w:cstheme="majorBidi"/>
          <w:color w:val="000000"/>
          <w:sz w:val="24"/>
          <w:szCs w:val="24"/>
        </w:rPr>
        <w:t xml:space="preserve"> la température ; </w:t>
      </w:r>
    </w:p>
    <w:p w14:paraId="03079AD4" w14:textId="77777777" w:rsidR="004C7BB2" w:rsidRPr="00D75CD8" w:rsidRDefault="004C7BB2" w:rsidP="00543182">
      <w:pPr>
        <w:pStyle w:val="Paragraphedeliste"/>
        <w:numPr>
          <w:ilvl w:val="0"/>
          <w:numId w:val="1"/>
        </w:numPr>
        <w:autoSpaceDE w:val="0"/>
        <w:autoSpaceDN w:val="0"/>
        <w:adjustRightInd w:val="0"/>
        <w:spacing w:after="0"/>
        <w:ind w:left="284" w:hanging="284"/>
        <w:jc w:val="both"/>
        <w:rPr>
          <w:rFonts w:asciiTheme="majorBidi" w:hAnsiTheme="majorBidi" w:cstheme="majorBidi"/>
          <w:color w:val="000000"/>
          <w:sz w:val="24"/>
          <w:szCs w:val="24"/>
        </w:rPr>
      </w:pPr>
      <w:r w:rsidRPr="00D75CD8">
        <w:rPr>
          <w:rFonts w:asciiTheme="majorBidi" w:hAnsiTheme="majorBidi" w:cstheme="majorBidi"/>
          <w:color w:val="000000"/>
          <w:sz w:val="24"/>
          <w:szCs w:val="24"/>
        </w:rPr>
        <w:t xml:space="preserve"> la concentration en réactifs (lorsque ceux-ci sont dissous ou gazeux) ; </w:t>
      </w:r>
    </w:p>
    <w:p w14:paraId="55CB6971" w14:textId="77777777" w:rsidR="004C7BB2" w:rsidRPr="00D75CD8" w:rsidRDefault="004C7BB2" w:rsidP="00543182">
      <w:pPr>
        <w:pStyle w:val="Paragraphedeliste"/>
        <w:numPr>
          <w:ilvl w:val="0"/>
          <w:numId w:val="1"/>
        </w:numPr>
        <w:autoSpaceDE w:val="0"/>
        <w:autoSpaceDN w:val="0"/>
        <w:adjustRightInd w:val="0"/>
        <w:spacing w:after="0"/>
        <w:ind w:left="284" w:hanging="284"/>
        <w:jc w:val="both"/>
        <w:rPr>
          <w:rFonts w:asciiTheme="majorBidi" w:hAnsiTheme="majorBidi" w:cstheme="majorBidi"/>
          <w:color w:val="000000"/>
          <w:sz w:val="24"/>
          <w:szCs w:val="24"/>
        </w:rPr>
      </w:pPr>
      <w:r w:rsidRPr="00D75CD8">
        <w:rPr>
          <w:rFonts w:asciiTheme="majorBidi" w:hAnsiTheme="majorBidi" w:cstheme="majorBidi"/>
          <w:color w:val="000000"/>
          <w:sz w:val="24"/>
          <w:szCs w:val="24"/>
        </w:rPr>
        <w:t xml:space="preserve">la surface des réactifs (lorsque ceux-ci sont solide). </w:t>
      </w:r>
    </w:p>
    <w:p w14:paraId="7798F741" w14:textId="77777777" w:rsidR="004C7BB2" w:rsidRPr="00D75CD8" w:rsidRDefault="004C7BB2" w:rsidP="00543182">
      <w:pPr>
        <w:pStyle w:val="Paragraphedeliste"/>
        <w:numPr>
          <w:ilvl w:val="0"/>
          <w:numId w:val="1"/>
        </w:numPr>
        <w:autoSpaceDE w:val="0"/>
        <w:autoSpaceDN w:val="0"/>
        <w:adjustRightInd w:val="0"/>
        <w:spacing w:after="0"/>
        <w:ind w:left="284" w:hanging="284"/>
        <w:jc w:val="both"/>
        <w:rPr>
          <w:rFonts w:asciiTheme="majorBidi" w:hAnsiTheme="majorBidi" w:cstheme="majorBidi"/>
          <w:color w:val="000000"/>
          <w:sz w:val="24"/>
          <w:szCs w:val="24"/>
        </w:rPr>
      </w:pPr>
      <w:r w:rsidRPr="00D75CD8">
        <w:rPr>
          <w:rFonts w:asciiTheme="majorBidi" w:hAnsiTheme="majorBidi" w:cstheme="majorBidi"/>
          <w:color w:val="000000"/>
          <w:sz w:val="24"/>
          <w:szCs w:val="24"/>
        </w:rPr>
        <w:t>La présence de substances autre que les réactifs (catalyseurs)</w:t>
      </w:r>
    </w:p>
    <w:p w14:paraId="42527C56" w14:textId="77777777" w:rsidR="004C7BB2" w:rsidRPr="00D75CD8" w:rsidRDefault="004C7BB2" w:rsidP="00543182">
      <w:pPr>
        <w:pStyle w:val="Paragraphedeliste"/>
        <w:numPr>
          <w:ilvl w:val="0"/>
          <w:numId w:val="1"/>
        </w:numPr>
        <w:autoSpaceDE w:val="0"/>
        <w:autoSpaceDN w:val="0"/>
        <w:adjustRightInd w:val="0"/>
        <w:spacing w:after="0"/>
        <w:ind w:left="284" w:hanging="284"/>
        <w:jc w:val="both"/>
        <w:rPr>
          <w:rFonts w:asciiTheme="majorBidi" w:hAnsiTheme="majorBidi" w:cstheme="majorBidi"/>
          <w:color w:val="000000"/>
          <w:sz w:val="24"/>
          <w:szCs w:val="24"/>
        </w:rPr>
      </w:pPr>
      <w:r w:rsidRPr="00D75CD8">
        <w:rPr>
          <w:rFonts w:asciiTheme="majorBidi" w:hAnsiTheme="majorBidi" w:cstheme="majorBidi"/>
          <w:color w:val="000000"/>
          <w:sz w:val="24"/>
          <w:szCs w:val="24"/>
        </w:rPr>
        <w:t>L’éclairement (la lumière)</w:t>
      </w:r>
    </w:p>
    <w:p w14:paraId="7178D5AB" w14:textId="77777777" w:rsidR="004C7BB2" w:rsidRPr="00D75CD8" w:rsidRDefault="004C7BB2" w:rsidP="00543182">
      <w:pPr>
        <w:pStyle w:val="Paragraphedeliste"/>
        <w:autoSpaceDE w:val="0"/>
        <w:autoSpaceDN w:val="0"/>
        <w:adjustRightInd w:val="0"/>
        <w:spacing w:after="0"/>
        <w:ind w:left="284"/>
        <w:jc w:val="both"/>
        <w:rPr>
          <w:rFonts w:asciiTheme="majorBidi" w:hAnsiTheme="majorBidi" w:cstheme="majorBidi"/>
          <w:color w:val="000000"/>
          <w:sz w:val="24"/>
          <w:szCs w:val="24"/>
        </w:rPr>
      </w:pPr>
    </w:p>
    <w:p w14:paraId="43A9E693" w14:textId="77777777" w:rsidR="004C7BB2" w:rsidRPr="00D75CD8" w:rsidRDefault="004C7BB2" w:rsidP="00543182">
      <w:pPr>
        <w:autoSpaceDE w:val="0"/>
        <w:autoSpaceDN w:val="0"/>
        <w:adjustRightInd w:val="0"/>
        <w:spacing w:after="0"/>
        <w:jc w:val="both"/>
        <w:rPr>
          <w:rFonts w:asciiTheme="majorBidi" w:hAnsiTheme="majorBidi" w:cstheme="majorBidi"/>
          <w:color w:val="000000"/>
          <w:sz w:val="24"/>
          <w:szCs w:val="24"/>
        </w:rPr>
      </w:pPr>
      <w:r w:rsidRPr="00D75CD8">
        <w:rPr>
          <w:rFonts w:asciiTheme="majorBidi" w:hAnsiTheme="majorBidi" w:cstheme="majorBidi"/>
          <w:b/>
          <w:bCs/>
          <w:color w:val="000000"/>
          <w:sz w:val="24"/>
          <w:szCs w:val="24"/>
        </w:rPr>
        <w:t>II-a-2 Définition</w:t>
      </w:r>
      <w:r w:rsidR="007D07D9" w:rsidRPr="00D75CD8">
        <w:rPr>
          <w:rFonts w:asciiTheme="majorBidi" w:hAnsiTheme="majorBidi" w:cstheme="majorBidi"/>
          <w:b/>
          <w:bCs/>
          <w:color w:val="000000"/>
          <w:sz w:val="24"/>
          <w:szCs w:val="24"/>
        </w:rPr>
        <w:t> :</w:t>
      </w:r>
      <w:r w:rsidRPr="00D75CD8">
        <w:rPr>
          <w:rFonts w:asciiTheme="majorBidi" w:hAnsiTheme="majorBidi" w:cstheme="majorBidi"/>
          <w:b/>
          <w:bCs/>
          <w:color w:val="000000"/>
          <w:sz w:val="24"/>
          <w:szCs w:val="24"/>
        </w:rPr>
        <w:t xml:space="preserve"> </w:t>
      </w:r>
    </w:p>
    <w:p w14:paraId="67FF6D24" w14:textId="77777777" w:rsidR="004C7BB2" w:rsidRPr="00D75CD8" w:rsidRDefault="004C7BB2" w:rsidP="00543182">
      <w:pPr>
        <w:autoSpaceDE w:val="0"/>
        <w:autoSpaceDN w:val="0"/>
        <w:adjustRightInd w:val="0"/>
        <w:spacing w:after="0"/>
        <w:ind w:firstLine="284"/>
        <w:jc w:val="both"/>
        <w:rPr>
          <w:rFonts w:asciiTheme="majorBidi" w:hAnsiTheme="majorBidi" w:cstheme="majorBidi"/>
          <w:color w:val="000000"/>
          <w:sz w:val="24"/>
          <w:szCs w:val="24"/>
        </w:rPr>
      </w:pPr>
      <w:r w:rsidRPr="00D75CD8">
        <w:rPr>
          <w:rFonts w:asciiTheme="majorBidi" w:hAnsiTheme="majorBidi" w:cstheme="majorBidi"/>
          <w:color w:val="000000"/>
          <w:sz w:val="24"/>
          <w:szCs w:val="24"/>
        </w:rPr>
        <w:t xml:space="preserve">Un facteur cinétique est une grandeur qui modifie la durée nécessaire pour atteindre l’état final d’un système chimique. </w:t>
      </w:r>
    </w:p>
    <w:p w14:paraId="4D0AF2D1" w14:textId="77777777" w:rsidR="004C7BB2" w:rsidRPr="00D75CD8" w:rsidRDefault="004C7BB2" w:rsidP="00543182">
      <w:pPr>
        <w:autoSpaceDE w:val="0"/>
        <w:autoSpaceDN w:val="0"/>
        <w:adjustRightInd w:val="0"/>
        <w:spacing w:after="0"/>
        <w:jc w:val="both"/>
        <w:rPr>
          <w:rFonts w:asciiTheme="majorBidi" w:hAnsiTheme="majorBidi" w:cstheme="majorBidi"/>
          <w:color w:val="000000"/>
          <w:sz w:val="24"/>
          <w:szCs w:val="24"/>
        </w:rPr>
      </w:pPr>
      <w:r w:rsidRPr="00D75CD8">
        <w:rPr>
          <w:rFonts w:asciiTheme="majorBidi" w:hAnsiTheme="majorBidi" w:cstheme="majorBidi"/>
          <w:color w:val="000000"/>
          <w:sz w:val="24"/>
          <w:szCs w:val="24"/>
        </w:rPr>
        <w:t xml:space="preserve">Plusieurs facteurs cinétiques peuvent être envisagés comme la température, pression, concentrations des réactifs, nature du milieu, catalyse… </w:t>
      </w:r>
    </w:p>
    <w:p w14:paraId="3812159E" w14:textId="77777777" w:rsidR="004C7BB2" w:rsidRPr="00D75CD8" w:rsidRDefault="004C7BB2" w:rsidP="00543182">
      <w:pPr>
        <w:autoSpaceDE w:val="0"/>
        <w:autoSpaceDN w:val="0"/>
        <w:adjustRightInd w:val="0"/>
        <w:spacing w:after="0"/>
        <w:jc w:val="both"/>
        <w:rPr>
          <w:rFonts w:asciiTheme="majorBidi" w:hAnsiTheme="majorBidi" w:cstheme="majorBidi"/>
          <w:color w:val="000000"/>
          <w:sz w:val="24"/>
          <w:szCs w:val="24"/>
        </w:rPr>
      </w:pPr>
    </w:p>
    <w:p w14:paraId="28D41223" w14:textId="77777777" w:rsidR="004C7BB2" w:rsidRPr="00D75CD8" w:rsidRDefault="004C7BB2" w:rsidP="00543182">
      <w:pPr>
        <w:autoSpaceDE w:val="0"/>
        <w:autoSpaceDN w:val="0"/>
        <w:adjustRightInd w:val="0"/>
        <w:spacing w:after="0"/>
        <w:jc w:val="both"/>
        <w:rPr>
          <w:rFonts w:asciiTheme="majorBidi" w:hAnsiTheme="majorBidi" w:cstheme="majorBidi"/>
          <w:color w:val="000000"/>
          <w:sz w:val="24"/>
          <w:szCs w:val="24"/>
        </w:rPr>
      </w:pPr>
      <w:r w:rsidRPr="00D75CD8">
        <w:rPr>
          <w:rFonts w:asciiTheme="majorBidi" w:hAnsiTheme="majorBidi" w:cstheme="majorBidi"/>
          <w:b/>
          <w:bCs/>
          <w:color w:val="000000"/>
          <w:sz w:val="24"/>
          <w:szCs w:val="24"/>
        </w:rPr>
        <w:t>II-a-2-1 Température</w:t>
      </w:r>
      <w:r w:rsidR="007D07D9" w:rsidRPr="00D75CD8">
        <w:rPr>
          <w:rFonts w:asciiTheme="majorBidi" w:hAnsiTheme="majorBidi" w:cstheme="majorBidi"/>
          <w:b/>
          <w:bCs/>
          <w:color w:val="000000"/>
          <w:sz w:val="24"/>
          <w:szCs w:val="24"/>
        </w:rPr>
        <w:t> :</w:t>
      </w:r>
      <w:r w:rsidRPr="00D75CD8">
        <w:rPr>
          <w:rFonts w:asciiTheme="majorBidi" w:hAnsiTheme="majorBidi" w:cstheme="majorBidi"/>
          <w:b/>
          <w:bCs/>
          <w:color w:val="000000"/>
          <w:sz w:val="24"/>
          <w:szCs w:val="24"/>
        </w:rPr>
        <w:t xml:space="preserve"> </w:t>
      </w:r>
    </w:p>
    <w:p w14:paraId="6AC883FB" w14:textId="77777777" w:rsidR="004C7BB2" w:rsidRPr="00D75CD8" w:rsidRDefault="004C7BB2" w:rsidP="00543182">
      <w:pPr>
        <w:autoSpaceDE w:val="0"/>
        <w:autoSpaceDN w:val="0"/>
        <w:adjustRightInd w:val="0"/>
        <w:spacing w:after="0"/>
        <w:ind w:firstLine="284"/>
        <w:jc w:val="both"/>
        <w:rPr>
          <w:rFonts w:asciiTheme="majorBidi" w:hAnsiTheme="majorBidi" w:cstheme="majorBidi"/>
          <w:color w:val="000000"/>
          <w:sz w:val="24"/>
          <w:szCs w:val="24"/>
        </w:rPr>
      </w:pPr>
      <w:r w:rsidRPr="00D75CD8">
        <w:rPr>
          <w:rFonts w:asciiTheme="majorBidi" w:hAnsiTheme="majorBidi" w:cstheme="majorBidi"/>
          <w:color w:val="000000"/>
          <w:sz w:val="24"/>
          <w:szCs w:val="24"/>
        </w:rPr>
        <w:t xml:space="preserve">En général la vitesse de formation d’un corps augmente avec la température. </w:t>
      </w:r>
    </w:p>
    <w:p w14:paraId="297C2806" w14:textId="77777777" w:rsidR="004C7BB2" w:rsidRPr="00D75CD8" w:rsidRDefault="004C7BB2" w:rsidP="00543182">
      <w:pPr>
        <w:autoSpaceDE w:val="0"/>
        <w:autoSpaceDN w:val="0"/>
        <w:adjustRightInd w:val="0"/>
        <w:spacing w:after="0"/>
        <w:jc w:val="both"/>
        <w:rPr>
          <w:rFonts w:asciiTheme="majorBidi" w:hAnsiTheme="majorBidi" w:cstheme="majorBidi"/>
          <w:color w:val="000000"/>
          <w:sz w:val="24"/>
          <w:szCs w:val="24"/>
        </w:rPr>
      </w:pPr>
      <w:r w:rsidRPr="00D75CD8">
        <w:rPr>
          <w:rFonts w:asciiTheme="majorBidi" w:hAnsiTheme="majorBidi" w:cstheme="majorBidi"/>
          <w:color w:val="000000"/>
          <w:sz w:val="24"/>
          <w:szCs w:val="24"/>
        </w:rPr>
        <w:t>En effet, lorsque la température s’élève, la vitesse d’agitation moyenne des réactifs croit. Le nombre de chocs efficaces ne peut qu’augmenter.</w:t>
      </w:r>
    </w:p>
    <w:p w14:paraId="1B184121" w14:textId="77777777" w:rsidR="004C7BB2" w:rsidRPr="00D75CD8" w:rsidRDefault="004C7BB2" w:rsidP="00543182">
      <w:pPr>
        <w:autoSpaceDE w:val="0"/>
        <w:autoSpaceDN w:val="0"/>
        <w:adjustRightInd w:val="0"/>
        <w:spacing w:after="0"/>
        <w:jc w:val="both"/>
        <w:rPr>
          <w:rFonts w:asciiTheme="majorBidi" w:hAnsiTheme="majorBidi" w:cstheme="majorBidi"/>
          <w:color w:val="000000"/>
          <w:sz w:val="24"/>
          <w:szCs w:val="24"/>
        </w:rPr>
      </w:pPr>
    </w:p>
    <w:p w14:paraId="0C874564" w14:textId="77777777" w:rsidR="004C7BB2" w:rsidRPr="00D75CD8" w:rsidRDefault="004C7BB2" w:rsidP="00543182">
      <w:pPr>
        <w:autoSpaceDE w:val="0"/>
        <w:autoSpaceDN w:val="0"/>
        <w:adjustRightInd w:val="0"/>
        <w:spacing w:after="0"/>
        <w:jc w:val="both"/>
        <w:rPr>
          <w:rFonts w:asciiTheme="majorBidi" w:hAnsiTheme="majorBidi" w:cstheme="majorBidi"/>
          <w:color w:val="000000"/>
          <w:sz w:val="24"/>
          <w:szCs w:val="24"/>
        </w:rPr>
      </w:pPr>
      <w:r w:rsidRPr="00D75CD8">
        <w:rPr>
          <w:rFonts w:asciiTheme="majorBidi" w:hAnsiTheme="majorBidi" w:cstheme="majorBidi"/>
          <w:b/>
          <w:bCs/>
          <w:color w:val="000000"/>
          <w:sz w:val="24"/>
          <w:szCs w:val="24"/>
        </w:rPr>
        <w:t>II-a-2-2 Concentration</w:t>
      </w:r>
      <w:r w:rsidR="007D07D9" w:rsidRPr="00D75CD8">
        <w:rPr>
          <w:rFonts w:asciiTheme="majorBidi" w:hAnsiTheme="majorBidi" w:cstheme="majorBidi"/>
          <w:b/>
          <w:bCs/>
          <w:color w:val="000000"/>
          <w:sz w:val="24"/>
          <w:szCs w:val="24"/>
        </w:rPr>
        <w:t> :</w:t>
      </w:r>
      <w:r w:rsidRPr="00D75CD8">
        <w:rPr>
          <w:rFonts w:asciiTheme="majorBidi" w:hAnsiTheme="majorBidi" w:cstheme="majorBidi"/>
          <w:b/>
          <w:bCs/>
          <w:color w:val="000000"/>
          <w:sz w:val="24"/>
          <w:szCs w:val="24"/>
        </w:rPr>
        <w:t xml:space="preserve"> </w:t>
      </w:r>
    </w:p>
    <w:p w14:paraId="3C7DBBDC" w14:textId="77777777" w:rsidR="004C7BB2" w:rsidRPr="00D75CD8" w:rsidRDefault="004C7BB2" w:rsidP="00543182">
      <w:pPr>
        <w:autoSpaceDE w:val="0"/>
        <w:autoSpaceDN w:val="0"/>
        <w:adjustRightInd w:val="0"/>
        <w:spacing w:after="0"/>
        <w:ind w:firstLine="284"/>
        <w:jc w:val="both"/>
        <w:rPr>
          <w:rFonts w:asciiTheme="majorBidi" w:hAnsiTheme="majorBidi" w:cstheme="majorBidi"/>
          <w:color w:val="000000"/>
          <w:sz w:val="24"/>
          <w:szCs w:val="24"/>
        </w:rPr>
      </w:pPr>
      <w:r w:rsidRPr="00D75CD8">
        <w:rPr>
          <w:rFonts w:asciiTheme="majorBidi" w:hAnsiTheme="majorBidi" w:cstheme="majorBidi"/>
          <w:color w:val="000000"/>
          <w:sz w:val="24"/>
          <w:szCs w:val="24"/>
        </w:rPr>
        <w:t>La vitesse de formation d’un produit augmente si l’on fait croître la concentration des réactifs. En effet, lorsque la concentration initiale de l’un au moins des réactifs augmente, la probabilité de chocs efficaces entre ces réactifs ne peut qu’augmenter.</w:t>
      </w:r>
    </w:p>
    <w:p w14:paraId="3E9CB90B" w14:textId="77777777" w:rsidR="004C7BB2" w:rsidRPr="00D75CD8" w:rsidRDefault="004C7BB2" w:rsidP="00543182">
      <w:pPr>
        <w:autoSpaceDE w:val="0"/>
        <w:autoSpaceDN w:val="0"/>
        <w:adjustRightInd w:val="0"/>
        <w:spacing w:after="0"/>
        <w:jc w:val="both"/>
        <w:rPr>
          <w:rFonts w:asciiTheme="majorBidi" w:hAnsiTheme="majorBidi" w:cstheme="majorBidi"/>
          <w:color w:val="000000"/>
          <w:sz w:val="24"/>
          <w:szCs w:val="24"/>
        </w:rPr>
      </w:pPr>
    </w:p>
    <w:p w14:paraId="1D73B7D6" w14:textId="77777777" w:rsidR="004C7BB2" w:rsidRPr="00D75CD8" w:rsidRDefault="004C7BB2" w:rsidP="00543182">
      <w:pPr>
        <w:autoSpaceDE w:val="0"/>
        <w:autoSpaceDN w:val="0"/>
        <w:adjustRightInd w:val="0"/>
        <w:spacing w:after="0"/>
        <w:jc w:val="both"/>
        <w:rPr>
          <w:rFonts w:asciiTheme="majorBidi" w:hAnsiTheme="majorBidi" w:cstheme="majorBidi"/>
          <w:color w:val="000000"/>
          <w:sz w:val="24"/>
          <w:szCs w:val="24"/>
        </w:rPr>
      </w:pPr>
      <w:r w:rsidRPr="00D75CD8">
        <w:rPr>
          <w:rFonts w:asciiTheme="majorBidi" w:hAnsiTheme="majorBidi" w:cstheme="majorBidi"/>
          <w:b/>
          <w:bCs/>
          <w:color w:val="000000"/>
          <w:sz w:val="24"/>
          <w:szCs w:val="24"/>
        </w:rPr>
        <w:t>II-a-2-3 Catalyseur</w:t>
      </w:r>
      <w:r w:rsidR="007D07D9" w:rsidRPr="00D75CD8">
        <w:rPr>
          <w:rFonts w:asciiTheme="majorBidi" w:hAnsiTheme="majorBidi" w:cstheme="majorBidi"/>
          <w:b/>
          <w:bCs/>
          <w:color w:val="000000"/>
          <w:sz w:val="24"/>
          <w:szCs w:val="24"/>
        </w:rPr>
        <w:t> :</w:t>
      </w:r>
      <w:r w:rsidRPr="00D75CD8">
        <w:rPr>
          <w:rFonts w:asciiTheme="majorBidi" w:hAnsiTheme="majorBidi" w:cstheme="majorBidi"/>
          <w:b/>
          <w:bCs/>
          <w:color w:val="000000"/>
          <w:sz w:val="24"/>
          <w:szCs w:val="24"/>
        </w:rPr>
        <w:t xml:space="preserve"> </w:t>
      </w:r>
    </w:p>
    <w:p w14:paraId="7B60423D" w14:textId="77777777" w:rsidR="004C7BB2" w:rsidRPr="00D75CD8" w:rsidRDefault="004C7BB2" w:rsidP="00543182">
      <w:pPr>
        <w:autoSpaceDE w:val="0"/>
        <w:autoSpaceDN w:val="0"/>
        <w:adjustRightInd w:val="0"/>
        <w:spacing w:after="0"/>
        <w:ind w:firstLine="284"/>
        <w:jc w:val="both"/>
        <w:rPr>
          <w:rFonts w:asciiTheme="majorBidi" w:hAnsiTheme="majorBidi" w:cstheme="majorBidi"/>
          <w:color w:val="000000"/>
          <w:sz w:val="24"/>
          <w:szCs w:val="24"/>
        </w:rPr>
      </w:pPr>
      <w:r w:rsidRPr="00D75CD8">
        <w:rPr>
          <w:rFonts w:asciiTheme="majorBidi" w:hAnsiTheme="majorBidi" w:cstheme="majorBidi"/>
          <w:color w:val="000000"/>
          <w:sz w:val="24"/>
          <w:szCs w:val="24"/>
        </w:rPr>
        <w:t>Un catalyseur est un corps qui favorise une réaction et qu’on retrouve intégralement en fin de réaction, bien qu’il ait participé. Certaines réactions ne peuvent pas avoir sans catalyseur. Un corps qui ralentit une réaction est un inhibiteur.</w:t>
      </w:r>
    </w:p>
    <w:p w14:paraId="36DA1286" w14:textId="77777777" w:rsidR="004C7BB2" w:rsidRPr="00D75CD8" w:rsidRDefault="004C7BB2" w:rsidP="00543182">
      <w:pPr>
        <w:autoSpaceDE w:val="0"/>
        <w:autoSpaceDN w:val="0"/>
        <w:adjustRightInd w:val="0"/>
        <w:spacing w:after="0"/>
        <w:jc w:val="both"/>
        <w:rPr>
          <w:rFonts w:asciiTheme="majorBidi" w:hAnsiTheme="majorBidi" w:cstheme="majorBidi"/>
          <w:color w:val="000000"/>
          <w:sz w:val="24"/>
          <w:szCs w:val="24"/>
        </w:rPr>
      </w:pPr>
    </w:p>
    <w:p w14:paraId="67057BF7" w14:textId="77777777" w:rsidR="00117C65" w:rsidRPr="00D75CD8" w:rsidRDefault="004C7BB2" w:rsidP="00543182">
      <w:pPr>
        <w:autoSpaceDE w:val="0"/>
        <w:autoSpaceDN w:val="0"/>
        <w:adjustRightInd w:val="0"/>
        <w:spacing w:after="0"/>
        <w:jc w:val="both"/>
        <w:rPr>
          <w:rFonts w:asciiTheme="majorBidi" w:hAnsiTheme="majorBidi" w:cstheme="majorBidi"/>
          <w:b/>
          <w:bCs/>
          <w:color w:val="000000"/>
          <w:sz w:val="24"/>
          <w:szCs w:val="24"/>
        </w:rPr>
      </w:pPr>
      <w:r w:rsidRPr="00D75CD8">
        <w:rPr>
          <w:rFonts w:asciiTheme="majorBidi" w:hAnsiTheme="majorBidi" w:cstheme="majorBidi"/>
          <w:b/>
          <w:bCs/>
          <w:color w:val="000000"/>
          <w:sz w:val="24"/>
          <w:szCs w:val="24"/>
        </w:rPr>
        <w:t>II-b- Influence de la concentration</w:t>
      </w:r>
      <w:r w:rsidR="00117C65" w:rsidRPr="00D75CD8">
        <w:rPr>
          <w:rFonts w:asciiTheme="majorBidi" w:hAnsiTheme="majorBidi" w:cstheme="majorBidi"/>
          <w:b/>
          <w:bCs/>
          <w:color w:val="000000"/>
          <w:sz w:val="24"/>
          <w:szCs w:val="24"/>
        </w:rPr>
        <w:t xml:space="preserve"> - </w:t>
      </w:r>
      <w:r w:rsidRPr="00D75CD8">
        <w:rPr>
          <w:rFonts w:asciiTheme="majorBidi" w:hAnsiTheme="majorBidi" w:cstheme="majorBidi"/>
          <w:b/>
          <w:bCs/>
          <w:color w:val="000000"/>
          <w:sz w:val="24"/>
          <w:szCs w:val="24"/>
        </w:rPr>
        <w:t>Ordre de réaction</w:t>
      </w:r>
      <w:r w:rsidR="00117C65" w:rsidRPr="00D75CD8">
        <w:rPr>
          <w:rFonts w:asciiTheme="majorBidi" w:hAnsiTheme="majorBidi" w:cstheme="majorBidi"/>
          <w:b/>
          <w:bCs/>
          <w:color w:val="000000"/>
          <w:sz w:val="24"/>
          <w:szCs w:val="24"/>
        </w:rPr>
        <w:t> :</w:t>
      </w:r>
    </w:p>
    <w:p w14:paraId="5871920A" w14:textId="77777777" w:rsidR="004C7BB2" w:rsidRPr="00D75CD8" w:rsidRDefault="004C7BB2" w:rsidP="00543182">
      <w:pPr>
        <w:autoSpaceDE w:val="0"/>
        <w:autoSpaceDN w:val="0"/>
        <w:adjustRightInd w:val="0"/>
        <w:spacing w:after="0"/>
        <w:jc w:val="both"/>
        <w:rPr>
          <w:rFonts w:asciiTheme="majorBidi" w:hAnsiTheme="majorBidi" w:cstheme="majorBidi"/>
          <w:color w:val="000000"/>
          <w:sz w:val="24"/>
          <w:szCs w:val="24"/>
        </w:rPr>
      </w:pPr>
      <w:r w:rsidRPr="00D75CD8">
        <w:rPr>
          <w:rFonts w:asciiTheme="majorBidi" w:hAnsiTheme="majorBidi" w:cstheme="majorBidi"/>
          <w:b/>
          <w:bCs/>
          <w:color w:val="000000"/>
          <w:sz w:val="24"/>
          <w:szCs w:val="24"/>
        </w:rPr>
        <w:t xml:space="preserve"> </w:t>
      </w:r>
    </w:p>
    <w:p w14:paraId="17FC6546" w14:textId="77777777" w:rsidR="004C7BB2" w:rsidRPr="00D75CD8" w:rsidRDefault="004C7BB2" w:rsidP="00543182">
      <w:pPr>
        <w:autoSpaceDE w:val="0"/>
        <w:autoSpaceDN w:val="0"/>
        <w:adjustRightInd w:val="0"/>
        <w:spacing w:after="0"/>
        <w:jc w:val="both"/>
        <w:rPr>
          <w:rFonts w:asciiTheme="majorBidi" w:hAnsiTheme="majorBidi" w:cstheme="majorBidi"/>
          <w:color w:val="000000"/>
          <w:sz w:val="24"/>
          <w:szCs w:val="24"/>
        </w:rPr>
      </w:pPr>
      <w:r w:rsidRPr="00D75CD8">
        <w:rPr>
          <w:rFonts w:asciiTheme="majorBidi" w:hAnsiTheme="majorBidi" w:cstheme="majorBidi"/>
          <w:b/>
          <w:bCs/>
          <w:color w:val="000000"/>
          <w:sz w:val="24"/>
          <w:szCs w:val="24"/>
        </w:rPr>
        <w:t>II-b-1 Notion d’ordre</w:t>
      </w:r>
      <w:r w:rsidR="007D07D9" w:rsidRPr="00D75CD8">
        <w:rPr>
          <w:rFonts w:asciiTheme="majorBidi" w:hAnsiTheme="majorBidi" w:cstheme="majorBidi"/>
          <w:b/>
          <w:bCs/>
          <w:color w:val="000000"/>
          <w:sz w:val="24"/>
          <w:szCs w:val="24"/>
        </w:rPr>
        <w:t> :</w:t>
      </w:r>
      <w:r w:rsidRPr="00D75CD8">
        <w:rPr>
          <w:rFonts w:asciiTheme="majorBidi" w:hAnsiTheme="majorBidi" w:cstheme="majorBidi"/>
          <w:b/>
          <w:bCs/>
          <w:color w:val="000000"/>
          <w:sz w:val="24"/>
          <w:szCs w:val="24"/>
        </w:rPr>
        <w:t xml:space="preserve"> </w:t>
      </w:r>
    </w:p>
    <w:p w14:paraId="48C5E786" w14:textId="77777777" w:rsidR="004C7BB2" w:rsidRPr="00D75CD8" w:rsidRDefault="004C7BB2" w:rsidP="00543182">
      <w:pPr>
        <w:autoSpaceDE w:val="0"/>
        <w:autoSpaceDN w:val="0"/>
        <w:adjustRightInd w:val="0"/>
        <w:spacing w:after="0"/>
        <w:jc w:val="both"/>
        <w:rPr>
          <w:rFonts w:asciiTheme="majorBidi" w:hAnsiTheme="majorBidi" w:cstheme="majorBidi"/>
          <w:color w:val="000000"/>
          <w:sz w:val="24"/>
          <w:szCs w:val="24"/>
        </w:rPr>
      </w:pPr>
      <w:r w:rsidRPr="00D75CD8">
        <w:rPr>
          <w:rFonts w:asciiTheme="majorBidi" w:hAnsiTheme="majorBidi" w:cstheme="majorBidi"/>
          <w:color w:val="000000"/>
          <w:sz w:val="24"/>
          <w:szCs w:val="24"/>
        </w:rPr>
        <w:t>Soit la réaction :</w:t>
      </w:r>
      <w:r w:rsidR="00117C65" w:rsidRPr="00D75CD8">
        <w:rPr>
          <w:rFonts w:asciiTheme="majorBidi" w:hAnsiTheme="majorBidi" w:cstheme="majorBidi"/>
          <w:color w:val="000000"/>
          <w:sz w:val="24"/>
          <w:szCs w:val="24"/>
        </w:rPr>
        <w:t xml:space="preserve"> </w:t>
      </w:r>
      <w:r w:rsidR="00117C65" w:rsidRPr="00D75CD8">
        <w:rPr>
          <w:rFonts w:asciiTheme="majorBidi" w:hAnsiTheme="majorBidi" w:cstheme="majorBidi"/>
          <w:noProof/>
          <w:color w:val="000000"/>
          <w:sz w:val="24"/>
          <w:szCs w:val="24"/>
        </w:rPr>
        <w:drawing>
          <wp:inline distT="0" distB="0" distL="0" distR="0" wp14:anchorId="7E35075E" wp14:editId="5368949D">
            <wp:extent cx="1587500" cy="225762"/>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591619" cy="226348"/>
                    </a:xfrm>
                    <a:prstGeom prst="rect">
                      <a:avLst/>
                    </a:prstGeom>
                    <a:noFill/>
                    <a:ln w="9525">
                      <a:noFill/>
                      <a:miter lim="800000"/>
                      <a:headEnd/>
                      <a:tailEnd/>
                    </a:ln>
                  </pic:spPr>
                </pic:pic>
              </a:graphicData>
            </a:graphic>
          </wp:inline>
        </w:drawing>
      </w:r>
    </w:p>
    <w:p w14:paraId="6B4FE940" w14:textId="77777777" w:rsidR="00117C65" w:rsidRPr="00D75CD8" w:rsidRDefault="00117C65" w:rsidP="00543182">
      <w:pPr>
        <w:autoSpaceDE w:val="0"/>
        <w:autoSpaceDN w:val="0"/>
        <w:adjustRightInd w:val="0"/>
        <w:spacing w:after="0"/>
        <w:jc w:val="both"/>
        <w:rPr>
          <w:rFonts w:asciiTheme="majorBidi" w:hAnsiTheme="majorBidi" w:cstheme="majorBidi"/>
          <w:sz w:val="24"/>
          <w:szCs w:val="24"/>
        </w:rPr>
      </w:pPr>
      <w:r w:rsidRPr="00D75CD8">
        <w:rPr>
          <w:rFonts w:asciiTheme="majorBidi" w:hAnsiTheme="majorBidi" w:cstheme="majorBidi"/>
          <w:sz w:val="24"/>
          <w:szCs w:val="24"/>
        </w:rPr>
        <w:t xml:space="preserve">La vitesse </w:t>
      </w:r>
      <m:oMath>
        <m:r>
          <w:rPr>
            <w:rFonts w:ascii="Cambria Math" w:hAnsi="Cambria Math" w:cstheme="majorBidi"/>
            <w:sz w:val="24"/>
            <w:szCs w:val="24"/>
          </w:rPr>
          <m:t>v</m:t>
        </m:r>
      </m:oMath>
      <w:r w:rsidR="007D07D9" w:rsidRPr="00D75CD8">
        <w:rPr>
          <w:rFonts w:asciiTheme="majorBidi" w:hAnsiTheme="majorBidi" w:cstheme="majorBidi"/>
          <w:sz w:val="24"/>
          <w:szCs w:val="24"/>
        </w:rPr>
        <w:t xml:space="preserve"> </w:t>
      </w:r>
      <w:r w:rsidRPr="00D75CD8">
        <w:rPr>
          <w:rFonts w:asciiTheme="majorBidi" w:hAnsiTheme="majorBidi" w:cstheme="majorBidi"/>
          <w:sz w:val="24"/>
          <w:szCs w:val="24"/>
        </w:rPr>
        <w:t>de la réaction est donnée par la variation des concentrations de A, B, C ou D en fonction du temps :</w:t>
      </w:r>
    </w:p>
    <w:p w14:paraId="73B439D4" w14:textId="77777777" w:rsidR="00117C65" w:rsidRPr="00D75CD8" w:rsidRDefault="00117C65" w:rsidP="00543182">
      <w:pPr>
        <w:autoSpaceDE w:val="0"/>
        <w:autoSpaceDN w:val="0"/>
        <w:adjustRightInd w:val="0"/>
        <w:spacing w:after="0"/>
        <w:jc w:val="both"/>
        <w:rPr>
          <w:rFonts w:asciiTheme="majorBidi" w:hAnsiTheme="majorBidi" w:cstheme="majorBidi"/>
          <w:color w:val="000000"/>
          <w:sz w:val="24"/>
          <w:szCs w:val="24"/>
        </w:rPr>
      </w:pPr>
    </w:p>
    <w:p w14:paraId="641B6456" w14:textId="77777777" w:rsidR="002D7A14" w:rsidRPr="00D75CD8" w:rsidRDefault="002D7A14" w:rsidP="00543182">
      <w:pPr>
        <w:autoSpaceDE w:val="0"/>
        <w:autoSpaceDN w:val="0"/>
        <w:adjustRightInd w:val="0"/>
        <w:spacing w:after="0"/>
        <w:jc w:val="both"/>
        <w:rPr>
          <w:rFonts w:asciiTheme="majorBidi" w:hAnsiTheme="majorBidi" w:cstheme="majorBidi"/>
          <w:color w:val="000000"/>
          <w:sz w:val="24"/>
          <w:szCs w:val="24"/>
        </w:rPr>
      </w:pPr>
      <m:oMathPara>
        <m:oMath>
          <m:r>
            <w:rPr>
              <w:rFonts w:ascii="Cambria Math" w:hAnsi="Cambria Math" w:cstheme="majorBidi"/>
              <w:color w:val="000000"/>
              <w:sz w:val="24"/>
              <w:szCs w:val="24"/>
            </w:rPr>
            <m:t>v</m:t>
          </m:r>
          <m:r>
            <w:rPr>
              <w:rFonts w:ascii="Cambria Math" w:hAnsiTheme="majorBidi" w:cstheme="majorBidi"/>
              <w:color w:val="000000"/>
              <w:sz w:val="24"/>
              <w:szCs w:val="24"/>
            </w:rPr>
            <m:t>=</m:t>
          </m:r>
          <m:f>
            <m:fPr>
              <m:ctrlPr>
                <w:rPr>
                  <w:rFonts w:ascii="Cambria Math" w:hAnsiTheme="majorBidi" w:cstheme="majorBidi"/>
                  <w:i/>
                  <w:color w:val="000000"/>
                  <w:sz w:val="24"/>
                  <w:szCs w:val="24"/>
                </w:rPr>
              </m:ctrlPr>
            </m:fPr>
            <m:num>
              <m:r>
                <w:rPr>
                  <w:rFonts w:ascii="Cambria Math" w:hAnsi="Cambria Math" w:cstheme="majorBidi"/>
                  <w:color w:val="000000"/>
                  <w:sz w:val="24"/>
                  <w:szCs w:val="24"/>
                </w:rPr>
                <m:t>dx</m:t>
              </m:r>
            </m:num>
            <m:den>
              <m:r>
                <w:rPr>
                  <w:rFonts w:ascii="Cambria Math" w:hAnsi="Cambria Math" w:cstheme="majorBidi"/>
                  <w:color w:val="000000"/>
                  <w:sz w:val="24"/>
                  <w:szCs w:val="24"/>
                </w:rPr>
                <m:t>dt</m:t>
              </m:r>
            </m:den>
          </m:f>
          <m:r>
            <w:rPr>
              <w:rFonts w:ascii="Cambria Math" w:hAnsiTheme="majorBidi" w:cstheme="majorBidi"/>
              <w:color w:val="000000"/>
              <w:sz w:val="24"/>
              <w:szCs w:val="24"/>
            </w:rPr>
            <m:t>=</m:t>
          </m:r>
          <m:r>
            <w:rPr>
              <w:rFonts w:ascii="Cambria Math" w:hAnsiTheme="majorBidi" w:cstheme="majorBidi"/>
              <w:color w:val="000000"/>
              <w:sz w:val="24"/>
              <w:szCs w:val="24"/>
            </w:rPr>
            <m:t>-</m:t>
          </m:r>
          <m:f>
            <m:fPr>
              <m:ctrlPr>
                <w:rPr>
                  <w:rFonts w:ascii="Cambria Math" w:hAnsiTheme="majorBidi" w:cstheme="majorBidi"/>
                  <w:i/>
                  <w:color w:val="000000"/>
                  <w:sz w:val="24"/>
                  <w:szCs w:val="24"/>
                </w:rPr>
              </m:ctrlPr>
            </m:fPr>
            <m:num>
              <m:r>
                <w:rPr>
                  <w:rFonts w:ascii="Cambria Math" w:hAnsiTheme="majorBidi" w:cstheme="majorBidi"/>
                  <w:color w:val="000000"/>
                  <w:sz w:val="24"/>
                  <w:szCs w:val="24"/>
                </w:rPr>
                <m:t>1</m:t>
              </m:r>
            </m:num>
            <m:den>
              <m:r>
                <w:rPr>
                  <w:rFonts w:ascii="Cambria Math" w:hAnsi="Cambria Math" w:cstheme="majorBidi"/>
                  <w:color w:val="000000"/>
                  <w:sz w:val="24"/>
                  <w:szCs w:val="24"/>
                </w:rPr>
                <m:t>a</m:t>
              </m:r>
            </m:den>
          </m:f>
          <m:f>
            <m:fPr>
              <m:ctrlPr>
                <w:rPr>
                  <w:rFonts w:ascii="Cambria Math" w:hAnsiTheme="majorBidi" w:cstheme="majorBidi"/>
                  <w:i/>
                  <w:color w:val="000000"/>
                  <w:sz w:val="24"/>
                  <w:szCs w:val="24"/>
                </w:rPr>
              </m:ctrlPr>
            </m:fPr>
            <m:num>
              <m:r>
                <w:rPr>
                  <w:rFonts w:ascii="Cambria Math" w:hAnsi="Cambria Math" w:cstheme="majorBidi"/>
                  <w:color w:val="000000"/>
                  <w:sz w:val="24"/>
                  <w:szCs w:val="24"/>
                </w:rPr>
                <m:t>d</m:t>
              </m:r>
              <m:r>
                <w:rPr>
                  <w:rFonts w:ascii="Cambria Math" w:hAnsiTheme="majorBidi" w:cstheme="majorBidi"/>
                  <w:color w:val="000000"/>
                  <w:sz w:val="24"/>
                  <w:szCs w:val="24"/>
                </w:rPr>
                <m:t>[</m:t>
              </m:r>
              <m:r>
                <w:rPr>
                  <w:rFonts w:ascii="Cambria Math" w:hAnsi="Cambria Math" w:cstheme="majorBidi"/>
                  <w:color w:val="000000"/>
                  <w:sz w:val="24"/>
                  <w:szCs w:val="24"/>
                </w:rPr>
                <m:t>A</m:t>
              </m:r>
              <m:r>
                <w:rPr>
                  <w:rFonts w:ascii="Cambria Math" w:hAnsiTheme="majorBidi" w:cstheme="majorBidi"/>
                  <w:color w:val="000000"/>
                  <w:sz w:val="24"/>
                  <w:szCs w:val="24"/>
                </w:rPr>
                <m:t>]</m:t>
              </m:r>
            </m:num>
            <m:den>
              <m:r>
                <w:rPr>
                  <w:rFonts w:ascii="Cambria Math" w:hAnsi="Cambria Math" w:cstheme="majorBidi"/>
                  <w:color w:val="000000"/>
                  <w:sz w:val="24"/>
                  <w:szCs w:val="24"/>
                </w:rPr>
                <m:t>dt</m:t>
              </m:r>
            </m:den>
          </m:f>
          <m:r>
            <w:rPr>
              <w:rFonts w:ascii="Cambria Math" w:hAnsiTheme="majorBidi" w:cstheme="majorBidi"/>
              <w:color w:val="000000"/>
              <w:sz w:val="24"/>
              <w:szCs w:val="24"/>
            </w:rPr>
            <m:t>=</m:t>
          </m:r>
          <m:r>
            <w:rPr>
              <w:rFonts w:ascii="Cambria Math" w:hAnsiTheme="majorBidi" w:cstheme="majorBidi"/>
              <w:color w:val="000000"/>
              <w:sz w:val="24"/>
              <w:szCs w:val="24"/>
            </w:rPr>
            <m:t>-</m:t>
          </m:r>
          <m:f>
            <m:fPr>
              <m:ctrlPr>
                <w:rPr>
                  <w:rFonts w:ascii="Cambria Math" w:hAnsiTheme="majorBidi" w:cstheme="majorBidi"/>
                  <w:i/>
                  <w:color w:val="000000"/>
                  <w:sz w:val="24"/>
                  <w:szCs w:val="24"/>
                </w:rPr>
              </m:ctrlPr>
            </m:fPr>
            <m:num>
              <m:r>
                <w:rPr>
                  <w:rFonts w:ascii="Cambria Math" w:hAnsiTheme="majorBidi" w:cstheme="majorBidi"/>
                  <w:color w:val="000000"/>
                  <w:sz w:val="24"/>
                  <w:szCs w:val="24"/>
                </w:rPr>
                <m:t>1</m:t>
              </m:r>
            </m:num>
            <m:den>
              <m:r>
                <w:rPr>
                  <w:rFonts w:ascii="Cambria Math" w:hAnsi="Cambria Math" w:cstheme="majorBidi"/>
                  <w:color w:val="000000"/>
                  <w:sz w:val="24"/>
                  <w:szCs w:val="24"/>
                </w:rPr>
                <m:t>b</m:t>
              </m:r>
            </m:den>
          </m:f>
          <m:f>
            <m:fPr>
              <m:ctrlPr>
                <w:rPr>
                  <w:rFonts w:ascii="Cambria Math" w:hAnsiTheme="majorBidi" w:cstheme="majorBidi"/>
                  <w:i/>
                  <w:color w:val="000000"/>
                  <w:sz w:val="24"/>
                  <w:szCs w:val="24"/>
                </w:rPr>
              </m:ctrlPr>
            </m:fPr>
            <m:num>
              <m:r>
                <w:rPr>
                  <w:rFonts w:ascii="Cambria Math" w:hAnsi="Cambria Math" w:cstheme="majorBidi"/>
                  <w:color w:val="000000"/>
                  <w:sz w:val="24"/>
                  <w:szCs w:val="24"/>
                </w:rPr>
                <m:t>d</m:t>
              </m:r>
              <m:r>
                <w:rPr>
                  <w:rFonts w:ascii="Cambria Math" w:hAnsiTheme="majorBidi" w:cstheme="majorBidi"/>
                  <w:color w:val="000000"/>
                  <w:sz w:val="24"/>
                  <w:szCs w:val="24"/>
                </w:rPr>
                <m:t>[</m:t>
              </m:r>
              <m:r>
                <w:rPr>
                  <w:rFonts w:ascii="Cambria Math" w:hAnsi="Cambria Math" w:cstheme="majorBidi"/>
                  <w:color w:val="000000"/>
                  <w:sz w:val="24"/>
                  <w:szCs w:val="24"/>
                </w:rPr>
                <m:t>B</m:t>
              </m:r>
              <m:r>
                <w:rPr>
                  <w:rFonts w:ascii="Cambria Math" w:hAnsiTheme="majorBidi" w:cstheme="majorBidi"/>
                  <w:color w:val="000000"/>
                  <w:sz w:val="24"/>
                  <w:szCs w:val="24"/>
                </w:rPr>
                <m:t>]</m:t>
              </m:r>
            </m:num>
            <m:den>
              <m:r>
                <w:rPr>
                  <w:rFonts w:ascii="Cambria Math" w:hAnsi="Cambria Math" w:cstheme="majorBidi"/>
                  <w:color w:val="000000"/>
                  <w:sz w:val="24"/>
                  <w:szCs w:val="24"/>
                </w:rPr>
                <m:t>dt</m:t>
              </m:r>
            </m:den>
          </m:f>
          <m:r>
            <w:rPr>
              <w:rFonts w:ascii="Cambria Math" w:hAnsiTheme="majorBidi" w:cstheme="majorBidi"/>
              <w:color w:val="000000"/>
              <w:sz w:val="24"/>
              <w:szCs w:val="24"/>
            </w:rPr>
            <m:t>=+</m:t>
          </m:r>
          <m:f>
            <m:fPr>
              <m:ctrlPr>
                <w:rPr>
                  <w:rFonts w:ascii="Cambria Math" w:hAnsiTheme="majorBidi" w:cstheme="majorBidi"/>
                  <w:i/>
                  <w:color w:val="000000"/>
                  <w:sz w:val="24"/>
                  <w:szCs w:val="24"/>
                </w:rPr>
              </m:ctrlPr>
            </m:fPr>
            <m:num>
              <m:r>
                <w:rPr>
                  <w:rFonts w:ascii="Cambria Math" w:hAnsiTheme="majorBidi" w:cstheme="majorBidi"/>
                  <w:color w:val="000000"/>
                  <w:sz w:val="24"/>
                  <w:szCs w:val="24"/>
                </w:rPr>
                <m:t>1</m:t>
              </m:r>
            </m:num>
            <m:den>
              <m:r>
                <w:rPr>
                  <w:rFonts w:ascii="Cambria Math" w:hAnsi="Cambria Math" w:cstheme="majorBidi"/>
                  <w:color w:val="000000"/>
                  <w:sz w:val="24"/>
                  <w:szCs w:val="24"/>
                </w:rPr>
                <m:t>c</m:t>
              </m:r>
            </m:den>
          </m:f>
          <m:f>
            <m:fPr>
              <m:ctrlPr>
                <w:rPr>
                  <w:rFonts w:ascii="Cambria Math" w:hAnsiTheme="majorBidi" w:cstheme="majorBidi"/>
                  <w:i/>
                  <w:color w:val="000000"/>
                  <w:sz w:val="24"/>
                  <w:szCs w:val="24"/>
                </w:rPr>
              </m:ctrlPr>
            </m:fPr>
            <m:num>
              <m:r>
                <w:rPr>
                  <w:rFonts w:ascii="Cambria Math" w:hAnsi="Cambria Math" w:cstheme="majorBidi"/>
                  <w:color w:val="000000"/>
                  <w:sz w:val="24"/>
                  <w:szCs w:val="24"/>
                </w:rPr>
                <m:t>d</m:t>
              </m:r>
              <m:r>
                <w:rPr>
                  <w:rFonts w:ascii="Cambria Math" w:hAnsiTheme="majorBidi" w:cstheme="majorBidi"/>
                  <w:color w:val="000000"/>
                  <w:sz w:val="24"/>
                  <w:szCs w:val="24"/>
                </w:rPr>
                <m:t>[</m:t>
              </m:r>
              <m:r>
                <w:rPr>
                  <w:rFonts w:ascii="Cambria Math" w:hAnsi="Cambria Math" w:cstheme="majorBidi"/>
                  <w:color w:val="000000"/>
                  <w:sz w:val="24"/>
                  <w:szCs w:val="24"/>
                </w:rPr>
                <m:t>C</m:t>
              </m:r>
              <m:r>
                <w:rPr>
                  <w:rFonts w:ascii="Cambria Math" w:hAnsiTheme="majorBidi" w:cstheme="majorBidi"/>
                  <w:color w:val="000000"/>
                  <w:sz w:val="24"/>
                  <w:szCs w:val="24"/>
                </w:rPr>
                <m:t>]</m:t>
              </m:r>
            </m:num>
            <m:den>
              <m:r>
                <w:rPr>
                  <w:rFonts w:ascii="Cambria Math" w:hAnsi="Cambria Math" w:cstheme="majorBidi"/>
                  <w:color w:val="000000"/>
                  <w:sz w:val="24"/>
                  <w:szCs w:val="24"/>
                </w:rPr>
                <m:t>dt</m:t>
              </m:r>
            </m:den>
          </m:f>
          <m:r>
            <w:rPr>
              <w:rFonts w:ascii="Cambria Math" w:hAnsiTheme="majorBidi" w:cstheme="majorBidi"/>
              <w:color w:val="000000"/>
              <w:sz w:val="24"/>
              <w:szCs w:val="24"/>
            </w:rPr>
            <m:t>=+</m:t>
          </m:r>
          <m:f>
            <m:fPr>
              <m:ctrlPr>
                <w:rPr>
                  <w:rFonts w:ascii="Cambria Math" w:hAnsiTheme="majorBidi" w:cstheme="majorBidi"/>
                  <w:i/>
                  <w:color w:val="000000"/>
                  <w:sz w:val="24"/>
                  <w:szCs w:val="24"/>
                </w:rPr>
              </m:ctrlPr>
            </m:fPr>
            <m:num>
              <m:r>
                <w:rPr>
                  <w:rFonts w:ascii="Cambria Math" w:hAnsiTheme="majorBidi" w:cstheme="majorBidi"/>
                  <w:color w:val="000000"/>
                  <w:sz w:val="24"/>
                  <w:szCs w:val="24"/>
                </w:rPr>
                <m:t>1</m:t>
              </m:r>
            </m:num>
            <m:den>
              <m:r>
                <w:rPr>
                  <w:rFonts w:ascii="Cambria Math" w:hAnsi="Cambria Math" w:cstheme="majorBidi"/>
                  <w:color w:val="000000"/>
                  <w:sz w:val="24"/>
                  <w:szCs w:val="24"/>
                </w:rPr>
                <m:t>d</m:t>
              </m:r>
            </m:den>
          </m:f>
          <m:f>
            <m:fPr>
              <m:ctrlPr>
                <w:rPr>
                  <w:rFonts w:ascii="Cambria Math" w:hAnsiTheme="majorBidi" w:cstheme="majorBidi"/>
                  <w:i/>
                  <w:color w:val="000000"/>
                  <w:sz w:val="24"/>
                  <w:szCs w:val="24"/>
                </w:rPr>
              </m:ctrlPr>
            </m:fPr>
            <m:num>
              <m:r>
                <w:rPr>
                  <w:rFonts w:ascii="Cambria Math" w:hAnsi="Cambria Math" w:cstheme="majorBidi"/>
                  <w:color w:val="000000"/>
                  <w:sz w:val="24"/>
                  <w:szCs w:val="24"/>
                </w:rPr>
                <m:t>d</m:t>
              </m:r>
              <m:r>
                <w:rPr>
                  <w:rFonts w:ascii="Cambria Math" w:hAnsiTheme="majorBidi" w:cstheme="majorBidi"/>
                  <w:color w:val="000000"/>
                  <w:sz w:val="24"/>
                  <w:szCs w:val="24"/>
                </w:rPr>
                <m:t>[</m:t>
              </m:r>
              <m:r>
                <w:rPr>
                  <w:rFonts w:ascii="Cambria Math" w:hAnsi="Cambria Math" w:cstheme="majorBidi"/>
                  <w:color w:val="000000"/>
                  <w:sz w:val="24"/>
                  <w:szCs w:val="24"/>
                </w:rPr>
                <m:t>D</m:t>
              </m:r>
              <m:r>
                <w:rPr>
                  <w:rFonts w:ascii="Cambria Math" w:hAnsiTheme="majorBidi" w:cstheme="majorBidi"/>
                  <w:color w:val="000000"/>
                  <w:sz w:val="24"/>
                  <w:szCs w:val="24"/>
                </w:rPr>
                <m:t>]</m:t>
              </m:r>
            </m:num>
            <m:den>
              <m:r>
                <w:rPr>
                  <w:rFonts w:ascii="Cambria Math" w:hAnsi="Cambria Math" w:cstheme="majorBidi"/>
                  <w:color w:val="000000"/>
                  <w:sz w:val="24"/>
                  <w:szCs w:val="24"/>
                </w:rPr>
                <m:t>dt</m:t>
              </m:r>
            </m:den>
          </m:f>
        </m:oMath>
      </m:oMathPara>
    </w:p>
    <w:p w14:paraId="09E52DDB" w14:textId="77777777" w:rsidR="00117C65" w:rsidRPr="00D75CD8" w:rsidRDefault="00117C65" w:rsidP="00543182">
      <w:pPr>
        <w:autoSpaceDE w:val="0"/>
        <w:autoSpaceDN w:val="0"/>
        <w:adjustRightInd w:val="0"/>
        <w:spacing w:after="0"/>
        <w:jc w:val="both"/>
        <w:rPr>
          <w:rFonts w:asciiTheme="majorBidi" w:hAnsiTheme="majorBidi" w:cstheme="majorBidi"/>
          <w:sz w:val="24"/>
          <w:szCs w:val="24"/>
        </w:rPr>
      </w:pPr>
      <w:r w:rsidRPr="00D75CD8">
        <w:rPr>
          <w:rFonts w:asciiTheme="majorBidi" w:hAnsiTheme="majorBidi" w:cstheme="majorBidi"/>
          <w:sz w:val="24"/>
          <w:szCs w:val="24"/>
        </w:rPr>
        <w:lastRenderedPageBreak/>
        <w:t>On trouve expérimentalement que la vitesse dépend de la concentration des réactifs selon la loi de vitesse :</w:t>
      </w:r>
      <w:r w:rsidR="002D7A14" w:rsidRPr="00D75CD8">
        <w:rPr>
          <w:rFonts w:asciiTheme="majorBidi" w:hAnsiTheme="majorBidi" w:cstheme="majorBidi"/>
          <w:sz w:val="24"/>
          <w:szCs w:val="24"/>
        </w:rPr>
        <w:t xml:space="preserve">        </w:t>
      </w:r>
      <m:oMath>
        <m:r>
          <w:rPr>
            <w:rFonts w:ascii="Cambria Math" w:hAnsi="Cambria Math" w:cstheme="majorBidi"/>
            <w:sz w:val="24"/>
            <w:szCs w:val="24"/>
          </w:rPr>
          <m:t>v</m:t>
        </m:r>
        <m:r>
          <w:rPr>
            <w:rFonts w:ascii="Cambria Math" w:hAnsiTheme="majorBidi" w:cstheme="majorBidi"/>
            <w:sz w:val="24"/>
            <w:szCs w:val="24"/>
          </w:rPr>
          <m:t>=</m:t>
        </m:r>
        <m:r>
          <w:rPr>
            <w:rFonts w:ascii="Cambria Math" w:hAnsi="Cambria Math" w:cstheme="majorBidi"/>
            <w:sz w:val="24"/>
            <w:szCs w:val="24"/>
          </w:rPr>
          <m:t>k</m:t>
        </m:r>
        <m:sSup>
          <m:sSupPr>
            <m:ctrlPr>
              <w:rPr>
                <w:rFonts w:ascii="Cambria Math" w:hAnsiTheme="majorBidi" w:cstheme="majorBidi"/>
                <w:i/>
                <w:sz w:val="24"/>
                <w:szCs w:val="24"/>
              </w:rPr>
            </m:ctrlPr>
          </m:sSupPr>
          <m:e>
            <m:d>
              <m:dPr>
                <m:begChr m:val="["/>
                <m:endChr m:val="]"/>
                <m:ctrlPr>
                  <w:rPr>
                    <w:rFonts w:ascii="Cambria Math" w:hAnsiTheme="majorBidi" w:cstheme="majorBidi"/>
                    <w:i/>
                    <w:sz w:val="24"/>
                    <w:szCs w:val="24"/>
                  </w:rPr>
                </m:ctrlPr>
              </m:dPr>
              <m:e>
                <m:r>
                  <w:rPr>
                    <w:rFonts w:ascii="Cambria Math" w:hAnsi="Cambria Math" w:cstheme="majorBidi"/>
                    <w:sz w:val="24"/>
                    <w:szCs w:val="24"/>
                  </w:rPr>
                  <m:t>A</m:t>
                </m:r>
              </m:e>
            </m:d>
          </m:e>
          <m:sup>
            <m:r>
              <w:rPr>
                <w:rFonts w:ascii="Cambria Math" w:hAnsi="Cambria Math" w:cstheme="majorBidi"/>
                <w:sz w:val="24"/>
                <w:szCs w:val="24"/>
              </w:rPr>
              <m:t>α</m:t>
            </m:r>
          </m:sup>
        </m:sSup>
        <m:sSup>
          <m:sSupPr>
            <m:ctrlPr>
              <w:rPr>
                <w:rFonts w:ascii="Cambria Math" w:hAnsiTheme="majorBidi" w:cstheme="majorBidi"/>
                <w:i/>
                <w:sz w:val="24"/>
                <w:szCs w:val="24"/>
              </w:rPr>
            </m:ctrlPr>
          </m:sSupPr>
          <m:e>
            <m:d>
              <m:dPr>
                <m:begChr m:val="["/>
                <m:endChr m:val="]"/>
                <m:ctrlPr>
                  <w:rPr>
                    <w:rFonts w:ascii="Cambria Math" w:hAnsiTheme="majorBidi" w:cstheme="majorBidi"/>
                    <w:i/>
                    <w:sz w:val="24"/>
                    <w:szCs w:val="24"/>
                  </w:rPr>
                </m:ctrlPr>
              </m:dPr>
              <m:e>
                <m:r>
                  <w:rPr>
                    <w:rFonts w:ascii="Cambria Math" w:hAnsi="Cambria Math" w:cstheme="majorBidi"/>
                    <w:sz w:val="24"/>
                    <w:szCs w:val="24"/>
                  </w:rPr>
                  <m:t>B</m:t>
                </m:r>
              </m:e>
            </m:d>
          </m:e>
          <m:sup>
            <m:r>
              <w:rPr>
                <w:rFonts w:ascii="Cambria Math" w:hAnsi="Cambria Math" w:cstheme="majorBidi"/>
                <w:sz w:val="24"/>
                <w:szCs w:val="24"/>
              </w:rPr>
              <m:t>β</m:t>
            </m:r>
          </m:sup>
        </m:sSup>
      </m:oMath>
      <w:r w:rsidRPr="00D75CD8">
        <w:rPr>
          <w:rFonts w:asciiTheme="majorBidi" w:hAnsiTheme="majorBidi" w:cstheme="majorBidi"/>
          <w:sz w:val="24"/>
          <w:szCs w:val="24"/>
        </w:rPr>
        <w:t xml:space="preserve"> </w:t>
      </w:r>
    </w:p>
    <w:p w14:paraId="381CF2A4" w14:textId="77777777" w:rsidR="007D07D9" w:rsidRPr="00D75CD8" w:rsidRDefault="007D07D9" w:rsidP="00543182">
      <w:pPr>
        <w:autoSpaceDE w:val="0"/>
        <w:autoSpaceDN w:val="0"/>
        <w:adjustRightInd w:val="0"/>
        <w:spacing w:after="0"/>
        <w:jc w:val="both"/>
        <w:rPr>
          <w:rFonts w:asciiTheme="majorBidi" w:hAnsiTheme="majorBidi" w:cstheme="majorBidi"/>
          <w:sz w:val="24"/>
          <w:szCs w:val="24"/>
        </w:rPr>
      </w:pPr>
    </w:p>
    <w:p w14:paraId="49954D60" w14:textId="77777777" w:rsidR="00117C65" w:rsidRPr="00D75CD8" w:rsidRDefault="00117C65" w:rsidP="00543182">
      <w:pPr>
        <w:autoSpaceDE w:val="0"/>
        <w:autoSpaceDN w:val="0"/>
        <w:adjustRightInd w:val="0"/>
        <w:spacing w:after="0"/>
        <w:jc w:val="both"/>
        <w:rPr>
          <w:rFonts w:asciiTheme="majorBidi" w:hAnsiTheme="majorBidi" w:cstheme="majorBidi"/>
          <w:color w:val="000000"/>
          <w:sz w:val="24"/>
          <w:szCs w:val="24"/>
        </w:rPr>
      </w:pPr>
      <w:r w:rsidRPr="00D75CD8">
        <w:rPr>
          <w:rFonts w:asciiTheme="majorBidi" w:hAnsiTheme="majorBidi" w:cstheme="majorBidi"/>
          <w:color w:val="000000"/>
          <w:sz w:val="24"/>
          <w:szCs w:val="24"/>
        </w:rPr>
        <w:t xml:space="preserve">α : ordre partiel par rapport à A ; </w:t>
      </w:r>
      <w:r w:rsidR="00543182">
        <w:rPr>
          <w:rFonts w:asciiTheme="majorBidi" w:hAnsiTheme="majorBidi" w:cstheme="majorBidi"/>
          <w:color w:val="000000"/>
          <w:sz w:val="24"/>
          <w:szCs w:val="24"/>
        </w:rPr>
        <w:t xml:space="preserve">  </w:t>
      </w:r>
      <w:r w:rsidRPr="00D75CD8">
        <w:rPr>
          <w:rFonts w:asciiTheme="majorBidi" w:hAnsiTheme="majorBidi" w:cstheme="majorBidi"/>
          <w:color w:val="000000"/>
          <w:sz w:val="24"/>
          <w:szCs w:val="24"/>
        </w:rPr>
        <w:t xml:space="preserve">β : ordre partiel par rapport à B ; </w:t>
      </w:r>
    </w:p>
    <w:p w14:paraId="7FC646DE" w14:textId="77777777" w:rsidR="00117C65" w:rsidRPr="00D75CD8" w:rsidRDefault="00117C65" w:rsidP="00543182">
      <w:pPr>
        <w:autoSpaceDE w:val="0"/>
        <w:autoSpaceDN w:val="0"/>
        <w:adjustRightInd w:val="0"/>
        <w:spacing w:after="0"/>
        <w:jc w:val="both"/>
        <w:rPr>
          <w:rFonts w:asciiTheme="majorBidi" w:hAnsiTheme="majorBidi" w:cstheme="majorBidi"/>
          <w:color w:val="000000"/>
          <w:sz w:val="24"/>
          <w:szCs w:val="24"/>
        </w:rPr>
      </w:pPr>
      <w:r w:rsidRPr="00D75CD8">
        <w:rPr>
          <w:rFonts w:asciiTheme="majorBidi" w:hAnsiTheme="majorBidi" w:cstheme="majorBidi"/>
          <w:color w:val="000000"/>
          <w:sz w:val="24"/>
          <w:szCs w:val="24"/>
        </w:rPr>
        <w:t xml:space="preserve">α +β: ordre total ou global de la réaction. </w:t>
      </w:r>
    </w:p>
    <w:p w14:paraId="7499C189" w14:textId="77777777" w:rsidR="00117C65" w:rsidRPr="00D75CD8" w:rsidRDefault="00117C65" w:rsidP="00543182">
      <w:pPr>
        <w:autoSpaceDE w:val="0"/>
        <w:autoSpaceDN w:val="0"/>
        <w:adjustRightInd w:val="0"/>
        <w:spacing w:after="0"/>
        <w:jc w:val="both"/>
        <w:rPr>
          <w:rFonts w:asciiTheme="majorBidi" w:hAnsiTheme="majorBidi" w:cstheme="majorBidi"/>
          <w:color w:val="000000"/>
          <w:sz w:val="24"/>
          <w:szCs w:val="24"/>
        </w:rPr>
      </w:pPr>
      <w:r w:rsidRPr="00D75CD8">
        <w:rPr>
          <w:rFonts w:asciiTheme="majorBidi" w:hAnsiTheme="majorBidi" w:cstheme="majorBidi"/>
          <w:color w:val="000000"/>
          <w:sz w:val="24"/>
          <w:szCs w:val="24"/>
        </w:rPr>
        <w:t xml:space="preserve">k: constante de vitesse ; dépend de la température ; </w:t>
      </w:r>
    </w:p>
    <w:p w14:paraId="49A28D98" w14:textId="77777777" w:rsidR="00117C65" w:rsidRPr="00D75CD8" w:rsidRDefault="00117C65" w:rsidP="00543182">
      <w:pPr>
        <w:autoSpaceDE w:val="0"/>
        <w:autoSpaceDN w:val="0"/>
        <w:adjustRightInd w:val="0"/>
        <w:spacing w:after="0"/>
        <w:jc w:val="both"/>
        <w:rPr>
          <w:rFonts w:asciiTheme="majorBidi" w:hAnsiTheme="majorBidi" w:cstheme="majorBidi"/>
          <w:color w:val="000000"/>
          <w:sz w:val="24"/>
          <w:szCs w:val="24"/>
        </w:rPr>
      </w:pPr>
      <w:r w:rsidRPr="00D75CD8">
        <w:rPr>
          <w:rFonts w:asciiTheme="majorBidi" w:hAnsiTheme="majorBidi" w:cstheme="majorBidi"/>
          <w:color w:val="000000"/>
          <w:sz w:val="24"/>
          <w:szCs w:val="24"/>
        </w:rPr>
        <w:t>L’unité de k dépend de l’ordre global de la réaction.</w:t>
      </w:r>
    </w:p>
    <w:p w14:paraId="7C1EDE8D" w14:textId="77777777" w:rsidR="00117C65" w:rsidRPr="00D75CD8" w:rsidRDefault="00117C65" w:rsidP="00543182">
      <w:pPr>
        <w:autoSpaceDE w:val="0"/>
        <w:autoSpaceDN w:val="0"/>
        <w:adjustRightInd w:val="0"/>
        <w:spacing w:after="0"/>
        <w:jc w:val="both"/>
        <w:rPr>
          <w:rFonts w:asciiTheme="majorBidi" w:hAnsiTheme="majorBidi" w:cstheme="majorBidi"/>
          <w:color w:val="000000"/>
          <w:sz w:val="24"/>
          <w:szCs w:val="24"/>
        </w:rPr>
      </w:pPr>
    </w:p>
    <w:p w14:paraId="474CBB5D" w14:textId="77777777" w:rsidR="00117C65" w:rsidRPr="00D75CD8" w:rsidRDefault="00117C65" w:rsidP="00543182">
      <w:pPr>
        <w:autoSpaceDE w:val="0"/>
        <w:autoSpaceDN w:val="0"/>
        <w:adjustRightInd w:val="0"/>
        <w:spacing w:after="0"/>
        <w:jc w:val="both"/>
        <w:rPr>
          <w:rFonts w:asciiTheme="majorBidi" w:hAnsiTheme="majorBidi" w:cstheme="majorBidi"/>
          <w:color w:val="000000"/>
          <w:sz w:val="24"/>
          <w:szCs w:val="24"/>
        </w:rPr>
      </w:pPr>
      <w:r w:rsidRPr="00D75CD8">
        <w:rPr>
          <w:rFonts w:asciiTheme="majorBidi" w:hAnsiTheme="majorBidi" w:cstheme="majorBidi"/>
          <w:b/>
          <w:bCs/>
          <w:color w:val="000000"/>
          <w:sz w:val="24"/>
          <w:szCs w:val="24"/>
        </w:rPr>
        <w:t xml:space="preserve">II-b-2 Constante de vitesse : </w:t>
      </w:r>
    </w:p>
    <w:p w14:paraId="65BCA73D" w14:textId="77777777" w:rsidR="00117C65" w:rsidRPr="00D75CD8" w:rsidRDefault="00117C65" w:rsidP="00543182">
      <w:pPr>
        <w:autoSpaceDE w:val="0"/>
        <w:autoSpaceDN w:val="0"/>
        <w:adjustRightInd w:val="0"/>
        <w:spacing w:after="0"/>
        <w:ind w:firstLine="284"/>
        <w:jc w:val="both"/>
        <w:rPr>
          <w:rFonts w:asciiTheme="majorBidi" w:hAnsiTheme="majorBidi" w:cstheme="majorBidi"/>
          <w:color w:val="000000"/>
          <w:sz w:val="24"/>
          <w:szCs w:val="24"/>
        </w:rPr>
      </w:pPr>
      <w:r w:rsidRPr="00D75CD8">
        <w:rPr>
          <w:rFonts w:asciiTheme="majorBidi" w:hAnsiTheme="majorBidi" w:cstheme="majorBidi"/>
          <w:color w:val="000000"/>
          <w:sz w:val="24"/>
          <w:szCs w:val="24"/>
        </w:rPr>
        <w:t>C’est la loi d’Arrhenius qui nous donne une expression de la constante de vitesse (k) de la réaction sous la forme :</w:t>
      </w:r>
      <w:r w:rsidR="002D7A14" w:rsidRPr="00D75CD8">
        <w:rPr>
          <w:rFonts w:asciiTheme="majorBidi" w:hAnsiTheme="majorBidi" w:cstheme="majorBidi"/>
          <w:color w:val="000000"/>
          <w:sz w:val="24"/>
          <w:szCs w:val="24"/>
        </w:rPr>
        <w:t xml:space="preserve">     </w:t>
      </w:r>
      <m:oMath>
        <m:r>
          <w:rPr>
            <w:rFonts w:ascii="Cambria Math" w:hAnsi="Cambria Math" w:cstheme="majorBidi"/>
            <w:color w:val="000000"/>
            <w:sz w:val="24"/>
            <w:szCs w:val="24"/>
          </w:rPr>
          <m:t>k</m:t>
        </m:r>
        <m:r>
          <w:rPr>
            <w:rFonts w:ascii="Cambria Math" w:hAnsiTheme="majorBidi" w:cstheme="majorBidi"/>
            <w:color w:val="000000"/>
            <w:sz w:val="24"/>
            <w:szCs w:val="24"/>
          </w:rPr>
          <m:t>=</m:t>
        </m:r>
        <m:r>
          <w:rPr>
            <w:rFonts w:ascii="Cambria Math" w:hAnsi="Cambria Math" w:cstheme="majorBidi"/>
            <w:color w:val="000000"/>
            <w:sz w:val="24"/>
            <w:szCs w:val="24"/>
          </w:rPr>
          <m:t>A</m:t>
        </m:r>
        <m:r>
          <w:rPr>
            <w:rFonts w:ascii="Cambria Math" w:hAnsiTheme="majorBidi" w:cstheme="majorBidi"/>
            <w:color w:val="000000"/>
            <w:sz w:val="24"/>
            <w:szCs w:val="24"/>
          </w:rPr>
          <m:t>.</m:t>
        </m:r>
        <m:sSup>
          <m:sSupPr>
            <m:ctrlPr>
              <w:rPr>
                <w:rFonts w:ascii="Cambria Math" w:hAnsiTheme="majorBidi" w:cstheme="majorBidi"/>
                <w:i/>
                <w:color w:val="000000"/>
                <w:sz w:val="24"/>
                <w:szCs w:val="24"/>
              </w:rPr>
            </m:ctrlPr>
          </m:sSupPr>
          <m:e>
            <m:r>
              <w:rPr>
                <w:rFonts w:ascii="Cambria Math" w:hAnsi="Cambria Math" w:cstheme="majorBidi"/>
                <w:color w:val="000000"/>
                <w:sz w:val="24"/>
                <w:szCs w:val="24"/>
              </w:rPr>
              <m:t>e</m:t>
            </m:r>
          </m:e>
          <m:sup>
            <m:f>
              <m:fPr>
                <m:ctrlPr>
                  <w:rPr>
                    <w:rFonts w:ascii="Cambria Math" w:hAnsiTheme="majorBidi" w:cstheme="majorBidi"/>
                    <w:i/>
                    <w:color w:val="000000"/>
                    <w:sz w:val="24"/>
                    <w:szCs w:val="24"/>
                  </w:rPr>
                </m:ctrlPr>
              </m:fPr>
              <m:num>
                <m:sSub>
                  <m:sSubPr>
                    <m:ctrlPr>
                      <w:rPr>
                        <w:rFonts w:ascii="Cambria Math" w:hAnsiTheme="majorBidi" w:cstheme="majorBidi"/>
                        <w:i/>
                        <w:color w:val="000000"/>
                        <w:sz w:val="24"/>
                        <w:szCs w:val="24"/>
                      </w:rPr>
                    </m:ctrlPr>
                  </m:sSubPr>
                  <m:e>
                    <m:r>
                      <w:rPr>
                        <w:rFonts w:asciiTheme="majorBidi" w:hAnsiTheme="majorBidi" w:cstheme="majorBidi"/>
                        <w:color w:val="000000"/>
                        <w:sz w:val="24"/>
                        <w:szCs w:val="24"/>
                      </w:rPr>
                      <m:t>-</m:t>
                    </m:r>
                    <m:r>
                      <w:rPr>
                        <w:rFonts w:ascii="Cambria Math" w:hAnsi="Cambria Math" w:cstheme="majorBidi"/>
                        <w:color w:val="000000"/>
                        <w:sz w:val="24"/>
                        <w:szCs w:val="24"/>
                      </w:rPr>
                      <m:t>E</m:t>
                    </m:r>
                  </m:e>
                  <m:sub>
                    <m:r>
                      <w:rPr>
                        <w:rFonts w:ascii="Cambria Math" w:hAnsi="Cambria Math" w:cstheme="majorBidi"/>
                        <w:color w:val="000000"/>
                        <w:sz w:val="24"/>
                        <w:szCs w:val="24"/>
                      </w:rPr>
                      <m:t>a</m:t>
                    </m:r>
                  </m:sub>
                </m:sSub>
              </m:num>
              <m:den>
                <m:r>
                  <w:rPr>
                    <w:rFonts w:ascii="Cambria Math" w:hAnsi="Cambria Math" w:cstheme="majorBidi"/>
                    <w:color w:val="000000"/>
                    <w:sz w:val="24"/>
                    <w:szCs w:val="24"/>
                  </w:rPr>
                  <m:t>RT</m:t>
                </m:r>
              </m:den>
            </m:f>
          </m:sup>
        </m:sSup>
      </m:oMath>
    </w:p>
    <w:p w14:paraId="1168C1CE" w14:textId="77777777" w:rsidR="00117C65" w:rsidRPr="00D75CD8" w:rsidRDefault="00117C65" w:rsidP="00543182">
      <w:pPr>
        <w:autoSpaceDE w:val="0"/>
        <w:autoSpaceDN w:val="0"/>
        <w:adjustRightInd w:val="0"/>
        <w:spacing w:after="0"/>
        <w:jc w:val="both"/>
        <w:rPr>
          <w:rFonts w:asciiTheme="majorBidi" w:hAnsiTheme="majorBidi" w:cstheme="majorBidi"/>
          <w:color w:val="000000"/>
          <w:sz w:val="24"/>
          <w:szCs w:val="24"/>
        </w:rPr>
      </w:pPr>
    </w:p>
    <w:p w14:paraId="7ADFABDD" w14:textId="77777777" w:rsidR="00117C65" w:rsidRPr="00D75CD8" w:rsidRDefault="00117C65" w:rsidP="00543182">
      <w:pPr>
        <w:autoSpaceDE w:val="0"/>
        <w:autoSpaceDN w:val="0"/>
        <w:adjustRightInd w:val="0"/>
        <w:spacing w:after="0"/>
        <w:jc w:val="both"/>
        <w:rPr>
          <w:rFonts w:asciiTheme="majorBidi" w:hAnsiTheme="majorBidi" w:cstheme="majorBidi"/>
          <w:color w:val="000000"/>
          <w:sz w:val="24"/>
          <w:szCs w:val="24"/>
        </w:rPr>
      </w:pPr>
      <w:r w:rsidRPr="00D75CD8">
        <w:rPr>
          <w:rFonts w:asciiTheme="majorBidi" w:hAnsiTheme="majorBidi" w:cstheme="majorBidi"/>
          <w:color w:val="000000"/>
          <w:sz w:val="24"/>
          <w:szCs w:val="24"/>
        </w:rPr>
        <w:t xml:space="preserve">A : Facteur </w:t>
      </w:r>
      <w:proofErr w:type="spellStart"/>
      <w:r w:rsidRPr="00D75CD8">
        <w:rPr>
          <w:rFonts w:asciiTheme="majorBidi" w:hAnsiTheme="majorBidi" w:cstheme="majorBidi"/>
          <w:color w:val="000000"/>
          <w:sz w:val="24"/>
          <w:szCs w:val="24"/>
        </w:rPr>
        <w:t>préexponentiel</w:t>
      </w:r>
      <w:proofErr w:type="spellEnd"/>
      <w:r w:rsidRPr="00D75CD8">
        <w:rPr>
          <w:rFonts w:asciiTheme="majorBidi" w:hAnsiTheme="majorBidi" w:cstheme="majorBidi"/>
          <w:color w:val="000000"/>
          <w:sz w:val="24"/>
          <w:szCs w:val="24"/>
        </w:rPr>
        <w:t xml:space="preserve"> </w:t>
      </w:r>
      <w:r w:rsidR="00F254DB" w:rsidRPr="00D75CD8">
        <w:rPr>
          <w:rFonts w:asciiTheme="majorBidi" w:hAnsiTheme="majorBidi" w:cstheme="majorBidi"/>
          <w:color w:val="000000"/>
          <w:sz w:val="24"/>
          <w:szCs w:val="24"/>
        </w:rPr>
        <w:t xml:space="preserve"> (facteur de fréquence)</w:t>
      </w:r>
      <w:r w:rsidRPr="00D75CD8">
        <w:rPr>
          <w:rFonts w:asciiTheme="majorBidi" w:hAnsiTheme="majorBidi" w:cstheme="majorBidi"/>
          <w:color w:val="000000"/>
          <w:sz w:val="24"/>
          <w:szCs w:val="24"/>
        </w:rPr>
        <w:t xml:space="preserve">; </w:t>
      </w:r>
    </w:p>
    <w:p w14:paraId="71D127AE" w14:textId="77777777" w:rsidR="00117C65" w:rsidRPr="00D75CD8" w:rsidRDefault="00117C65" w:rsidP="00543182">
      <w:pPr>
        <w:autoSpaceDE w:val="0"/>
        <w:autoSpaceDN w:val="0"/>
        <w:adjustRightInd w:val="0"/>
        <w:spacing w:after="0"/>
        <w:jc w:val="both"/>
        <w:rPr>
          <w:rFonts w:asciiTheme="majorBidi" w:hAnsiTheme="majorBidi" w:cstheme="majorBidi"/>
          <w:color w:val="000000"/>
          <w:sz w:val="24"/>
          <w:szCs w:val="24"/>
        </w:rPr>
      </w:pPr>
      <w:proofErr w:type="spellStart"/>
      <w:r w:rsidRPr="00D75CD8">
        <w:rPr>
          <w:rFonts w:asciiTheme="majorBidi" w:hAnsiTheme="majorBidi" w:cstheme="majorBidi"/>
          <w:color w:val="000000"/>
          <w:sz w:val="24"/>
          <w:szCs w:val="24"/>
        </w:rPr>
        <w:t>E</w:t>
      </w:r>
      <w:r w:rsidRPr="00D75CD8">
        <w:rPr>
          <w:rFonts w:asciiTheme="majorBidi" w:hAnsiTheme="majorBidi" w:cstheme="majorBidi"/>
          <w:color w:val="000000"/>
          <w:sz w:val="24"/>
          <w:szCs w:val="24"/>
          <w:vertAlign w:val="subscript"/>
        </w:rPr>
        <w:t>a</w:t>
      </w:r>
      <w:proofErr w:type="spellEnd"/>
      <w:r w:rsidRPr="00D75CD8">
        <w:rPr>
          <w:rFonts w:asciiTheme="majorBidi" w:hAnsiTheme="majorBidi" w:cstheme="majorBidi"/>
          <w:color w:val="000000"/>
          <w:sz w:val="24"/>
          <w:szCs w:val="24"/>
        </w:rPr>
        <w:t xml:space="preserve"> : Energie d’activation en J/mol ; </w:t>
      </w:r>
    </w:p>
    <w:p w14:paraId="7FEC3BB6" w14:textId="77777777" w:rsidR="00117C65" w:rsidRPr="00D75CD8" w:rsidRDefault="00117C65" w:rsidP="00543182">
      <w:pPr>
        <w:autoSpaceDE w:val="0"/>
        <w:autoSpaceDN w:val="0"/>
        <w:adjustRightInd w:val="0"/>
        <w:spacing w:after="0"/>
        <w:jc w:val="both"/>
        <w:rPr>
          <w:rFonts w:asciiTheme="majorBidi" w:hAnsiTheme="majorBidi" w:cstheme="majorBidi"/>
          <w:color w:val="000000"/>
          <w:sz w:val="24"/>
          <w:szCs w:val="24"/>
        </w:rPr>
      </w:pPr>
      <w:r w:rsidRPr="00D75CD8">
        <w:rPr>
          <w:rFonts w:asciiTheme="majorBidi" w:hAnsiTheme="majorBidi" w:cstheme="majorBidi"/>
          <w:color w:val="000000"/>
          <w:sz w:val="24"/>
          <w:szCs w:val="24"/>
        </w:rPr>
        <w:t xml:space="preserve">R : Constante du gaz parfait ; </w:t>
      </w:r>
      <w:r w:rsidR="00543182">
        <w:rPr>
          <w:rFonts w:asciiTheme="majorBidi" w:hAnsiTheme="majorBidi" w:cstheme="majorBidi"/>
          <w:color w:val="000000"/>
          <w:sz w:val="24"/>
          <w:szCs w:val="24"/>
        </w:rPr>
        <w:t xml:space="preserve"> </w:t>
      </w:r>
      <w:r w:rsidRPr="00D75CD8">
        <w:rPr>
          <w:rFonts w:asciiTheme="majorBidi" w:hAnsiTheme="majorBidi" w:cstheme="majorBidi"/>
          <w:color w:val="000000"/>
          <w:sz w:val="24"/>
          <w:szCs w:val="24"/>
        </w:rPr>
        <w:t>T : Température en K.</w:t>
      </w:r>
    </w:p>
    <w:p w14:paraId="24BBBEEA" w14:textId="77777777" w:rsidR="007D07D9" w:rsidRPr="00D75CD8" w:rsidRDefault="007D07D9" w:rsidP="00543182">
      <w:pPr>
        <w:autoSpaceDE w:val="0"/>
        <w:autoSpaceDN w:val="0"/>
        <w:adjustRightInd w:val="0"/>
        <w:spacing w:after="0"/>
        <w:jc w:val="both"/>
        <w:rPr>
          <w:rFonts w:asciiTheme="majorBidi" w:hAnsiTheme="majorBidi" w:cstheme="majorBidi"/>
          <w:color w:val="000000"/>
          <w:sz w:val="24"/>
          <w:szCs w:val="24"/>
        </w:rPr>
      </w:pPr>
    </w:p>
    <w:p w14:paraId="5197CBFB" w14:textId="77777777" w:rsidR="00117C65" w:rsidRPr="00D75CD8" w:rsidRDefault="0094260E" w:rsidP="00543182">
      <w:pPr>
        <w:autoSpaceDE w:val="0"/>
        <w:autoSpaceDN w:val="0"/>
        <w:adjustRightInd w:val="0"/>
        <w:spacing w:after="0"/>
        <w:ind w:firstLine="284"/>
        <w:jc w:val="both"/>
        <w:rPr>
          <w:rFonts w:asciiTheme="majorBidi" w:hAnsiTheme="majorBidi" w:cstheme="majorBidi"/>
          <w:sz w:val="24"/>
          <w:szCs w:val="24"/>
        </w:rPr>
      </w:pPr>
      <w:r w:rsidRPr="00D75CD8">
        <w:rPr>
          <w:rFonts w:asciiTheme="majorBidi" w:hAnsiTheme="majorBidi" w:cstheme="majorBidi"/>
          <w:sz w:val="24"/>
          <w:szCs w:val="24"/>
        </w:rPr>
        <w:t>Cette expression de k permet de comprendre la notion d’efficacité d’un choc entre molécules. On appelle chocs efficace ; les chocs entre molécules qui produisent effectivement une réaction, c’est-à-dire qui permettent de basculer de l’état réactif à l’état produit. Dans le choc inefficace, les molécules repartent après le choc sans aucune modification chimique.</w:t>
      </w:r>
    </w:p>
    <w:p w14:paraId="47794622" w14:textId="77777777" w:rsidR="0094260E" w:rsidRPr="00D75CD8" w:rsidRDefault="0094260E" w:rsidP="00543182">
      <w:pPr>
        <w:autoSpaceDE w:val="0"/>
        <w:autoSpaceDN w:val="0"/>
        <w:adjustRightInd w:val="0"/>
        <w:spacing w:after="0"/>
        <w:ind w:firstLine="284"/>
        <w:jc w:val="both"/>
        <w:rPr>
          <w:rFonts w:asciiTheme="majorBidi" w:hAnsiTheme="majorBidi" w:cstheme="majorBidi"/>
          <w:sz w:val="24"/>
          <w:szCs w:val="24"/>
        </w:rPr>
      </w:pPr>
      <w:r w:rsidRPr="00D75CD8">
        <w:rPr>
          <w:rFonts w:asciiTheme="majorBidi" w:hAnsiTheme="majorBidi" w:cstheme="majorBidi"/>
          <w:sz w:val="24"/>
          <w:szCs w:val="24"/>
        </w:rPr>
        <w:t>Au cours de choc, les molécules doivent posséder une vitesse, donc une énergie cinétique (puisque</w:t>
      </w:r>
      <w:r w:rsidR="002D7A14" w:rsidRPr="00D75CD8">
        <w:rPr>
          <w:rFonts w:asciiTheme="majorBidi" w:hAnsiTheme="majorBidi" w:cstheme="majorBidi"/>
          <w:sz w:val="24"/>
          <w:szCs w:val="24"/>
        </w:rPr>
        <w:t xml:space="preserve"> </w:t>
      </w:r>
      <m:oMath>
        <m:sSub>
          <m:sSubPr>
            <m:ctrlPr>
              <w:rPr>
                <w:rFonts w:ascii="Cambria Math" w:hAnsiTheme="majorBidi" w:cstheme="majorBidi"/>
                <w:i/>
                <w:sz w:val="24"/>
                <w:szCs w:val="24"/>
              </w:rPr>
            </m:ctrlPr>
          </m:sSubPr>
          <m:e>
            <m:r>
              <w:rPr>
                <w:rFonts w:ascii="Cambria Math" w:hAnsi="Cambria Math" w:cstheme="majorBidi"/>
                <w:sz w:val="24"/>
                <w:szCs w:val="24"/>
              </w:rPr>
              <m:t>E</m:t>
            </m:r>
          </m:e>
          <m:sub>
            <m:r>
              <w:rPr>
                <w:rFonts w:ascii="Cambria Math" w:hAnsi="Cambria Math" w:cstheme="majorBidi"/>
                <w:sz w:val="24"/>
                <w:szCs w:val="24"/>
              </w:rPr>
              <m:t>c</m:t>
            </m:r>
          </m:sub>
        </m:sSub>
        <m:r>
          <w:rPr>
            <w:rFonts w:ascii="Cambria Math" w:hAnsiTheme="majorBidi" w:cstheme="majorBidi"/>
            <w:sz w:val="24"/>
            <w:szCs w:val="24"/>
          </w:rPr>
          <m:t>=</m:t>
        </m:r>
        <m:f>
          <m:fPr>
            <m:ctrlPr>
              <w:rPr>
                <w:rFonts w:ascii="Cambria Math" w:hAnsiTheme="majorBidi" w:cstheme="majorBidi"/>
                <w:i/>
                <w:sz w:val="24"/>
                <w:szCs w:val="24"/>
              </w:rPr>
            </m:ctrlPr>
          </m:fPr>
          <m:num>
            <m:r>
              <w:rPr>
                <w:rFonts w:ascii="Cambria Math" w:hAnsiTheme="majorBidi" w:cstheme="majorBidi"/>
                <w:sz w:val="24"/>
                <w:szCs w:val="24"/>
              </w:rPr>
              <m:t>1</m:t>
            </m:r>
          </m:num>
          <m:den>
            <m:r>
              <w:rPr>
                <w:rFonts w:ascii="Cambria Math" w:hAnsiTheme="majorBidi" w:cstheme="majorBidi"/>
                <w:sz w:val="24"/>
                <w:szCs w:val="24"/>
              </w:rPr>
              <m:t>2</m:t>
            </m:r>
          </m:den>
        </m:f>
        <m:r>
          <w:rPr>
            <w:rFonts w:ascii="Cambria Math" w:hAnsi="Cambria Math" w:cstheme="majorBidi"/>
            <w:sz w:val="24"/>
            <w:szCs w:val="24"/>
          </w:rPr>
          <m:t>m</m:t>
        </m:r>
        <m:sSup>
          <m:sSupPr>
            <m:ctrlPr>
              <w:rPr>
                <w:rFonts w:ascii="Cambria Math" w:hAnsiTheme="majorBidi" w:cstheme="majorBidi"/>
                <w:i/>
                <w:sz w:val="24"/>
                <w:szCs w:val="24"/>
              </w:rPr>
            </m:ctrlPr>
          </m:sSupPr>
          <m:e>
            <m:r>
              <w:rPr>
                <w:rFonts w:ascii="Cambria Math" w:hAnsi="Cambria Math" w:cstheme="majorBidi"/>
                <w:sz w:val="24"/>
                <w:szCs w:val="24"/>
              </w:rPr>
              <m:t>v</m:t>
            </m:r>
          </m:e>
          <m:sup>
            <m:r>
              <w:rPr>
                <w:rFonts w:ascii="Cambria Math" w:hAnsiTheme="majorBidi" w:cstheme="majorBidi"/>
                <w:sz w:val="24"/>
                <w:szCs w:val="24"/>
              </w:rPr>
              <m:t>2</m:t>
            </m:r>
          </m:sup>
        </m:sSup>
      </m:oMath>
      <w:r w:rsidR="002D7A14" w:rsidRPr="00D75CD8">
        <w:rPr>
          <w:rFonts w:asciiTheme="majorBidi" w:hAnsiTheme="majorBidi" w:cstheme="majorBidi"/>
          <w:sz w:val="24"/>
          <w:szCs w:val="24"/>
        </w:rPr>
        <w:t xml:space="preserve"> </w:t>
      </w:r>
      <w:r w:rsidRPr="00D75CD8">
        <w:rPr>
          <w:rFonts w:asciiTheme="majorBidi" w:hAnsiTheme="majorBidi" w:cstheme="majorBidi"/>
          <w:sz w:val="24"/>
          <w:szCs w:val="24"/>
        </w:rPr>
        <w:t xml:space="preserve">) suffisante pour dépasser la barrière énergétique qui permettra de basculer de l’état réactif vers l’état produit. Cette énergie est due à l’agitation thermique des molécules. </w:t>
      </w:r>
    </w:p>
    <w:p w14:paraId="12845A0D" w14:textId="77777777" w:rsidR="00A5278F" w:rsidRPr="00D75CD8" w:rsidRDefault="00782713" w:rsidP="00543182">
      <w:pPr>
        <w:autoSpaceDE w:val="0"/>
        <w:autoSpaceDN w:val="0"/>
        <w:adjustRightInd w:val="0"/>
        <w:spacing w:after="0"/>
        <w:jc w:val="both"/>
        <w:rPr>
          <w:rFonts w:asciiTheme="majorBidi" w:hAnsiTheme="majorBidi" w:cstheme="majorBidi"/>
          <w:sz w:val="24"/>
          <w:szCs w:val="24"/>
        </w:rPr>
      </w:pPr>
      <w:r w:rsidRPr="00D75CD8">
        <w:rPr>
          <w:rFonts w:asciiTheme="majorBidi" w:hAnsiTheme="majorBidi" w:cstheme="majorBidi"/>
          <w:sz w:val="24"/>
          <w:szCs w:val="24"/>
        </w:rPr>
        <w:t>k a pour dimension celle du rapport :</w:t>
      </w:r>
    </w:p>
    <w:p w14:paraId="7A7F5413" w14:textId="77777777" w:rsidR="00A5278F" w:rsidRPr="00D75CD8" w:rsidRDefault="00782713" w:rsidP="00543182">
      <w:pPr>
        <w:autoSpaceDE w:val="0"/>
        <w:autoSpaceDN w:val="0"/>
        <w:adjustRightInd w:val="0"/>
        <w:spacing w:after="0"/>
        <w:jc w:val="both"/>
        <w:rPr>
          <w:rFonts w:asciiTheme="majorBidi" w:hAnsiTheme="majorBidi" w:cstheme="majorBidi"/>
          <w:sz w:val="24"/>
          <w:szCs w:val="24"/>
        </w:rPr>
      </w:pPr>
      <w:r w:rsidRPr="00D75CD8">
        <w:rPr>
          <w:rFonts w:asciiTheme="majorBidi" w:hAnsiTheme="majorBidi" w:cstheme="majorBidi"/>
          <w:sz w:val="24"/>
          <w:szCs w:val="24"/>
        </w:rPr>
        <w:t xml:space="preserve"> </w:t>
      </w:r>
      <w:r w:rsidR="00A5278F" w:rsidRPr="00D75CD8">
        <w:rPr>
          <w:rFonts w:asciiTheme="majorBidi" w:hAnsiTheme="majorBidi" w:cstheme="majorBidi"/>
          <w:sz w:val="24"/>
          <w:szCs w:val="24"/>
        </w:rPr>
        <w:t xml:space="preserve">  </w:t>
      </w:r>
      <m:oMath>
        <m:r>
          <w:rPr>
            <w:rFonts w:ascii="Cambria Math" w:hAnsi="Cambria Math" w:cstheme="majorBidi"/>
            <w:sz w:val="24"/>
            <w:szCs w:val="24"/>
          </w:rPr>
          <m:t>k</m:t>
        </m:r>
        <m:r>
          <w:rPr>
            <w:rFonts w:ascii="Cambria Math" w:hAnsiTheme="majorBidi" w:cstheme="majorBidi"/>
            <w:sz w:val="24"/>
            <w:szCs w:val="24"/>
          </w:rPr>
          <m:t>=</m:t>
        </m:r>
        <m:f>
          <m:fPr>
            <m:ctrlPr>
              <w:rPr>
                <w:rFonts w:ascii="Cambria Math" w:hAnsiTheme="majorBidi" w:cstheme="majorBidi"/>
                <w:i/>
                <w:sz w:val="24"/>
                <w:szCs w:val="24"/>
              </w:rPr>
            </m:ctrlPr>
          </m:fPr>
          <m:num>
            <m:r>
              <w:rPr>
                <w:rFonts w:ascii="Cambria Math" w:hAnsi="Cambria Math" w:cstheme="majorBidi"/>
                <w:sz w:val="24"/>
                <w:szCs w:val="24"/>
              </w:rPr>
              <m:t>v</m:t>
            </m:r>
          </m:num>
          <m:den>
            <m:sSup>
              <m:sSupPr>
                <m:ctrlPr>
                  <w:rPr>
                    <w:rFonts w:ascii="Cambria Math" w:hAnsiTheme="majorBidi" w:cstheme="majorBidi"/>
                    <w:i/>
                    <w:sz w:val="24"/>
                    <w:szCs w:val="24"/>
                  </w:rPr>
                </m:ctrlPr>
              </m:sSupPr>
              <m:e>
                <m:r>
                  <w:rPr>
                    <w:rFonts w:ascii="Cambria Math" w:hAnsiTheme="majorBidi" w:cstheme="majorBidi"/>
                    <w:sz w:val="24"/>
                    <w:szCs w:val="24"/>
                  </w:rPr>
                  <m:t>[</m:t>
                </m:r>
                <m:r>
                  <w:rPr>
                    <w:rFonts w:ascii="Cambria Math" w:hAnsi="Cambria Math" w:cstheme="majorBidi"/>
                    <w:sz w:val="24"/>
                    <w:szCs w:val="24"/>
                  </w:rPr>
                  <m:t>A</m:t>
                </m:r>
                <m:r>
                  <w:rPr>
                    <w:rFonts w:ascii="Cambria Math" w:hAnsiTheme="majorBidi" w:cstheme="majorBidi"/>
                    <w:sz w:val="24"/>
                    <w:szCs w:val="24"/>
                  </w:rPr>
                  <m:t>]</m:t>
                </m:r>
              </m:e>
              <m:sup>
                <m:r>
                  <w:rPr>
                    <w:rFonts w:ascii="Cambria Math" w:hAnsi="Cambria Math" w:cstheme="majorBidi"/>
                    <w:sz w:val="24"/>
                    <w:szCs w:val="24"/>
                  </w:rPr>
                  <m:t>n</m:t>
                </m:r>
              </m:sup>
            </m:sSup>
          </m:den>
        </m:f>
        <m:r>
          <w:rPr>
            <w:rFonts w:ascii="Cambria Math" w:hAnsiTheme="majorBidi" w:cstheme="majorBidi"/>
            <w:sz w:val="24"/>
            <w:szCs w:val="24"/>
          </w:rPr>
          <m:t>=</m:t>
        </m:r>
        <m:sSup>
          <m:sSupPr>
            <m:ctrlPr>
              <w:rPr>
                <w:rFonts w:ascii="Cambria Math" w:hAnsiTheme="majorBidi" w:cstheme="majorBidi"/>
                <w:i/>
                <w:sz w:val="24"/>
                <w:szCs w:val="24"/>
              </w:rPr>
            </m:ctrlPr>
          </m:sSupPr>
          <m:e>
            <m:d>
              <m:dPr>
                <m:begChr m:val="["/>
                <m:endChr m:val="]"/>
                <m:ctrlPr>
                  <w:rPr>
                    <w:rFonts w:ascii="Cambria Math" w:hAnsiTheme="majorBidi" w:cstheme="majorBidi"/>
                    <w:i/>
                    <w:sz w:val="24"/>
                    <w:szCs w:val="24"/>
                  </w:rPr>
                </m:ctrlPr>
              </m:dPr>
              <m:e>
                <m:r>
                  <w:rPr>
                    <w:rFonts w:ascii="Cambria Math" w:hAnsi="Cambria Math" w:cstheme="majorBidi"/>
                    <w:sz w:val="24"/>
                    <w:szCs w:val="24"/>
                  </w:rPr>
                  <m:t>concentration</m:t>
                </m:r>
              </m:e>
            </m:d>
          </m:e>
          <m:sup>
            <m:r>
              <w:rPr>
                <w:rFonts w:ascii="Cambria Math" w:hAnsiTheme="majorBidi" w:cstheme="majorBidi"/>
                <w:sz w:val="24"/>
                <w:szCs w:val="24"/>
              </w:rPr>
              <m:t>1</m:t>
            </m:r>
            <m:r>
              <w:rPr>
                <w:rFonts w:ascii="Cambria Math" w:hAnsiTheme="majorBidi" w:cstheme="majorBidi"/>
                <w:sz w:val="24"/>
                <w:szCs w:val="24"/>
              </w:rPr>
              <m:t>-</m:t>
            </m:r>
            <m:r>
              <w:rPr>
                <w:rFonts w:ascii="Cambria Math" w:hAnsi="Cambria Math" w:cstheme="majorBidi"/>
                <w:sz w:val="24"/>
                <w:szCs w:val="24"/>
              </w:rPr>
              <m:t>n</m:t>
            </m:r>
          </m:sup>
        </m:sSup>
        <m:sSup>
          <m:sSupPr>
            <m:ctrlPr>
              <w:rPr>
                <w:rFonts w:ascii="Cambria Math" w:hAnsiTheme="majorBidi" w:cstheme="majorBidi"/>
                <w:i/>
                <w:sz w:val="24"/>
                <w:szCs w:val="24"/>
              </w:rPr>
            </m:ctrlPr>
          </m:sSupPr>
          <m:e>
            <m:r>
              <w:rPr>
                <w:rFonts w:ascii="Cambria Math" w:hAnsiTheme="majorBidi" w:cstheme="majorBidi"/>
                <w:sz w:val="24"/>
                <w:szCs w:val="24"/>
              </w:rPr>
              <m:t>[</m:t>
            </m:r>
            <m:r>
              <w:rPr>
                <w:rFonts w:ascii="Cambria Math" w:hAnsi="Cambria Math" w:cstheme="majorBidi"/>
                <w:sz w:val="24"/>
                <w:szCs w:val="24"/>
              </w:rPr>
              <m:t>temps</m:t>
            </m:r>
            <m:r>
              <w:rPr>
                <w:rFonts w:ascii="Cambria Math" w:hAnsiTheme="majorBidi" w:cstheme="majorBidi"/>
                <w:sz w:val="24"/>
                <w:szCs w:val="24"/>
              </w:rPr>
              <m:t>]</m:t>
            </m:r>
          </m:e>
          <m:sup>
            <m:r>
              <w:rPr>
                <w:rFonts w:asciiTheme="majorBidi" w:hAnsiTheme="majorBidi" w:cstheme="majorBidi"/>
                <w:sz w:val="24"/>
                <w:szCs w:val="24"/>
              </w:rPr>
              <m:t>-</m:t>
            </m:r>
            <m:r>
              <w:rPr>
                <w:rFonts w:ascii="Cambria Math" w:hAnsiTheme="majorBidi" w:cstheme="majorBidi"/>
                <w:sz w:val="24"/>
                <w:szCs w:val="24"/>
              </w:rPr>
              <m:t>1</m:t>
            </m:r>
          </m:sup>
        </m:sSup>
      </m:oMath>
    </w:p>
    <w:p w14:paraId="01C95551" w14:textId="77777777" w:rsidR="007D07D9" w:rsidRPr="00D75CD8" w:rsidRDefault="007D07D9" w:rsidP="00543182">
      <w:pPr>
        <w:autoSpaceDE w:val="0"/>
        <w:autoSpaceDN w:val="0"/>
        <w:adjustRightInd w:val="0"/>
        <w:spacing w:after="0"/>
        <w:jc w:val="both"/>
        <w:rPr>
          <w:rFonts w:asciiTheme="majorBidi" w:hAnsiTheme="majorBidi" w:cstheme="majorBidi"/>
          <w:sz w:val="24"/>
          <w:szCs w:val="24"/>
        </w:rPr>
      </w:pPr>
    </w:p>
    <w:p w14:paraId="23DAB402" w14:textId="77777777" w:rsidR="00782713" w:rsidRPr="00D75CD8" w:rsidRDefault="007D07D9" w:rsidP="00543182">
      <w:pPr>
        <w:autoSpaceDE w:val="0"/>
        <w:autoSpaceDN w:val="0"/>
        <w:adjustRightInd w:val="0"/>
        <w:spacing w:after="0"/>
        <w:jc w:val="both"/>
        <w:rPr>
          <w:rFonts w:asciiTheme="majorBidi" w:hAnsiTheme="majorBidi" w:cstheme="majorBidi"/>
          <w:sz w:val="24"/>
          <w:szCs w:val="24"/>
        </w:rPr>
      </w:pPr>
      <w:r w:rsidRPr="00D75CD8">
        <w:rPr>
          <w:rFonts w:asciiTheme="majorBidi" w:hAnsiTheme="majorBidi" w:cstheme="majorBidi"/>
          <w:sz w:val="24"/>
          <w:szCs w:val="24"/>
        </w:rPr>
        <w:t>k</w:t>
      </w:r>
      <w:r w:rsidR="00782713" w:rsidRPr="00D75CD8">
        <w:rPr>
          <w:rFonts w:asciiTheme="majorBidi" w:hAnsiTheme="majorBidi" w:cstheme="majorBidi"/>
          <w:sz w:val="24"/>
          <w:szCs w:val="24"/>
        </w:rPr>
        <w:t xml:space="preserve"> dépend de l’ordre global de la réaction chimique n.</w:t>
      </w:r>
    </w:p>
    <w:p w14:paraId="18387152" w14:textId="77777777" w:rsidR="00782713" w:rsidRPr="00D75CD8" w:rsidRDefault="00782713" w:rsidP="00543182">
      <w:pPr>
        <w:autoSpaceDE w:val="0"/>
        <w:autoSpaceDN w:val="0"/>
        <w:adjustRightInd w:val="0"/>
        <w:spacing w:after="0"/>
        <w:jc w:val="both"/>
        <w:rPr>
          <w:rFonts w:asciiTheme="majorBidi" w:hAnsiTheme="majorBidi" w:cstheme="majorBidi"/>
          <w:color w:val="000000"/>
          <w:sz w:val="24"/>
          <w:szCs w:val="24"/>
        </w:rPr>
      </w:pPr>
      <w:r w:rsidRPr="00D75CD8">
        <w:rPr>
          <w:rFonts w:asciiTheme="majorBidi" w:hAnsiTheme="majorBidi" w:cstheme="majorBidi"/>
          <w:noProof/>
          <w:color w:val="000000"/>
          <w:sz w:val="24"/>
          <w:szCs w:val="24"/>
        </w:rPr>
        <w:drawing>
          <wp:inline distT="0" distB="0" distL="0" distR="0" wp14:anchorId="6E1A216D" wp14:editId="7B813CFE">
            <wp:extent cx="1460344" cy="800100"/>
            <wp:effectExtent l="19050" t="0" r="6506"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1463430" cy="801791"/>
                    </a:xfrm>
                    <a:prstGeom prst="rect">
                      <a:avLst/>
                    </a:prstGeom>
                    <a:noFill/>
                    <a:ln w="9525">
                      <a:noFill/>
                      <a:miter lim="800000"/>
                      <a:headEnd/>
                      <a:tailEnd/>
                    </a:ln>
                  </pic:spPr>
                </pic:pic>
              </a:graphicData>
            </a:graphic>
          </wp:inline>
        </w:drawing>
      </w:r>
    </w:p>
    <w:p w14:paraId="486010EF" w14:textId="77777777" w:rsidR="004C7BB2" w:rsidRPr="00D75CD8" w:rsidRDefault="004C7BB2" w:rsidP="00543182">
      <w:pPr>
        <w:pStyle w:val="Default"/>
        <w:spacing w:line="276" w:lineRule="auto"/>
        <w:jc w:val="both"/>
        <w:rPr>
          <w:rFonts w:asciiTheme="majorBidi" w:hAnsiTheme="majorBidi" w:cstheme="majorBidi"/>
        </w:rPr>
      </w:pPr>
    </w:p>
    <w:p w14:paraId="287678DE" w14:textId="77777777" w:rsidR="00782713" w:rsidRPr="00D75CD8" w:rsidRDefault="00782713" w:rsidP="00543182">
      <w:pPr>
        <w:autoSpaceDE w:val="0"/>
        <w:autoSpaceDN w:val="0"/>
        <w:adjustRightInd w:val="0"/>
        <w:spacing w:after="0"/>
        <w:jc w:val="both"/>
        <w:rPr>
          <w:rFonts w:asciiTheme="majorBidi" w:hAnsiTheme="majorBidi" w:cstheme="majorBidi"/>
          <w:color w:val="000000"/>
          <w:sz w:val="24"/>
          <w:szCs w:val="24"/>
        </w:rPr>
      </w:pPr>
      <w:r w:rsidRPr="00D75CD8">
        <w:rPr>
          <w:rFonts w:asciiTheme="majorBidi" w:hAnsiTheme="majorBidi" w:cstheme="majorBidi"/>
          <w:b/>
          <w:bCs/>
          <w:color w:val="000000"/>
          <w:sz w:val="24"/>
          <w:szCs w:val="24"/>
        </w:rPr>
        <w:t>II-b-3 Molécularité</w:t>
      </w:r>
      <w:r w:rsidR="007D07D9" w:rsidRPr="00D75CD8">
        <w:rPr>
          <w:rFonts w:asciiTheme="majorBidi" w:hAnsiTheme="majorBidi" w:cstheme="majorBidi"/>
          <w:b/>
          <w:bCs/>
          <w:color w:val="000000"/>
          <w:sz w:val="24"/>
          <w:szCs w:val="24"/>
        </w:rPr>
        <w:t> :</w:t>
      </w:r>
      <w:r w:rsidRPr="00D75CD8">
        <w:rPr>
          <w:rFonts w:asciiTheme="majorBidi" w:hAnsiTheme="majorBidi" w:cstheme="majorBidi"/>
          <w:b/>
          <w:bCs/>
          <w:color w:val="000000"/>
          <w:sz w:val="24"/>
          <w:szCs w:val="24"/>
        </w:rPr>
        <w:t xml:space="preserve"> </w:t>
      </w:r>
    </w:p>
    <w:p w14:paraId="6407A088" w14:textId="77777777" w:rsidR="00782713" w:rsidRPr="00D75CD8" w:rsidRDefault="00782713" w:rsidP="00543182">
      <w:pPr>
        <w:pStyle w:val="Default"/>
        <w:spacing w:line="276" w:lineRule="auto"/>
        <w:ind w:firstLine="284"/>
        <w:jc w:val="both"/>
        <w:rPr>
          <w:rFonts w:asciiTheme="majorBidi" w:hAnsiTheme="majorBidi" w:cstheme="majorBidi"/>
        </w:rPr>
      </w:pPr>
      <w:r w:rsidRPr="00D75CD8">
        <w:rPr>
          <w:rFonts w:asciiTheme="majorBidi" w:hAnsiTheme="majorBidi" w:cstheme="majorBidi"/>
        </w:rPr>
        <w:t xml:space="preserve">On appelle molécularité le nombre d’entités moléculaires (molécules, ions, radicaux) qui </w:t>
      </w:r>
      <w:r w:rsidR="004704F1" w:rsidRPr="00D75CD8">
        <w:rPr>
          <w:rFonts w:asciiTheme="majorBidi" w:hAnsiTheme="majorBidi" w:cstheme="majorBidi"/>
        </w:rPr>
        <w:t xml:space="preserve">participent à </w:t>
      </w:r>
      <w:r w:rsidRPr="00D75CD8">
        <w:rPr>
          <w:rFonts w:asciiTheme="majorBidi" w:hAnsiTheme="majorBidi" w:cstheme="majorBidi"/>
        </w:rPr>
        <w:t>une réaction élémentaire.</w:t>
      </w:r>
    </w:p>
    <w:p w14:paraId="13A670FA" w14:textId="77777777" w:rsidR="002916A0" w:rsidRPr="00D75CD8" w:rsidRDefault="002916A0" w:rsidP="00543182">
      <w:pPr>
        <w:pStyle w:val="Default"/>
        <w:spacing w:line="276" w:lineRule="auto"/>
        <w:jc w:val="both"/>
        <w:rPr>
          <w:rFonts w:asciiTheme="majorBidi" w:hAnsiTheme="majorBidi" w:cstheme="majorBidi"/>
        </w:rPr>
      </w:pPr>
      <w:r w:rsidRPr="00D75CD8">
        <w:rPr>
          <w:rFonts w:asciiTheme="majorBidi" w:hAnsiTheme="majorBidi" w:cstheme="majorBidi"/>
        </w:rPr>
        <w:t>Pour une réaction élémentaire, l’ordre de la réaction est égal à sa molécularité</w:t>
      </w:r>
      <w:r w:rsidR="007D07D9" w:rsidRPr="00D75CD8">
        <w:rPr>
          <w:rFonts w:asciiTheme="majorBidi" w:hAnsiTheme="majorBidi" w:cstheme="majorBidi"/>
        </w:rPr>
        <w:t>.</w:t>
      </w:r>
    </w:p>
    <w:p w14:paraId="7348EC0D" w14:textId="77777777" w:rsidR="00A5278F" w:rsidRPr="00D75CD8" w:rsidRDefault="00A5278F" w:rsidP="00543182">
      <w:pPr>
        <w:pStyle w:val="Default"/>
        <w:spacing w:line="276" w:lineRule="auto"/>
        <w:jc w:val="both"/>
        <w:rPr>
          <w:rFonts w:asciiTheme="majorBidi" w:hAnsiTheme="majorBidi" w:cstheme="majorBidi"/>
        </w:rPr>
      </w:pPr>
    </w:p>
    <w:p w14:paraId="4F94A8A1" w14:textId="77777777" w:rsidR="002916A0" w:rsidRPr="00D75CD8" w:rsidRDefault="002916A0" w:rsidP="00543182">
      <w:pPr>
        <w:pStyle w:val="Default"/>
        <w:spacing w:line="276" w:lineRule="auto"/>
        <w:jc w:val="both"/>
        <w:rPr>
          <w:rFonts w:asciiTheme="majorBidi" w:hAnsiTheme="majorBidi" w:cstheme="majorBidi"/>
          <w:b/>
          <w:bCs/>
        </w:rPr>
      </w:pPr>
      <w:r w:rsidRPr="00D75CD8">
        <w:rPr>
          <w:rFonts w:asciiTheme="majorBidi" w:hAnsiTheme="majorBidi" w:cstheme="majorBidi"/>
          <w:b/>
          <w:bCs/>
        </w:rPr>
        <w:t>II-b-4 Réaction élémentaire et mécanisme réactionnel</w:t>
      </w:r>
      <w:r w:rsidR="002D2483" w:rsidRPr="00D75CD8">
        <w:rPr>
          <w:rFonts w:asciiTheme="majorBidi" w:hAnsiTheme="majorBidi" w:cstheme="majorBidi"/>
          <w:b/>
          <w:bCs/>
        </w:rPr>
        <w:t> </w:t>
      </w:r>
    </w:p>
    <w:p w14:paraId="151616B6" w14:textId="4F148F11" w:rsidR="00F254DB" w:rsidRPr="00D75CD8" w:rsidRDefault="0094211B" w:rsidP="00543182">
      <w:pPr>
        <w:pStyle w:val="Default"/>
        <w:numPr>
          <w:ilvl w:val="0"/>
          <w:numId w:val="3"/>
        </w:numPr>
        <w:spacing w:line="276" w:lineRule="auto"/>
        <w:ind w:left="284" w:hanging="284"/>
        <w:jc w:val="both"/>
        <w:rPr>
          <w:rFonts w:asciiTheme="majorBidi" w:hAnsiTheme="majorBidi" w:cstheme="majorBidi"/>
        </w:rPr>
      </w:pPr>
      <w:r w:rsidRPr="00D75CD8">
        <w:rPr>
          <w:rFonts w:asciiTheme="majorBidi" w:hAnsiTheme="majorBidi" w:cstheme="majorBidi"/>
          <w:i/>
          <w:iCs/>
        </w:rPr>
        <w:t>Le mécanisme d’une réaction chimique</w:t>
      </w:r>
      <w:r w:rsidRPr="00D75CD8">
        <w:rPr>
          <w:rFonts w:asciiTheme="majorBidi" w:hAnsiTheme="majorBidi" w:cstheme="majorBidi"/>
        </w:rPr>
        <w:t xml:space="preserve"> est la séquence des étapes, à l’échelle moléculaire, menant des réactifs aux produits. </w:t>
      </w:r>
      <w:r w:rsidR="00D05746" w:rsidRPr="00D75CD8">
        <w:rPr>
          <w:rFonts w:asciiTheme="majorBidi" w:hAnsiTheme="majorBidi" w:cstheme="majorBidi"/>
        </w:rPr>
        <w:t>Certaines réactions</w:t>
      </w:r>
      <w:r w:rsidRPr="00D75CD8">
        <w:rPr>
          <w:rFonts w:asciiTheme="majorBidi" w:hAnsiTheme="majorBidi" w:cstheme="majorBidi"/>
        </w:rPr>
        <w:t xml:space="preserve"> ne nécessitent qu’une seule collision. D’autre nécessitent plusieurs et produisent des intermédiaires composés formés au cours d’une étape et consommés dans une étape subséquente.</w:t>
      </w:r>
    </w:p>
    <w:p w14:paraId="0B71FF04" w14:textId="77777777" w:rsidR="0094211B" w:rsidRPr="00D75CD8" w:rsidRDefault="0094211B" w:rsidP="00543182">
      <w:pPr>
        <w:pStyle w:val="Default"/>
        <w:spacing w:line="276" w:lineRule="auto"/>
        <w:ind w:left="284"/>
        <w:jc w:val="both"/>
        <w:rPr>
          <w:rFonts w:asciiTheme="majorBidi" w:hAnsiTheme="majorBidi" w:cstheme="majorBidi"/>
        </w:rPr>
      </w:pPr>
    </w:p>
    <w:p w14:paraId="2F50E717" w14:textId="77777777" w:rsidR="0094211B" w:rsidRPr="00D75CD8" w:rsidRDefault="0094211B" w:rsidP="00543182">
      <w:pPr>
        <w:pStyle w:val="Default"/>
        <w:numPr>
          <w:ilvl w:val="0"/>
          <w:numId w:val="3"/>
        </w:numPr>
        <w:spacing w:line="276" w:lineRule="auto"/>
        <w:ind w:left="284" w:hanging="284"/>
        <w:jc w:val="both"/>
        <w:rPr>
          <w:rFonts w:asciiTheme="majorBidi" w:hAnsiTheme="majorBidi" w:cstheme="majorBidi"/>
        </w:rPr>
      </w:pPr>
      <w:r w:rsidRPr="00D75CD8">
        <w:rPr>
          <w:rFonts w:asciiTheme="majorBidi" w:hAnsiTheme="majorBidi" w:cstheme="majorBidi"/>
          <w:i/>
          <w:iCs/>
        </w:rPr>
        <w:lastRenderedPageBreak/>
        <w:t>Une réaction élémentaire</w:t>
      </w:r>
      <w:r w:rsidRPr="00D75CD8">
        <w:rPr>
          <w:rFonts w:asciiTheme="majorBidi" w:hAnsiTheme="majorBidi" w:cstheme="majorBidi"/>
        </w:rPr>
        <w:t xml:space="preserve"> : </w:t>
      </w:r>
      <w:r w:rsidRPr="00D75CD8">
        <w:rPr>
          <w:rFonts w:asciiTheme="majorBidi" w:hAnsiTheme="majorBidi" w:cstheme="majorBidi"/>
          <w:color w:val="auto"/>
        </w:rPr>
        <w:t>réaction se déroulant en une seule étape</w:t>
      </w:r>
    </w:p>
    <w:p w14:paraId="4DBE1E65" w14:textId="77777777" w:rsidR="0094211B" w:rsidRPr="00D75CD8" w:rsidRDefault="0094211B" w:rsidP="00543182">
      <w:pPr>
        <w:pStyle w:val="Default"/>
        <w:spacing w:line="276" w:lineRule="auto"/>
        <w:ind w:left="284"/>
        <w:jc w:val="both"/>
        <w:rPr>
          <w:rFonts w:asciiTheme="majorBidi" w:hAnsiTheme="majorBidi" w:cstheme="majorBidi"/>
          <w:color w:val="auto"/>
        </w:rPr>
      </w:pPr>
      <w:r w:rsidRPr="00D75CD8">
        <w:rPr>
          <w:rFonts w:asciiTheme="majorBidi" w:hAnsiTheme="majorBidi" w:cstheme="majorBidi"/>
          <w:color w:val="auto"/>
        </w:rPr>
        <w:t xml:space="preserve">Les ordres de réaction sont égaux aux coefficients stœchiométriques (règle de VAN’T </w:t>
      </w:r>
      <w:proofErr w:type="spellStart"/>
      <w:r w:rsidRPr="00D75CD8">
        <w:rPr>
          <w:rFonts w:asciiTheme="majorBidi" w:hAnsiTheme="majorBidi" w:cstheme="majorBidi"/>
          <w:color w:val="auto"/>
        </w:rPr>
        <w:t>HOff</w:t>
      </w:r>
      <w:proofErr w:type="spellEnd"/>
      <w:r w:rsidRPr="00D75CD8">
        <w:rPr>
          <w:rFonts w:asciiTheme="majorBidi" w:hAnsiTheme="majorBidi" w:cstheme="majorBidi"/>
          <w:color w:val="auto"/>
        </w:rPr>
        <w:t>), ce qui n’est généralement pas le cas d’une réaction qui se fait en plusieurs étapes.</w:t>
      </w:r>
    </w:p>
    <w:p w14:paraId="11A0D5A5" w14:textId="77777777" w:rsidR="00740E9B" w:rsidRPr="00D75CD8" w:rsidRDefault="00740E9B" w:rsidP="00543182">
      <w:pPr>
        <w:pStyle w:val="Default"/>
        <w:spacing w:line="276" w:lineRule="auto"/>
        <w:jc w:val="both"/>
        <w:rPr>
          <w:rFonts w:asciiTheme="majorBidi" w:hAnsiTheme="majorBidi" w:cstheme="majorBidi"/>
        </w:rPr>
      </w:pPr>
      <w:proofErr w:type="spellStart"/>
      <w:r w:rsidRPr="00D75CD8">
        <w:rPr>
          <w:rFonts w:asciiTheme="majorBidi" w:hAnsiTheme="majorBidi" w:cstheme="majorBidi"/>
        </w:rPr>
        <w:t>aA</w:t>
      </w:r>
      <w:proofErr w:type="spellEnd"/>
      <w:r w:rsidRPr="00D75CD8">
        <w:rPr>
          <w:rFonts w:asciiTheme="majorBidi" w:hAnsiTheme="majorBidi" w:cstheme="majorBidi"/>
        </w:rPr>
        <w:t xml:space="preserve">  +  </w:t>
      </w:r>
      <w:proofErr w:type="spellStart"/>
      <w:r w:rsidRPr="00D75CD8">
        <w:rPr>
          <w:rFonts w:asciiTheme="majorBidi" w:hAnsiTheme="majorBidi" w:cstheme="majorBidi"/>
        </w:rPr>
        <w:t>bB</w:t>
      </w:r>
      <w:proofErr w:type="spellEnd"/>
      <w:r w:rsidRPr="00D75CD8">
        <w:rPr>
          <w:rFonts w:asciiTheme="majorBidi" w:hAnsiTheme="majorBidi" w:cstheme="majorBidi"/>
        </w:rPr>
        <w:t xml:space="preserve">  </w:t>
      </w:r>
      <w:r w:rsidRPr="00D75CD8">
        <w:rPr>
          <w:rFonts w:asciiTheme="majorBidi" w:hAnsiTheme="majorBidi" w:cstheme="majorBidi"/>
        </w:rPr>
        <w:sym w:font="Symbol" w:char="F0AE"/>
      </w:r>
      <w:r w:rsidRPr="00D75CD8">
        <w:rPr>
          <w:rFonts w:asciiTheme="majorBidi" w:hAnsiTheme="majorBidi" w:cstheme="majorBidi"/>
        </w:rPr>
        <w:t xml:space="preserve">  produits</w:t>
      </w:r>
      <w:r w:rsidRPr="00D75CD8">
        <w:rPr>
          <w:rFonts w:asciiTheme="majorBidi" w:hAnsiTheme="majorBidi" w:cstheme="majorBidi"/>
        </w:rPr>
        <w:tab/>
      </w:r>
      <w:r w:rsidRPr="00D75CD8">
        <w:rPr>
          <w:rFonts w:asciiTheme="majorBidi" w:hAnsiTheme="majorBidi" w:cstheme="majorBidi"/>
        </w:rPr>
        <w:tab/>
      </w:r>
      <m:oMath>
        <m:r>
          <w:rPr>
            <w:rFonts w:ascii="Cambria Math" w:hAnsi="Cambria Math" w:cstheme="majorBidi"/>
          </w:rPr>
          <m:t>v</m:t>
        </m:r>
        <m:r>
          <w:rPr>
            <w:rFonts w:ascii="Cambria Math" w:hAnsiTheme="majorBidi" w:cstheme="majorBidi"/>
          </w:rPr>
          <m:t>=</m:t>
        </m:r>
        <m:r>
          <w:rPr>
            <w:rFonts w:ascii="Cambria Math" w:hAnsi="Cambria Math" w:cstheme="majorBidi"/>
          </w:rPr>
          <m:t>k</m:t>
        </m:r>
        <m:sSup>
          <m:sSupPr>
            <m:ctrlPr>
              <w:rPr>
                <w:rFonts w:ascii="Cambria Math" w:hAnsiTheme="majorBidi" w:cstheme="majorBidi"/>
                <w:i/>
              </w:rPr>
            </m:ctrlPr>
          </m:sSupPr>
          <m:e>
            <m:d>
              <m:dPr>
                <m:begChr m:val="["/>
                <m:endChr m:val="]"/>
                <m:ctrlPr>
                  <w:rPr>
                    <w:rFonts w:ascii="Cambria Math" w:hAnsiTheme="majorBidi" w:cstheme="majorBidi"/>
                    <w:i/>
                  </w:rPr>
                </m:ctrlPr>
              </m:dPr>
              <m:e>
                <m:r>
                  <w:rPr>
                    <w:rFonts w:ascii="Cambria Math" w:hAnsi="Cambria Math" w:cstheme="majorBidi"/>
                  </w:rPr>
                  <m:t>A</m:t>
                </m:r>
              </m:e>
            </m:d>
          </m:e>
          <m:sup>
            <m:r>
              <w:rPr>
                <w:rFonts w:ascii="Cambria Math" w:hAnsi="Cambria Math" w:cstheme="majorBidi"/>
              </w:rPr>
              <m:t>a</m:t>
            </m:r>
          </m:sup>
        </m:sSup>
        <m:sSup>
          <m:sSupPr>
            <m:ctrlPr>
              <w:rPr>
                <w:rFonts w:ascii="Cambria Math" w:hAnsiTheme="majorBidi" w:cstheme="majorBidi"/>
                <w:i/>
              </w:rPr>
            </m:ctrlPr>
          </m:sSupPr>
          <m:e>
            <m:d>
              <m:dPr>
                <m:begChr m:val="["/>
                <m:endChr m:val="]"/>
                <m:ctrlPr>
                  <w:rPr>
                    <w:rFonts w:ascii="Cambria Math" w:hAnsiTheme="majorBidi" w:cstheme="majorBidi"/>
                    <w:i/>
                  </w:rPr>
                </m:ctrlPr>
              </m:dPr>
              <m:e>
                <m:r>
                  <w:rPr>
                    <w:rFonts w:ascii="Cambria Math" w:hAnsi="Cambria Math" w:cstheme="majorBidi"/>
                  </w:rPr>
                  <m:t>B</m:t>
                </m:r>
              </m:e>
            </m:d>
          </m:e>
          <m:sup>
            <m:r>
              <w:rPr>
                <w:rFonts w:ascii="Cambria Math" w:hAnsi="Cambria Math" w:cstheme="majorBidi"/>
              </w:rPr>
              <m:t>b</m:t>
            </m:r>
          </m:sup>
        </m:sSup>
      </m:oMath>
    </w:p>
    <w:p w14:paraId="6230E352" w14:textId="77777777" w:rsidR="0094211B" w:rsidRPr="00D75CD8" w:rsidRDefault="0094211B" w:rsidP="00543182">
      <w:pPr>
        <w:pStyle w:val="Default"/>
        <w:spacing w:line="276" w:lineRule="auto"/>
        <w:jc w:val="both"/>
        <w:rPr>
          <w:rFonts w:asciiTheme="majorBidi" w:hAnsiTheme="majorBidi" w:cstheme="majorBidi"/>
        </w:rPr>
      </w:pPr>
    </w:p>
    <w:p w14:paraId="088DAC77" w14:textId="77777777" w:rsidR="002916A0" w:rsidRPr="00D75CD8" w:rsidRDefault="00740E9B" w:rsidP="00543182">
      <w:pPr>
        <w:pStyle w:val="Default"/>
        <w:spacing w:line="276" w:lineRule="auto"/>
        <w:jc w:val="both"/>
        <w:rPr>
          <w:rFonts w:asciiTheme="majorBidi" w:hAnsiTheme="majorBidi" w:cstheme="majorBidi"/>
        </w:rPr>
      </w:pPr>
      <w:proofErr w:type="spellStart"/>
      <w:r w:rsidRPr="00D75CD8">
        <w:rPr>
          <w:rFonts w:asciiTheme="majorBidi" w:hAnsiTheme="majorBidi" w:cstheme="majorBidi"/>
        </w:rPr>
        <w:t>Exp</w:t>
      </w:r>
      <w:proofErr w:type="spellEnd"/>
      <w:r w:rsidRPr="00D75CD8">
        <w:rPr>
          <w:rFonts w:asciiTheme="majorBidi" w:hAnsiTheme="majorBidi" w:cstheme="majorBidi"/>
        </w:rPr>
        <w:t xml:space="preserve"> :    </w:t>
      </w:r>
      <w:r w:rsidR="002916A0" w:rsidRPr="00D75CD8">
        <w:rPr>
          <w:rFonts w:asciiTheme="majorBidi" w:hAnsiTheme="majorBidi" w:cstheme="majorBidi"/>
        </w:rPr>
        <w:t>La formation du méthanol à partir du chlorométhane</w:t>
      </w:r>
      <w:r w:rsidR="002D2483" w:rsidRPr="00D75CD8">
        <w:rPr>
          <w:rFonts w:asciiTheme="majorBidi" w:hAnsiTheme="majorBidi" w:cstheme="majorBidi"/>
        </w:rPr>
        <w:t xml:space="preserve"> </w:t>
      </w:r>
    </w:p>
    <w:p w14:paraId="3E1E0562" w14:textId="77777777" w:rsidR="002916A0" w:rsidRPr="00D75CD8" w:rsidRDefault="002916A0" w:rsidP="00543182">
      <w:pPr>
        <w:pStyle w:val="Default"/>
        <w:spacing w:line="276" w:lineRule="auto"/>
        <w:jc w:val="both"/>
        <w:rPr>
          <w:rFonts w:asciiTheme="majorBidi" w:hAnsiTheme="majorBidi" w:cstheme="majorBidi"/>
          <w:b/>
          <w:bCs/>
        </w:rPr>
      </w:pPr>
      <w:r w:rsidRPr="00D75CD8">
        <w:rPr>
          <w:rFonts w:asciiTheme="majorBidi" w:hAnsiTheme="majorBidi" w:cstheme="majorBidi"/>
          <w:b/>
          <w:bCs/>
          <w:noProof/>
        </w:rPr>
        <w:drawing>
          <wp:inline distT="0" distB="0" distL="0" distR="0" wp14:anchorId="280DD9C8" wp14:editId="36688AB9">
            <wp:extent cx="3782060" cy="239990"/>
            <wp:effectExtent l="19050" t="0" r="889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3782060" cy="239990"/>
                    </a:xfrm>
                    <a:prstGeom prst="rect">
                      <a:avLst/>
                    </a:prstGeom>
                    <a:noFill/>
                    <a:ln w="9525">
                      <a:noFill/>
                      <a:miter lim="800000"/>
                      <a:headEnd/>
                      <a:tailEnd/>
                    </a:ln>
                  </pic:spPr>
                </pic:pic>
              </a:graphicData>
            </a:graphic>
          </wp:inline>
        </w:drawing>
      </w:r>
    </w:p>
    <w:p w14:paraId="20C14444" w14:textId="77777777" w:rsidR="002916A0" w:rsidRPr="00D75CD8" w:rsidRDefault="002916A0" w:rsidP="00543182">
      <w:pPr>
        <w:pStyle w:val="Default"/>
        <w:spacing w:line="276" w:lineRule="auto"/>
        <w:jc w:val="both"/>
        <w:rPr>
          <w:rFonts w:asciiTheme="majorBidi" w:hAnsiTheme="majorBidi" w:cstheme="majorBidi"/>
          <w:b/>
          <w:bCs/>
        </w:rPr>
      </w:pPr>
      <w:r w:rsidRPr="00D75CD8">
        <w:rPr>
          <w:rFonts w:asciiTheme="majorBidi" w:hAnsiTheme="majorBidi" w:cstheme="majorBidi"/>
        </w:rPr>
        <w:t xml:space="preserve">Résulte simplement de la collision entre une molécule de chlorométhane et d’un ion OH- : la réaction est dite </w:t>
      </w:r>
      <w:r w:rsidRPr="00D75CD8">
        <w:rPr>
          <w:rFonts w:asciiTheme="majorBidi" w:hAnsiTheme="majorBidi" w:cstheme="majorBidi"/>
          <w:b/>
          <w:bCs/>
        </w:rPr>
        <w:t>élémentaire</w:t>
      </w:r>
    </w:p>
    <w:p w14:paraId="31649901" w14:textId="77777777" w:rsidR="002916A0" w:rsidRPr="00D75CD8" w:rsidRDefault="002916A0" w:rsidP="00543182">
      <w:pPr>
        <w:pStyle w:val="Default"/>
        <w:spacing w:line="276" w:lineRule="auto"/>
        <w:jc w:val="both"/>
        <w:rPr>
          <w:rFonts w:asciiTheme="majorBidi" w:hAnsiTheme="majorBidi" w:cstheme="majorBidi"/>
          <w:b/>
          <w:bCs/>
        </w:rPr>
      </w:pPr>
    </w:p>
    <w:p w14:paraId="7B4E8CF5" w14:textId="77777777" w:rsidR="002916A0" w:rsidRPr="00D75CD8" w:rsidRDefault="002916A0" w:rsidP="00543182">
      <w:pPr>
        <w:pStyle w:val="Default"/>
        <w:numPr>
          <w:ilvl w:val="0"/>
          <w:numId w:val="3"/>
        </w:numPr>
        <w:spacing w:line="276" w:lineRule="auto"/>
        <w:ind w:left="284" w:hanging="284"/>
        <w:jc w:val="both"/>
        <w:rPr>
          <w:rFonts w:asciiTheme="majorBidi" w:hAnsiTheme="majorBidi" w:cstheme="majorBidi"/>
        </w:rPr>
      </w:pPr>
      <w:r w:rsidRPr="00D75CD8">
        <w:rPr>
          <w:rFonts w:asciiTheme="majorBidi" w:hAnsiTheme="majorBidi" w:cstheme="majorBidi"/>
          <w:i/>
          <w:iCs/>
        </w:rPr>
        <w:t>Les réactions complexes</w:t>
      </w:r>
      <w:r w:rsidR="00740E9B" w:rsidRPr="00D75CD8">
        <w:rPr>
          <w:rFonts w:asciiTheme="majorBidi" w:hAnsiTheme="majorBidi" w:cstheme="majorBidi"/>
          <w:i/>
          <w:iCs/>
        </w:rPr>
        <w:t> </w:t>
      </w:r>
      <w:r w:rsidR="00740E9B" w:rsidRPr="00D75CD8">
        <w:rPr>
          <w:rFonts w:asciiTheme="majorBidi" w:hAnsiTheme="majorBidi" w:cstheme="majorBidi"/>
        </w:rPr>
        <w:t>:</w:t>
      </w:r>
      <w:r w:rsidRPr="00D75CD8">
        <w:rPr>
          <w:rFonts w:asciiTheme="majorBidi" w:hAnsiTheme="majorBidi" w:cstheme="majorBidi"/>
        </w:rPr>
        <w:t xml:space="preserve"> sont des réaction</w:t>
      </w:r>
      <w:r w:rsidR="00B95B3F" w:rsidRPr="00D75CD8">
        <w:rPr>
          <w:rFonts w:asciiTheme="majorBidi" w:hAnsiTheme="majorBidi" w:cstheme="majorBidi"/>
        </w:rPr>
        <w:t>s</w:t>
      </w:r>
      <w:r w:rsidRPr="00D75CD8">
        <w:rPr>
          <w:rFonts w:asciiTheme="majorBidi" w:hAnsiTheme="majorBidi" w:cstheme="majorBidi"/>
        </w:rPr>
        <w:t xml:space="preserve"> </w:t>
      </w:r>
      <w:r w:rsidR="007D07D9" w:rsidRPr="00D75CD8">
        <w:rPr>
          <w:rFonts w:asciiTheme="majorBidi" w:hAnsiTheme="majorBidi" w:cstheme="majorBidi"/>
        </w:rPr>
        <w:t>composées</w:t>
      </w:r>
      <w:r w:rsidRPr="00D75CD8">
        <w:rPr>
          <w:rFonts w:asciiTheme="majorBidi" w:hAnsiTheme="majorBidi" w:cstheme="majorBidi"/>
        </w:rPr>
        <w:t xml:space="preserve"> de plusieurs réactions élémentaires s’effectuent successivement ou </w:t>
      </w:r>
      <w:r w:rsidR="00B95B3F" w:rsidRPr="00D75CD8">
        <w:rPr>
          <w:rFonts w:asciiTheme="majorBidi" w:hAnsiTheme="majorBidi" w:cstheme="majorBidi"/>
        </w:rPr>
        <w:t>simultanément.</w:t>
      </w:r>
    </w:p>
    <w:p w14:paraId="0F828BCB" w14:textId="77777777" w:rsidR="00740E9B" w:rsidRPr="00D75CD8" w:rsidRDefault="00740E9B" w:rsidP="00543182">
      <w:pPr>
        <w:pStyle w:val="Default"/>
        <w:spacing w:line="276" w:lineRule="auto"/>
        <w:jc w:val="both"/>
        <w:rPr>
          <w:rFonts w:asciiTheme="majorBidi" w:hAnsiTheme="majorBidi" w:cstheme="majorBidi"/>
          <w:lang w:val="en-US"/>
        </w:rPr>
      </w:pPr>
      <w:r w:rsidRPr="00D75CD8">
        <w:rPr>
          <w:rFonts w:asciiTheme="majorBidi" w:hAnsiTheme="majorBidi" w:cstheme="majorBidi"/>
          <w:lang w:val="en-US"/>
        </w:rPr>
        <w:t xml:space="preserve">Exp : </w:t>
      </w:r>
      <w:r w:rsidR="00543182">
        <w:rPr>
          <w:rFonts w:asciiTheme="majorBidi" w:hAnsiTheme="majorBidi" w:cstheme="majorBidi"/>
          <w:lang w:val="en-US"/>
        </w:rPr>
        <w:t xml:space="preserve">             </w:t>
      </w:r>
      <w:r w:rsidRPr="00D75CD8">
        <w:rPr>
          <w:rFonts w:asciiTheme="majorBidi" w:hAnsiTheme="majorBidi" w:cstheme="majorBidi"/>
          <w:lang w:val="en-US"/>
        </w:rPr>
        <w:t>2 HI   +   H</w:t>
      </w:r>
      <w:r w:rsidRPr="00D75CD8">
        <w:rPr>
          <w:rFonts w:asciiTheme="majorBidi" w:hAnsiTheme="majorBidi" w:cstheme="majorBidi"/>
          <w:vertAlign w:val="subscript"/>
          <w:lang w:val="en-US"/>
        </w:rPr>
        <w:t>2</w:t>
      </w:r>
      <w:r w:rsidRPr="00D75CD8">
        <w:rPr>
          <w:rFonts w:asciiTheme="majorBidi" w:hAnsiTheme="majorBidi" w:cstheme="majorBidi"/>
          <w:lang w:val="en-US"/>
        </w:rPr>
        <w:t>O</w:t>
      </w:r>
      <w:r w:rsidRPr="00D75CD8">
        <w:rPr>
          <w:rFonts w:asciiTheme="majorBidi" w:hAnsiTheme="majorBidi" w:cstheme="majorBidi"/>
          <w:vertAlign w:val="subscript"/>
          <w:lang w:val="en-US"/>
        </w:rPr>
        <w:t>2</w:t>
      </w:r>
      <w:r w:rsidRPr="00D75CD8">
        <w:rPr>
          <w:rFonts w:asciiTheme="majorBidi" w:hAnsiTheme="majorBidi" w:cstheme="majorBidi"/>
          <w:lang w:val="en-US"/>
        </w:rPr>
        <w:t xml:space="preserve">   </w:t>
      </w:r>
      <w:r w:rsidRPr="00D75CD8">
        <w:rPr>
          <w:rFonts w:asciiTheme="majorBidi" w:hAnsiTheme="majorBidi" w:cstheme="majorBidi"/>
        </w:rPr>
        <w:sym w:font="Symbol" w:char="F0AE"/>
      </w:r>
      <w:r w:rsidRPr="00D75CD8">
        <w:rPr>
          <w:rFonts w:asciiTheme="majorBidi" w:hAnsiTheme="majorBidi" w:cstheme="majorBidi"/>
          <w:lang w:val="en-US"/>
        </w:rPr>
        <w:t xml:space="preserve">   I</w:t>
      </w:r>
      <w:r w:rsidRPr="00D75CD8">
        <w:rPr>
          <w:rFonts w:asciiTheme="majorBidi" w:hAnsiTheme="majorBidi" w:cstheme="majorBidi"/>
          <w:vertAlign w:val="subscript"/>
          <w:lang w:val="en-US"/>
        </w:rPr>
        <w:t>2</w:t>
      </w:r>
      <w:r w:rsidRPr="00D75CD8">
        <w:rPr>
          <w:rFonts w:asciiTheme="majorBidi" w:hAnsiTheme="majorBidi" w:cstheme="majorBidi"/>
          <w:lang w:val="en-US"/>
        </w:rPr>
        <w:t xml:space="preserve">     +   2H</w:t>
      </w:r>
      <w:r w:rsidRPr="00D75CD8">
        <w:rPr>
          <w:rFonts w:asciiTheme="majorBidi" w:hAnsiTheme="majorBidi" w:cstheme="majorBidi"/>
          <w:vertAlign w:val="subscript"/>
          <w:lang w:val="en-US"/>
        </w:rPr>
        <w:t>2</w:t>
      </w:r>
      <w:r w:rsidRPr="00D75CD8">
        <w:rPr>
          <w:rFonts w:asciiTheme="majorBidi" w:hAnsiTheme="majorBidi" w:cstheme="majorBidi"/>
          <w:lang w:val="en-US"/>
        </w:rPr>
        <w:t>O</w:t>
      </w:r>
    </w:p>
    <w:p w14:paraId="1E3996BB" w14:textId="77777777" w:rsidR="00740E9B" w:rsidRPr="00D75CD8" w:rsidRDefault="00740E9B" w:rsidP="00543182">
      <w:pPr>
        <w:pStyle w:val="Default"/>
        <w:spacing w:line="276" w:lineRule="auto"/>
        <w:jc w:val="both"/>
        <w:rPr>
          <w:rFonts w:asciiTheme="majorBidi" w:hAnsiTheme="majorBidi" w:cstheme="majorBidi"/>
          <w:lang w:val="en-US"/>
        </w:rPr>
      </w:pPr>
      <w:proofErr w:type="spellStart"/>
      <w:r w:rsidRPr="00D75CD8">
        <w:rPr>
          <w:rFonts w:asciiTheme="majorBidi" w:hAnsiTheme="majorBidi" w:cstheme="majorBidi"/>
          <w:lang w:val="en-US"/>
        </w:rPr>
        <w:t>Etape</w:t>
      </w:r>
      <w:proofErr w:type="spellEnd"/>
      <w:r w:rsidRPr="00D75CD8">
        <w:rPr>
          <w:rFonts w:asciiTheme="majorBidi" w:hAnsiTheme="majorBidi" w:cstheme="majorBidi"/>
          <w:lang w:val="en-US"/>
        </w:rPr>
        <w:t xml:space="preserve"> 1:</w:t>
      </w:r>
      <w:r w:rsidRPr="00D75CD8">
        <w:rPr>
          <w:rFonts w:asciiTheme="majorBidi" w:hAnsiTheme="majorBidi" w:cstheme="majorBidi"/>
          <w:lang w:val="en-US"/>
        </w:rPr>
        <w:tab/>
        <w:t>HI       +  H</w:t>
      </w:r>
      <w:r w:rsidRPr="00D75CD8">
        <w:rPr>
          <w:rFonts w:asciiTheme="majorBidi" w:hAnsiTheme="majorBidi" w:cstheme="majorBidi"/>
          <w:vertAlign w:val="subscript"/>
          <w:lang w:val="en-US"/>
        </w:rPr>
        <w:t>2</w:t>
      </w:r>
      <w:r w:rsidRPr="00D75CD8">
        <w:rPr>
          <w:rFonts w:asciiTheme="majorBidi" w:hAnsiTheme="majorBidi" w:cstheme="majorBidi"/>
          <w:lang w:val="en-US"/>
        </w:rPr>
        <w:t>O</w:t>
      </w:r>
      <w:r w:rsidRPr="00D75CD8">
        <w:rPr>
          <w:rFonts w:asciiTheme="majorBidi" w:hAnsiTheme="majorBidi" w:cstheme="majorBidi"/>
          <w:vertAlign w:val="subscript"/>
          <w:lang w:val="en-US"/>
        </w:rPr>
        <w:t>2</w:t>
      </w:r>
      <w:r w:rsidRPr="00D75CD8">
        <w:rPr>
          <w:rFonts w:asciiTheme="majorBidi" w:hAnsiTheme="majorBidi" w:cstheme="majorBidi"/>
          <w:lang w:val="en-US"/>
        </w:rPr>
        <w:t xml:space="preserve">   </w:t>
      </w:r>
      <w:r w:rsidRPr="00D75CD8">
        <w:rPr>
          <w:rFonts w:asciiTheme="majorBidi" w:hAnsiTheme="majorBidi" w:cstheme="majorBidi"/>
        </w:rPr>
        <w:sym w:font="Symbol" w:char="F0AE"/>
      </w:r>
      <w:r w:rsidRPr="00D75CD8">
        <w:rPr>
          <w:rFonts w:asciiTheme="majorBidi" w:hAnsiTheme="majorBidi" w:cstheme="majorBidi"/>
          <w:lang w:val="en-US"/>
        </w:rPr>
        <w:t xml:space="preserve">  IOH  +  H</w:t>
      </w:r>
      <w:r w:rsidRPr="00D75CD8">
        <w:rPr>
          <w:rFonts w:asciiTheme="majorBidi" w:hAnsiTheme="majorBidi" w:cstheme="majorBidi"/>
          <w:vertAlign w:val="subscript"/>
          <w:lang w:val="en-US"/>
        </w:rPr>
        <w:t>2</w:t>
      </w:r>
      <w:r w:rsidRPr="00D75CD8">
        <w:rPr>
          <w:rFonts w:asciiTheme="majorBidi" w:hAnsiTheme="majorBidi" w:cstheme="majorBidi"/>
          <w:lang w:val="en-US"/>
        </w:rPr>
        <w:t>O</w:t>
      </w:r>
    </w:p>
    <w:p w14:paraId="22584F50" w14:textId="77777777" w:rsidR="00740E9B" w:rsidRPr="00D75CD8" w:rsidRDefault="00740E9B" w:rsidP="00543182">
      <w:pPr>
        <w:pStyle w:val="Default"/>
        <w:spacing w:line="276" w:lineRule="auto"/>
        <w:jc w:val="both"/>
        <w:rPr>
          <w:rFonts w:asciiTheme="majorBidi" w:hAnsiTheme="majorBidi" w:cstheme="majorBidi"/>
        </w:rPr>
      </w:pPr>
      <w:r w:rsidRPr="00D75CD8">
        <w:rPr>
          <w:rFonts w:asciiTheme="majorBidi" w:hAnsiTheme="majorBidi" w:cstheme="majorBidi"/>
        </w:rPr>
        <w:t>Etape 2:</w:t>
      </w:r>
      <w:r w:rsidRPr="00D75CD8">
        <w:rPr>
          <w:rFonts w:asciiTheme="majorBidi" w:hAnsiTheme="majorBidi" w:cstheme="majorBidi"/>
        </w:rPr>
        <w:tab/>
        <w:t xml:space="preserve">HI      +  IOH     </w:t>
      </w:r>
      <w:r w:rsidRPr="00D75CD8">
        <w:rPr>
          <w:rFonts w:asciiTheme="majorBidi" w:hAnsiTheme="majorBidi" w:cstheme="majorBidi"/>
        </w:rPr>
        <w:sym w:font="Symbol" w:char="F0AE"/>
      </w:r>
      <w:r w:rsidRPr="00D75CD8">
        <w:rPr>
          <w:rFonts w:asciiTheme="majorBidi" w:hAnsiTheme="majorBidi" w:cstheme="majorBidi"/>
        </w:rPr>
        <w:t xml:space="preserve">   I</w:t>
      </w:r>
      <w:r w:rsidRPr="00D75CD8">
        <w:rPr>
          <w:rFonts w:asciiTheme="majorBidi" w:hAnsiTheme="majorBidi" w:cstheme="majorBidi"/>
          <w:vertAlign w:val="subscript"/>
        </w:rPr>
        <w:t>2</w:t>
      </w:r>
      <w:r w:rsidRPr="00D75CD8">
        <w:rPr>
          <w:rFonts w:asciiTheme="majorBidi" w:hAnsiTheme="majorBidi" w:cstheme="majorBidi"/>
        </w:rPr>
        <w:t xml:space="preserve">      +   H</w:t>
      </w:r>
      <w:r w:rsidRPr="00D75CD8">
        <w:rPr>
          <w:rFonts w:asciiTheme="majorBidi" w:hAnsiTheme="majorBidi" w:cstheme="majorBidi"/>
          <w:vertAlign w:val="subscript"/>
        </w:rPr>
        <w:t>2</w:t>
      </w:r>
      <w:r w:rsidRPr="00D75CD8">
        <w:rPr>
          <w:rFonts w:asciiTheme="majorBidi" w:hAnsiTheme="majorBidi" w:cstheme="majorBidi"/>
        </w:rPr>
        <w:t>O</w:t>
      </w:r>
    </w:p>
    <w:p w14:paraId="30E77F90" w14:textId="77777777" w:rsidR="00740E9B" w:rsidRPr="00D75CD8" w:rsidRDefault="00740E9B" w:rsidP="00543182">
      <w:pPr>
        <w:pStyle w:val="Default"/>
        <w:spacing w:line="276" w:lineRule="auto"/>
        <w:jc w:val="both"/>
        <w:rPr>
          <w:rFonts w:asciiTheme="majorBidi" w:hAnsiTheme="majorBidi" w:cstheme="majorBidi"/>
        </w:rPr>
      </w:pPr>
    </w:p>
    <w:p w14:paraId="3C158670" w14:textId="77777777" w:rsidR="00740E9B" w:rsidRPr="00D75CD8" w:rsidRDefault="00740E9B" w:rsidP="00543182">
      <w:pPr>
        <w:pStyle w:val="Default"/>
        <w:spacing w:line="276" w:lineRule="auto"/>
        <w:jc w:val="both"/>
        <w:rPr>
          <w:rFonts w:asciiTheme="majorBidi" w:hAnsiTheme="majorBidi" w:cstheme="majorBidi"/>
        </w:rPr>
      </w:pPr>
      <w:r w:rsidRPr="00D75CD8">
        <w:rPr>
          <w:rFonts w:asciiTheme="majorBidi" w:hAnsiTheme="majorBidi" w:cstheme="majorBidi"/>
        </w:rPr>
        <w:t>IOH est un intermédiaire réactionnel, il n’apparait pas dans le bilan global de la réaction.</w:t>
      </w:r>
    </w:p>
    <w:p w14:paraId="20D34956" w14:textId="77777777" w:rsidR="00740E9B" w:rsidRPr="00D75CD8" w:rsidRDefault="00740E9B" w:rsidP="00543182">
      <w:pPr>
        <w:pStyle w:val="Default"/>
        <w:spacing w:line="276" w:lineRule="auto"/>
        <w:jc w:val="both"/>
        <w:rPr>
          <w:rFonts w:asciiTheme="majorBidi" w:hAnsiTheme="majorBidi" w:cstheme="majorBidi"/>
        </w:rPr>
      </w:pPr>
    </w:p>
    <w:p w14:paraId="64B12921" w14:textId="77777777" w:rsidR="000F76C5" w:rsidRPr="00D75CD8" w:rsidRDefault="000F76C5" w:rsidP="00543182">
      <w:pPr>
        <w:autoSpaceDE w:val="0"/>
        <w:autoSpaceDN w:val="0"/>
        <w:adjustRightInd w:val="0"/>
        <w:spacing w:after="0"/>
        <w:jc w:val="both"/>
        <w:rPr>
          <w:rFonts w:asciiTheme="majorBidi" w:hAnsiTheme="majorBidi" w:cstheme="majorBidi"/>
          <w:color w:val="000000"/>
          <w:sz w:val="24"/>
          <w:szCs w:val="24"/>
        </w:rPr>
      </w:pPr>
      <w:r w:rsidRPr="00D75CD8">
        <w:rPr>
          <w:rFonts w:asciiTheme="majorBidi" w:hAnsiTheme="majorBidi" w:cstheme="majorBidi"/>
          <w:b/>
          <w:bCs/>
          <w:color w:val="000000"/>
          <w:sz w:val="24"/>
          <w:szCs w:val="24"/>
        </w:rPr>
        <w:t xml:space="preserve">II-b-4-1 Type des réactions élémentaires : </w:t>
      </w:r>
    </w:p>
    <w:p w14:paraId="7B83BC5D" w14:textId="77777777" w:rsidR="000F76C5" w:rsidRPr="00D75CD8" w:rsidRDefault="000F76C5" w:rsidP="00543182">
      <w:pPr>
        <w:autoSpaceDE w:val="0"/>
        <w:autoSpaceDN w:val="0"/>
        <w:adjustRightInd w:val="0"/>
        <w:spacing w:after="0"/>
        <w:ind w:firstLine="284"/>
        <w:jc w:val="both"/>
        <w:rPr>
          <w:rFonts w:asciiTheme="majorBidi" w:hAnsiTheme="majorBidi" w:cstheme="majorBidi"/>
          <w:color w:val="000000"/>
          <w:sz w:val="24"/>
          <w:szCs w:val="24"/>
        </w:rPr>
      </w:pPr>
      <w:r w:rsidRPr="00D75CD8">
        <w:rPr>
          <w:rFonts w:asciiTheme="majorBidi" w:hAnsiTheme="majorBidi" w:cstheme="majorBidi"/>
          <w:color w:val="000000"/>
          <w:sz w:val="24"/>
          <w:szCs w:val="24"/>
        </w:rPr>
        <w:t xml:space="preserve">Les diverses réactions élémentaires se classent suivant leur </w:t>
      </w:r>
      <w:r w:rsidRPr="00D75CD8">
        <w:rPr>
          <w:rFonts w:asciiTheme="majorBidi" w:hAnsiTheme="majorBidi" w:cstheme="majorBidi"/>
          <w:b/>
          <w:bCs/>
          <w:color w:val="000000"/>
          <w:sz w:val="24"/>
          <w:szCs w:val="24"/>
        </w:rPr>
        <w:t>molécularité</w:t>
      </w:r>
      <w:r w:rsidRPr="00D75CD8">
        <w:rPr>
          <w:rFonts w:asciiTheme="majorBidi" w:hAnsiTheme="majorBidi" w:cstheme="majorBidi"/>
          <w:color w:val="000000"/>
          <w:sz w:val="24"/>
          <w:szCs w:val="24"/>
        </w:rPr>
        <w:t xml:space="preserve">, c’est-à-dire suivant le nombre de particules qui entrent en collision. On distingue les réactions : </w:t>
      </w:r>
    </w:p>
    <w:p w14:paraId="07DE32C6" w14:textId="77777777" w:rsidR="000F76C5" w:rsidRPr="00D75CD8" w:rsidRDefault="000F76C5" w:rsidP="00543182">
      <w:pPr>
        <w:pStyle w:val="Paragraphedeliste"/>
        <w:numPr>
          <w:ilvl w:val="0"/>
          <w:numId w:val="2"/>
        </w:numPr>
        <w:autoSpaceDE w:val="0"/>
        <w:autoSpaceDN w:val="0"/>
        <w:adjustRightInd w:val="0"/>
        <w:spacing w:after="164"/>
        <w:jc w:val="both"/>
        <w:rPr>
          <w:rFonts w:asciiTheme="majorBidi" w:hAnsiTheme="majorBidi" w:cstheme="majorBidi"/>
          <w:color w:val="000000"/>
          <w:sz w:val="24"/>
          <w:szCs w:val="24"/>
        </w:rPr>
      </w:pPr>
      <w:r w:rsidRPr="00D75CD8">
        <w:rPr>
          <w:rFonts w:asciiTheme="majorBidi" w:hAnsiTheme="majorBidi" w:cstheme="majorBidi"/>
          <w:color w:val="000000"/>
          <w:sz w:val="24"/>
          <w:szCs w:val="24"/>
        </w:rPr>
        <w:t xml:space="preserve">monomoléculaires (molécularité 1) ; </w:t>
      </w:r>
    </w:p>
    <w:p w14:paraId="724E9A7D" w14:textId="77777777" w:rsidR="000F76C5" w:rsidRPr="00D75CD8" w:rsidRDefault="000F76C5" w:rsidP="00543182">
      <w:pPr>
        <w:pStyle w:val="Paragraphedeliste"/>
        <w:numPr>
          <w:ilvl w:val="0"/>
          <w:numId w:val="2"/>
        </w:numPr>
        <w:autoSpaceDE w:val="0"/>
        <w:autoSpaceDN w:val="0"/>
        <w:adjustRightInd w:val="0"/>
        <w:spacing w:after="164"/>
        <w:jc w:val="both"/>
        <w:rPr>
          <w:rFonts w:asciiTheme="majorBidi" w:hAnsiTheme="majorBidi" w:cstheme="majorBidi"/>
          <w:color w:val="000000"/>
          <w:sz w:val="24"/>
          <w:szCs w:val="24"/>
        </w:rPr>
      </w:pPr>
      <w:proofErr w:type="spellStart"/>
      <w:r w:rsidRPr="00D75CD8">
        <w:rPr>
          <w:rFonts w:asciiTheme="majorBidi" w:hAnsiTheme="majorBidi" w:cstheme="majorBidi"/>
          <w:color w:val="000000"/>
          <w:sz w:val="24"/>
          <w:szCs w:val="24"/>
        </w:rPr>
        <w:t>dimoléculaires</w:t>
      </w:r>
      <w:proofErr w:type="spellEnd"/>
      <w:r w:rsidRPr="00D75CD8">
        <w:rPr>
          <w:rFonts w:asciiTheme="majorBidi" w:hAnsiTheme="majorBidi" w:cstheme="majorBidi"/>
          <w:color w:val="000000"/>
          <w:sz w:val="24"/>
          <w:szCs w:val="24"/>
        </w:rPr>
        <w:t xml:space="preserve"> (molécularité 2) ; </w:t>
      </w:r>
    </w:p>
    <w:p w14:paraId="4C898EF7" w14:textId="77777777" w:rsidR="000F76C5" w:rsidRPr="00D75CD8" w:rsidRDefault="000F76C5" w:rsidP="00543182">
      <w:pPr>
        <w:pStyle w:val="Paragraphedeliste"/>
        <w:numPr>
          <w:ilvl w:val="0"/>
          <w:numId w:val="2"/>
        </w:numPr>
        <w:autoSpaceDE w:val="0"/>
        <w:autoSpaceDN w:val="0"/>
        <w:adjustRightInd w:val="0"/>
        <w:spacing w:after="0"/>
        <w:jc w:val="both"/>
        <w:rPr>
          <w:rFonts w:asciiTheme="majorBidi" w:hAnsiTheme="majorBidi" w:cstheme="majorBidi"/>
          <w:color w:val="000000"/>
          <w:sz w:val="24"/>
          <w:szCs w:val="24"/>
        </w:rPr>
      </w:pPr>
      <w:proofErr w:type="spellStart"/>
      <w:r w:rsidRPr="00D75CD8">
        <w:rPr>
          <w:rFonts w:asciiTheme="majorBidi" w:hAnsiTheme="majorBidi" w:cstheme="majorBidi"/>
          <w:color w:val="000000"/>
          <w:sz w:val="24"/>
          <w:szCs w:val="24"/>
        </w:rPr>
        <w:t>trimoléculaires</w:t>
      </w:r>
      <w:proofErr w:type="spellEnd"/>
      <w:r w:rsidRPr="00D75CD8">
        <w:rPr>
          <w:rFonts w:asciiTheme="majorBidi" w:hAnsiTheme="majorBidi" w:cstheme="majorBidi"/>
          <w:color w:val="000000"/>
          <w:sz w:val="24"/>
          <w:szCs w:val="24"/>
        </w:rPr>
        <w:t xml:space="preserve"> (molécularité 3) </w:t>
      </w:r>
    </w:p>
    <w:p w14:paraId="543E86C0" w14:textId="77777777" w:rsidR="00B95B3F" w:rsidRPr="00D75CD8" w:rsidRDefault="00B95B3F" w:rsidP="00543182">
      <w:pPr>
        <w:pStyle w:val="Default"/>
        <w:spacing w:line="276" w:lineRule="auto"/>
        <w:jc w:val="both"/>
        <w:rPr>
          <w:rFonts w:asciiTheme="majorBidi" w:hAnsiTheme="majorBidi" w:cstheme="majorBidi"/>
        </w:rPr>
      </w:pPr>
    </w:p>
    <w:p w14:paraId="7DC4589A" w14:textId="77777777" w:rsidR="000F76C5" w:rsidRPr="00D75CD8" w:rsidRDefault="000F76C5" w:rsidP="00543182">
      <w:pPr>
        <w:autoSpaceDE w:val="0"/>
        <w:autoSpaceDN w:val="0"/>
        <w:adjustRightInd w:val="0"/>
        <w:spacing w:after="0"/>
        <w:jc w:val="both"/>
        <w:rPr>
          <w:rFonts w:asciiTheme="majorBidi" w:hAnsiTheme="majorBidi" w:cstheme="majorBidi"/>
          <w:color w:val="000000"/>
          <w:sz w:val="24"/>
          <w:szCs w:val="24"/>
        </w:rPr>
      </w:pPr>
      <w:r w:rsidRPr="00D75CD8">
        <w:rPr>
          <w:rFonts w:asciiTheme="majorBidi" w:hAnsiTheme="majorBidi" w:cstheme="majorBidi"/>
          <w:b/>
          <w:bCs/>
          <w:color w:val="000000"/>
          <w:sz w:val="24"/>
          <w:szCs w:val="24"/>
        </w:rPr>
        <w:t xml:space="preserve">A- Monomoléculaires </w:t>
      </w:r>
      <w:r w:rsidR="006A7DFD" w:rsidRPr="00D75CD8">
        <w:rPr>
          <w:rFonts w:asciiTheme="majorBidi" w:hAnsiTheme="majorBidi" w:cstheme="majorBidi"/>
          <w:b/>
          <w:bCs/>
          <w:color w:val="000000"/>
          <w:sz w:val="24"/>
          <w:szCs w:val="24"/>
        </w:rPr>
        <w:t xml:space="preserve"> (</w:t>
      </w:r>
      <w:r w:rsidR="006A7DFD" w:rsidRPr="00D75CD8">
        <w:rPr>
          <w:rFonts w:asciiTheme="majorBidi" w:hAnsiTheme="majorBidi" w:cstheme="majorBidi"/>
          <w:color w:val="000000"/>
          <w:sz w:val="24"/>
          <w:szCs w:val="24"/>
        </w:rPr>
        <w:t>moins fréquente</w:t>
      </w:r>
      <w:r w:rsidR="006A7DFD" w:rsidRPr="00D75CD8">
        <w:rPr>
          <w:rFonts w:asciiTheme="majorBidi" w:hAnsiTheme="majorBidi" w:cstheme="majorBidi"/>
          <w:b/>
          <w:bCs/>
          <w:color w:val="000000"/>
          <w:sz w:val="24"/>
          <w:szCs w:val="24"/>
        </w:rPr>
        <w:t>)</w:t>
      </w:r>
    </w:p>
    <w:p w14:paraId="7087F884" w14:textId="77777777" w:rsidR="00B95B3F" w:rsidRPr="00D75CD8" w:rsidRDefault="000F76C5" w:rsidP="00543182">
      <w:pPr>
        <w:pStyle w:val="Default"/>
        <w:spacing w:line="276" w:lineRule="auto"/>
        <w:ind w:firstLine="284"/>
        <w:jc w:val="both"/>
        <w:rPr>
          <w:rFonts w:asciiTheme="majorBidi" w:hAnsiTheme="majorBidi" w:cstheme="majorBidi"/>
        </w:rPr>
      </w:pPr>
      <w:r w:rsidRPr="00D75CD8">
        <w:rPr>
          <w:rFonts w:asciiTheme="majorBidi" w:hAnsiTheme="majorBidi" w:cstheme="majorBidi"/>
        </w:rPr>
        <w:t>On observe ce type de réactions dans les décompositions (dissociations) et les transpositions :</w:t>
      </w:r>
    </w:p>
    <w:p w14:paraId="2B55C170" w14:textId="77777777" w:rsidR="000F76C5" w:rsidRPr="00D75CD8" w:rsidRDefault="000F76C5" w:rsidP="00543182">
      <w:pPr>
        <w:pStyle w:val="Default"/>
        <w:spacing w:line="276" w:lineRule="auto"/>
        <w:jc w:val="both"/>
        <w:rPr>
          <w:rFonts w:asciiTheme="majorBidi" w:hAnsiTheme="majorBidi" w:cstheme="majorBidi"/>
        </w:rPr>
      </w:pPr>
      <w:r w:rsidRPr="00D75CD8">
        <w:rPr>
          <w:rFonts w:asciiTheme="majorBidi" w:hAnsiTheme="majorBidi" w:cstheme="majorBidi"/>
          <w:noProof/>
        </w:rPr>
        <w:drawing>
          <wp:inline distT="0" distB="0" distL="0" distR="0" wp14:anchorId="639EB678" wp14:editId="5ACAFC93">
            <wp:extent cx="2089150" cy="202830"/>
            <wp:effectExtent l="19050" t="0" r="635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2089150" cy="202830"/>
                    </a:xfrm>
                    <a:prstGeom prst="rect">
                      <a:avLst/>
                    </a:prstGeom>
                    <a:noFill/>
                    <a:ln w="9525">
                      <a:noFill/>
                      <a:miter lim="800000"/>
                      <a:headEnd/>
                      <a:tailEnd/>
                    </a:ln>
                  </pic:spPr>
                </pic:pic>
              </a:graphicData>
            </a:graphic>
          </wp:inline>
        </w:drawing>
      </w:r>
    </w:p>
    <w:p w14:paraId="13EAA54E" w14:textId="77777777" w:rsidR="000F76C5" w:rsidRPr="00D75CD8" w:rsidRDefault="000F76C5" w:rsidP="00543182">
      <w:pPr>
        <w:autoSpaceDE w:val="0"/>
        <w:autoSpaceDN w:val="0"/>
        <w:adjustRightInd w:val="0"/>
        <w:spacing w:after="0"/>
        <w:jc w:val="both"/>
        <w:rPr>
          <w:rFonts w:asciiTheme="majorBidi" w:hAnsiTheme="majorBidi" w:cstheme="majorBidi"/>
          <w:color w:val="000000"/>
          <w:sz w:val="24"/>
          <w:szCs w:val="24"/>
        </w:rPr>
      </w:pPr>
      <w:r w:rsidRPr="00D75CD8">
        <w:rPr>
          <w:rFonts w:asciiTheme="majorBidi" w:hAnsiTheme="majorBidi" w:cstheme="majorBidi"/>
          <w:color w:val="000000"/>
          <w:sz w:val="24"/>
          <w:szCs w:val="24"/>
        </w:rPr>
        <w:t xml:space="preserve">Exemples : </w:t>
      </w:r>
    </w:p>
    <w:p w14:paraId="2BD45CFB" w14:textId="77777777" w:rsidR="000F76C5" w:rsidRPr="00D75CD8" w:rsidRDefault="000F76C5" w:rsidP="00543182">
      <w:pPr>
        <w:pStyle w:val="Default"/>
        <w:spacing w:line="276" w:lineRule="auto"/>
        <w:jc w:val="both"/>
        <w:rPr>
          <w:rFonts w:asciiTheme="majorBidi" w:hAnsiTheme="majorBidi" w:cstheme="majorBidi"/>
        </w:rPr>
      </w:pPr>
      <w:r w:rsidRPr="00D75CD8">
        <w:rPr>
          <w:rFonts w:asciiTheme="majorBidi" w:hAnsiTheme="majorBidi" w:cstheme="majorBidi"/>
        </w:rPr>
        <w:t xml:space="preserve">- Dissociation : </w:t>
      </w:r>
      <w:r w:rsidRPr="00D75CD8">
        <w:rPr>
          <w:rFonts w:asciiTheme="majorBidi" w:hAnsiTheme="majorBidi" w:cstheme="majorBidi"/>
          <w:noProof/>
        </w:rPr>
        <w:drawing>
          <wp:inline distT="0" distB="0" distL="0" distR="0" wp14:anchorId="38486B38" wp14:editId="4D4618B0">
            <wp:extent cx="1720850" cy="482723"/>
            <wp:effectExtent l="1905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1720936" cy="482747"/>
                    </a:xfrm>
                    <a:prstGeom prst="rect">
                      <a:avLst/>
                    </a:prstGeom>
                    <a:noFill/>
                    <a:ln w="9525">
                      <a:noFill/>
                      <a:miter lim="800000"/>
                      <a:headEnd/>
                      <a:tailEnd/>
                    </a:ln>
                  </pic:spPr>
                </pic:pic>
              </a:graphicData>
            </a:graphic>
          </wp:inline>
        </w:drawing>
      </w:r>
    </w:p>
    <w:p w14:paraId="0CFFD324" w14:textId="77777777" w:rsidR="000F76C5" w:rsidRPr="00D75CD8" w:rsidRDefault="000F76C5" w:rsidP="00543182">
      <w:pPr>
        <w:pStyle w:val="Default"/>
        <w:spacing w:line="276" w:lineRule="auto"/>
        <w:jc w:val="both"/>
        <w:rPr>
          <w:rFonts w:asciiTheme="majorBidi" w:hAnsiTheme="majorBidi" w:cstheme="majorBidi"/>
        </w:rPr>
      </w:pPr>
      <w:r w:rsidRPr="00D75CD8">
        <w:rPr>
          <w:rFonts w:asciiTheme="majorBidi" w:hAnsiTheme="majorBidi" w:cstheme="majorBidi"/>
        </w:rPr>
        <w:t xml:space="preserve">- transposition : </w:t>
      </w:r>
      <w:r w:rsidRPr="00D75CD8">
        <w:rPr>
          <w:rFonts w:asciiTheme="majorBidi" w:hAnsiTheme="majorBidi" w:cstheme="majorBidi"/>
          <w:noProof/>
        </w:rPr>
        <w:drawing>
          <wp:inline distT="0" distB="0" distL="0" distR="0" wp14:anchorId="152DED82" wp14:editId="1DFD5857">
            <wp:extent cx="2044700" cy="559564"/>
            <wp:effectExtent l="1905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srcRect/>
                    <a:stretch>
                      <a:fillRect/>
                    </a:stretch>
                  </pic:blipFill>
                  <pic:spPr bwMode="auto">
                    <a:xfrm>
                      <a:off x="0" y="0"/>
                      <a:ext cx="2048628" cy="560639"/>
                    </a:xfrm>
                    <a:prstGeom prst="rect">
                      <a:avLst/>
                    </a:prstGeom>
                    <a:noFill/>
                    <a:ln w="9525">
                      <a:noFill/>
                      <a:miter lim="800000"/>
                      <a:headEnd/>
                      <a:tailEnd/>
                    </a:ln>
                  </pic:spPr>
                </pic:pic>
              </a:graphicData>
            </a:graphic>
          </wp:inline>
        </w:drawing>
      </w:r>
    </w:p>
    <w:p w14:paraId="4D53CA45" w14:textId="77777777" w:rsidR="000F76C5" w:rsidRPr="00D75CD8" w:rsidRDefault="000F76C5" w:rsidP="00543182">
      <w:pPr>
        <w:pStyle w:val="Default"/>
        <w:spacing w:line="276" w:lineRule="auto"/>
        <w:jc w:val="both"/>
        <w:rPr>
          <w:rFonts w:asciiTheme="majorBidi" w:hAnsiTheme="majorBidi" w:cstheme="majorBidi"/>
        </w:rPr>
      </w:pPr>
    </w:p>
    <w:p w14:paraId="228389C4" w14:textId="77777777" w:rsidR="000F76C5" w:rsidRPr="00D75CD8" w:rsidRDefault="000F76C5" w:rsidP="00543182">
      <w:pPr>
        <w:pStyle w:val="Default"/>
        <w:spacing w:line="276" w:lineRule="auto"/>
        <w:jc w:val="both"/>
        <w:rPr>
          <w:rFonts w:asciiTheme="majorBidi" w:hAnsiTheme="majorBidi" w:cstheme="majorBidi"/>
          <w:b/>
          <w:bCs/>
        </w:rPr>
      </w:pPr>
      <w:r w:rsidRPr="00D75CD8">
        <w:rPr>
          <w:rFonts w:asciiTheme="majorBidi" w:hAnsiTheme="majorBidi" w:cstheme="majorBidi"/>
          <w:b/>
          <w:bCs/>
        </w:rPr>
        <w:t>b-</w:t>
      </w:r>
      <w:proofErr w:type="spellStart"/>
      <w:r w:rsidRPr="00D75CD8">
        <w:rPr>
          <w:rFonts w:asciiTheme="majorBidi" w:hAnsiTheme="majorBidi" w:cstheme="majorBidi"/>
          <w:b/>
          <w:bCs/>
        </w:rPr>
        <w:t>Dimoléculaires</w:t>
      </w:r>
      <w:proofErr w:type="spellEnd"/>
      <w:r w:rsidR="007D07D9" w:rsidRPr="00D75CD8">
        <w:rPr>
          <w:rFonts w:asciiTheme="majorBidi" w:hAnsiTheme="majorBidi" w:cstheme="majorBidi"/>
          <w:b/>
          <w:bCs/>
        </w:rPr>
        <w:t> :</w:t>
      </w:r>
      <w:r w:rsidR="006A7DFD" w:rsidRPr="00D75CD8">
        <w:rPr>
          <w:rFonts w:asciiTheme="majorBidi" w:hAnsiTheme="majorBidi" w:cstheme="majorBidi"/>
          <w:b/>
          <w:bCs/>
        </w:rPr>
        <w:t xml:space="preserve"> (</w:t>
      </w:r>
      <w:r w:rsidR="006A7DFD" w:rsidRPr="00D75CD8">
        <w:rPr>
          <w:rFonts w:asciiTheme="majorBidi" w:hAnsiTheme="majorBidi" w:cstheme="majorBidi"/>
        </w:rPr>
        <w:t>plus fréquente</w:t>
      </w:r>
      <w:r w:rsidR="006A7DFD" w:rsidRPr="00D75CD8">
        <w:rPr>
          <w:rFonts w:asciiTheme="majorBidi" w:hAnsiTheme="majorBidi" w:cstheme="majorBidi"/>
          <w:b/>
          <w:bCs/>
        </w:rPr>
        <w:t>)</w:t>
      </w:r>
    </w:p>
    <w:p w14:paraId="2B48EFBC" w14:textId="77777777" w:rsidR="000F76C5" w:rsidRPr="00D75CD8" w:rsidRDefault="000F76C5" w:rsidP="00543182">
      <w:pPr>
        <w:pStyle w:val="Default"/>
        <w:spacing w:line="276" w:lineRule="auto"/>
        <w:jc w:val="both"/>
        <w:rPr>
          <w:rFonts w:asciiTheme="majorBidi" w:hAnsiTheme="majorBidi" w:cstheme="majorBidi"/>
          <w:b/>
          <w:bCs/>
        </w:rPr>
      </w:pPr>
      <w:r w:rsidRPr="00D75CD8">
        <w:rPr>
          <w:rFonts w:asciiTheme="majorBidi" w:hAnsiTheme="majorBidi" w:cstheme="majorBidi"/>
          <w:b/>
          <w:bCs/>
          <w:noProof/>
        </w:rPr>
        <w:drawing>
          <wp:inline distT="0" distB="0" distL="0" distR="0" wp14:anchorId="1B32B95B" wp14:editId="03FD90EF">
            <wp:extent cx="3218931" cy="336550"/>
            <wp:effectExtent l="19050" t="0" r="519"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srcRect/>
                    <a:stretch>
                      <a:fillRect/>
                    </a:stretch>
                  </pic:blipFill>
                  <pic:spPr bwMode="auto">
                    <a:xfrm>
                      <a:off x="0" y="0"/>
                      <a:ext cx="3254391" cy="340257"/>
                    </a:xfrm>
                    <a:prstGeom prst="rect">
                      <a:avLst/>
                    </a:prstGeom>
                    <a:noFill/>
                    <a:ln w="9525">
                      <a:noFill/>
                      <a:miter lim="800000"/>
                      <a:headEnd/>
                      <a:tailEnd/>
                    </a:ln>
                  </pic:spPr>
                </pic:pic>
              </a:graphicData>
            </a:graphic>
          </wp:inline>
        </w:drawing>
      </w:r>
    </w:p>
    <w:p w14:paraId="2821B65F" w14:textId="77777777" w:rsidR="000F76C5" w:rsidRPr="00D75CD8" w:rsidRDefault="000F76C5" w:rsidP="00543182">
      <w:pPr>
        <w:pStyle w:val="Default"/>
        <w:spacing w:line="276" w:lineRule="auto"/>
        <w:jc w:val="both"/>
        <w:rPr>
          <w:rFonts w:asciiTheme="majorBidi" w:hAnsiTheme="majorBidi" w:cstheme="majorBidi"/>
        </w:rPr>
      </w:pPr>
      <w:r w:rsidRPr="00D75CD8">
        <w:rPr>
          <w:rFonts w:asciiTheme="majorBidi" w:hAnsiTheme="majorBidi" w:cstheme="majorBidi"/>
        </w:rPr>
        <w:t>Exemples :</w:t>
      </w:r>
    </w:p>
    <w:p w14:paraId="305E2165" w14:textId="77777777" w:rsidR="000F76C5" w:rsidRPr="00D75CD8" w:rsidRDefault="000F76C5" w:rsidP="00543182">
      <w:pPr>
        <w:pStyle w:val="Default"/>
        <w:spacing w:line="276" w:lineRule="auto"/>
        <w:jc w:val="both"/>
        <w:rPr>
          <w:rFonts w:asciiTheme="majorBidi" w:hAnsiTheme="majorBidi" w:cstheme="majorBidi"/>
        </w:rPr>
      </w:pPr>
      <w:r w:rsidRPr="00D75CD8">
        <w:rPr>
          <w:rFonts w:asciiTheme="majorBidi" w:hAnsiTheme="majorBidi" w:cstheme="majorBidi"/>
          <w:noProof/>
        </w:rPr>
        <w:drawing>
          <wp:inline distT="0" distB="0" distL="0" distR="0" wp14:anchorId="31ADCF22" wp14:editId="73F00891">
            <wp:extent cx="2749587" cy="622300"/>
            <wp:effectExtent l="1905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srcRect/>
                    <a:stretch>
                      <a:fillRect/>
                    </a:stretch>
                  </pic:blipFill>
                  <pic:spPr bwMode="auto">
                    <a:xfrm>
                      <a:off x="0" y="0"/>
                      <a:ext cx="2765603" cy="625925"/>
                    </a:xfrm>
                    <a:prstGeom prst="rect">
                      <a:avLst/>
                    </a:prstGeom>
                    <a:noFill/>
                    <a:ln w="9525">
                      <a:noFill/>
                      <a:miter lim="800000"/>
                      <a:headEnd/>
                      <a:tailEnd/>
                    </a:ln>
                  </pic:spPr>
                </pic:pic>
              </a:graphicData>
            </a:graphic>
          </wp:inline>
        </w:drawing>
      </w:r>
    </w:p>
    <w:p w14:paraId="2633F317" w14:textId="77777777" w:rsidR="007D07D9" w:rsidRPr="00D75CD8" w:rsidRDefault="007D07D9" w:rsidP="00543182">
      <w:pPr>
        <w:autoSpaceDE w:val="0"/>
        <w:autoSpaceDN w:val="0"/>
        <w:adjustRightInd w:val="0"/>
        <w:spacing w:after="0"/>
        <w:jc w:val="both"/>
        <w:rPr>
          <w:rFonts w:asciiTheme="majorBidi" w:hAnsiTheme="majorBidi" w:cstheme="majorBidi"/>
          <w:b/>
          <w:bCs/>
          <w:color w:val="000000"/>
          <w:sz w:val="24"/>
          <w:szCs w:val="24"/>
        </w:rPr>
      </w:pPr>
    </w:p>
    <w:p w14:paraId="32017334" w14:textId="77777777" w:rsidR="000F76C5" w:rsidRPr="00D75CD8" w:rsidRDefault="000F76C5" w:rsidP="00543182">
      <w:pPr>
        <w:autoSpaceDE w:val="0"/>
        <w:autoSpaceDN w:val="0"/>
        <w:adjustRightInd w:val="0"/>
        <w:spacing w:after="0"/>
        <w:jc w:val="both"/>
        <w:rPr>
          <w:rFonts w:asciiTheme="majorBidi" w:hAnsiTheme="majorBidi" w:cstheme="majorBidi"/>
          <w:color w:val="000000"/>
          <w:sz w:val="24"/>
          <w:szCs w:val="24"/>
        </w:rPr>
      </w:pPr>
      <w:r w:rsidRPr="00D75CD8">
        <w:rPr>
          <w:rFonts w:asciiTheme="majorBidi" w:hAnsiTheme="majorBidi" w:cstheme="majorBidi"/>
          <w:b/>
          <w:bCs/>
          <w:color w:val="000000"/>
          <w:sz w:val="24"/>
          <w:szCs w:val="24"/>
        </w:rPr>
        <w:lastRenderedPageBreak/>
        <w:t>c-</w:t>
      </w:r>
      <w:proofErr w:type="spellStart"/>
      <w:r w:rsidRPr="00D75CD8">
        <w:rPr>
          <w:rFonts w:asciiTheme="majorBidi" w:hAnsiTheme="majorBidi" w:cstheme="majorBidi"/>
          <w:b/>
          <w:bCs/>
          <w:color w:val="000000"/>
          <w:sz w:val="24"/>
          <w:szCs w:val="24"/>
        </w:rPr>
        <w:t>Trimoléculaires</w:t>
      </w:r>
      <w:proofErr w:type="spellEnd"/>
      <w:r w:rsidR="007D07D9" w:rsidRPr="00D75CD8">
        <w:rPr>
          <w:rFonts w:asciiTheme="majorBidi" w:hAnsiTheme="majorBidi" w:cstheme="majorBidi"/>
          <w:b/>
          <w:bCs/>
          <w:color w:val="000000"/>
          <w:sz w:val="24"/>
          <w:szCs w:val="24"/>
        </w:rPr>
        <w:t> :</w:t>
      </w:r>
    </w:p>
    <w:p w14:paraId="7CAD4E0E" w14:textId="77777777" w:rsidR="000F76C5" w:rsidRPr="00D75CD8" w:rsidRDefault="000F76C5" w:rsidP="00543182">
      <w:pPr>
        <w:pStyle w:val="Default"/>
        <w:spacing w:line="276" w:lineRule="auto"/>
        <w:ind w:firstLine="284"/>
        <w:jc w:val="both"/>
        <w:rPr>
          <w:rFonts w:asciiTheme="majorBidi" w:hAnsiTheme="majorBidi" w:cstheme="majorBidi"/>
        </w:rPr>
      </w:pPr>
      <w:r w:rsidRPr="00D75CD8">
        <w:rPr>
          <w:rFonts w:asciiTheme="majorBidi" w:hAnsiTheme="majorBidi" w:cstheme="majorBidi"/>
        </w:rPr>
        <w:t>Ces processus sont très rares, car la probabilité pour qu’en un point trois particules se rencontrent est faible.</w:t>
      </w:r>
    </w:p>
    <w:p w14:paraId="1F9869D2" w14:textId="77777777" w:rsidR="000F76C5" w:rsidRPr="00D75CD8" w:rsidRDefault="000F76C5" w:rsidP="00543182">
      <w:pPr>
        <w:pStyle w:val="Default"/>
        <w:spacing w:line="276" w:lineRule="auto"/>
        <w:jc w:val="both"/>
        <w:rPr>
          <w:rFonts w:asciiTheme="majorBidi" w:hAnsiTheme="majorBidi" w:cstheme="majorBidi"/>
        </w:rPr>
      </w:pPr>
      <w:r w:rsidRPr="00D75CD8">
        <w:rPr>
          <w:rFonts w:asciiTheme="majorBidi" w:hAnsiTheme="majorBidi" w:cstheme="majorBidi"/>
          <w:noProof/>
        </w:rPr>
        <w:drawing>
          <wp:inline distT="0" distB="0" distL="0" distR="0" wp14:anchorId="5A858BE0" wp14:editId="5053EB1D">
            <wp:extent cx="3168650" cy="264404"/>
            <wp:effectExtent l="1905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srcRect/>
                    <a:stretch>
                      <a:fillRect/>
                    </a:stretch>
                  </pic:blipFill>
                  <pic:spPr bwMode="auto">
                    <a:xfrm>
                      <a:off x="0" y="0"/>
                      <a:ext cx="3168650" cy="264404"/>
                    </a:xfrm>
                    <a:prstGeom prst="rect">
                      <a:avLst/>
                    </a:prstGeom>
                    <a:noFill/>
                    <a:ln w="9525">
                      <a:noFill/>
                      <a:miter lim="800000"/>
                      <a:headEnd/>
                      <a:tailEnd/>
                    </a:ln>
                  </pic:spPr>
                </pic:pic>
              </a:graphicData>
            </a:graphic>
          </wp:inline>
        </w:drawing>
      </w:r>
    </w:p>
    <w:p w14:paraId="35206525" w14:textId="77777777" w:rsidR="000F76C5" w:rsidRPr="00D75CD8" w:rsidRDefault="000F76C5" w:rsidP="00543182">
      <w:pPr>
        <w:pStyle w:val="Default"/>
        <w:spacing w:line="276" w:lineRule="auto"/>
        <w:jc w:val="both"/>
        <w:rPr>
          <w:rFonts w:asciiTheme="majorBidi" w:hAnsiTheme="majorBidi" w:cstheme="majorBidi"/>
        </w:rPr>
      </w:pPr>
      <w:r w:rsidRPr="00D75CD8">
        <w:rPr>
          <w:rFonts w:asciiTheme="majorBidi" w:hAnsiTheme="majorBidi" w:cstheme="majorBidi"/>
        </w:rPr>
        <w:t>Exemples :</w:t>
      </w:r>
    </w:p>
    <w:p w14:paraId="36D51DB3" w14:textId="77777777" w:rsidR="000F76C5" w:rsidRPr="00D75CD8" w:rsidRDefault="000F76C5" w:rsidP="00543182">
      <w:pPr>
        <w:pStyle w:val="Default"/>
        <w:spacing w:line="276" w:lineRule="auto"/>
        <w:jc w:val="both"/>
        <w:rPr>
          <w:rFonts w:asciiTheme="majorBidi" w:hAnsiTheme="majorBidi" w:cstheme="majorBidi"/>
        </w:rPr>
      </w:pPr>
      <w:r w:rsidRPr="00D75CD8">
        <w:rPr>
          <w:rFonts w:asciiTheme="majorBidi" w:hAnsiTheme="majorBidi" w:cstheme="majorBidi"/>
          <w:noProof/>
        </w:rPr>
        <w:drawing>
          <wp:inline distT="0" distB="0" distL="0" distR="0" wp14:anchorId="3E6F901A" wp14:editId="58F803BF">
            <wp:extent cx="3124200" cy="278149"/>
            <wp:effectExtent l="1905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srcRect/>
                    <a:stretch>
                      <a:fillRect/>
                    </a:stretch>
                  </pic:blipFill>
                  <pic:spPr bwMode="auto">
                    <a:xfrm>
                      <a:off x="0" y="0"/>
                      <a:ext cx="3126955" cy="278394"/>
                    </a:xfrm>
                    <a:prstGeom prst="rect">
                      <a:avLst/>
                    </a:prstGeom>
                    <a:noFill/>
                    <a:ln w="9525">
                      <a:noFill/>
                      <a:miter lim="800000"/>
                      <a:headEnd/>
                      <a:tailEnd/>
                    </a:ln>
                  </pic:spPr>
                </pic:pic>
              </a:graphicData>
            </a:graphic>
          </wp:inline>
        </w:drawing>
      </w:r>
    </w:p>
    <w:p w14:paraId="28E12D07" w14:textId="77777777" w:rsidR="007D07D9" w:rsidRPr="00D75CD8" w:rsidRDefault="007D07D9" w:rsidP="00543182">
      <w:pPr>
        <w:autoSpaceDE w:val="0"/>
        <w:autoSpaceDN w:val="0"/>
        <w:adjustRightInd w:val="0"/>
        <w:spacing w:after="0"/>
        <w:jc w:val="both"/>
        <w:rPr>
          <w:rFonts w:asciiTheme="majorBidi" w:hAnsiTheme="majorBidi" w:cstheme="majorBidi"/>
          <w:b/>
          <w:bCs/>
          <w:color w:val="000000"/>
          <w:sz w:val="24"/>
          <w:szCs w:val="24"/>
        </w:rPr>
      </w:pPr>
    </w:p>
    <w:p w14:paraId="61892694" w14:textId="77777777" w:rsidR="000F76C5" w:rsidRPr="00D75CD8" w:rsidRDefault="000F76C5" w:rsidP="00543182">
      <w:pPr>
        <w:autoSpaceDE w:val="0"/>
        <w:autoSpaceDN w:val="0"/>
        <w:adjustRightInd w:val="0"/>
        <w:spacing w:after="0"/>
        <w:jc w:val="both"/>
        <w:rPr>
          <w:rFonts w:asciiTheme="majorBidi" w:hAnsiTheme="majorBidi" w:cstheme="majorBidi"/>
          <w:color w:val="000000"/>
          <w:sz w:val="24"/>
          <w:szCs w:val="24"/>
        </w:rPr>
      </w:pPr>
      <w:r w:rsidRPr="00D75CD8">
        <w:rPr>
          <w:rFonts w:asciiTheme="majorBidi" w:hAnsiTheme="majorBidi" w:cstheme="majorBidi"/>
          <w:b/>
          <w:bCs/>
          <w:color w:val="000000"/>
          <w:sz w:val="24"/>
          <w:szCs w:val="24"/>
        </w:rPr>
        <w:t>II-c- Influence de la température-Energie d’activation</w:t>
      </w:r>
      <w:r w:rsidR="007D07D9" w:rsidRPr="00D75CD8">
        <w:rPr>
          <w:rFonts w:asciiTheme="majorBidi" w:hAnsiTheme="majorBidi" w:cstheme="majorBidi"/>
          <w:b/>
          <w:bCs/>
          <w:color w:val="000000"/>
          <w:sz w:val="24"/>
          <w:szCs w:val="24"/>
        </w:rPr>
        <w:t> :</w:t>
      </w:r>
      <w:r w:rsidRPr="00D75CD8">
        <w:rPr>
          <w:rFonts w:asciiTheme="majorBidi" w:hAnsiTheme="majorBidi" w:cstheme="majorBidi"/>
          <w:b/>
          <w:bCs/>
          <w:color w:val="000000"/>
          <w:sz w:val="24"/>
          <w:szCs w:val="24"/>
        </w:rPr>
        <w:t xml:space="preserve"> </w:t>
      </w:r>
    </w:p>
    <w:p w14:paraId="6599EF14" w14:textId="77777777" w:rsidR="002916A0" w:rsidRPr="00D75CD8" w:rsidRDefault="000F76C5" w:rsidP="00543182">
      <w:pPr>
        <w:pStyle w:val="Default"/>
        <w:spacing w:line="276" w:lineRule="auto"/>
        <w:ind w:firstLine="284"/>
        <w:jc w:val="both"/>
        <w:rPr>
          <w:rFonts w:asciiTheme="majorBidi" w:hAnsiTheme="majorBidi" w:cstheme="majorBidi"/>
        </w:rPr>
      </w:pPr>
      <w:r w:rsidRPr="00D75CD8">
        <w:rPr>
          <w:rFonts w:asciiTheme="majorBidi" w:hAnsiTheme="majorBidi" w:cstheme="majorBidi"/>
        </w:rPr>
        <w:t>Au niveau microscopique, une transformation chimique résulte des chocs efficaces (énergie suffisante pour rompre les liaisons chimiques) entre réactifs. Mais certains chocs sont sans conséquence chimique. L’augmentation de la température se traduit au niveau microscopique par l’augmentation de l’agitation moléculaire. Il y a donc une augmentation de l’énergie cinétique des réactifs. Les chocs sont plus énergétiques et surtout plus fréquents.</w:t>
      </w:r>
    </w:p>
    <w:p w14:paraId="5D75C102" w14:textId="77777777" w:rsidR="00C22E4F" w:rsidRPr="00D75CD8" w:rsidRDefault="00C22E4F" w:rsidP="00543182">
      <w:pPr>
        <w:autoSpaceDE w:val="0"/>
        <w:autoSpaceDN w:val="0"/>
        <w:adjustRightInd w:val="0"/>
        <w:spacing w:after="0"/>
        <w:jc w:val="both"/>
        <w:rPr>
          <w:rFonts w:asciiTheme="majorBidi" w:hAnsiTheme="majorBidi" w:cstheme="majorBidi"/>
          <w:b/>
          <w:bCs/>
          <w:color w:val="000000"/>
          <w:sz w:val="24"/>
          <w:szCs w:val="24"/>
        </w:rPr>
      </w:pPr>
    </w:p>
    <w:p w14:paraId="097A5567" w14:textId="77777777" w:rsidR="000F76C5" w:rsidRPr="00D75CD8" w:rsidRDefault="000F76C5" w:rsidP="00543182">
      <w:pPr>
        <w:autoSpaceDE w:val="0"/>
        <w:autoSpaceDN w:val="0"/>
        <w:adjustRightInd w:val="0"/>
        <w:spacing w:after="0"/>
        <w:jc w:val="both"/>
        <w:rPr>
          <w:rFonts w:asciiTheme="majorBidi" w:hAnsiTheme="majorBidi" w:cstheme="majorBidi"/>
          <w:color w:val="000000"/>
          <w:sz w:val="24"/>
          <w:szCs w:val="24"/>
        </w:rPr>
      </w:pPr>
      <w:r w:rsidRPr="00D75CD8">
        <w:rPr>
          <w:rFonts w:asciiTheme="majorBidi" w:hAnsiTheme="majorBidi" w:cstheme="majorBidi"/>
          <w:b/>
          <w:bCs/>
          <w:color w:val="000000"/>
          <w:sz w:val="24"/>
          <w:szCs w:val="24"/>
        </w:rPr>
        <w:t>II-c-1 Loi d’Arrhenius</w:t>
      </w:r>
      <w:r w:rsidR="00C22E4F" w:rsidRPr="00D75CD8">
        <w:rPr>
          <w:rFonts w:asciiTheme="majorBidi" w:hAnsiTheme="majorBidi" w:cstheme="majorBidi"/>
          <w:b/>
          <w:bCs/>
          <w:color w:val="000000"/>
          <w:sz w:val="24"/>
          <w:szCs w:val="24"/>
        </w:rPr>
        <w:t> :</w:t>
      </w:r>
      <w:r w:rsidRPr="00D75CD8">
        <w:rPr>
          <w:rFonts w:asciiTheme="majorBidi" w:hAnsiTheme="majorBidi" w:cstheme="majorBidi"/>
          <w:b/>
          <w:bCs/>
          <w:color w:val="000000"/>
          <w:sz w:val="24"/>
          <w:szCs w:val="24"/>
        </w:rPr>
        <w:t xml:space="preserve"> </w:t>
      </w:r>
    </w:p>
    <w:p w14:paraId="352B0492" w14:textId="77777777" w:rsidR="000F76C5" w:rsidRPr="00D75CD8" w:rsidRDefault="000F76C5" w:rsidP="00543182">
      <w:pPr>
        <w:pStyle w:val="Default"/>
        <w:spacing w:line="276" w:lineRule="auto"/>
        <w:ind w:firstLine="284"/>
        <w:jc w:val="both"/>
        <w:rPr>
          <w:rFonts w:asciiTheme="majorBidi" w:hAnsiTheme="majorBidi" w:cstheme="majorBidi"/>
        </w:rPr>
      </w:pPr>
      <w:r w:rsidRPr="00D75CD8">
        <w:rPr>
          <w:rFonts w:asciiTheme="majorBidi" w:hAnsiTheme="majorBidi" w:cstheme="majorBidi"/>
        </w:rPr>
        <w:t xml:space="preserve">En 1889, le chimiste </w:t>
      </w:r>
      <w:proofErr w:type="spellStart"/>
      <w:r w:rsidRPr="00D75CD8">
        <w:rPr>
          <w:rFonts w:asciiTheme="majorBidi" w:hAnsiTheme="majorBidi" w:cstheme="majorBidi"/>
        </w:rPr>
        <w:t>Arrhénius</w:t>
      </w:r>
      <w:proofErr w:type="spellEnd"/>
      <w:r w:rsidRPr="00D75CD8">
        <w:rPr>
          <w:rFonts w:asciiTheme="majorBidi" w:hAnsiTheme="majorBidi" w:cstheme="majorBidi"/>
        </w:rPr>
        <w:t xml:space="preserve"> met en évidence la relation mathématique reliant k et la température. Cette relation a pour modèle : </w:t>
      </w:r>
      <w:r w:rsidRPr="00D75CD8">
        <w:rPr>
          <w:rFonts w:asciiTheme="majorBidi" w:hAnsiTheme="majorBidi" w:cstheme="majorBidi"/>
          <w:noProof/>
        </w:rPr>
        <w:drawing>
          <wp:inline distT="0" distB="0" distL="0" distR="0" wp14:anchorId="3DB4891C" wp14:editId="51FCBF07">
            <wp:extent cx="626056" cy="336550"/>
            <wp:effectExtent l="19050" t="0" r="2594"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srcRect/>
                    <a:stretch>
                      <a:fillRect/>
                    </a:stretch>
                  </pic:blipFill>
                  <pic:spPr bwMode="auto">
                    <a:xfrm>
                      <a:off x="0" y="0"/>
                      <a:ext cx="626056" cy="336550"/>
                    </a:xfrm>
                    <a:prstGeom prst="rect">
                      <a:avLst/>
                    </a:prstGeom>
                    <a:noFill/>
                    <a:ln w="9525">
                      <a:noFill/>
                      <a:miter lim="800000"/>
                      <a:headEnd/>
                      <a:tailEnd/>
                    </a:ln>
                  </pic:spPr>
                </pic:pic>
              </a:graphicData>
            </a:graphic>
          </wp:inline>
        </w:drawing>
      </w:r>
    </w:p>
    <w:p w14:paraId="4E5B18B3" w14:textId="77777777" w:rsidR="000F76C5" w:rsidRPr="00D75CD8" w:rsidRDefault="000F76C5" w:rsidP="00543182">
      <w:pPr>
        <w:pStyle w:val="Default"/>
        <w:spacing w:line="276" w:lineRule="auto"/>
        <w:jc w:val="both"/>
        <w:rPr>
          <w:rFonts w:asciiTheme="majorBidi" w:hAnsiTheme="majorBidi" w:cstheme="majorBidi"/>
        </w:rPr>
      </w:pPr>
      <w:proofErr w:type="spellStart"/>
      <w:r w:rsidRPr="00D75CD8">
        <w:rPr>
          <w:rFonts w:asciiTheme="majorBidi" w:hAnsiTheme="majorBidi" w:cstheme="majorBidi"/>
        </w:rPr>
        <w:t>E</w:t>
      </w:r>
      <w:r w:rsidRPr="00D75CD8">
        <w:rPr>
          <w:rFonts w:asciiTheme="majorBidi" w:hAnsiTheme="majorBidi" w:cstheme="majorBidi"/>
          <w:vertAlign w:val="subscript"/>
        </w:rPr>
        <w:t>a</w:t>
      </w:r>
      <w:proofErr w:type="spellEnd"/>
      <w:r w:rsidRPr="00D75CD8">
        <w:rPr>
          <w:rFonts w:asciiTheme="majorBidi" w:hAnsiTheme="majorBidi" w:cstheme="majorBidi"/>
        </w:rPr>
        <w:t xml:space="preserve"> est l’´</w:t>
      </w:r>
      <w:proofErr w:type="spellStart"/>
      <w:r w:rsidRPr="00D75CD8">
        <w:rPr>
          <w:rFonts w:asciiTheme="majorBidi" w:hAnsiTheme="majorBidi" w:cstheme="majorBidi"/>
        </w:rPr>
        <w:t>energie</w:t>
      </w:r>
      <w:proofErr w:type="spellEnd"/>
      <w:r w:rsidRPr="00D75CD8">
        <w:rPr>
          <w:rFonts w:asciiTheme="majorBidi" w:hAnsiTheme="majorBidi" w:cstheme="majorBidi"/>
        </w:rPr>
        <w:t xml:space="preserve"> d’activation ( l’´</w:t>
      </w:r>
      <w:proofErr w:type="spellStart"/>
      <w:r w:rsidRPr="00D75CD8">
        <w:rPr>
          <w:rFonts w:asciiTheme="majorBidi" w:hAnsiTheme="majorBidi" w:cstheme="majorBidi"/>
        </w:rPr>
        <w:t>energie</w:t>
      </w:r>
      <w:proofErr w:type="spellEnd"/>
      <w:r w:rsidRPr="00D75CD8">
        <w:rPr>
          <w:rFonts w:asciiTheme="majorBidi" w:hAnsiTheme="majorBidi" w:cstheme="majorBidi"/>
        </w:rPr>
        <w:t xml:space="preserve"> minimale que doivent fournir les réactifs pour déclencher la réaction) en J.mol</w:t>
      </w:r>
      <w:r w:rsidRPr="00D75CD8">
        <w:rPr>
          <w:rFonts w:asciiTheme="majorBidi" w:hAnsiTheme="majorBidi" w:cstheme="majorBidi"/>
          <w:vertAlign w:val="superscript"/>
        </w:rPr>
        <w:t>−1</w:t>
      </w:r>
      <w:r w:rsidRPr="00D75CD8">
        <w:rPr>
          <w:rFonts w:asciiTheme="majorBidi" w:hAnsiTheme="majorBidi" w:cstheme="majorBidi"/>
        </w:rPr>
        <w:t>.</w:t>
      </w:r>
    </w:p>
    <w:p w14:paraId="17CF65B1" w14:textId="77777777" w:rsidR="000F76C5" w:rsidRPr="00D75CD8" w:rsidRDefault="000F76C5" w:rsidP="00543182">
      <w:pPr>
        <w:pStyle w:val="Default"/>
        <w:spacing w:line="276" w:lineRule="auto"/>
        <w:ind w:firstLine="284"/>
        <w:jc w:val="both"/>
        <w:rPr>
          <w:rFonts w:asciiTheme="majorBidi" w:hAnsiTheme="majorBidi" w:cstheme="majorBidi"/>
        </w:rPr>
      </w:pPr>
      <w:r w:rsidRPr="00D75CD8">
        <w:rPr>
          <w:rFonts w:asciiTheme="majorBidi" w:hAnsiTheme="majorBidi" w:cstheme="majorBidi"/>
        </w:rPr>
        <w:t xml:space="preserve">En intégrant cette expression par rapport à T (en supposant que </w:t>
      </w:r>
      <w:proofErr w:type="spellStart"/>
      <w:r w:rsidRPr="00D75CD8">
        <w:rPr>
          <w:rFonts w:asciiTheme="majorBidi" w:hAnsiTheme="majorBidi" w:cstheme="majorBidi"/>
        </w:rPr>
        <w:t>E</w:t>
      </w:r>
      <w:r w:rsidRPr="00D75CD8">
        <w:rPr>
          <w:rFonts w:asciiTheme="majorBidi" w:hAnsiTheme="majorBidi" w:cstheme="majorBidi"/>
          <w:vertAlign w:val="subscript"/>
        </w:rPr>
        <w:t>a</w:t>
      </w:r>
      <w:proofErr w:type="spellEnd"/>
      <w:r w:rsidRPr="00D75CD8">
        <w:rPr>
          <w:rFonts w:asciiTheme="majorBidi" w:hAnsiTheme="majorBidi" w:cstheme="majorBidi"/>
        </w:rPr>
        <w:t xml:space="preserve"> est indépendant de T), on obtient deux autres expressions de la loi d’Arrhenius.</w:t>
      </w:r>
    </w:p>
    <w:p w14:paraId="0A7D08E7" w14:textId="77777777" w:rsidR="000F76C5" w:rsidRPr="00D75CD8" w:rsidRDefault="000F76C5" w:rsidP="00543182">
      <w:pPr>
        <w:pStyle w:val="Default"/>
        <w:spacing w:line="276" w:lineRule="auto"/>
        <w:jc w:val="both"/>
        <w:rPr>
          <w:rFonts w:asciiTheme="majorBidi" w:hAnsiTheme="majorBidi" w:cstheme="majorBidi"/>
        </w:rPr>
      </w:pPr>
      <w:r w:rsidRPr="00D75CD8">
        <w:rPr>
          <w:rFonts w:asciiTheme="majorBidi" w:hAnsiTheme="majorBidi" w:cstheme="majorBidi"/>
          <w:b/>
          <w:bCs/>
          <w:noProof/>
        </w:rPr>
        <w:drawing>
          <wp:inline distT="0" distB="0" distL="0" distR="0" wp14:anchorId="683950CC" wp14:editId="79DD9978">
            <wp:extent cx="1047750" cy="798953"/>
            <wp:effectExtent l="1905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srcRect/>
                    <a:stretch>
                      <a:fillRect/>
                    </a:stretch>
                  </pic:blipFill>
                  <pic:spPr bwMode="auto">
                    <a:xfrm>
                      <a:off x="0" y="0"/>
                      <a:ext cx="1051614" cy="801900"/>
                    </a:xfrm>
                    <a:prstGeom prst="rect">
                      <a:avLst/>
                    </a:prstGeom>
                    <a:noFill/>
                    <a:ln w="9525">
                      <a:noFill/>
                      <a:miter lim="800000"/>
                      <a:headEnd/>
                      <a:tailEnd/>
                    </a:ln>
                  </pic:spPr>
                </pic:pic>
              </a:graphicData>
            </a:graphic>
          </wp:inline>
        </w:drawing>
      </w:r>
      <w:r w:rsidR="00543182">
        <w:rPr>
          <w:rFonts w:asciiTheme="majorBidi" w:hAnsiTheme="majorBidi" w:cstheme="majorBidi"/>
          <w:b/>
          <w:bCs/>
        </w:rPr>
        <w:t xml:space="preserve">   </w:t>
      </w:r>
      <w:r w:rsidRPr="00D75CD8">
        <w:rPr>
          <w:rFonts w:asciiTheme="majorBidi" w:hAnsiTheme="majorBidi" w:cstheme="majorBidi"/>
        </w:rPr>
        <w:t>A est appelé facteur pré-exponentiel d’Arrhenius</w:t>
      </w:r>
    </w:p>
    <w:p w14:paraId="79CB31F9" w14:textId="77777777" w:rsidR="00573F84" w:rsidRPr="00D75CD8" w:rsidRDefault="00573F84" w:rsidP="00543182">
      <w:pPr>
        <w:pStyle w:val="Default"/>
        <w:spacing w:line="276" w:lineRule="auto"/>
        <w:jc w:val="center"/>
        <w:rPr>
          <w:rFonts w:asciiTheme="majorBidi" w:hAnsiTheme="majorBidi" w:cstheme="majorBidi"/>
          <w:b/>
          <w:bCs/>
        </w:rPr>
      </w:pPr>
      <w:r w:rsidRPr="00D75CD8">
        <w:rPr>
          <w:rFonts w:asciiTheme="majorBidi" w:hAnsiTheme="majorBidi" w:cstheme="majorBidi"/>
          <w:b/>
          <w:bCs/>
          <w:noProof/>
        </w:rPr>
        <w:drawing>
          <wp:inline distT="0" distB="0" distL="0" distR="0" wp14:anchorId="455577FF" wp14:editId="7AE93E96">
            <wp:extent cx="2470150" cy="2149549"/>
            <wp:effectExtent l="19050" t="0" r="635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srcRect/>
                    <a:stretch>
                      <a:fillRect/>
                    </a:stretch>
                  </pic:blipFill>
                  <pic:spPr bwMode="auto">
                    <a:xfrm>
                      <a:off x="0" y="0"/>
                      <a:ext cx="2471910" cy="2151080"/>
                    </a:xfrm>
                    <a:prstGeom prst="rect">
                      <a:avLst/>
                    </a:prstGeom>
                    <a:noFill/>
                    <a:ln w="9525">
                      <a:noFill/>
                      <a:miter lim="800000"/>
                      <a:headEnd/>
                      <a:tailEnd/>
                    </a:ln>
                  </pic:spPr>
                </pic:pic>
              </a:graphicData>
            </a:graphic>
          </wp:inline>
        </w:drawing>
      </w:r>
    </w:p>
    <w:p w14:paraId="0349162C" w14:textId="77777777" w:rsidR="00573F84" w:rsidRPr="00D75CD8" w:rsidRDefault="00573F84" w:rsidP="00543182">
      <w:pPr>
        <w:pStyle w:val="Default"/>
        <w:spacing w:line="276" w:lineRule="auto"/>
        <w:jc w:val="center"/>
        <w:rPr>
          <w:rFonts w:asciiTheme="majorBidi" w:hAnsiTheme="majorBidi" w:cstheme="majorBidi"/>
        </w:rPr>
      </w:pPr>
      <w:r w:rsidRPr="00D75CD8">
        <w:rPr>
          <w:rFonts w:asciiTheme="majorBidi" w:hAnsiTheme="majorBidi" w:cstheme="majorBidi"/>
          <w:b/>
          <w:bCs/>
        </w:rPr>
        <w:t xml:space="preserve">Figure. </w:t>
      </w:r>
      <w:r w:rsidRPr="00D75CD8">
        <w:rPr>
          <w:rFonts w:asciiTheme="majorBidi" w:hAnsiTheme="majorBidi" w:cstheme="majorBidi"/>
        </w:rPr>
        <w:t>Détermination de l’énergie d’activation.</w:t>
      </w:r>
    </w:p>
    <w:p w14:paraId="25E43B13" w14:textId="77777777" w:rsidR="00C22E4F" w:rsidRPr="00D75CD8" w:rsidRDefault="00C22E4F" w:rsidP="00543182">
      <w:pPr>
        <w:pStyle w:val="Default"/>
        <w:spacing w:line="276" w:lineRule="auto"/>
        <w:jc w:val="both"/>
        <w:rPr>
          <w:rFonts w:asciiTheme="majorBidi" w:hAnsiTheme="majorBidi" w:cstheme="majorBidi"/>
        </w:rPr>
      </w:pPr>
    </w:p>
    <w:p w14:paraId="3FBB1E5F" w14:textId="77777777" w:rsidR="00573F84" w:rsidRPr="00D75CD8" w:rsidRDefault="00573F84" w:rsidP="00543182">
      <w:pPr>
        <w:pStyle w:val="Default"/>
        <w:spacing w:line="276" w:lineRule="auto"/>
        <w:jc w:val="both"/>
        <w:rPr>
          <w:rFonts w:asciiTheme="majorBidi" w:hAnsiTheme="majorBidi" w:cstheme="majorBidi"/>
        </w:rPr>
      </w:pPr>
      <w:r w:rsidRPr="00D75CD8">
        <w:rPr>
          <w:rFonts w:asciiTheme="majorBidi" w:hAnsiTheme="majorBidi" w:cstheme="majorBidi"/>
        </w:rPr>
        <w:t>Connaissant k à deux températures, on peut accéder à l’énergie d’activation d’une réaction</w:t>
      </w:r>
    </w:p>
    <w:p w14:paraId="08890486" w14:textId="77777777" w:rsidR="00573F84" w:rsidRPr="00D75CD8" w:rsidRDefault="00573F84" w:rsidP="00543182">
      <w:pPr>
        <w:pStyle w:val="Default"/>
        <w:spacing w:line="276" w:lineRule="auto"/>
        <w:jc w:val="both"/>
        <w:rPr>
          <w:rFonts w:asciiTheme="majorBidi" w:hAnsiTheme="majorBidi" w:cstheme="majorBidi"/>
          <w:b/>
          <w:bCs/>
        </w:rPr>
      </w:pPr>
      <w:r w:rsidRPr="00D75CD8">
        <w:rPr>
          <w:rFonts w:asciiTheme="majorBidi" w:hAnsiTheme="majorBidi" w:cstheme="majorBidi"/>
          <w:b/>
          <w:bCs/>
          <w:noProof/>
        </w:rPr>
        <w:lastRenderedPageBreak/>
        <w:drawing>
          <wp:inline distT="0" distB="0" distL="0" distR="0" wp14:anchorId="6112EF3C" wp14:editId="2E70BC9F">
            <wp:extent cx="2470150" cy="780047"/>
            <wp:effectExtent l="19050" t="0" r="635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srcRect/>
                    <a:stretch>
                      <a:fillRect/>
                    </a:stretch>
                  </pic:blipFill>
                  <pic:spPr bwMode="auto">
                    <a:xfrm>
                      <a:off x="0" y="0"/>
                      <a:ext cx="2470150" cy="780047"/>
                    </a:xfrm>
                    <a:prstGeom prst="rect">
                      <a:avLst/>
                    </a:prstGeom>
                    <a:noFill/>
                    <a:ln w="9525">
                      <a:noFill/>
                      <a:miter lim="800000"/>
                      <a:headEnd/>
                      <a:tailEnd/>
                    </a:ln>
                  </pic:spPr>
                </pic:pic>
              </a:graphicData>
            </a:graphic>
          </wp:inline>
        </w:drawing>
      </w:r>
    </w:p>
    <w:p w14:paraId="0B7F2C46" w14:textId="77777777" w:rsidR="00573F84" w:rsidRPr="00D75CD8" w:rsidRDefault="00573F84" w:rsidP="00543182">
      <w:pPr>
        <w:pStyle w:val="Default"/>
        <w:spacing w:line="276" w:lineRule="auto"/>
        <w:jc w:val="both"/>
        <w:rPr>
          <w:rFonts w:asciiTheme="majorBidi" w:hAnsiTheme="majorBidi" w:cstheme="majorBidi"/>
          <w:b/>
          <w:bCs/>
        </w:rPr>
      </w:pPr>
    </w:p>
    <w:p w14:paraId="28D2379F" w14:textId="77777777" w:rsidR="00573F84" w:rsidRPr="00D75CD8" w:rsidRDefault="00573F84" w:rsidP="00543182">
      <w:pPr>
        <w:autoSpaceDE w:val="0"/>
        <w:autoSpaceDN w:val="0"/>
        <w:adjustRightInd w:val="0"/>
        <w:spacing w:after="0"/>
        <w:rPr>
          <w:rFonts w:asciiTheme="majorBidi" w:hAnsiTheme="majorBidi" w:cstheme="majorBidi"/>
          <w:color w:val="000000"/>
          <w:sz w:val="24"/>
          <w:szCs w:val="24"/>
        </w:rPr>
      </w:pPr>
      <w:r w:rsidRPr="00D75CD8">
        <w:rPr>
          <w:rFonts w:asciiTheme="majorBidi" w:hAnsiTheme="majorBidi" w:cstheme="majorBidi"/>
          <w:b/>
          <w:bCs/>
          <w:color w:val="000000"/>
          <w:sz w:val="24"/>
          <w:szCs w:val="24"/>
        </w:rPr>
        <w:t xml:space="preserve">II-c-2 Signification de l’énergie d’activation : </w:t>
      </w:r>
    </w:p>
    <w:p w14:paraId="23AC9F76" w14:textId="77777777" w:rsidR="00573F84" w:rsidRPr="00D75CD8" w:rsidRDefault="00573F84" w:rsidP="00543182">
      <w:pPr>
        <w:pStyle w:val="Default"/>
        <w:spacing w:line="276" w:lineRule="auto"/>
        <w:ind w:firstLine="284"/>
        <w:jc w:val="both"/>
        <w:rPr>
          <w:rFonts w:asciiTheme="majorBidi" w:hAnsiTheme="majorBidi" w:cstheme="majorBidi"/>
        </w:rPr>
      </w:pPr>
      <w:r w:rsidRPr="00D75CD8">
        <w:rPr>
          <w:rFonts w:asciiTheme="majorBidi" w:hAnsiTheme="majorBidi" w:cstheme="majorBidi"/>
        </w:rPr>
        <w:t>Pour que cette loi s'applique, il faut que les espèces rentrent en collision pour atteindre une énergie minimum nécessaire à la réaction. Ce phénomène est décrit sous le nom de théorie des collisions (pour les gaz) ou de théorie du complexe activé des réactions en phase gazeuse ou liquide. Selon cette théorie, une réaction ne se produit que si les réactifs acquièrent suffisamment d'énergie, peut-être grâce aux molécules de solvant, pour former un complexe activé et franchir la barrière d'énergie.</w:t>
      </w:r>
    </w:p>
    <w:p w14:paraId="306E3D65" w14:textId="77777777" w:rsidR="00573F84" w:rsidRPr="00D75CD8" w:rsidRDefault="00573F84" w:rsidP="00543182">
      <w:pPr>
        <w:pStyle w:val="Default"/>
        <w:spacing w:line="276" w:lineRule="auto"/>
        <w:jc w:val="both"/>
        <w:rPr>
          <w:rFonts w:asciiTheme="majorBidi" w:hAnsiTheme="majorBidi" w:cstheme="majorBidi"/>
        </w:rPr>
      </w:pPr>
    </w:p>
    <w:p w14:paraId="10362921" w14:textId="77777777" w:rsidR="00573F84" w:rsidRPr="00D75CD8" w:rsidRDefault="009562E7" w:rsidP="00543182">
      <w:pPr>
        <w:pStyle w:val="Default"/>
        <w:spacing w:line="276" w:lineRule="auto"/>
        <w:ind w:firstLine="284"/>
        <w:jc w:val="both"/>
        <w:rPr>
          <w:rFonts w:asciiTheme="majorBidi" w:hAnsiTheme="majorBidi" w:cstheme="majorBidi"/>
        </w:rPr>
      </w:pPr>
      <w:r w:rsidRPr="00D75CD8">
        <w:rPr>
          <w:rFonts w:asciiTheme="majorBidi" w:hAnsiTheme="majorBidi" w:cstheme="majorBidi"/>
        </w:rPr>
        <w:t xml:space="preserve">Du diagramme ci-dessous, il résulte une différence d’énergie entre les molécules qui réagissent et le complexe activé. Cette quantité représente </w:t>
      </w:r>
      <w:r w:rsidRPr="00D75CD8">
        <w:rPr>
          <w:rFonts w:asciiTheme="majorBidi" w:hAnsiTheme="majorBidi" w:cstheme="majorBidi"/>
          <w:b/>
          <w:bCs/>
          <w:i/>
          <w:iCs/>
        </w:rPr>
        <w:t xml:space="preserve">l’énergie d’activation </w:t>
      </w:r>
      <w:r w:rsidRPr="00D75CD8">
        <w:rPr>
          <w:rFonts w:asciiTheme="majorBidi" w:hAnsiTheme="majorBidi" w:cstheme="majorBidi"/>
        </w:rPr>
        <w:t xml:space="preserve">c’est-à-dire l’énergie nécessaire pour amener les réactifs dans un nouvel état, celui de </w:t>
      </w:r>
      <w:r w:rsidRPr="00D75CD8">
        <w:rPr>
          <w:rFonts w:asciiTheme="majorBidi" w:hAnsiTheme="majorBidi" w:cstheme="majorBidi"/>
          <w:b/>
          <w:bCs/>
          <w:i/>
          <w:iCs/>
        </w:rPr>
        <w:t>complexe activé</w:t>
      </w:r>
      <w:r w:rsidRPr="00D75CD8">
        <w:rPr>
          <w:rFonts w:asciiTheme="majorBidi" w:hAnsiTheme="majorBidi" w:cstheme="majorBidi"/>
        </w:rPr>
        <w:t>, qui permet la rupture des liaisons existantes et la formation de nouvelles liaisons, pour conduire aux produits.</w:t>
      </w:r>
    </w:p>
    <w:p w14:paraId="08D49DE0" w14:textId="77777777" w:rsidR="009562E7" w:rsidRPr="00D75CD8" w:rsidRDefault="009562E7" w:rsidP="00543182">
      <w:pPr>
        <w:pStyle w:val="Default"/>
        <w:spacing w:line="276" w:lineRule="auto"/>
        <w:jc w:val="center"/>
        <w:rPr>
          <w:rFonts w:asciiTheme="majorBidi" w:hAnsiTheme="majorBidi" w:cstheme="majorBidi"/>
          <w:b/>
          <w:bCs/>
        </w:rPr>
      </w:pPr>
      <w:r w:rsidRPr="00D75CD8">
        <w:rPr>
          <w:rFonts w:asciiTheme="majorBidi" w:hAnsiTheme="majorBidi" w:cstheme="majorBidi"/>
          <w:b/>
          <w:bCs/>
          <w:noProof/>
        </w:rPr>
        <w:drawing>
          <wp:inline distT="0" distB="0" distL="0" distR="0" wp14:anchorId="3600E1D9" wp14:editId="5AE5239D">
            <wp:extent cx="3134065" cy="2235200"/>
            <wp:effectExtent l="19050" t="0" r="9185"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srcRect/>
                    <a:stretch>
                      <a:fillRect/>
                    </a:stretch>
                  </pic:blipFill>
                  <pic:spPr bwMode="auto">
                    <a:xfrm>
                      <a:off x="0" y="0"/>
                      <a:ext cx="3136077" cy="2236635"/>
                    </a:xfrm>
                    <a:prstGeom prst="rect">
                      <a:avLst/>
                    </a:prstGeom>
                    <a:noFill/>
                    <a:ln w="9525">
                      <a:noFill/>
                      <a:miter lim="800000"/>
                      <a:headEnd/>
                      <a:tailEnd/>
                    </a:ln>
                  </pic:spPr>
                </pic:pic>
              </a:graphicData>
            </a:graphic>
          </wp:inline>
        </w:drawing>
      </w:r>
    </w:p>
    <w:p w14:paraId="5FB94768" w14:textId="77777777" w:rsidR="009562E7" w:rsidRPr="00D75CD8" w:rsidRDefault="009562E7" w:rsidP="00543182">
      <w:pPr>
        <w:pStyle w:val="Default"/>
        <w:spacing w:line="276" w:lineRule="auto"/>
        <w:jc w:val="center"/>
        <w:rPr>
          <w:rFonts w:asciiTheme="majorBidi" w:hAnsiTheme="majorBidi" w:cstheme="majorBidi"/>
        </w:rPr>
      </w:pPr>
      <w:r w:rsidRPr="00D75CD8">
        <w:rPr>
          <w:rFonts w:asciiTheme="majorBidi" w:hAnsiTheme="majorBidi" w:cstheme="majorBidi"/>
          <w:b/>
          <w:bCs/>
        </w:rPr>
        <w:t xml:space="preserve">Figure. </w:t>
      </w:r>
      <w:r w:rsidRPr="00D75CD8">
        <w:rPr>
          <w:rFonts w:asciiTheme="majorBidi" w:hAnsiTheme="majorBidi" w:cstheme="majorBidi"/>
        </w:rPr>
        <w:t>Barrière énergétique à franchir lors d’une réaction chimique</w:t>
      </w:r>
    </w:p>
    <w:p w14:paraId="61F540FD" w14:textId="77777777" w:rsidR="009562E7" w:rsidRPr="00D75CD8" w:rsidRDefault="009562E7" w:rsidP="00543182">
      <w:pPr>
        <w:pStyle w:val="Default"/>
        <w:spacing w:line="276" w:lineRule="auto"/>
        <w:jc w:val="both"/>
        <w:rPr>
          <w:rFonts w:asciiTheme="majorBidi" w:hAnsiTheme="majorBidi" w:cstheme="majorBidi"/>
        </w:rPr>
      </w:pPr>
    </w:p>
    <w:p w14:paraId="18CB0C72" w14:textId="77777777" w:rsidR="009562E7" w:rsidRPr="00D75CD8" w:rsidRDefault="009562E7" w:rsidP="00543182">
      <w:pPr>
        <w:autoSpaceDE w:val="0"/>
        <w:autoSpaceDN w:val="0"/>
        <w:adjustRightInd w:val="0"/>
        <w:spacing w:after="0"/>
        <w:rPr>
          <w:rFonts w:asciiTheme="majorBidi" w:hAnsiTheme="majorBidi" w:cstheme="majorBidi"/>
          <w:color w:val="000000"/>
          <w:sz w:val="24"/>
          <w:szCs w:val="24"/>
        </w:rPr>
      </w:pPr>
      <w:r w:rsidRPr="00D75CD8">
        <w:rPr>
          <w:rFonts w:asciiTheme="majorBidi" w:hAnsiTheme="majorBidi" w:cstheme="majorBidi"/>
          <w:color w:val="000000"/>
          <w:sz w:val="24"/>
          <w:szCs w:val="24"/>
        </w:rPr>
        <w:t xml:space="preserve">Soit la réaction </w:t>
      </w:r>
      <w:r w:rsidRPr="00D75CD8">
        <w:rPr>
          <w:rFonts w:asciiTheme="majorBidi" w:hAnsiTheme="majorBidi" w:cstheme="majorBidi"/>
          <w:noProof/>
          <w:color w:val="000000"/>
          <w:sz w:val="24"/>
          <w:szCs w:val="24"/>
        </w:rPr>
        <w:drawing>
          <wp:inline distT="0" distB="0" distL="0" distR="0" wp14:anchorId="23941973" wp14:editId="03A11B56">
            <wp:extent cx="1858257" cy="273050"/>
            <wp:effectExtent l="19050" t="0" r="8643"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srcRect/>
                    <a:stretch>
                      <a:fillRect/>
                    </a:stretch>
                  </pic:blipFill>
                  <pic:spPr bwMode="auto">
                    <a:xfrm>
                      <a:off x="0" y="0"/>
                      <a:ext cx="1858257" cy="273050"/>
                    </a:xfrm>
                    <a:prstGeom prst="rect">
                      <a:avLst/>
                    </a:prstGeom>
                    <a:noFill/>
                    <a:ln w="9525">
                      <a:noFill/>
                      <a:miter lim="800000"/>
                      <a:headEnd/>
                      <a:tailEnd/>
                    </a:ln>
                  </pic:spPr>
                </pic:pic>
              </a:graphicData>
            </a:graphic>
          </wp:inline>
        </w:drawing>
      </w:r>
    </w:p>
    <w:p w14:paraId="40A91F6C" w14:textId="77777777" w:rsidR="00C22E4F" w:rsidRPr="00D75CD8" w:rsidRDefault="00C22E4F" w:rsidP="00543182">
      <w:pPr>
        <w:pStyle w:val="Default"/>
        <w:spacing w:line="276" w:lineRule="auto"/>
        <w:jc w:val="both"/>
        <w:rPr>
          <w:rFonts w:asciiTheme="majorBidi" w:hAnsiTheme="majorBidi" w:cstheme="majorBidi"/>
        </w:rPr>
      </w:pPr>
    </w:p>
    <w:p w14:paraId="332739F1" w14:textId="77777777" w:rsidR="009562E7" w:rsidRPr="00D75CD8" w:rsidRDefault="009562E7" w:rsidP="00543182">
      <w:pPr>
        <w:pStyle w:val="Default"/>
        <w:spacing w:line="276" w:lineRule="auto"/>
        <w:jc w:val="both"/>
        <w:rPr>
          <w:rFonts w:asciiTheme="majorBidi" w:hAnsiTheme="majorBidi" w:cstheme="majorBidi"/>
        </w:rPr>
      </w:pPr>
      <w:r w:rsidRPr="00D75CD8">
        <w:rPr>
          <w:rFonts w:asciiTheme="majorBidi" w:hAnsiTheme="majorBidi" w:cstheme="majorBidi"/>
        </w:rPr>
        <w:t xml:space="preserve">Pendant la collision, il y a passage par un intermédiaire hybride dit complexe activé et noté (A…..R)* soit: </w:t>
      </w:r>
    </w:p>
    <w:p w14:paraId="02E6A5E0" w14:textId="77777777" w:rsidR="009562E7" w:rsidRPr="00D75CD8" w:rsidRDefault="009562E7" w:rsidP="00543182">
      <w:pPr>
        <w:pStyle w:val="Default"/>
        <w:spacing w:line="276" w:lineRule="auto"/>
        <w:jc w:val="both"/>
        <w:rPr>
          <w:rFonts w:asciiTheme="majorBidi" w:hAnsiTheme="majorBidi" w:cstheme="majorBidi"/>
        </w:rPr>
      </w:pPr>
      <w:r w:rsidRPr="00D75CD8">
        <w:rPr>
          <w:rFonts w:asciiTheme="majorBidi" w:hAnsiTheme="majorBidi" w:cstheme="majorBidi"/>
        </w:rPr>
        <w:t xml:space="preserve">Etat initial : A + R </w:t>
      </w:r>
    </w:p>
    <w:p w14:paraId="65763540" w14:textId="77777777" w:rsidR="009562E7" w:rsidRPr="00D75CD8" w:rsidRDefault="009562E7" w:rsidP="00543182">
      <w:pPr>
        <w:pStyle w:val="Default"/>
        <w:spacing w:line="276" w:lineRule="auto"/>
        <w:jc w:val="both"/>
        <w:rPr>
          <w:rFonts w:asciiTheme="majorBidi" w:hAnsiTheme="majorBidi" w:cstheme="majorBidi"/>
        </w:rPr>
      </w:pPr>
      <w:r w:rsidRPr="00D75CD8">
        <w:rPr>
          <w:rFonts w:asciiTheme="majorBidi" w:hAnsiTheme="majorBidi" w:cstheme="majorBidi"/>
        </w:rPr>
        <w:t xml:space="preserve">Etat activé: (A…..R)* </w:t>
      </w:r>
    </w:p>
    <w:p w14:paraId="02E5BEE8" w14:textId="77777777" w:rsidR="009562E7" w:rsidRPr="00D75CD8" w:rsidRDefault="009562E7" w:rsidP="00543182">
      <w:pPr>
        <w:pStyle w:val="Default"/>
        <w:spacing w:line="276" w:lineRule="auto"/>
        <w:jc w:val="both"/>
        <w:rPr>
          <w:rFonts w:asciiTheme="majorBidi" w:hAnsiTheme="majorBidi" w:cstheme="majorBidi"/>
        </w:rPr>
      </w:pPr>
      <w:r w:rsidRPr="00D75CD8">
        <w:rPr>
          <w:rFonts w:asciiTheme="majorBidi" w:hAnsiTheme="majorBidi" w:cstheme="majorBidi"/>
        </w:rPr>
        <w:t xml:space="preserve">Etat final : B + P </w:t>
      </w:r>
    </w:p>
    <w:p w14:paraId="42D98EEA" w14:textId="77777777" w:rsidR="00C22E4F" w:rsidRPr="00D75CD8" w:rsidRDefault="00C22E4F" w:rsidP="00543182">
      <w:pPr>
        <w:pStyle w:val="Default"/>
        <w:spacing w:line="276" w:lineRule="auto"/>
        <w:jc w:val="both"/>
        <w:rPr>
          <w:rFonts w:asciiTheme="majorBidi" w:hAnsiTheme="majorBidi" w:cstheme="majorBidi"/>
        </w:rPr>
      </w:pPr>
    </w:p>
    <w:p w14:paraId="2F4C8F89" w14:textId="77777777" w:rsidR="009562E7" w:rsidRPr="00D75CD8" w:rsidRDefault="009562E7" w:rsidP="00543182">
      <w:pPr>
        <w:pStyle w:val="Default"/>
        <w:spacing w:line="276" w:lineRule="auto"/>
        <w:jc w:val="both"/>
        <w:rPr>
          <w:rFonts w:asciiTheme="majorBidi" w:hAnsiTheme="majorBidi" w:cstheme="majorBidi"/>
        </w:rPr>
      </w:pPr>
      <w:r w:rsidRPr="00D75CD8">
        <w:rPr>
          <w:rFonts w:asciiTheme="majorBidi" w:hAnsiTheme="majorBidi" w:cstheme="majorBidi"/>
        </w:rPr>
        <w:t xml:space="preserve">Il faut donc que la collision entre A et R produise une énergie suffisante pour que les liaisons puissent se rompre et que d'autres liaisons puissent se former. C'est cette énergie minimum nécessaire que l'on appelle l'énergie d'activation </w:t>
      </w:r>
      <w:proofErr w:type="spellStart"/>
      <w:r w:rsidRPr="00D75CD8">
        <w:rPr>
          <w:rFonts w:asciiTheme="majorBidi" w:hAnsiTheme="majorBidi" w:cstheme="majorBidi"/>
        </w:rPr>
        <w:t>E</w:t>
      </w:r>
      <w:r w:rsidRPr="00D75CD8">
        <w:rPr>
          <w:rFonts w:asciiTheme="majorBidi" w:hAnsiTheme="majorBidi" w:cstheme="majorBidi"/>
          <w:vertAlign w:val="subscript"/>
        </w:rPr>
        <w:t>a</w:t>
      </w:r>
      <w:proofErr w:type="spellEnd"/>
      <w:r w:rsidRPr="00D75CD8">
        <w:rPr>
          <w:rFonts w:asciiTheme="majorBidi" w:hAnsiTheme="majorBidi" w:cstheme="majorBidi"/>
        </w:rPr>
        <w:t>.</w:t>
      </w:r>
    </w:p>
    <w:p w14:paraId="272B5429" w14:textId="77777777" w:rsidR="00F5209E" w:rsidRPr="00D75CD8" w:rsidRDefault="00F5209E" w:rsidP="00543182">
      <w:pPr>
        <w:pStyle w:val="Default"/>
        <w:spacing w:line="276" w:lineRule="auto"/>
        <w:jc w:val="both"/>
        <w:rPr>
          <w:rFonts w:asciiTheme="majorBidi" w:hAnsiTheme="majorBidi" w:cstheme="majorBidi"/>
        </w:rPr>
      </w:pPr>
    </w:p>
    <w:p w14:paraId="4448771F" w14:textId="77777777" w:rsidR="00F5209E" w:rsidRPr="00D75CD8" w:rsidRDefault="00F5209E" w:rsidP="00543182">
      <w:pPr>
        <w:pStyle w:val="Default"/>
        <w:spacing w:line="276" w:lineRule="auto"/>
        <w:jc w:val="center"/>
        <w:rPr>
          <w:rFonts w:asciiTheme="majorBidi" w:hAnsiTheme="majorBidi" w:cstheme="majorBidi"/>
          <w:b/>
          <w:bCs/>
        </w:rPr>
      </w:pPr>
      <w:r w:rsidRPr="00D75CD8">
        <w:rPr>
          <w:rFonts w:asciiTheme="majorBidi" w:hAnsiTheme="majorBidi" w:cstheme="majorBidi"/>
          <w:b/>
          <w:bCs/>
        </w:rPr>
        <w:lastRenderedPageBreak/>
        <w:t>Série des exercices</w:t>
      </w:r>
    </w:p>
    <w:p w14:paraId="2B0EAC04" w14:textId="77777777" w:rsidR="000C762F" w:rsidRPr="00D75CD8" w:rsidRDefault="000C762F" w:rsidP="00543182">
      <w:pPr>
        <w:pStyle w:val="Default"/>
        <w:spacing w:line="276" w:lineRule="auto"/>
        <w:jc w:val="both"/>
        <w:rPr>
          <w:rFonts w:asciiTheme="majorBidi" w:hAnsiTheme="majorBidi" w:cstheme="majorBidi"/>
          <w:b/>
          <w:bCs/>
        </w:rPr>
      </w:pPr>
    </w:p>
    <w:p w14:paraId="6CE9E16E" w14:textId="77777777" w:rsidR="00F5209E" w:rsidRPr="00D75CD8" w:rsidRDefault="00F5209E" w:rsidP="00543182">
      <w:pPr>
        <w:pStyle w:val="Default"/>
        <w:spacing w:line="276" w:lineRule="auto"/>
        <w:jc w:val="both"/>
        <w:rPr>
          <w:rFonts w:asciiTheme="majorBidi" w:hAnsiTheme="majorBidi" w:cstheme="majorBidi"/>
          <w:b/>
          <w:bCs/>
        </w:rPr>
      </w:pPr>
      <w:r w:rsidRPr="00D75CD8">
        <w:rPr>
          <w:rFonts w:asciiTheme="majorBidi" w:hAnsiTheme="majorBidi" w:cstheme="majorBidi"/>
          <w:b/>
          <w:bCs/>
        </w:rPr>
        <w:t>Exercice1 :</w:t>
      </w:r>
    </w:p>
    <w:p w14:paraId="637A19D7" w14:textId="77777777" w:rsidR="000C762F" w:rsidRPr="00D75CD8" w:rsidRDefault="000C762F" w:rsidP="00543182">
      <w:pPr>
        <w:pStyle w:val="Default"/>
        <w:spacing w:line="276" w:lineRule="auto"/>
        <w:jc w:val="both"/>
        <w:rPr>
          <w:rFonts w:asciiTheme="majorBidi" w:hAnsiTheme="majorBidi" w:cstheme="majorBidi"/>
        </w:rPr>
      </w:pPr>
    </w:p>
    <w:p w14:paraId="5E3E4810" w14:textId="77777777" w:rsidR="00F63FF5" w:rsidRPr="00D75CD8" w:rsidRDefault="00F63FF5" w:rsidP="009C414F">
      <w:pPr>
        <w:pStyle w:val="Default"/>
        <w:spacing w:line="276" w:lineRule="auto"/>
        <w:jc w:val="both"/>
        <w:rPr>
          <w:rFonts w:asciiTheme="majorBidi" w:hAnsiTheme="majorBidi" w:cstheme="majorBidi"/>
        </w:rPr>
      </w:pPr>
      <w:r w:rsidRPr="00D75CD8">
        <w:rPr>
          <w:rFonts w:asciiTheme="majorBidi" w:hAnsiTheme="majorBidi" w:cstheme="majorBidi"/>
        </w:rPr>
        <w:t>Soit la transformation suivante : Ester + base</w:t>
      </w:r>
      <w:r w:rsidR="009C414F">
        <w:rPr>
          <w:rFonts w:asciiTheme="majorBidi" w:hAnsiTheme="majorBidi" w:cstheme="majorBidi"/>
        </w:rPr>
        <w:t xml:space="preserve">  </w:t>
      </w:r>
      <w:r w:rsidR="009C414F">
        <w:rPr>
          <w:rFonts w:asciiTheme="majorBidi" w:hAnsiTheme="majorBidi" w:cstheme="majorBidi"/>
        </w:rPr>
        <w:sym w:font="Symbol" w:char="F0AE"/>
      </w:r>
      <w:r w:rsidR="009C414F">
        <w:rPr>
          <w:rFonts w:asciiTheme="majorBidi" w:hAnsiTheme="majorBidi" w:cstheme="majorBidi"/>
        </w:rPr>
        <w:t xml:space="preserve"> </w:t>
      </w:r>
      <w:r w:rsidRPr="00D75CD8">
        <w:rPr>
          <w:rFonts w:asciiTheme="majorBidi" w:hAnsiTheme="majorBidi" w:cstheme="majorBidi"/>
        </w:rPr>
        <w:t>Sel + alcool. On dose la base restante en solution, et on trouve ceci :</w:t>
      </w:r>
    </w:p>
    <w:tbl>
      <w:tblPr>
        <w:tblStyle w:val="Grilledutableau"/>
        <w:tblW w:w="0" w:type="auto"/>
        <w:tblInd w:w="108" w:type="dxa"/>
        <w:tblLook w:val="04A0" w:firstRow="1" w:lastRow="0" w:firstColumn="1" w:lastColumn="0" w:noHBand="0" w:noVBand="1"/>
      </w:tblPr>
      <w:tblGrid>
        <w:gridCol w:w="1560"/>
        <w:gridCol w:w="850"/>
        <w:gridCol w:w="1134"/>
        <w:gridCol w:w="1134"/>
        <w:gridCol w:w="1134"/>
        <w:gridCol w:w="1134"/>
        <w:gridCol w:w="992"/>
      </w:tblGrid>
      <w:tr w:rsidR="00F63FF5" w:rsidRPr="00D75CD8" w14:paraId="0C84356A" w14:textId="77777777" w:rsidTr="00D75CD8">
        <w:tc>
          <w:tcPr>
            <w:tcW w:w="1560" w:type="dxa"/>
          </w:tcPr>
          <w:p w14:paraId="165F6A6D" w14:textId="77777777" w:rsidR="00F63FF5" w:rsidRPr="00D75CD8" w:rsidRDefault="00F63FF5" w:rsidP="00543182">
            <w:pPr>
              <w:pStyle w:val="Default"/>
              <w:spacing w:line="276" w:lineRule="auto"/>
              <w:jc w:val="both"/>
              <w:rPr>
                <w:rFonts w:asciiTheme="majorBidi" w:hAnsiTheme="majorBidi" w:cstheme="majorBidi"/>
              </w:rPr>
            </w:pPr>
            <w:r w:rsidRPr="00D75CD8">
              <w:rPr>
                <w:rFonts w:asciiTheme="majorBidi" w:hAnsiTheme="majorBidi" w:cstheme="majorBidi"/>
              </w:rPr>
              <w:t>Temps (S)</w:t>
            </w:r>
          </w:p>
        </w:tc>
        <w:tc>
          <w:tcPr>
            <w:tcW w:w="850" w:type="dxa"/>
          </w:tcPr>
          <w:p w14:paraId="65829E8E" w14:textId="77777777" w:rsidR="00F63FF5" w:rsidRPr="00D75CD8" w:rsidRDefault="00F63FF5" w:rsidP="00543182">
            <w:pPr>
              <w:pStyle w:val="Default"/>
              <w:spacing w:line="276" w:lineRule="auto"/>
              <w:jc w:val="both"/>
              <w:rPr>
                <w:rFonts w:asciiTheme="majorBidi" w:hAnsiTheme="majorBidi" w:cstheme="majorBidi"/>
              </w:rPr>
            </w:pPr>
            <w:r w:rsidRPr="00D75CD8">
              <w:rPr>
                <w:rFonts w:asciiTheme="majorBidi" w:hAnsiTheme="majorBidi" w:cstheme="majorBidi"/>
              </w:rPr>
              <w:t>0</w:t>
            </w:r>
          </w:p>
        </w:tc>
        <w:tc>
          <w:tcPr>
            <w:tcW w:w="1134" w:type="dxa"/>
          </w:tcPr>
          <w:p w14:paraId="5F0987F3" w14:textId="77777777" w:rsidR="00F63FF5" w:rsidRPr="00D75CD8" w:rsidRDefault="00F63FF5" w:rsidP="00543182">
            <w:pPr>
              <w:pStyle w:val="Default"/>
              <w:spacing w:line="276" w:lineRule="auto"/>
              <w:jc w:val="both"/>
              <w:rPr>
                <w:rFonts w:asciiTheme="majorBidi" w:hAnsiTheme="majorBidi" w:cstheme="majorBidi"/>
              </w:rPr>
            </w:pPr>
            <w:r w:rsidRPr="00D75CD8">
              <w:rPr>
                <w:rFonts w:asciiTheme="majorBidi" w:hAnsiTheme="majorBidi" w:cstheme="majorBidi"/>
              </w:rPr>
              <w:t>150</w:t>
            </w:r>
          </w:p>
        </w:tc>
        <w:tc>
          <w:tcPr>
            <w:tcW w:w="1134" w:type="dxa"/>
          </w:tcPr>
          <w:p w14:paraId="0BB1515E" w14:textId="77777777" w:rsidR="00F63FF5" w:rsidRPr="00D75CD8" w:rsidRDefault="00F63FF5" w:rsidP="00543182">
            <w:pPr>
              <w:pStyle w:val="Default"/>
              <w:spacing w:line="276" w:lineRule="auto"/>
              <w:jc w:val="both"/>
              <w:rPr>
                <w:rFonts w:asciiTheme="majorBidi" w:hAnsiTheme="majorBidi" w:cstheme="majorBidi"/>
              </w:rPr>
            </w:pPr>
            <w:r w:rsidRPr="00D75CD8">
              <w:rPr>
                <w:rFonts w:asciiTheme="majorBidi" w:hAnsiTheme="majorBidi" w:cstheme="majorBidi"/>
              </w:rPr>
              <w:t>300</w:t>
            </w:r>
          </w:p>
        </w:tc>
        <w:tc>
          <w:tcPr>
            <w:tcW w:w="1134" w:type="dxa"/>
          </w:tcPr>
          <w:p w14:paraId="2C8B3FB1" w14:textId="77777777" w:rsidR="00F63FF5" w:rsidRPr="00D75CD8" w:rsidRDefault="00F63FF5" w:rsidP="00543182">
            <w:pPr>
              <w:pStyle w:val="Default"/>
              <w:spacing w:line="276" w:lineRule="auto"/>
              <w:jc w:val="both"/>
              <w:rPr>
                <w:rFonts w:asciiTheme="majorBidi" w:hAnsiTheme="majorBidi" w:cstheme="majorBidi"/>
              </w:rPr>
            </w:pPr>
            <w:r w:rsidRPr="00D75CD8">
              <w:rPr>
                <w:rFonts w:asciiTheme="majorBidi" w:hAnsiTheme="majorBidi" w:cstheme="majorBidi"/>
              </w:rPr>
              <w:t>450</w:t>
            </w:r>
          </w:p>
        </w:tc>
        <w:tc>
          <w:tcPr>
            <w:tcW w:w="1134" w:type="dxa"/>
          </w:tcPr>
          <w:p w14:paraId="75173A25" w14:textId="77777777" w:rsidR="00F63FF5" w:rsidRPr="00D75CD8" w:rsidRDefault="00F63FF5" w:rsidP="00543182">
            <w:pPr>
              <w:pStyle w:val="Default"/>
              <w:spacing w:line="276" w:lineRule="auto"/>
              <w:jc w:val="both"/>
              <w:rPr>
                <w:rFonts w:asciiTheme="majorBidi" w:hAnsiTheme="majorBidi" w:cstheme="majorBidi"/>
              </w:rPr>
            </w:pPr>
            <w:r w:rsidRPr="00D75CD8">
              <w:rPr>
                <w:rFonts w:asciiTheme="majorBidi" w:hAnsiTheme="majorBidi" w:cstheme="majorBidi"/>
              </w:rPr>
              <w:t>600</w:t>
            </w:r>
          </w:p>
        </w:tc>
        <w:tc>
          <w:tcPr>
            <w:tcW w:w="992" w:type="dxa"/>
          </w:tcPr>
          <w:p w14:paraId="171E9D46" w14:textId="77777777" w:rsidR="00F63FF5" w:rsidRPr="00D75CD8" w:rsidRDefault="00F63FF5" w:rsidP="00543182">
            <w:pPr>
              <w:pStyle w:val="Default"/>
              <w:spacing w:line="276" w:lineRule="auto"/>
              <w:jc w:val="both"/>
              <w:rPr>
                <w:rFonts w:asciiTheme="majorBidi" w:hAnsiTheme="majorBidi" w:cstheme="majorBidi"/>
              </w:rPr>
            </w:pPr>
            <w:r w:rsidRPr="00D75CD8">
              <w:rPr>
                <w:rFonts w:asciiTheme="majorBidi" w:hAnsiTheme="majorBidi" w:cstheme="majorBidi"/>
              </w:rPr>
              <w:t>750</w:t>
            </w:r>
          </w:p>
        </w:tc>
      </w:tr>
      <w:tr w:rsidR="00F63FF5" w:rsidRPr="00D75CD8" w14:paraId="3E7DE764" w14:textId="77777777" w:rsidTr="00D75CD8">
        <w:tc>
          <w:tcPr>
            <w:tcW w:w="1560" w:type="dxa"/>
          </w:tcPr>
          <w:p w14:paraId="4701D2B6" w14:textId="77777777" w:rsidR="00F63FF5" w:rsidRPr="00D75CD8" w:rsidRDefault="00F63FF5" w:rsidP="00543182">
            <w:pPr>
              <w:pStyle w:val="Default"/>
              <w:spacing w:line="276" w:lineRule="auto"/>
              <w:jc w:val="both"/>
              <w:rPr>
                <w:rFonts w:asciiTheme="majorBidi" w:hAnsiTheme="majorBidi" w:cstheme="majorBidi"/>
              </w:rPr>
            </w:pPr>
            <w:r w:rsidRPr="00D75CD8">
              <w:rPr>
                <w:rFonts w:asciiTheme="majorBidi" w:hAnsiTheme="majorBidi" w:cstheme="majorBidi"/>
              </w:rPr>
              <w:t xml:space="preserve">[Base] </w:t>
            </w:r>
            <w:proofErr w:type="spellStart"/>
            <w:r w:rsidRPr="00D75CD8">
              <w:rPr>
                <w:rFonts w:asciiTheme="majorBidi" w:hAnsiTheme="majorBidi" w:cstheme="majorBidi"/>
              </w:rPr>
              <w:t>mole</w:t>
            </w:r>
            <w:proofErr w:type="spellEnd"/>
            <w:r w:rsidRPr="00D75CD8">
              <w:rPr>
                <w:rFonts w:asciiTheme="majorBidi" w:hAnsiTheme="majorBidi" w:cstheme="majorBidi"/>
              </w:rPr>
              <w:t>/l</w:t>
            </w:r>
          </w:p>
        </w:tc>
        <w:tc>
          <w:tcPr>
            <w:tcW w:w="850" w:type="dxa"/>
          </w:tcPr>
          <w:p w14:paraId="2BFD7A98" w14:textId="77777777" w:rsidR="00F63FF5" w:rsidRPr="00D75CD8" w:rsidRDefault="00F63FF5" w:rsidP="00543182">
            <w:pPr>
              <w:pStyle w:val="Default"/>
              <w:spacing w:line="276" w:lineRule="auto"/>
              <w:jc w:val="both"/>
              <w:rPr>
                <w:rFonts w:asciiTheme="majorBidi" w:hAnsiTheme="majorBidi" w:cstheme="majorBidi"/>
              </w:rPr>
            </w:pPr>
            <w:r w:rsidRPr="00D75CD8">
              <w:rPr>
                <w:rFonts w:asciiTheme="majorBidi" w:hAnsiTheme="majorBidi" w:cstheme="majorBidi"/>
              </w:rPr>
              <w:t>10</w:t>
            </w:r>
            <w:r w:rsidRPr="00D75CD8">
              <w:rPr>
                <w:rFonts w:asciiTheme="majorBidi" w:hAnsiTheme="majorBidi" w:cstheme="majorBidi"/>
                <w:vertAlign w:val="superscript"/>
              </w:rPr>
              <w:t>-2</w:t>
            </w:r>
          </w:p>
        </w:tc>
        <w:tc>
          <w:tcPr>
            <w:tcW w:w="1134" w:type="dxa"/>
          </w:tcPr>
          <w:p w14:paraId="3654D0F7" w14:textId="77777777" w:rsidR="00F63FF5" w:rsidRPr="00D75CD8" w:rsidRDefault="00F63FF5" w:rsidP="00543182">
            <w:pPr>
              <w:pStyle w:val="Default"/>
              <w:spacing w:line="276" w:lineRule="auto"/>
              <w:jc w:val="both"/>
              <w:rPr>
                <w:rFonts w:asciiTheme="majorBidi" w:hAnsiTheme="majorBidi" w:cstheme="majorBidi"/>
              </w:rPr>
            </w:pPr>
            <w:r w:rsidRPr="00D75CD8">
              <w:rPr>
                <w:rFonts w:asciiTheme="majorBidi" w:hAnsiTheme="majorBidi" w:cstheme="majorBidi"/>
              </w:rPr>
              <w:t>7,7 . 10</w:t>
            </w:r>
            <w:r w:rsidRPr="00D75CD8">
              <w:rPr>
                <w:rFonts w:asciiTheme="majorBidi" w:hAnsiTheme="majorBidi" w:cstheme="majorBidi"/>
                <w:vertAlign w:val="superscript"/>
              </w:rPr>
              <w:t>-3</w:t>
            </w:r>
          </w:p>
        </w:tc>
        <w:tc>
          <w:tcPr>
            <w:tcW w:w="1134" w:type="dxa"/>
          </w:tcPr>
          <w:p w14:paraId="6EE172F6" w14:textId="77777777" w:rsidR="00F63FF5" w:rsidRPr="00D75CD8" w:rsidRDefault="00F63FF5" w:rsidP="00543182">
            <w:pPr>
              <w:pStyle w:val="Default"/>
              <w:spacing w:line="276" w:lineRule="auto"/>
              <w:jc w:val="both"/>
              <w:rPr>
                <w:rFonts w:asciiTheme="majorBidi" w:hAnsiTheme="majorBidi" w:cstheme="majorBidi"/>
              </w:rPr>
            </w:pPr>
            <w:r w:rsidRPr="00D75CD8">
              <w:rPr>
                <w:rFonts w:asciiTheme="majorBidi" w:hAnsiTheme="majorBidi" w:cstheme="majorBidi"/>
              </w:rPr>
              <w:t>6,25 .10</w:t>
            </w:r>
            <w:r w:rsidRPr="00D75CD8">
              <w:rPr>
                <w:rFonts w:asciiTheme="majorBidi" w:hAnsiTheme="majorBidi" w:cstheme="majorBidi"/>
                <w:vertAlign w:val="superscript"/>
              </w:rPr>
              <w:t>-3</w:t>
            </w:r>
          </w:p>
        </w:tc>
        <w:tc>
          <w:tcPr>
            <w:tcW w:w="1134" w:type="dxa"/>
          </w:tcPr>
          <w:p w14:paraId="5A044266" w14:textId="77777777" w:rsidR="00F63FF5" w:rsidRPr="00D75CD8" w:rsidRDefault="00F63FF5" w:rsidP="00543182">
            <w:pPr>
              <w:pStyle w:val="Default"/>
              <w:spacing w:line="276" w:lineRule="auto"/>
              <w:jc w:val="both"/>
              <w:rPr>
                <w:rFonts w:asciiTheme="majorBidi" w:hAnsiTheme="majorBidi" w:cstheme="majorBidi"/>
              </w:rPr>
            </w:pPr>
            <w:r w:rsidRPr="00D75CD8">
              <w:rPr>
                <w:rFonts w:asciiTheme="majorBidi" w:hAnsiTheme="majorBidi" w:cstheme="majorBidi"/>
              </w:rPr>
              <w:t>5,25.10</w:t>
            </w:r>
            <w:r w:rsidRPr="00D75CD8">
              <w:rPr>
                <w:rFonts w:asciiTheme="majorBidi" w:hAnsiTheme="majorBidi" w:cstheme="majorBidi"/>
                <w:vertAlign w:val="superscript"/>
              </w:rPr>
              <w:t>-3</w:t>
            </w:r>
          </w:p>
        </w:tc>
        <w:tc>
          <w:tcPr>
            <w:tcW w:w="1134" w:type="dxa"/>
          </w:tcPr>
          <w:p w14:paraId="707426C8" w14:textId="77777777" w:rsidR="00F63FF5" w:rsidRPr="00D75CD8" w:rsidRDefault="00F63FF5" w:rsidP="00543182">
            <w:pPr>
              <w:pStyle w:val="Default"/>
              <w:spacing w:line="276" w:lineRule="auto"/>
              <w:jc w:val="both"/>
              <w:rPr>
                <w:rFonts w:asciiTheme="majorBidi" w:hAnsiTheme="majorBidi" w:cstheme="majorBidi"/>
              </w:rPr>
            </w:pPr>
            <w:r w:rsidRPr="00D75CD8">
              <w:rPr>
                <w:rFonts w:asciiTheme="majorBidi" w:hAnsiTheme="majorBidi" w:cstheme="majorBidi"/>
              </w:rPr>
              <w:t>4,55.10</w:t>
            </w:r>
            <w:r w:rsidRPr="00D75CD8">
              <w:rPr>
                <w:rFonts w:asciiTheme="majorBidi" w:hAnsiTheme="majorBidi" w:cstheme="majorBidi"/>
                <w:vertAlign w:val="superscript"/>
              </w:rPr>
              <w:t>-3</w:t>
            </w:r>
          </w:p>
        </w:tc>
        <w:tc>
          <w:tcPr>
            <w:tcW w:w="992" w:type="dxa"/>
          </w:tcPr>
          <w:p w14:paraId="3300BDCB" w14:textId="77777777" w:rsidR="00F63FF5" w:rsidRPr="00D75CD8" w:rsidRDefault="00F63FF5" w:rsidP="00543182">
            <w:pPr>
              <w:pStyle w:val="Default"/>
              <w:spacing w:line="276" w:lineRule="auto"/>
              <w:jc w:val="both"/>
              <w:rPr>
                <w:rFonts w:asciiTheme="majorBidi" w:hAnsiTheme="majorBidi" w:cstheme="majorBidi"/>
              </w:rPr>
            </w:pPr>
            <w:r w:rsidRPr="00D75CD8">
              <w:rPr>
                <w:rFonts w:asciiTheme="majorBidi" w:hAnsiTheme="majorBidi" w:cstheme="majorBidi"/>
              </w:rPr>
              <w:t>4</w:t>
            </w:r>
            <w:r w:rsidR="004A1D21">
              <w:rPr>
                <w:rFonts w:asciiTheme="majorBidi" w:hAnsiTheme="majorBidi" w:cstheme="majorBidi"/>
              </w:rPr>
              <w:t>,</w:t>
            </w:r>
            <w:r w:rsidRPr="00D75CD8">
              <w:rPr>
                <w:rFonts w:asciiTheme="majorBidi" w:hAnsiTheme="majorBidi" w:cstheme="majorBidi"/>
              </w:rPr>
              <w:t>1.10</w:t>
            </w:r>
            <w:r w:rsidRPr="00D75CD8">
              <w:rPr>
                <w:rFonts w:asciiTheme="majorBidi" w:hAnsiTheme="majorBidi" w:cstheme="majorBidi"/>
                <w:vertAlign w:val="superscript"/>
              </w:rPr>
              <w:t>-3</w:t>
            </w:r>
          </w:p>
        </w:tc>
      </w:tr>
    </w:tbl>
    <w:p w14:paraId="7F22CE93" w14:textId="77777777" w:rsidR="00FC2373" w:rsidRPr="00FC2373" w:rsidRDefault="00FC2373" w:rsidP="00543182">
      <w:pPr>
        <w:autoSpaceDE w:val="0"/>
        <w:autoSpaceDN w:val="0"/>
        <w:adjustRightInd w:val="0"/>
        <w:spacing w:after="0"/>
        <w:jc w:val="both"/>
        <w:rPr>
          <w:rFonts w:asciiTheme="majorBidi" w:hAnsiTheme="majorBidi" w:cstheme="majorBidi"/>
          <w:color w:val="000000"/>
          <w:sz w:val="24"/>
          <w:szCs w:val="24"/>
        </w:rPr>
      </w:pPr>
    </w:p>
    <w:p w14:paraId="755BE924" w14:textId="41D8569B" w:rsidR="00FC2373" w:rsidRPr="00FC2373" w:rsidRDefault="00FC2373" w:rsidP="00543182">
      <w:pPr>
        <w:autoSpaceDE w:val="0"/>
        <w:autoSpaceDN w:val="0"/>
        <w:adjustRightInd w:val="0"/>
        <w:spacing w:after="0"/>
        <w:jc w:val="both"/>
        <w:rPr>
          <w:rFonts w:asciiTheme="majorBidi" w:hAnsiTheme="majorBidi" w:cstheme="majorBidi"/>
          <w:color w:val="000000"/>
          <w:sz w:val="24"/>
          <w:szCs w:val="24"/>
        </w:rPr>
      </w:pPr>
      <w:r w:rsidRPr="00FC2373">
        <w:rPr>
          <w:rFonts w:asciiTheme="majorBidi" w:hAnsiTheme="majorBidi" w:cstheme="majorBidi"/>
          <w:color w:val="000000"/>
          <w:sz w:val="24"/>
          <w:szCs w:val="24"/>
        </w:rPr>
        <w:t xml:space="preserve">1) Tracez </w:t>
      </w:r>
      <w:r w:rsidR="007B7282" w:rsidRPr="00FC2373">
        <w:rPr>
          <w:rFonts w:asciiTheme="majorBidi" w:hAnsiTheme="majorBidi" w:cstheme="majorBidi"/>
          <w:color w:val="000000"/>
          <w:sz w:val="24"/>
          <w:szCs w:val="24"/>
        </w:rPr>
        <w:t>la courbe donnante</w:t>
      </w:r>
      <w:r w:rsidRPr="00FC2373">
        <w:rPr>
          <w:rFonts w:asciiTheme="majorBidi" w:hAnsiTheme="majorBidi" w:cstheme="majorBidi"/>
          <w:color w:val="000000"/>
          <w:sz w:val="24"/>
          <w:szCs w:val="24"/>
        </w:rPr>
        <w:t xml:space="preserve"> [Base] en fonction du (Temps) </w:t>
      </w:r>
    </w:p>
    <w:p w14:paraId="620C0123" w14:textId="77777777" w:rsidR="00FC2373" w:rsidRPr="00FC2373" w:rsidRDefault="00FC2373" w:rsidP="00543182">
      <w:pPr>
        <w:autoSpaceDE w:val="0"/>
        <w:autoSpaceDN w:val="0"/>
        <w:adjustRightInd w:val="0"/>
        <w:spacing w:after="0"/>
        <w:jc w:val="both"/>
        <w:rPr>
          <w:rFonts w:asciiTheme="majorBidi" w:hAnsiTheme="majorBidi" w:cstheme="majorBidi"/>
          <w:color w:val="000000"/>
          <w:sz w:val="24"/>
          <w:szCs w:val="24"/>
        </w:rPr>
      </w:pPr>
      <w:r w:rsidRPr="00FC2373">
        <w:rPr>
          <w:rFonts w:asciiTheme="majorBidi" w:hAnsiTheme="majorBidi" w:cstheme="majorBidi"/>
          <w:color w:val="000000"/>
          <w:sz w:val="24"/>
          <w:szCs w:val="24"/>
        </w:rPr>
        <w:t xml:space="preserve">2) Déterminez la vitesse moyenne entre les instants t=150 s et t= 450 s </w:t>
      </w:r>
    </w:p>
    <w:p w14:paraId="01948DAF" w14:textId="77777777" w:rsidR="00F63FF5" w:rsidRPr="00D75CD8" w:rsidRDefault="00FC2373" w:rsidP="00543182">
      <w:pPr>
        <w:pStyle w:val="Default"/>
        <w:spacing w:line="276" w:lineRule="auto"/>
        <w:jc w:val="both"/>
        <w:rPr>
          <w:rFonts w:asciiTheme="majorBidi" w:hAnsiTheme="majorBidi" w:cstheme="majorBidi"/>
        </w:rPr>
      </w:pPr>
      <w:r w:rsidRPr="00D75CD8">
        <w:rPr>
          <w:rFonts w:asciiTheme="majorBidi" w:hAnsiTheme="majorBidi" w:cstheme="majorBidi"/>
        </w:rPr>
        <w:t>3) Calculez la vitesse instantanée à t=600 s.</w:t>
      </w:r>
    </w:p>
    <w:p w14:paraId="3B0C309E" w14:textId="77777777" w:rsidR="00FC2373" w:rsidRPr="00D75CD8" w:rsidRDefault="00FC2373" w:rsidP="00543182">
      <w:pPr>
        <w:pStyle w:val="Default"/>
        <w:spacing w:line="276" w:lineRule="auto"/>
        <w:jc w:val="both"/>
        <w:rPr>
          <w:rFonts w:asciiTheme="majorBidi" w:hAnsiTheme="majorBidi" w:cstheme="majorBidi"/>
        </w:rPr>
      </w:pPr>
    </w:p>
    <w:p w14:paraId="5DB1E029" w14:textId="77777777" w:rsidR="000C762F" w:rsidRDefault="000C762F" w:rsidP="00543182">
      <w:pPr>
        <w:pStyle w:val="Default"/>
        <w:spacing w:line="276" w:lineRule="auto"/>
        <w:jc w:val="both"/>
        <w:rPr>
          <w:rFonts w:asciiTheme="majorBidi" w:hAnsiTheme="majorBidi" w:cstheme="majorBidi"/>
          <w:b/>
          <w:bCs/>
        </w:rPr>
      </w:pPr>
      <w:r w:rsidRPr="00D75CD8">
        <w:rPr>
          <w:rFonts w:asciiTheme="majorBidi" w:hAnsiTheme="majorBidi" w:cstheme="majorBidi"/>
          <w:b/>
          <w:bCs/>
        </w:rPr>
        <w:t>Exercice2 :</w:t>
      </w:r>
    </w:p>
    <w:p w14:paraId="0BF16422" w14:textId="77777777" w:rsidR="00D75CD8" w:rsidRPr="00D75CD8" w:rsidRDefault="00D75CD8" w:rsidP="00543182">
      <w:pPr>
        <w:pStyle w:val="Default"/>
        <w:spacing w:line="276" w:lineRule="auto"/>
        <w:jc w:val="both"/>
        <w:rPr>
          <w:rFonts w:asciiTheme="majorBidi" w:hAnsiTheme="majorBidi" w:cstheme="majorBidi"/>
          <w:b/>
          <w:bCs/>
        </w:rPr>
      </w:pPr>
    </w:p>
    <w:p w14:paraId="469B1AA8" w14:textId="77777777" w:rsidR="000C762F" w:rsidRPr="00D75CD8" w:rsidRDefault="000C762F" w:rsidP="00543182">
      <w:pPr>
        <w:pStyle w:val="Default"/>
        <w:spacing w:line="276" w:lineRule="auto"/>
        <w:rPr>
          <w:rFonts w:asciiTheme="majorBidi" w:hAnsiTheme="majorBidi" w:cstheme="majorBidi"/>
        </w:rPr>
      </w:pPr>
      <w:r w:rsidRPr="00D75CD8">
        <w:rPr>
          <w:rFonts w:asciiTheme="majorBidi" w:hAnsiTheme="majorBidi" w:cstheme="majorBidi"/>
        </w:rPr>
        <w:t>Soit la réaction suivante : 2NO + 2H</w:t>
      </w:r>
      <w:r w:rsidRPr="00D75CD8">
        <w:rPr>
          <w:rFonts w:asciiTheme="majorBidi" w:hAnsiTheme="majorBidi" w:cstheme="majorBidi"/>
          <w:vertAlign w:val="subscript"/>
        </w:rPr>
        <w:t xml:space="preserve">2         </w:t>
      </w:r>
      <w:r w:rsidRPr="00D75CD8">
        <w:rPr>
          <w:rFonts w:asciiTheme="majorBidi" w:hAnsiTheme="majorBidi" w:cstheme="majorBidi"/>
        </w:rPr>
        <w:sym w:font="Symbol" w:char="F0AE"/>
      </w:r>
      <w:r w:rsidRPr="00D75CD8">
        <w:rPr>
          <w:rFonts w:asciiTheme="majorBidi" w:hAnsiTheme="majorBidi" w:cstheme="majorBidi"/>
          <w:vertAlign w:val="subscript"/>
        </w:rPr>
        <w:t xml:space="preserve">       </w:t>
      </w:r>
      <w:r w:rsidRPr="00D75CD8">
        <w:rPr>
          <w:rFonts w:asciiTheme="majorBidi" w:hAnsiTheme="majorBidi" w:cstheme="majorBidi"/>
        </w:rPr>
        <w:t xml:space="preserve"> 2H</w:t>
      </w:r>
      <w:r w:rsidRPr="00D75CD8">
        <w:rPr>
          <w:rFonts w:asciiTheme="majorBidi" w:hAnsiTheme="majorBidi" w:cstheme="majorBidi"/>
          <w:vertAlign w:val="subscript"/>
        </w:rPr>
        <w:t>2</w:t>
      </w:r>
      <w:r w:rsidRPr="00D75CD8">
        <w:rPr>
          <w:rFonts w:asciiTheme="majorBidi" w:hAnsiTheme="majorBidi" w:cstheme="majorBidi"/>
        </w:rPr>
        <w:t>O + N</w:t>
      </w:r>
      <w:r w:rsidRPr="00D75CD8">
        <w:rPr>
          <w:rFonts w:asciiTheme="majorBidi" w:hAnsiTheme="majorBidi" w:cstheme="majorBidi"/>
          <w:vertAlign w:val="subscript"/>
        </w:rPr>
        <w:t>2</w:t>
      </w:r>
      <w:r w:rsidRPr="00D75CD8">
        <w:rPr>
          <w:rFonts w:asciiTheme="majorBidi" w:hAnsiTheme="majorBidi" w:cstheme="majorBidi"/>
        </w:rPr>
        <w:t xml:space="preserve"> </w:t>
      </w:r>
    </w:p>
    <w:p w14:paraId="475A829C" w14:textId="77777777" w:rsidR="000C762F" w:rsidRPr="00D75CD8" w:rsidRDefault="000C762F" w:rsidP="00543182">
      <w:pPr>
        <w:pStyle w:val="Default"/>
        <w:spacing w:line="276" w:lineRule="auto"/>
        <w:rPr>
          <w:rFonts w:asciiTheme="majorBidi" w:hAnsiTheme="majorBidi" w:cstheme="majorBidi"/>
          <w:b/>
          <w:bCs/>
        </w:rPr>
      </w:pPr>
    </w:p>
    <w:p w14:paraId="765183DE" w14:textId="77777777" w:rsidR="000C762F" w:rsidRPr="00D75CD8" w:rsidRDefault="000C762F" w:rsidP="00543182">
      <w:pPr>
        <w:pStyle w:val="Default"/>
        <w:spacing w:line="276" w:lineRule="auto"/>
        <w:rPr>
          <w:rFonts w:asciiTheme="majorBidi" w:hAnsiTheme="majorBidi" w:cstheme="majorBidi"/>
        </w:rPr>
      </w:pPr>
      <w:r w:rsidRPr="00D75CD8">
        <w:rPr>
          <w:rFonts w:asciiTheme="majorBidi" w:hAnsiTheme="majorBidi" w:cstheme="majorBidi"/>
          <w:b/>
          <w:bCs/>
        </w:rPr>
        <w:t xml:space="preserve">1) </w:t>
      </w:r>
      <w:r w:rsidRPr="00D75CD8">
        <w:rPr>
          <w:rFonts w:asciiTheme="majorBidi" w:hAnsiTheme="majorBidi" w:cstheme="majorBidi"/>
        </w:rPr>
        <w:t xml:space="preserve">Exprimez les vitesses de formation des produits, de disparition des réactifs et la vitesse de réaction. </w:t>
      </w:r>
    </w:p>
    <w:p w14:paraId="303CDCC0" w14:textId="77777777" w:rsidR="000C762F" w:rsidRPr="00D75CD8" w:rsidRDefault="000C762F" w:rsidP="00543182">
      <w:pPr>
        <w:pStyle w:val="Default"/>
        <w:spacing w:line="276" w:lineRule="auto"/>
        <w:rPr>
          <w:rFonts w:asciiTheme="majorBidi" w:hAnsiTheme="majorBidi" w:cstheme="majorBidi"/>
        </w:rPr>
      </w:pPr>
      <w:r w:rsidRPr="00D75CD8">
        <w:rPr>
          <w:rFonts w:asciiTheme="majorBidi" w:hAnsiTheme="majorBidi" w:cstheme="majorBidi"/>
          <w:b/>
          <w:bCs/>
        </w:rPr>
        <w:t xml:space="preserve">2) </w:t>
      </w:r>
      <w:r w:rsidRPr="00D75CD8">
        <w:rPr>
          <w:rFonts w:asciiTheme="majorBidi" w:hAnsiTheme="majorBidi" w:cstheme="majorBidi"/>
        </w:rPr>
        <w:t>On met H</w:t>
      </w:r>
      <w:r w:rsidRPr="00D75CD8">
        <w:rPr>
          <w:rFonts w:asciiTheme="majorBidi" w:hAnsiTheme="majorBidi" w:cstheme="majorBidi"/>
          <w:vertAlign w:val="subscript"/>
        </w:rPr>
        <w:t>2</w:t>
      </w:r>
      <w:r w:rsidRPr="00D75CD8">
        <w:rPr>
          <w:rFonts w:asciiTheme="majorBidi" w:hAnsiTheme="majorBidi" w:cstheme="majorBidi"/>
        </w:rPr>
        <w:t xml:space="preserve"> en excès devant NO : La réaction admet un ordre égal à « 2 ». </w:t>
      </w:r>
    </w:p>
    <w:p w14:paraId="29ED8A64" w14:textId="77777777" w:rsidR="000C762F" w:rsidRPr="00D75CD8" w:rsidRDefault="000C762F" w:rsidP="00543182">
      <w:pPr>
        <w:pStyle w:val="Default"/>
        <w:spacing w:line="276" w:lineRule="auto"/>
        <w:rPr>
          <w:rFonts w:asciiTheme="majorBidi" w:hAnsiTheme="majorBidi" w:cstheme="majorBidi"/>
        </w:rPr>
      </w:pPr>
      <w:r w:rsidRPr="00D75CD8">
        <w:rPr>
          <w:rFonts w:asciiTheme="majorBidi" w:hAnsiTheme="majorBidi" w:cstheme="majorBidi"/>
        </w:rPr>
        <w:t>On met NO en excès devant H</w:t>
      </w:r>
      <w:r w:rsidRPr="00D75CD8">
        <w:rPr>
          <w:rFonts w:asciiTheme="majorBidi" w:hAnsiTheme="majorBidi" w:cstheme="majorBidi"/>
          <w:vertAlign w:val="subscript"/>
        </w:rPr>
        <w:t>2</w:t>
      </w:r>
      <w:r w:rsidRPr="00D75CD8">
        <w:rPr>
          <w:rFonts w:asciiTheme="majorBidi" w:hAnsiTheme="majorBidi" w:cstheme="majorBidi"/>
        </w:rPr>
        <w:t xml:space="preserve"> : La réaction admet un ordre égal à « 1 ». </w:t>
      </w:r>
    </w:p>
    <w:p w14:paraId="18E2F399" w14:textId="77777777" w:rsidR="000C762F" w:rsidRPr="00D75CD8" w:rsidRDefault="000C762F" w:rsidP="00543182">
      <w:pPr>
        <w:pStyle w:val="Default"/>
        <w:numPr>
          <w:ilvl w:val="0"/>
          <w:numId w:val="4"/>
        </w:numPr>
        <w:spacing w:line="276" w:lineRule="auto"/>
        <w:rPr>
          <w:rFonts w:asciiTheme="majorBidi" w:hAnsiTheme="majorBidi" w:cstheme="majorBidi"/>
        </w:rPr>
      </w:pPr>
      <w:r w:rsidRPr="00D75CD8">
        <w:rPr>
          <w:rFonts w:asciiTheme="majorBidi" w:hAnsiTheme="majorBidi" w:cstheme="majorBidi"/>
        </w:rPr>
        <w:t xml:space="preserve">Quel est l’ordre global de la réaction ? Quelle est sa molécularité ? La réaction est-elle élémentaire ? </w:t>
      </w:r>
    </w:p>
    <w:p w14:paraId="55A8032E" w14:textId="77777777" w:rsidR="000C762F" w:rsidRPr="00D75CD8" w:rsidRDefault="000C762F" w:rsidP="00543182">
      <w:pPr>
        <w:pStyle w:val="Default"/>
        <w:numPr>
          <w:ilvl w:val="0"/>
          <w:numId w:val="4"/>
        </w:numPr>
        <w:spacing w:line="276" w:lineRule="auto"/>
        <w:rPr>
          <w:rFonts w:asciiTheme="majorBidi" w:hAnsiTheme="majorBidi" w:cstheme="majorBidi"/>
        </w:rPr>
      </w:pPr>
      <w:r w:rsidRPr="00D75CD8">
        <w:rPr>
          <w:rFonts w:asciiTheme="majorBidi" w:hAnsiTheme="majorBidi" w:cstheme="majorBidi"/>
        </w:rPr>
        <w:t xml:space="preserve">Exprimez la vitesse de cette réaction en fonction des concentrations des 2 réactifs. </w:t>
      </w:r>
    </w:p>
    <w:p w14:paraId="298EEA4F" w14:textId="77777777" w:rsidR="000C762F" w:rsidRPr="00D75CD8" w:rsidRDefault="000C762F" w:rsidP="00543182">
      <w:pPr>
        <w:pStyle w:val="Default"/>
        <w:spacing w:line="276" w:lineRule="auto"/>
        <w:rPr>
          <w:rFonts w:asciiTheme="majorBidi" w:hAnsiTheme="majorBidi" w:cstheme="majorBidi"/>
        </w:rPr>
      </w:pPr>
      <w:r w:rsidRPr="00D75CD8">
        <w:rPr>
          <w:rFonts w:asciiTheme="majorBidi" w:hAnsiTheme="majorBidi" w:cstheme="majorBidi"/>
          <w:b/>
          <w:bCs/>
        </w:rPr>
        <w:t>3)</w:t>
      </w:r>
      <w:r w:rsidRPr="00D75CD8">
        <w:rPr>
          <w:rFonts w:asciiTheme="majorBidi" w:hAnsiTheme="majorBidi" w:cstheme="majorBidi"/>
        </w:rPr>
        <w:t xml:space="preserve"> Ecrivez le mécanisme de cette réaction en sachant que : </w:t>
      </w:r>
    </w:p>
    <w:p w14:paraId="6ABF9012" w14:textId="77777777" w:rsidR="000C762F" w:rsidRPr="00D75CD8" w:rsidRDefault="000C762F" w:rsidP="00543182">
      <w:pPr>
        <w:pStyle w:val="Default"/>
        <w:spacing w:line="276" w:lineRule="auto"/>
        <w:rPr>
          <w:rFonts w:asciiTheme="majorBidi" w:hAnsiTheme="majorBidi" w:cstheme="majorBidi"/>
        </w:rPr>
      </w:pPr>
      <w:r w:rsidRPr="00D75CD8">
        <w:rPr>
          <w:rFonts w:asciiTheme="majorBidi" w:hAnsiTheme="majorBidi" w:cstheme="majorBidi"/>
        </w:rPr>
        <w:t xml:space="preserve">- la réaction se déroule en deux étapes. </w:t>
      </w:r>
    </w:p>
    <w:p w14:paraId="5206E54B" w14:textId="77777777" w:rsidR="000C762F" w:rsidRPr="00D75CD8" w:rsidRDefault="000C762F" w:rsidP="00543182">
      <w:pPr>
        <w:pStyle w:val="Default"/>
        <w:spacing w:line="276" w:lineRule="auto"/>
        <w:rPr>
          <w:rFonts w:asciiTheme="majorBidi" w:hAnsiTheme="majorBidi" w:cstheme="majorBidi"/>
        </w:rPr>
      </w:pPr>
      <w:r w:rsidRPr="00D75CD8">
        <w:rPr>
          <w:rFonts w:asciiTheme="majorBidi" w:hAnsiTheme="majorBidi" w:cstheme="majorBidi"/>
        </w:rPr>
        <w:t>- il se forme du peroxyde d’hydrogène H</w:t>
      </w:r>
      <w:r w:rsidRPr="00D75CD8">
        <w:rPr>
          <w:rFonts w:asciiTheme="majorBidi" w:hAnsiTheme="majorBidi" w:cstheme="majorBidi"/>
          <w:vertAlign w:val="subscript"/>
        </w:rPr>
        <w:t>2</w:t>
      </w:r>
      <w:r w:rsidRPr="00D75CD8">
        <w:rPr>
          <w:rFonts w:asciiTheme="majorBidi" w:hAnsiTheme="majorBidi" w:cstheme="majorBidi"/>
        </w:rPr>
        <w:t>O</w:t>
      </w:r>
      <w:r w:rsidRPr="00D75CD8">
        <w:rPr>
          <w:rFonts w:asciiTheme="majorBidi" w:hAnsiTheme="majorBidi" w:cstheme="majorBidi"/>
          <w:vertAlign w:val="subscript"/>
        </w:rPr>
        <w:t>2</w:t>
      </w:r>
      <w:r w:rsidRPr="00D75CD8">
        <w:rPr>
          <w:rFonts w:asciiTheme="majorBidi" w:hAnsiTheme="majorBidi" w:cstheme="majorBidi"/>
        </w:rPr>
        <w:t xml:space="preserve"> comme intermédiaire. </w:t>
      </w:r>
    </w:p>
    <w:p w14:paraId="6D975785" w14:textId="77777777" w:rsidR="00027276" w:rsidRPr="00D75CD8" w:rsidRDefault="00027276" w:rsidP="00543182">
      <w:pPr>
        <w:pStyle w:val="Default"/>
        <w:spacing w:line="276" w:lineRule="auto"/>
        <w:rPr>
          <w:rFonts w:asciiTheme="majorBidi" w:hAnsiTheme="majorBidi" w:cstheme="majorBidi"/>
        </w:rPr>
      </w:pPr>
    </w:p>
    <w:p w14:paraId="62056B05" w14:textId="77777777" w:rsidR="00D75CD8" w:rsidRPr="00D75CD8" w:rsidRDefault="00D75CD8" w:rsidP="00543182">
      <w:pPr>
        <w:pStyle w:val="Default"/>
        <w:spacing w:line="276" w:lineRule="auto"/>
        <w:jc w:val="both"/>
        <w:rPr>
          <w:rFonts w:asciiTheme="majorBidi" w:hAnsiTheme="majorBidi" w:cstheme="majorBidi"/>
          <w:b/>
          <w:bCs/>
        </w:rPr>
      </w:pPr>
      <w:r w:rsidRPr="00D75CD8">
        <w:rPr>
          <w:rFonts w:asciiTheme="majorBidi" w:hAnsiTheme="majorBidi" w:cstheme="majorBidi"/>
          <w:b/>
          <w:bCs/>
        </w:rPr>
        <w:t>Exercice3 :</w:t>
      </w:r>
    </w:p>
    <w:p w14:paraId="04E799A1" w14:textId="77777777" w:rsidR="00D75CD8" w:rsidRPr="00D75CD8" w:rsidRDefault="00D75CD8" w:rsidP="00543182">
      <w:pPr>
        <w:autoSpaceDE w:val="0"/>
        <w:autoSpaceDN w:val="0"/>
        <w:adjustRightInd w:val="0"/>
        <w:spacing w:after="0"/>
        <w:rPr>
          <w:rFonts w:asciiTheme="majorBidi" w:hAnsiTheme="majorBidi" w:cstheme="majorBidi"/>
          <w:color w:val="000000"/>
          <w:sz w:val="24"/>
          <w:szCs w:val="24"/>
        </w:rPr>
      </w:pPr>
    </w:p>
    <w:p w14:paraId="43FD5DCD" w14:textId="77777777" w:rsidR="00D75CD8" w:rsidRDefault="00D75CD8" w:rsidP="00543182">
      <w:pPr>
        <w:autoSpaceDE w:val="0"/>
        <w:autoSpaceDN w:val="0"/>
        <w:adjustRightInd w:val="0"/>
        <w:spacing w:after="68"/>
        <w:rPr>
          <w:rFonts w:asciiTheme="majorBidi" w:hAnsiTheme="majorBidi" w:cstheme="majorBidi"/>
          <w:color w:val="000000"/>
          <w:sz w:val="24"/>
          <w:szCs w:val="24"/>
        </w:rPr>
      </w:pPr>
      <w:r w:rsidRPr="00D75CD8">
        <w:rPr>
          <w:rFonts w:asciiTheme="majorBidi" w:hAnsiTheme="majorBidi" w:cstheme="majorBidi"/>
          <w:color w:val="000000"/>
          <w:sz w:val="24"/>
          <w:szCs w:val="24"/>
        </w:rPr>
        <w:t>a) La constante de vitesse de la réaction</w:t>
      </w:r>
      <w:r w:rsidR="00543182">
        <w:rPr>
          <w:rFonts w:asciiTheme="majorBidi" w:hAnsiTheme="majorBidi" w:cstheme="majorBidi"/>
          <w:color w:val="000000"/>
          <w:sz w:val="24"/>
          <w:szCs w:val="24"/>
        </w:rPr>
        <w:t xml:space="preserve">    </w:t>
      </w:r>
      <w:r w:rsidRPr="00D75CD8">
        <w:rPr>
          <w:rFonts w:asciiTheme="majorBidi" w:hAnsiTheme="majorBidi" w:cstheme="majorBidi"/>
          <w:color w:val="000000"/>
          <w:sz w:val="24"/>
          <w:szCs w:val="24"/>
        </w:rPr>
        <w:t xml:space="preserve"> 2 N</w:t>
      </w:r>
      <w:r w:rsidRPr="00D75CD8">
        <w:rPr>
          <w:rFonts w:asciiTheme="majorBidi" w:hAnsiTheme="majorBidi" w:cstheme="majorBidi"/>
          <w:color w:val="000000"/>
          <w:sz w:val="24"/>
          <w:szCs w:val="24"/>
          <w:vertAlign w:val="subscript"/>
        </w:rPr>
        <w:t>2</w:t>
      </w:r>
      <w:r w:rsidRPr="00D75CD8">
        <w:rPr>
          <w:rFonts w:asciiTheme="majorBidi" w:hAnsiTheme="majorBidi" w:cstheme="majorBidi"/>
          <w:color w:val="000000"/>
          <w:sz w:val="24"/>
          <w:szCs w:val="24"/>
        </w:rPr>
        <w:t>O</w:t>
      </w:r>
      <w:r w:rsidRPr="00D75CD8">
        <w:rPr>
          <w:rFonts w:asciiTheme="majorBidi" w:hAnsiTheme="majorBidi" w:cstheme="majorBidi"/>
          <w:color w:val="000000"/>
          <w:sz w:val="24"/>
          <w:szCs w:val="24"/>
          <w:vertAlign w:val="subscript"/>
        </w:rPr>
        <w:t>5</w:t>
      </w:r>
      <w:r w:rsidRPr="00D75CD8">
        <w:rPr>
          <w:rFonts w:asciiTheme="majorBidi" w:hAnsiTheme="majorBidi" w:cstheme="majorBidi"/>
          <w:color w:val="000000"/>
          <w:sz w:val="24"/>
          <w:szCs w:val="24"/>
        </w:rPr>
        <w:t>(g) →4 NO</w:t>
      </w:r>
      <w:r w:rsidRPr="00D75CD8">
        <w:rPr>
          <w:rFonts w:asciiTheme="majorBidi" w:hAnsiTheme="majorBidi" w:cstheme="majorBidi"/>
          <w:color w:val="000000"/>
          <w:sz w:val="24"/>
          <w:szCs w:val="24"/>
          <w:vertAlign w:val="subscript"/>
        </w:rPr>
        <w:t>2</w:t>
      </w:r>
      <w:r w:rsidRPr="00D75CD8">
        <w:rPr>
          <w:rFonts w:asciiTheme="majorBidi" w:hAnsiTheme="majorBidi" w:cstheme="majorBidi"/>
          <w:color w:val="000000"/>
          <w:sz w:val="24"/>
          <w:szCs w:val="24"/>
        </w:rPr>
        <w:t>(g) + O</w:t>
      </w:r>
      <w:r w:rsidRPr="00D75CD8">
        <w:rPr>
          <w:rFonts w:asciiTheme="majorBidi" w:hAnsiTheme="majorBidi" w:cstheme="majorBidi"/>
          <w:color w:val="000000"/>
          <w:sz w:val="24"/>
          <w:szCs w:val="24"/>
          <w:vertAlign w:val="subscript"/>
        </w:rPr>
        <w:t>2</w:t>
      </w:r>
      <w:r w:rsidRPr="00D75CD8">
        <w:rPr>
          <w:rFonts w:asciiTheme="majorBidi" w:hAnsiTheme="majorBidi" w:cstheme="majorBidi"/>
          <w:color w:val="000000"/>
          <w:sz w:val="24"/>
          <w:szCs w:val="24"/>
        </w:rPr>
        <w:t xml:space="preserve">(g) </w:t>
      </w:r>
      <w:r w:rsidR="00543182">
        <w:rPr>
          <w:rFonts w:asciiTheme="majorBidi" w:hAnsiTheme="majorBidi" w:cstheme="majorBidi"/>
          <w:color w:val="000000"/>
          <w:sz w:val="24"/>
          <w:szCs w:val="24"/>
        </w:rPr>
        <w:t xml:space="preserve">   </w:t>
      </w:r>
      <w:r w:rsidRPr="00D75CD8">
        <w:rPr>
          <w:rFonts w:asciiTheme="majorBidi" w:hAnsiTheme="majorBidi" w:cstheme="majorBidi"/>
          <w:color w:val="000000"/>
          <w:sz w:val="24"/>
          <w:szCs w:val="24"/>
        </w:rPr>
        <w:t xml:space="preserve">double quand on passe de 22,50°C à 27,47°C. Déterminer l’énergie d’activation de la réaction. </w:t>
      </w:r>
    </w:p>
    <w:p w14:paraId="6A0450AB" w14:textId="77777777" w:rsidR="00543182" w:rsidRPr="00D75CD8" w:rsidRDefault="00543182" w:rsidP="00543182">
      <w:pPr>
        <w:autoSpaceDE w:val="0"/>
        <w:autoSpaceDN w:val="0"/>
        <w:adjustRightInd w:val="0"/>
        <w:spacing w:after="68"/>
        <w:rPr>
          <w:rFonts w:asciiTheme="majorBidi" w:hAnsiTheme="majorBidi" w:cstheme="majorBidi"/>
          <w:color w:val="000000"/>
          <w:sz w:val="24"/>
          <w:szCs w:val="24"/>
        </w:rPr>
      </w:pPr>
    </w:p>
    <w:p w14:paraId="4297B019" w14:textId="6B6AEC44" w:rsidR="00D75CD8" w:rsidRPr="00D75CD8" w:rsidRDefault="00D75CD8" w:rsidP="00543182">
      <w:pPr>
        <w:autoSpaceDE w:val="0"/>
        <w:autoSpaceDN w:val="0"/>
        <w:adjustRightInd w:val="0"/>
        <w:spacing w:after="0"/>
        <w:rPr>
          <w:rFonts w:asciiTheme="majorBidi" w:hAnsiTheme="majorBidi" w:cstheme="majorBidi"/>
          <w:color w:val="000000"/>
          <w:sz w:val="24"/>
          <w:szCs w:val="24"/>
        </w:rPr>
      </w:pPr>
      <w:r w:rsidRPr="00D75CD8">
        <w:rPr>
          <w:rFonts w:asciiTheme="majorBidi" w:hAnsiTheme="majorBidi" w:cstheme="majorBidi"/>
          <w:color w:val="000000"/>
          <w:sz w:val="24"/>
          <w:szCs w:val="24"/>
        </w:rPr>
        <w:t xml:space="preserve">b) Une réaction </w:t>
      </w:r>
      <w:r w:rsidR="00744DA3" w:rsidRPr="00D75CD8">
        <w:rPr>
          <w:rFonts w:asciiTheme="majorBidi" w:hAnsiTheme="majorBidi" w:cstheme="majorBidi"/>
          <w:color w:val="000000"/>
          <w:sz w:val="24"/>
          <w:szCs w:val="24"/>
        </w:rPr>
        <w:t>à</w:t>
      </w:r>
      <w:r w:rsidRPr="00D75CD8">
        <w:rPr>
          <w:rFonts w:asciiTheme="majorBidi" w:hAnsiTheme="majorBidi" w:cstheme="majorBidi"/>
          <w:color w:val="000000"/>
          <w:sz w:val="24"/>
          <w:szCs w:val="24"/>
        </w:rPr>
        <w:t xml:space="preserve"> une énergie d'activation de 70 kJ. Quelle est la valeur du rapport des vitesses à 40°C et 60°C? </w:t>
      </w:r>
    </w:p>
    <w:p w14:paraId="504B9236" w14:textId="77777777" w:rsidR="00D75CD8" w:rsidRPr="00D75CD8" w:rsidRDefault="00D75CD8" w:rsidP="00543182">
      <w:pPr>
        <w:pStyle w:val="Default"/>
        <w:spacing w:line="276" w:lineRule="auto"/>
        <w:rPr>
          <w:rFonts w:asciiTheme="majorBidi" w:hAnsiTheme="majorBidi" w:cstheme="majorBidi"/>
        </w:rPr>
      </w:pPr>
    </w:p>
    <w:sectPr w:rsidR="00D75CD8" w:rsidRPr="00D75CD8" w:rsidSect="009562E7">
      <w:footerReference w:type="default" r:id="rId23"/>
      <w:pgSz w:w="11906" w:h="16838"/>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7C627" w14:textId="77777777" w:rsidR="007B153F" w:rsidRDefault="007B153F" w:rsidP="007D07D9">
      <w:pPr>
        <w:spacing w:after="0" w:line="240" w:lineRule="auto"/>
      </w:pPr>
      <w:r>
        <w:separator/>
      </w:r>
    </w:p>
  </w:endnote>
  <w:endnote w:type="continuationSeparator" w:id="0">
    <w:p w14:paraId="0CD85B5F" w14:textId="77777777" w:rsidR="007B153F" w:rsidRDefault="007B153F" w:rsidP="007D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altName w:val="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2026"/>
      <w:docPartObj>
        <w:docPartGallery w:val="Page Numbers (Bottom of Page)"/>
        <w:docPartUnique/>
      </w:docPartObj>
    </w:sdtPr>
    <w:sdtContent>
      <w:p w14:paraId="49A98C7B" w14:textId="77777777" w:rsidR="007D07D9" w:rsidRDefault="007D07D9">
        <w:pPr>
          <w:pStyle w:val="Pieddepage"/>
          <w:jc w:val="center"/>
        </w:pPr>
      </w:p>
      <w:p w14:paraId="087F311D" w14:textId="77777777" w:rsidR="007D07D9" w:rsidRDefault="00664D21">
        <w:pPr>
          <w:pStyle w:val="Pieddepage"/>
          <w:jc w:val="center"/>
        </w:pPr>
        <w:r w:rsidRPr="007D07D9">
          <w:rPr>
            <w:b/>
            <w:bCs/>
          </w:rPr>
          <w:fldChar w:fldCharType="begin"/>
        </w:r>
        <w:r w:rsidR="007D07D9" w:rsidRPr="007D07D9">
          <w:rPr>
            <w:b/>
            <w:bCs/>
          </w:rPr>
          <w:instrText xml:space="preserve"> PAGE   \* MERGEFORMAT </w:instrText>
        </w:r>
        <w:r w:rsidRPr="007D07D9">
          <w:rPr>
            <w:b/>
            <w:bCs/>
          </w:rPr>
          <w:fldChar w:fldCharType="separate"/>
        </w:r>
        <w:r w:rsidR="004A1D21">
          <w:rPr>
            <w:b/>
            <w:bCs/>
            <w:noProof/>
          </w:rPr>
          <w:t>6</w:t>
        </w:r>
        <w:r w:rsidRPr="007D07D9">
          <w:rPr>
            <w:b/>
            <w:bCs/>
          </w:rPr>
          <w:fldChar w:fldCharType="end"/>
        </w:r>
      </w:p>
    </w:sdtContent>
  </w:sdt>
  <w:p w14:paraId="128BE4A1" w14:textId="77777777" w:rsidR="007D07D9" w:rsidRDefault="007D07D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DD085" w14:textId="77777777" w:rsidR="007B153F" w:rsidRDefault="007B153F" w:rsidP="007D07D9">
      <w:pPr>
        <w:spacing w:after="0" w:line="240" w:lineRule="auto"/>
      </w:pPr>
      <w:r>
        <w:separator/>
      </w:r>
    </w:p>
  </w:footnote>
  <w:footnote w:type="continuationSeparator" w:id="0">
    <w:p w14:paraId="4C3465B0" w14:textId="77777777" w:rsidR="007B153F" w:rsidRDefault="007B153F" w:rsidP="007D07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FAE6"/>
    <w:multiLevelType w:val="hybridMultilevel"/>
    <w:tmpl w:val="2F18289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3B97590"/>
    <w:multiLevelType w:val="hybridMultilevel"/>
    <w:tmpl w:val="D6D0A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9864E61"/>
    <w:multiLevelType w:val="hybridMultilevel"/>
    <w:tmpl w:val="9C5AAA4A"/>
    <w:lvl w:ilvl="0" w:tplc="9CB446E8">
      <w:start w:val="2"/>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51D7314"/>
    <w:multiLevelType w:val="hybridMultilevel"/>
    <w:tmpl w:val="086427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642B4B"/>
    <w:multiLevelType w:val="hybridMultilevel"/>
    <w:tmpl w:val="E4A63D6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C8D1F7C"/>
    <w:multiLevelType w:val="hybridMultilevel"/>
    <w:tmpl w:val="18C0DE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88258800">
    <w:abstractNumId w:val="1"/>
  </w:num>
  <w:num w:numId="2" w16cid:durableId="1807240933">
    <w:abstractNumId w:val="3"/>
  </w:num>
  <w:num w:numId="3" w16cid:durableId="35131766">
    <w:abstractNumId w:val="2"/>
  </w:num>
  <w:num w:numId="4" w16cid:durableId="1959528626">
    <w:abstractNumId w:val="5"/>
  </w:num>
  <w:num w:numId="5" w16cid:durableId="1697734108">
    <w:abstractNumId w:val="4"/>
  </w:num>
  <w:num w:numId="6" w16cid:durableId="1082483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C7BB2"/>
    <w:rsid w:val="00015C69"/>
    <w:rsid w:val="00027276"/>
    <w:rsid w:val="000C762F"/>
    <w:rsid w:val="000F76C5"/>
    <w:rsid w:val="00117C65"/>
    <w:rsid w:val="002916A0"/>
    <w:rsid w:val="002D2483"/>
    <w:rsid w:val="002D7A14"/>
    <w:rsid w:val="00366289"/>
    <w:rsid w:val="003D05EC"/>
    <w:rsid w:val="004704F1"/>
    <w:rsid w:val="004A1D21"/>
    <w:rsid w:val="004C7BB2"/>
    <w:rsid w:val="004F22E1"/>
    <w:rsid w:val="00535DCC"/>
    <w:rsid w:val="00543182"/>
    <w:rsid w:val="00573F84"/>
    <w:rsid w:val="00664D21"/>
    <w:rsid w:val="006A7DFD"/>
    <w:rsid w:val="00740E9B"/>
    <w:rsid w:val="00744DA3"/>
    <w:rsid w:val="00782713"/>
    <w:rsid w:val="007B153F"/>
    <w:rsid w:val="007B7282"/>
    <w:rsid w:val="007D07D9"/>
    <w:rsid w:val="00921090"/>
    <w:rsid w:val="0094211B"/>
    <w:rsid w:val="0094260E"/>
    <w:rsid w:val="009562E7"/>
    <w:rsid w:val="00990843"/>
    <w:rsid w:val="009C414F"/>
    <w:rsid w:val="009E3E4F"/>
    <w:rsid w:val="00A1290D"/>
    <w:rsid w:val="00A5278F"/>
    <w:rsid w:val="00A7780A"/>
    <w:rsid w:val="00AD462E"/>
    <w:rsid w:val="00B95B3F"/>
    <w:rsid w:val="00C2264A"/>
    <w:rsid w:val="00C22E4F"/>
    <w:rsid w:val="00D05746"/>
    <w:rsid w:val="00D75CD8"/>
    <w:rsid w:val="00DA2BE3"/>
    <w:rsid w:val="00EB706C"/>
    <w:rsid w:val="00F254DB"/>
    <w:rsid w:val="00F26C41"/>
    <w:rsid w:val="00F5209E"/>
    <w:rsid w:val="00F63FF5"/>
    <w:rsid w:val="00FC237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31557"/>
  <w15:docId w15:val="{A937EBB9-EEEF-4FFA-99B5-F859620D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06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C7BB2"/>
    <w:pPr>
      <w:autoSpaceDE w:val="0"/>
      <w:autoSpaceDN w:val="0"/>
      <w:adjustRightInd w:val="0"/>
      <w:spacing w:after="0" w:line="240" w:lineRule="auto"/>
    </w:pPr>
    <w:rPr>
      <w:rFonts w:ascii="Lucida Calligraphy" w:hAnsi="Lucida Calligraphy" w:cs="Lucida Calligraphy"/>
      <w:color w:val="000000"/>
      <w:sz w:val="24"/>
      <w:szCs w:val="24"/>
    </w:rPr>
  </w:style>
  <w:style w:type="paragraph" w:styleId="Paragraphedeliste">
    <w:name w:val="List Paragraph"/>
    <w:basedOn w:val="Normal"/>
    <w:uiPriority w:val="34"/>
    <w:qFormat/>
    <w:rsid w:val="004C7BB2"/>
    <w:pPr>
      <w:ind w:left="720"/>
      <w:contextualSpacing/>
    </w:pPr>
  </w:style>
  <w:style w:type="paragraph" w:styleId="Textedebulles">
    <w:name w:val="Balloon Text"/>
    <w:basedOn w:val="Normal"/>
    <w:link w:val="TextedebullesCar"/>
    <w:uiPriority w:val="99"/>
    <w:semiHidden/>
    <w:unhideWhenUsed/>
    <w:rsid w:val="00117C6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17C65"/>
    <w:rPr>
      <w:rFonts w:ascii="Tahoma" w:hAnsi="Tahoma" w:cs="Tahoma"/>
      <w:sz w:val="16"/>
      <w:szCs w:val="16"/>
    </w:rPr>
  </w:style>
  <w:style w:type="paragraph" w:styleId="En-tte">
    <w:name w:val="header"/>
    <w:basedOn w:val="Normal"/>
    <w:link w:val="En-tteCar"/>
    <w:uiPriority w:val="99"/>
    <w:semiHidden/>
    <w:unhideWhenUsed/>
    <w:rsid w:val="007D07D9"/>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7D07D9"/>
  </w:style>
  <w:style w:type="paragraph" w:styleId="Pieddepage">
    <w:name w:val="footer"/>
    <w:basedOn w:val="Normal"/>
    <w:link w:val="PieddepageCar"/>
    <w:uiPriority w:val="99"/>
    <w:unhideWhenUsed/>
    <w:rsid w:val="007D07D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D07D9"/>
  </w:style>
  <w:style w:type="character" w:styleId="Textedelespacerserv">
    <w:name w:val="Placeholder Text"/>
    <w:basedOn w:val="Policepardfaut"/>
    <w:uiPriority w:val="99"/>
    <w:semiHidden/>
    <w:rsid w:val="002D7A14"/>
    <w:rPr>
      <w:color w:val="808080"/>
    </w:rPr>
  </w:style>
  <w:style w:type="table" w:styleId="Grilledutableau">
    <w:name w:val="Table Grid"/>
    <w:basedOn w:val="TableauNormal"/>
    <w:uiPriority w:val="59"/>
    <w:rsid w:val="00F63F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footer" Target="footer1.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Pages>
  <Words>1499</Words>
  <Characters>8248</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Lenovo</cp:lastModifiedBy>
  <cp:revision>21</cp:revision>
  <dcterms:created xsi:type="dcterms:W3CDTF">2021-04-14T13:30:00Z</dcterms:created>
  <dcterms:modified xsi:type="dcterms:W3CDTF">2025-02-08T15:41:00Z</dcterms:modified>
</cp:coreProperties>
</file>