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F7F" w:rsidRDefault="00D95F7F" w:rsidP="00CA47FA">
      <w:pPr>
        <w:tabs>
          <w:tab w:val="center" w:pos="5386"/>
        </w:tabs>
        <w:spacing w:line="360" w:lineRule="auto"/>
        <w:rPr>
          <w:rFonts w:ascii="Times New Roman" w:hAnsi="Times New Roman" w:cs="Times New Roman"/>
          <w:b/>
          <w:bCs/>
          <w:sz w:val="24"/>
          <w:szCs w:val="24"/>
        </w:rPr>
      </w:pPr>
    </w:p>
    <w:p w:rsidR="00556881" w:rsidRDefault="00556881" w:rsidP="00CA47FA">
      <w:pPr>
        <w:tabs>
          <w:tab w:val="center" w:pos="5386"/>
        </w:tabs>
        <w:spacing w:line="360" w:lineRule="auto"/>
        <w:rPr>
          <w:rFonts w:ascii="Times New Roman" w:hAnsi="Times New Roman" w:cs="Times New Roman"/>
          <w:b/>
          <w:bCs/>
          <w:sz w:val="24"/>
          <w:szCs w:val="24"/>
        </w:rPr>
      </w:pPr>
    </w:p>
    <w:p w:rsidR="00CA47FA" w:rsidRDefault="00D665E9" w:rsidP="00334360">
      <w:pPr>
        <w:tabs>
          <w:tab w:val="center" w:pos="5386"/>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Dr.</w:t>
      </w:r>
      <w:r w:rsidR="00FA19B8">
        <w:rPr>
          <w:rFonts w:ascii="Times New Roman" w:hAnsi="Times New Roman" w:cs="Times New Roman"/>
          <w:b/>
          <w:bCs/>
          <w:sz w:val="24"/>
          <w:szCs w:val="24"/>
        </w:rPr>
        <w:t xml:space="preserve">  </w:t>
      </w:r>
      <w:r w:rsidR="00334360">
        <w:rPr>
          <w:rFonts w:ascii="Times New Roman" w:hAnsi="Times New Roman" w:cs="Times New Roman"/>
          <w:b/>
          <w:bCs/>
          <w:sz w:val="24"/>
          <w:szCs w:val="24"/>
        </w:rPr>
        <w:tab/>
        <w:t>Boudebouda-Melouah Fatiha</w:t>
      </w:r>
    </w:p>
    <w:p w:rsidR="00FA19B8" w:rsidRPr="00CA47FA" w:rsidRDefault="00556881" w:rsidP="00334360">
      <w:pPr>
        <w:tabs>
          <w:tab w:val="center" w:pos="5386"/>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COURS</w:t>
      </w:r>
      <w:r w:rsidR="00D665E9">
        <w:rPr>
          <w:rFonts w:ascii="Times New Roman" w:hAnsi="Times New Roman" w:cs="Times New Roman"/>
          <w:b/>
          <w:bCs/>
          <w:sz w:val="24"/>
          <w:szCs w:val="24"/>
        </w:rPr>
        <w:t xml:space="preserve">  ET  EXERCICES</w:t>
      </w:r>
    </w:p>
    <w:p w:rsidR="00CA47FA" w:rsidRPr="00CA47FA" w:rsidRDefault="00556881" w:rsidP="00334360">
      <w:pPr>
        <w:spacing w:line="360" w:lineRule="auto"/>
        <w:jc w:val="center"/>
        <w:rPr>
          <w:rFonts w:ascii="Times New Roman" w:hAnsi="Times New Roman" w:cs="Times New Roman"/>
          <w:b/>
          <w:bCs/>
          <w:sz w:val="24"/>
          <w:szCs w:val="24"/>
        </w:rPr>
      </w:pPr>
      <w:r w:rsidRPr="00CA47FA">
        <w:rPr>
          <w:rFonts w:ascii="Times New Roman" w:hAnsi="Times New Roman" w:cs="Times New Roman"/>
          <w:b/>
          <w:bCs/>
          <w:sz w:val="24"/>
          <w:szCs w:val="24"/>
        </w:rPr>
        <w:t>MODULE : COMPREHENSION ET EXPRESSION ECRITES</w:t>
      </w:r>
    </w:p>
    <w:p w:rsidR="00CA47FA" w:rsidRPr="00CA47FA" w:rsidRDefault="00CA47FA" w:rsidP="00334360">
      <w:pPr>
        <w:tabs>
          <w:tab w:val="left" w:pos="2610"/>
        </w:tabs>
        <w:spacing w:line="360" w:lineRule="auto"/>
        <w:jc w:val="center"/>
        <w:rPr>
          <w:rFonts w:ascii="Times New Roman" w:hAnsi="Times New Roman" w:cs="Times New Roman"/>
          <w:b/>
          <w:bCs/>
          <w:sz w:val="24"/>
          <w:szCs w:val="24"/>
        </w:rPr>
      </w:pPr>
      <w:r w:rsidRPr="00CA47FA">
        <w:rPr>
          <w:rFonts w:ascii="Times New Roman" w:hAnsi="Times New Roman" w:cs="Times New Roman"/>
          <w:b/>
          <w:bCs/>
          <w:sz w:val="24"/>
          <w:szCs w:val="24"/>
        </w:rPr>
        <w:t>Niveau : 1</w:t>
      </w:r>
      <w:r w:rsidRPr="00CA47FA">
        <w:rPr>
          <w:rFonts w:ascii="Times New Roman" w:hAnsi="Times New Roman" w:cs="Times New Roman"/>
          <w:b/>
          <w:bCs/>
          <w:sz w:val="24"/>
          <w:szCs w:val="24"/>
          <w:vertAlign w:val="superscript"/>
        </w:rPr>
        <w:t>ière</w:t>
      </w:r>
      <w:r w:rsidRPr="00CA47FA">
        <w:rPr>
          <w:rFonts w:ascii="Times New Roman" w:hAnsi="Times New Roman" w:cs="Times New Roman"/>
          <w:b/>
          <w:bCs/>
          <w:sz w:val="24"/>
          <w:szCs w:val="24"/>
        </w:rPr>
        <w:t xml:space="preserve"> année</w:t>
      </w:r>
      <w:r w:rsidR="00FA19B8">
        <w:rPr>
          <w:rFonts w:ascii="Times New Roman" w:hAnsi="Times New Roman" w:cs="Times New Roman"/>
          <w:b/>
          <w:bCs/>
          <w:sz w:val="24"/>
          <w:szCs w:val="24"/>
        </w:rPr>
        <w:t xml:space="preserve"> LMD (S1/S2)</w:t>
      </w:r>
    </w:p>
    <w:p w:rsidR="00D95F7F" w:rsidRDefault="00D95F7F" w:rsidP="00CA47FA">
      <w:pPr>
        <w:rPr>
          <w:rFonts w:ascii="Times New Roman" w:hAnsi="Times New Roman" w:cs="Times New Roman"/>
          <w:b/>
          <w:bCs/>
          <w:sz w:val="24"/>
          <w:szCs w:val="24"/>
          <w:u w:val="single"/>
        </w:rPr>
      </w:pPr>
    </w:p>
    <w:p w:rsidR="00556881" w:rsidRDefault="00D06E40" w:rsidP="00556881">
      <w:pPr>
        <w:rPr>
          <w:rFonts w:ascii="Times New Roman" w:hAnsi="Times New Roman" w:cs="Times New Roman"/>
          <w:b/>
          <w:bCs/>
          <w:sz w:val="24"/>
          <w:szCs w:val="24"/>
        </w:rPr>
      </w:pPr>
      <w:r w:rsidRPr="00D06E40">
        <w:rPr>
          <w:rFonts w:ascii="Times New Roman" w:hAnsi="Times New Roman" w:cs="Times New Roman"/>
          <w:b/>
          <w:bCs/>
          <w:sz w:val="24"/>
          <w:szCs w:val="24"/>
        </w:rPr>
        <w:t xml:space="preserve">                               </w:t>
      </w:r>
    </w:p>
    <w:p w:rsidR="00556881" w:rsidRDefault="00556881" w:rsidP="00556881">
      <w:pPr>
        <w:rPr>
          <w:rFonts w:ascii="Times New Roman" w:hAnsi="Times New Roman" w:cs="Times New Roman"/>
          <w:b/>
          <w:bCs/>
          <w:sz w:val="24"/>
          <w:szCs w:val="24"/>
        </w:rPr>
      </w:pPr>
    </w:p>
    <w:p w:rsidR="00556881" w:rsidRDefault="00556881" w:rsidP="00556881">
      <w:pPr>
        <w:rPr>
          <w:rFonts w:ascii="Times New Roman" w:hAnsi="Times New Roman" w:cs="Times New Roman"/>
          <w:b/>
          <w:bCs/>
          <w:sz w:val="24"/>
          <w:szCs w:val="24"/>
        </w:rPr>
      </w:pPr>
    </w:p>
    <w:p w:rsidR="00D95F7F" w:rsidRPr="00D06E40" w:rsidRDefault="00556881" w:rsidP="00556881">
      <w:pPr>
        <w:rPr>
          <w:rFonts w:ascii="Times New Roman" w:hAnsi="Times New Roman" w:cs="Times New Roman"/>
          <w:b/>
          <w:bCs/>
          <w:sz w:val="24"/>
          <w:szCs w:val="24"/>
        </w:rPr>
      </w:pPr>
      <w:r>
        <w:rPr>
          <w:rFonts w:ascii="Times New Roman" w:hAnsi="Times New Roman" w:cs="Times New Roman"/>
          <w:b/>
          <w:bCs/>
          <w:sz w:val="24"/>
          <w:szCs w:val="24"/>
        </w:rPr>
        <w:t xml:space="preserve">                                    </w:t>
      </w:r>
      <w:r w:rsidR="00D06E40" w:rsidRPr="00D06E40">
        <w:rPr>
          <w:rFonts w:ascii="Times New Roman" w:hAnsi="Times New Roman" w:cs="Times New Roman"/>
          <w:b/>
          <w:bCs/>
          <w:sz w:val="24"/>
          <w:szCs w:val="24"/>
        </w:rPr>
        <w:t xml:space="preserve">    </w:t>
      </w:r>
      <w:r w:rsidR="00334360">
        <w:rPr>
          <w:rFonts w:ascii="Times New Roman" w:hAnsi="Times New Roman" w:cs="Times New Roman"/>
          <w:b/>
          <w:bCs/>
          <w:sz w:val="24"/>
          <w:szCs w:val="24"/>
        </w:rPr>
        <w:t xml:space="preserve">      Année universitaire : 2024/ 2025</w:t>
      </w:r>
    </w:p>
    <w:p w:rsidR="00D95F7F" w:rsidRPr="00D06E40" w:rsidRDefault="00D95F7F" w:rsidP="00CA47FA">
      <w:pPr>
        <w:rPr>
          <w:rFonts w:ascii="Times New Roman" w:hAnsi="Times New Roman" w:cs="Times New Roman"/>
          <w:b/>
          <w:bCs/>
          <w:sz w:val="24"/>
          <w:szCs w:val="24"/>
        </w:rPr>
      </w:pPr>
    </w:p>
    <w:p w:rsidR="00D95F7F" w:rsidRDefault="00D95F7F" w:rsidP="00CA47FA">
      <w:pPr>
        <w:rPr>
          <w:rFonts w:ascii="Times New Roman" w:hAnsi="Times New Roman" w:cs="Times New Roman"/>
          <w:b/>
          <w:bCs/>
          <w:sz w:val="24"/>
          <w:szCs w:val="24"/>
          <w:u w:val="single"/>
        </w:rPr>
      </w:pPr>
    </w:p>
    <w:p w:rsidR="001C4BF4" w:rsidRDefault="00556881" w:rsidP="00CA47FA">
      <w:pPr>
        <w:rPr>
          <w:rFonts w:ascii="Times New Roman" w:hAnsi="Times New Roman" w:cs="Times New Roman"/>
          <w:b/>
          <w:bCs/>
          <w:sz w:val="24"/>
          <w:szCs w:val="24"/>
        </w:rPr>
      </w:pPr>
      <w:r w:rsidRPr="0055688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D95F7F" w:rsidRPr="00556881" w:rsidRDefault="00556881" w:rsidP="00CA47FA">
      <w:pPr>
        <w:rPr>
          <w:rFonts w:ascii="Times New Roman" w:hAnsi="Times New Roman" w:cs="Times New Roman"/>
          <w:b/>
          <w:bCs/>
          <w:sz w:val="24"/>
          <w:szCs w:val="24"/>
        </w:rPr>
      </w:pPr>
      <w:r w:rsidRPr="00556881">
        <w:rPr>
          <w:rFonts w:ascii="Times New Roman" w:hAnsi="Times New Roman" w:cs="Times New Roman"/>
          <w:b/>
          <w:bCs/>
          <w:sz w:val="24"/>
          <w:szCs w:val="24"/>
        </w:rPr>
        <w:t xml:space="preserve">  TABLE DES MATIERES</w:t>
      </w:r>
    </w:p>
    <w:p w:rsidR="00CA47FA" w:rsidRPr="00853E71" w:rsidRDefault="004F6C56" w:rsidP="00CA47FA">
      <w:pPr>
        <w:rPr>
          <w:rFonts w:ascii="Times New Roman" w:hAnsi="Times New Roman" w:cs="Times New Roman"/>
          <w:b/>
          <w:bCs/>
          <w:sz w:val="24"/>
          <w:szCs w:val="24"/>
        </w:rPr>
      </w:pPr>
      <w:r w:rsidRPr="00853E71">
        <w:rPr>
          <w:rFonts w:ascii="Times New Roman" w:hAnsi="Times New Roman" w:cs="Times New Roman"/>
          <w:b/>
          <w:bCs/>
          <w:sz w:val="24"/>
          <w:szCs w:val="24"/>
        </w:rPr>
        <w:t>CHAPITRE 1 : LA COMMUNICATION</w:t>
      </w:r>
    </w:p>
    <w:p w:rsidR="00CA47FA" w:rsidRPr="00853E71" w:rsidRDefault="00CA47FA" w:rsidP="004F6C56">
      <w:pPr>
        <w:pStyle w:val="Paragraphedeliste"/>
        <w:numPr>
          <w:ilvl w:val="1"/>
          <w:numId w:val="1"/>
        </w:numPr>
        <w:spacing w:line="360" w:lineRule="auto"/>
        <w:rPr>
          <w:b/>
          <w:bCs/>
        </w:rPr>
      </w:pPr>
      <w:r w:rsidRPr="00853E71">
        <w:rPr>
          <w:b/>
          <w:bCs/>
        </w:rPr>
        <w:t xml:space="preserve"> La communication : essai de définition</w:t>
      </w:r>
    </w:p>
    <w:p w:rsidR="00CA47FA" w:rsidRPr="00853E71" w:rsidRDefault="00CA47FA" w:rsidP="004F6C56">
      <w:pPr>
        <w:pStyle w:val="Paragraphedeliste"/>
        <w:numPr>
          <w:ilvl w:val="1"/>
          <w:numId w:val="1"/>
        </w:numPr>
        <w:spacing w:line="360" w:lineRule="auto"/>
        <w:rPr>
          <w:b/>
          <w:bCs/>
        </w:rPr>
      </w:pPr>
      <w:r w:rsidRPr="00853E71">
        <w:rPr>
          <w:b/>
          <w:bCs/>
        </w:rPr>
        <w:t>Les types de la communication</w:t>
      </w:r>
    </w:p>
    <w:p w:rsidR="00CA47FA" w:rsidRPr="00853E71" w:rsidRDefault="00CA47FA" w:rsidP="004F6C56">
      <w:pPr>
        <w:pStyle w:val="Paragraphedeliste"/>
        <w:numPr>
          <w:ilvl w:val="1"/>
          <w:numId w:val="1"/>
        </w:numPr>
        <w:spacing w:line="360" w:lineRule="auto"/>
        <w:rPr>
          <w:b/>
          <w:bCs/>
        </w:rPr>
      </w:pPr>
      <w:r w:rsidRPr="00853E71">
        <w:rPr>
          <w:b/>
          <w:bCs/>
        </w:rPr>
        <w:t xml:space="preserve"> Les  éléments  de la communication</w:t>
      </w:r>
    </w:p>
    <w:p w:rsidR="00CA47FA" w:rsidRPr="00CA47FA" w:rsidRDefault="004F6C56" w:rsidP="004F6C56">
      <w:pPr>
        <w:pStyle w:val="Paragraphedeliste"/>
        <w:spacing w:line="360" w:lineRule="auto"/>
        <w:ind w:left="360"/>
      </w:pPr>
      <w:r>
        <w:t>3</w:t>
      </w:r>
      <w:r w:rsidR="00CA47FA" w:rsidRPr="00CA47FA">
        <w:t>.</w:t>
      </w:r>
      <w:r>
        <w:t xml:space="preserve"> </w:t>
      </w:r>
      <w:r w:rsidR="00CA47FA" w:rsidRPr="00CA47FA">
        <w:t>1</w:t>
      </w:r>
      <w:r>
        <w:t xml:space="preserve"> </w:t>
      </w:r>
      <w:r w:rsidR="00CA47FA" w:rsidRPr="00CA47FA">
        <w:t xml:space="preserve"> L’émetteur</w:t>
      </w:r>
    </w:p>
    <w:p w:rsidR="00CA47FA" w:rsidRPr="00CA47FA" w:rsidRDefault="00CA47FA" w:rsidP="004F6C56">
      <w:pPr>
        <w:spacing w:line="360" w:lineRule="auto"/>
        <w:rPr>
          <w:rFonts w:ascii="Times New Roman" w:hAnsi="Times New Roman" w:cs="Times New Roman"/>
          <w:sz w:val="24"/>
          <w:szCs w:val="24"/>
        </w:rPr>
      </w:pPr>
      <w:r w:rsidRPr="00CA47FA">
        <w:rPr>
          <w:rFonts w:ascii="Times New Roman" w:hAnsi="Times New Roman" w:cs="Times New Roman"/>
          <w:sz w:val="24"/>
          <w:szCs w:val="24"/>
        </w:rPr>
        <w:t xml:space="preserve">      </w:t>
      </w:r>
      <w:r w:rsidR="004F6C56">
        <w:rPr>
          <w:rFonts w:ascii="Times New Roman" w:hAnsi="Times New Roman" w:cs="Times New Roman"/>
          <w:sz w:val="24"/>
          <w:szCs w:val="24"/>
        </w:rPr>
        <w:t>3</w:t>
      </w:r>
      <w:r w:rsidRPr="00CA47FA">
        <w:rPr>
          <w:rFonts w:ascii="Times New Roman" w:hAnsi="Times New Roman" w:cs="Times New Roman"/>
          <w:sz w:val="24"/>
          <w:szCs w:val="24"/>
        </w:rPr>
        <w:t>.</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2</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 xml:space="preserve"> Le récepteur</w:t>
      </w:r>
    </w:p>
    <w:p w:rsidR="00CA47FA" w:rsidRPr="00CA47FA" w:rsidRDefault="00CA47FA" w:rsidP="004F6C56">
      <w:pPr>
        <w:spacing w:line="360" w:lineRule="auto"/>
        <w:rPr>
          <w:rFonts w:ascii="Times New Roman" w:hAnsi="Times New Roman" w:cs="Times New Roman"/>
          <w:sz w:val="24"/>
          <w:szCs w:val="24"/>
        </w:rPr>
      </w:pPr>
      <w:r w:rsidRPr="00CA47FA">
        <w:rPr>
          <w:rFonts w:ascii="Times New Roman" w:hAnsi="Times New Roman" w:cs="Times New Roman"/>
          <w:sz w:val="24"/>
          <w:szCs w:val="24"/>
        </w:rPr>
        <w:t xml:space="preserve">      </w:t>
      </w:r>
      <w:r w:rsidR="004F6C56">
        <w:rPr>
          <w:rFonts w:ascii="Times New Roman" w:hAnsi="Times New Roman" w:cs="Times New Roman"/>
          <w:sz w:val="24"/>
          <w:szCs w:val="24"/>
        </w:rPr>
        <w:t>3</w:t>
      </w:r>
      <w:r w:rsidRPr="00CA47FA">
        <w:rPr>
          <w:rFonts w:ascii="Times New Roman" w:hAnsi="Times New Roman" w:cs="Times New Roman"/>
          <w:sz w:val="24"/>
          <w:szCs w:val="24"/>
        </w:rPr>
        <w:t>.</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3</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 xml:space="preserve"> Le référent</w:t>
      </w:r>
    </w:p>
    <w:p w:rsidR="00CA47FA" w:rsidRPr="00CA47FA" w:rsidRDefault="00CA47FA" w:rsidP="004F6C56">
      <w:pPr>
        <w:rPr>
          <w:rFonts w:ascii="Times New Roman" w:hAnsi="Times New Roman" w:cs="Times New Roman"/>
          <w:sz w:val="24"/>
          <w:szCs w:val="24"/>
        </w:rPr>
      </w:pPr>
      <w:r w:rsidRPr="00CA47FA">
        <w:rPr>
          <w:rFonts w:ascii="Times New Roman" w:hAnsi="Times New Roman" w:cs="Times New Roman"/>
          <w:sz w:val="24"/>
          <w:szCs w:val="24"/>
        </w:rPr>
        <w:t xml:space="preserve">      </w:t>
      </w:r>
      <w:r w:rsidR="004F6C56">
        <w:rPr>
          <w:rFonts w:ascii="Times New Roman" w:hAnsi="Times New Roman" w:cs="Times New Roman"/>
          <w:sz w:val="24"/>
          <w:szCs w:val="24"/>
        </w:rPr>
        <w:t xml:space="preserve">3 </w:t>
      </w:r>
      <w:r w:rsidRPr="00CA47FA">
        <w:rPr>
          <w:rFonts w:ascii="Times New Roman" w:hAnsi="Times New Roman" w:cs="Times New Roman"/>
          <w:sz w:val="24"/>
          <w:szCs w:val="24"/>
        </w:rPr>
        <w:t>.4</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 xml:space="preserve"> Le message</w:t>
      </w:r>
    </w:p>
    <w:p w:rsidR="00CA47FA" w:rsidRPr="00CA47FA" w:rsidRDefault="00CA47FA" w:rsidP="004F6C56">
      <w:pPr>
        <w:rPr>
          <w:rFonts w:ascii="Times New Roman" w:hAnsi="Times New Roman" w:cs="Times New Roman"/>
          <w:sz w:val="24"/>
          <w:szCs w:val="24"/>
        </w:rPr>
      </w:pPr>
      <w:r w:rsidRPr="00CA47FA">
        <w:rPr>
          <w:rFonts w:ascii="Times New Roman" w:hAnsi="Times New Roman" w:cs="Times New Roman"/>
          <w:sz w:val="24"/>
          <w:szCs w:val="24"/>
        </w:rPr>
        <w:t xml:space="preserve">      </w:t>
      </w:r>
      <w:r w:rsidR="004F6C56">
        <w:rPr>
          <w:rFonts w:ascii="Times New Roman" w:hAnsi="Times New Roman" w:cs="Times New Roman"/>
          <w:sz w:val="24"/>
          <w:szCs w:val="24"/>
        </w:rPr>
        <w:t>3</w:t>
      </w:r>
      <w:r w:rsidRPr="00CA47FA">
        <w:rPr>
          <w:rFonts w:ascii="Times New Roman" w:hAnsi="Times New Roman" w:cs="Times New Roman"/>
          <w:sz w:val="24"/>
          <w:szCs w:val="24"/>
        </w:rPr>
        <w:t>.</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5</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 xml:space="preserve"> Le canal</w:t>
      </w:r>
    </w:p>
    <w:p w:rsidR="00CA47FA" w:rsidRPr="00CA47FA" w:rsidRDefault="00CA47FA" w:rsidP="004F6C56">
      <w:pPr>
        <w:rPr>
          <w:rFonts w:ascii="Times New Roman" w:hAnsi="Times New Roman" w:cs="Times New Roman"/>
          <w:sz w:val="24"/>
          <w:szCs w:val="24"/>
        </w:rPr>
      </w:pPr>
      <w:r w:rsidRPr="00CA47FA">
        <w:rPr>
          <w:rFonts w:ascii="Times New Roman" w:hAnsi="Times New Roman" w:cs="Times New Roman"/>
          <w:sz w:val="24"/>
          <w:szCs w:val="24"/>
        </w:rPr>
        <w:t xml:space="preserve">      1.</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6</w:t>
      </w:r>
      <w:r w:rsidR="004F6C56">
        <w:rPr>
          <w:rFonts w:ascii="Times New Roman" w:hAnsi="Times New Roman" w:cs="Times New Roman"/>
          <w:sz w:val="24"/>
          <w:szCs w:val="24"/>
        </w:rPr>
        <w:t xml:space="preserve"> </w:t>
      </w:r>
      <w:r w:rsidRPr="00CA47FA">
        <w:rPr>
          <w:rFonts w:ascii="Times New Roman" w:hAnsi="Times New Roman" w:cs="Times New Roman"/>
          <w:sz w:val="24"/>
          <w:szCs w:val="24"/>
        </w:rPr>
        <w:t xml:space="preserve"> Le code</w:t>
      </w:r>
    </w:p>
    <w:p w:rsidR="00CA47FA" w:rsidRPr="00853E71" w:rsidRDefault="00CA47FA" w:rsidP="004F6C56">
      <w:pPr>
        <w:pStyle w:val="Paragraphedeliste"/>
        <w:numPr>
          <w:ilvl w:val="1"/>
          <w:numId w:val="1"/>
        </w:numPr>
        <w:spacing w:line="360" w:lineRule="auto"/>
        <w:rPr>
          <w:b/>
          <w:bCs/>
        </w:rPr>
      </w:pPr>
      <w:r w:rsidRPr="00853E71">
        <w:rPr>
          <w:b/>
          <w:bCs/>
        </w:rPr>
        <w:t xml:space="preserve"> Les fonctions de la communication</w:t>
      </w:r>
    </w:p>
    <w:p w:rsidR="00CA47FA" w:rsidRPr="00853E71" w:rsidRDefault="00CA47FA" w:rsidP="004F6C56">
      <w:pPr>
        <w:pStyle w:val="Paragraphedeliste"/>
        <w:numPr>
          <w:ilvl w:val="1"/>
          <w:numId w:val="1"/>
        </w:numPr>
        <w:spacing w:line="360" w:lineRule="auto"/>
        <w:rPr>
          <w:b/>
          <w:bCs/>
        </w:rPr>
      </w:pPr>
      <w:r w:rsidRPr="00853E71">
        <w:rPr>
          <w:b/>
          <w:bCs/>
        </w:rPr>
        <w:t xml:space="preserve"> Les contraintes de la communication</w:t>
      </w:r>
    </w:p>
    <w:p w:rsidR="00CA47FA" w:rsidRPr="00CA47FA" w:rsidRDefault="00CA47FA" w:rsidP="004F6C56">
      <w:pPr>
        <w:pStyle w:val="Paragraphedeliste"/>
        <w:spacing w:line="360" w:lineRule="auto"/>
        <w:ind w:left="360"/>
      </w:pPr>
      <w:r w:rsidRPr="00CA47FA">
        <w:rPr>
          <w:b/>
          <w:bCs/>
        </w:rPr>
        <w:lastRenderedPageBreak/>
        <w:t>Exercices :</w:t>
      </w:r>
      <w:r w:rsidRPr="00CA47FA">
        <w:t xml:space="preserve"> Identifier les éléments et les fonctions de la communication dans </w:t>
      </w:r>
      <w:r w:rsidR="004F6C56">
        <w:t>l</w:t>
      </w:r>
      <w:r w:rsidRPr="00CA47FA">
        <w:t>es textes</w:t>
      </w:r>
      <w:r w:rsidR="004F6C56">
        <w:t xml:space="preserve"> proposés</w:t>
      </w:r>
      <w:r w:rsidRPr="00CA47FA">
        <w:t>.</w:t>
      </w:r>
    </w:p>
    <w:p w:rsidR="00CA47FA" w:rsidRDefault="00CA47FA" w:rsidP="004F6C56">
      <w:pPr>
        <w:pStyle w:val="Paragraphedeliste"/>
        <w:spacing w:line="360" w:lineRule="auto"/>
        <w:ind w:left="360"/>
      </w:pPr>
    </w:p>
    <w:p w:rsidR="00CE248A" w:rsidRPr="00853E71" w:rsidRDefault="00CE248A" w:rsidP="00CE248A">
      <w:pPr>
        <w:rPr>
          <w:rFonts w:ascii="Times New Roman" w:hAnsi="Times New Roman" w:cs="Times New Roman"/>
          <w:b/>
          <w:bCs/>
          <w:sz w:val="24"/>
          <w:szCs w:val="24"/>
        </w:rPr>
      </w:pPr>
      <w:r w:rsidRPr="00853E71">
        <w:rPr>
          <w:rFonts w:ascii="Times New Roman" w:hAnsi="Times New Roman" w:cs="Times New Roman"/>
          <w:b/>
          <w:bCs/>
          <w:sz w:val="24"/>
          <w:szCs w:val="24"/>
        </w:rPr>
        <w:t>CHAPITRE 2 : LA TYPOLOGIE TEXTUELLE</w:t>
      </w:r>
    </w:p>
    <w:p w:rsidR="00CE248A" w:rsidRPr="00853E71" w:rsidRDefault="00CE248A" w:rsidP="004F6C56">
      <w:pPr>
        <w:pStyle w:val="Paragraphedeliste"/>
        <w:numPr>
          <w:ilvl w:val="0"/>
          <w:numId w:val="34"/>
        </w:numPr>
        <w:spacing w:line="360" w:lineRule="auto"/>
        <w:rPr>
          <w:b/>
          <w:bCs/>
        </w:rPr>
      </w:pPr>
      <w:r w:rsidRPr="00853E71">
        <w:rPr>
          <w:b/>
          <w:bCs/>
        </w:rPr>
        <w:t>Texte ou discours ?</w:t>
      </w:r>
    </w:p>
    <w:p w:rsidR="004F6C56" w:rsidRPr="00853E71" w:rsidRDefault="004F6C56" w:rsidP="004F6C56">
      <w:pPr>
        <w:pStyle w:val="Paragraphedeliste"/>
        <w:numPr>
          <w:ilvl w:val="0"/>
          <w:numId w:val="34"/>
        </w:numPr>
        <w:spacing w:line="360" w:lineRule="auto"/>
        <w:rPr>
          <w:b/>
          <w:bCs/>
        </w:rPr>
      </w:pPr>
      <w:r w:rsidRPr="00853E71">
        <w:rPr>
          <w:b/>
          <w:bCs/>
        </w:rPr>
        <w:t xml:space="preserve">La cohérence </w:t>
      </w:r>
    </w:p>
    <w:p w:rsidR="004F6C56" w:rsidRPr="00853E71" w:rsidRDefault="004F6C56" w:rsidP="004F6C56">
      <w:pPr>
        <w:pStyle w:val="Paragraphedeliste"/>
        <w:numPr>
          <w:ilvl w:val="0"/>
          <w:numId w:val="34"/>
        </w:numPr>
        <w:spacing w:line="360" w:lineRule="auto"/>
        <w:rPr>
          <w:b/>
          <w:bCs/>
        </w:rPr>
      </w:pPr>
      <w:r w:rsidRPr="00853E71">
        <w:rPr>
          <w:b/>
          <w:bCs/>
        </w:rPr>
        <w:t>La cohésion</w:t>
      </w:r>
    </w:p>
    <w:p w:rsidR="004F6C56" w:rsidRPr="00853E71" w:rsidRDefault="004F6C56" w:rsidP="004F6C56">
      <w:pPr>
        <w:pStyle w:val="Paragraphedeliste"/>
        <w:numPr>
          <w:ilvl w:val="0"/>
          <w:numId w:val="34"/>
        </w:numPr>
        <w:spacing w:line="360" w:lineRule="auto"/>
        <w:rPr>
          <w:b/>
          <w:bCs/>
        </w:rPr>
      </w:pPr>
      <w:r w:rsidRPr="00853E71">
        <w:rPr>
          <w:b/>
          <w:bCs/>
        </w:rPr>
        <w:t>La progression thématique</w:t>
      </w:r>
    </w:p>
    <w:p w:rsidR="004F6C56" w:rsidRPr="00853E71" w:rsidRDefault="004F6C56" w:rsidP="004F6C56">
      <w:pPr>
        <w:pStyle w:val="Paragraphedeliste"/>
        <w:numPr>
          <w:ilvl w:val="0"/>
          <w:numId w:val="34"/>
        </w:numPr>
        <w:spacing w:line="360" w:lineRule="auto"/>
        <w:rPr>
          <w:b/>
          <w:bCs/>
        </w:rPr>
      </w:pPr>
      <w:r w:rsidRPr="00853E71">
        <w:rPr>
          <w:b/>
          <w:bCs/>
        </w:rPr>
        <w:t>Qu’est ce qu’un discours ?</w:t>
      </w:r>
    </w:p>
    <w:p w:rsidR="004F6C56" w:rsidRPr="00853E71" w:rsidRDefault="004F6C56" w:rsidP="004F6C56">
      <w:pPr>
        <w:pStyle w:val="Paragraphedeliste"/>
        <w:numPr>
          <w:ilvl w:val="0"/>
          <w:numId w:val="34"/>
        </w:numPr>
        <w:spacing w:line="360" w:lineRule="auto"/>
        <w:rPr>
          <w:b/>
          <w:bCs/>
        </w:rPr>
      </w:pPr>
      <w:r w:rsidRPr="00853E71">
        <w:rPr>
          <w:b/>
          <w:bCs/>
        </w:rPr>
        <w:t>Types et genres de discours</w:t>
      </w:r>
    </w:p>
    <w:p w:rsidR="004F6C56" w:rsidRPr="00853E71" w:rsidRDefault="004F6C56" w:rsidP="004F6C56">
      <w:pPr>
        <w:pStyle w:val="Paragraphedeliste"/>
        <w:numPr>
          <w:ilvl w:val="0"/>
          <w:numId w:val="34"/>
        </w:numPr>
        <w:spacing w:line="360" w:lineRule="auto"/>
        <w:rPr>
          <w:b/>
          <w:bCs/>
        </w:rPr>
      </w:pPr>
      <w:r w:rsidRPr="00853E71">
        <w:rPr>
          <w:b/>
          <w:bCs/>
        </w:rPr>
        <w:t>Pour une analyse énonciative du texte descriptif et narratif</w:t>
      </w:r>
    </w:p>
    <w:p w:rsidR="004F6C56" w:rsidRPr="00853E71" w:rsidRDefault="004F6C56" w:rsidP="004F6C56">
      <w:pPr>
        <w:pStyle w:val="Paragraphedeliste"/>
        <w:numPr>
          <w:ilvl w:val="0"/>
          <w:numId w:val="34"/>
        </w:numPr>
        <w:spacing w:line="360" w:lineRule="auto"/>
        <w:rPr>
          <w:b/>
          <w:bCs/>
        </w:rPr>
      </w:pPr>
      <w:r w:rsidRPr="00853E71">
        <w:rPr>
          <w:b/>
          <w:bCs/>
        </w:rPr>
        <w:t>Problématique de l’énonciation</w:t>
      </w:r>
    </w:p>
    <w:p w:rsidR="004F6C56" w:rsidRDefault="004F6C56" w:rsidP="004F6C56">
      <w:pPr>
        <w:pStyle w:val="Paragraphedeliste"/>
        <w:numPr>
          <w:ilvl w:val="1"/>
          <w:numId w:val="34"/>
        </w:numPr>
        <w:spacing w:line="360" w:lineRule="auto"/>
      </w:pPr>
      <w:r>
        <w:t>Les modalisateurs</w:t>
      </w:r>
    </w:p>
    <w:p w:rsidR="004F6C56" w:rsidRPr="004F6C56" w:rsidRDefault="004F6C56" w:rsidP="004F6C56">
      <w:pPr>
        <w:pStyle w:val="Paragraphedeliste"/>
        <w:numPr>
          <w:ilvl w:val="1"/>
          <w:numId w:val="34"/>
        </w:numPr>
        <w:spacing w:line="360" w:lineRule="auto"/>
      </w:pPr>
      <w:r>
        <w:t xml:space="preserve"> Les déictiques</w:t>
      </w:r>
    </w:p>
    <w:p w:rsidR="00853E71" w:rsidRDefault="00853E71" w:rsidP="004F6C56">
      <w:pPr>
        <w:rPr>
          <w:rFonts w:ascii="Times New Roman" w:hAnsi="Times New Roman" w:cs="Times New Roman"/>
          <w:sz w:val="24"/>
          <w:szCs w:val="24"/>
        </w:rPr>
      </w:pPr>
    </w:p>
    <w:p w:rsidR="00CA47FA" w:rsidRPr="00853E71" w:rsidRDefault="004F6C56" w:rsidP="004F6C56">
      <w:pPr>
        <w:rPr>
          <w:rFonts w:ascii="Times New Roman" w:hAnsi="Times New Roman" w:cs="Times New Roman"/>
          <w:b/>
          <w:bCs/>
          <w:sz w:val="24"/>
          <w:szCs w:val="24"/>
        </w:rPr>
      </w:pPr>
      <w:r w:rsidRPr="00853E71">
        <w:rPr>
          <w:rFonts w:ascii="Times New Roman" w:hAnsi="Times New Roman" w:cs="Times New Roman"/>
          <w:b/>
          <w:bCs/>
          <w:sz w:val="24"/>
          <w:szCs w:val="24"/>
        </w:rPr>
        <w:t>CHAPITRE 3 : LE TEXTE DESCRIPTIF</w:t>
      </w:r>
    </w:p>
    <w:p w:rsidR="00CA47FA" w:rsidRPr="00853E71" w:rsidRDefault="004F6C56" w:rsidP="00CA47FA">
      <w:pPr>
        <w:rPr>
          <w:rFonts w:ascii="Times New Roman" w:hAnsi="Times New Roman" w:cs="Times New Roman"/>
          <w:b/>
          <w:bCs/>
          <w:sz w:val="24"/>
          <w:szCs w:val="24"/>
        </w:rPr>
      </w:pPr>
      <w:r w:rsidRPr="00853E71">
        <w:rPr>
          <w:rFonts w:ascii="Times New Roman" w:hAnsi="Times New Roman" w:cs="Times New Roman"/>
          <w:b/>
          <w:bCs/>
          <w:sz w:val="24"/>
          <w:szCs w:val="24"/>
        </w:rPr>
        <w:t xml:space="preserve"> </w:t>
      </w:r>
      <w:r w:rsidR="00CA47FA" w:rsidRPr="00853E71">
        <w:rPr>
          <w:rFonts w:ascii="Times New Roman" w:hAnsi="Times New Roman" w:cs="Times New Roman"/>
          <w:b/>
          <w:bCs/>
          <w:sz w:val="24"/>
          <w:szCs w:val="24"/>
        </w:rPr>
        <w:t>1. Définition du texte descriptif</w:t>
      </w:r>
    </w:p>
    <w:p w:rsidR="00CA47FA" w:rsidRPr="00853E71" w:rsidRDefault="004F6C56" w:rsidP="004F6C56">
      <w:pPr>
        <w:rPr>
          <w:rFonts w:ascii="Times New Roman" w:hAnsi="Times New Roman" w:cs="Times New Roman"/>
          <w:b/>
          <w:bCs/>
          <w:sz w:val="24"/>
          <w:szCs w:val="24"/>
        </w:rPr>
      </w:pPr>
      <w:r>
        <w:rPr>
          <w:rFonts w:ascii="Times New Roman" w:hAnsi="Times New Roman" w:cs="Times New Roman"/>
          <w:sz w:val="24"/>
          <w:szCs w:val="24"/>
        </w:rPr>
        <w:t xml:space="preserve"> </w:t>
      </w:r>
      <w:r w:rsidR="00CA47FA" w:rsidRPr="00853E71">
        <w:rPr>
          <w:rFonts w:ascii="Times New Roman" w:hAnsi="Times New Roman" w:cs="Times New Roman"/>
          <w:b/>
          <w:bCs/>
          <w:sz w:val="24"/>
          <w:szCs w:val="24"/>
        </w:rPr>
        <w:t xml:space="preserve">2. </w:t>
      </w:r>
      <w:r w:rsidRPr="00853E71">
        <w:rPr>
          <w:rFonts w:ascii="Times New Roman" w:hAnsi="Times New Roman" w:cs="Times New Roman"/>
          <w:b/>
          <w:bCs/>
          <w:sz w:val="24"/>
          <w:szCs w:val="24"/>
        </w:rPr>
        <w:t>Les indices de reconnaissance</w:t>
      </w:r>
    </w:p>
    <w:p w:rsidR="00D90152" w:rsidRPr="00853E71" w:rsidRDefault="00D90152" w:rsidP="004F6C56">
      <w:pPr>
        <w:rPr>
          <w:rFonts w:ascii="Times New Roman" w:hAnsi="Times New Roman" w:cs="Times New Roman"/>
          <w:b/>
          <w:bCs/>
          <w:sz w:val="24"/>
          <w:szCs w:val="24"/>
        </w:rPr>
      </w:pPr>
      <w:r w:rsidRPr="00853E71">
        <w:rPr>
          <w:rFonts w:ascii="Times New Roman" w:hAnsi="Times New Roman" w:cs="Times New Roman"/>
          <w:b/>
          <w:bCs/>
          <w:sz w:val="24"/>
          <w:szCs w:val="24"/>
        </w:rPr>
        <w:t>3. Fonction de la description</w:t>
      </w:r>
    </w:p>
    <w:p w:rsidR="00D90152" w:rsidRPr="00CA47FA" w:rsidRDefault="00D90152" w:rsidP="00D90152">
      <w:pPr>
        <w:rPr>
          <w:rFonts w:ascii="Times New Roman" w:hAnsi="Times New Roman" w:cs="Times New Roman"/>
          <w:sz w:val="24"/>
          <w:szCs w:val="24"/>
        </w:rPr>
      </w:pPr>
      <w:r>
        <w:rPr>
          <w:rFonts w:ascii="Times New Roman" w:hAnsi="Times New Roman" w:cs="Times New Roman"/>
          <w:sz w:val="24"/>
          <w:szCs w:val="24"/>
        </w:rPr>
        <w:t xml:space="preserve">  3</w:t>
      </w:r>
      <w:r w:rsidRPr="00CA47FA">
        <w:rPr>
          <w:rFonts w:ascii="Times New Roman" w:hAnsi="Times New Roman" w:cs="Times New Roman"/>
          <w:sz w:val="24"/>
          <w:szCs w:val="24"/>
        </w:rPr>
        <w:t>.1. Fonction poétique</w:t>
      </w:r>
    </w:p>
    <w:p w:rsidR="00D90152" w:rsidRPr="00CA47FA" w:rsidRDefault="00D90152" w:rsidP="00D90152">
      <w:pPr>
        <w:rPr>
          <w:rFonts w:ascii="Times New Roman" w:hAnsi="Times New Roman" w:cs="Times New Roman"/>
          <w:sz w:val="24"/>
          <w:szCs w:val="24"/>
        </w:rPr>
      </w:pPr>
      <w:r w:rsidRPr="00CA47FA">
        <w:rPr>
          <w:rFonts w:ascii="Times New Roman" w:hAnsi="Times New Roman" w:cs="Times New Roman"/>
          <w:sz w:val="24"/>
          <w:szCs w:val="24"/>
        </w:rPr>
        <w:t xml:space="preserve">  </w:t>
      </w:r>
      <w:r>
        <w:rPr>
          <w:rFonts w:ascii="Times New Roman" w:hAnsi="Times New Roman" w:cs="Times New Roman"/>
          <w:sz w:val="24"/>
          <w:szCs w:val="24"/>
        </w:rPr>
        <w:t>3</w:t>
      </w:r>
      <w:r w:rsidRPr="00CA47FA">
        <w:rPr>
          <w:rFonts w:ascii="Times New Roman" w:hAnsi="Times New Roman" w:cs="Times New Roman"/>
          <w:sz w:val="24"/>
          <w:szCs w:val="24"/>
        </w:rPr>
        <w:t>.2. Fonction informative</w:t>
      </w:r>
    </w:p>
    <w:p w:rsidR="00D90152" w:rsidRPr="00CA47FA" w:rsidRDefault="00D90152" w:rsidP="00D90152">
      <w:pPr>
        <w:rPr>
          <w:rFonts w:ascii="Times New Roman" w:hAnsi="Times New Roman" w:cs="Times New Roman"/>
          <w:sz w:val="24"/>
          <w:szCs w:val="24"/>
        </w:rPr>
      </w:pPr>
      <w:r w:rsidRPr="00CA47FA">
        <w:rPr>
          <w:rFonts w:ascii="Times New Roman" w:hAnsi="Times New Roman" w:cs="Times New Roman"/>
          <w:sz w:val="24"/>
          <w:szCs w:val="24"/>
        </w:rPr>
        <w:t xml:space="preserve">   </w:t>
      </w:r>
      <w:r>
        <w:rPr>
          <w:rFonts w:ascii="Times New Roman" w:hAnsi="Times New Roman" w:cs="Times New Roman"/>
          <w:sz w:val="24"/>
          <w:szCs w:val="24"/>
        </w:rPr>
        <w:t>3</w:t>
      </w:r>
      <w:r w:rsidRPr="00CA47FA">
        <w:rPr>
          <w:rFonts w:ascii="Times New Roman" w:hAnsi="Times New Roman" w:cs="Times New Roman"/>
          <w:sz w:val="24"/>
          <w:szCs w:val="24"/>
        </w:rPr>
        <w:t>.3. Fonction narrative</w:t>
      </w:r>
    </w:p>
    <w:p w:rsidR="00D90152" w:rsidRPr="00CA47FA" w:rsidRDefault="00D90152" w:rsidP="00D90152">
      <w:pPr>
        <w:rPr>
          <w:rFonts w:ascii="Times New Roman" w:hAnsi="Times New Roman" w:cs="Times New Roman"/>
          <w:sz w:val="24"/>
          <w:szCs w:val="24"/>
        </w:rPr>
      </w:pPr>
      <w:r w:rsidRPr="00CA47FA">
        <w:rPr>
          <w:rFonts w:ascii="Times New Roman" w:hAnsi="Times New Roman" w:cs="Times New Roman"/>
          <w:sz w:val="24"/>
          <w:szCs w:val="24"/>
        </w:rPr>
        <w:t xml:space="preserve">   </w:t>
      </w:r>
      <w:r>
        <w:rPr>
          <w:rFonts w:ascii="Times New Roman" w:hAnsi="Times New Roman" w:cs="Times New Roman"/>
          <w:sz w:val="24"/>
          <w:szCs w:val="24"/>
        </w:rPr>
        <w:t>3</w:t>
      </w:r>
      <w:r w:rsidRPr="00CA47FA">
        <w:rPr>
          <w:rFonts w:ascii="Times New Roman" w:hAnsi="Times New Roman" w:cs="Times New Roman"/>
          <w:sz w:val="24"/>
          <w:szCs w:val="24"/>
        </w:rPr>
        <w:t>.4. Fonction argumentative</w:t>
      </w:r>
    </w:p>
    <w:p w:rsidR="00D90152" w:rsidRPr="00CA47FA" w:rsidRDefault="00D90152" w:rsidP="00D90152">
      <w:pPr>
        <w:rPr>
          <w:rFonts w:ascii="Times New Roman" w:hAnsi="Times New Roman" w:cs="Times New Roman"/>
          <w:sz w:val="24"/>
          <w:szCs w:val="24"/>
        </w:rPr>
      </w:pPr>
      <w:r w:rsidRPr="00CA47FA">
        <w:rPr>
          <w:rFonts w:ascii="Times New Roman" w:hAnsi="Times New Roman" w:cs="Times New Roman"/>
          <w:sz w:val="24"/>
          <w:szCs w:val="24"/>
        </w:rPr>
        <w:t xml:space="preserve">   </w:t>
      </w:r>
      <w:r>
        <w:rPr>
          <w:rFonts w:ascii="Times New Roman" w:hAnsi="Times New Roman" w:cs="Times New Roman"/>
          <w:sz w:val="24"/>
          <w:szCs w:val="24"/>
        </w:rPr>
        <w:t>3</w:t>
      </w:r>
      <w:r w:rsidRPr="00CA47FA">
        <w:rPr>
          <w:rFonts w:ascii="Times New Roman" w:hAnsi="Times New Roman" w:cs="Times New Roman"/>
          <w:sz w:val="24"/>
          <w:szCs w:val="24"/>
        </w:rPr>
        <w:t>.5. Fonction réaliste</w:t>
      </w:r>
    </w:p>
    <w:p w:rsidR="00D90152" w:rsidRPr="00853E71" w:rsidRDefault="00CA47FA" w:rsidP="00D90152">
      <w:pPr>
        <w:rPr>
          <w:rFonts w:ascii="Times New Roman" w:hAnsi="Times New Roman" w:cs="Times New Roman"/>
          <w:b/>
          <w:bCs/>
          <w:sz w:val="24"/>
          <w:szCs w:val="24"/>
        </w:rPr>
      </w:pPr>
      <w:r w:rsidRPr="00853E71">
        <w:rPr>
          <w:rFonts w:ascii="Times New Roman" w:hAnsi="Times New Roman" w:cs="Times New Roman"/>
          <w:b/>
          <w:bCs/>
          <w:sz w:val="24"/>
          <w:szCs w:val="24"/>
        </w:rPr>
        <w:t xml:space="preserve"> </w:t>
      </w:r>
      <w:r w:rsidR="00D90152" w:rsidRPr="00853E71">
        <w:rPr>
          <w:rFonts w:ascii="Times New Roman" w:hAnsi="Times New Roman" w:cs="Times New Roman"/>
          <w:b/>
          <w:bCs/>
          <w:sz w:val="24"/>
          <w:szCs w:val="24"/>
        </w:rPr>
        <w:t>4. Comment décrire</w:t>
      </w:r>
    </w:p>
    <w:p w:rsidR="00D90152" w:rsidRPr="00853E71" w:rsidRDefault="00D90152" w:rsidP="00D90152">
      <w:pPr>
        <w:rPr>
          <w:rFonts w:ascii="Times New Roman" w:hAnsi="Times New Roman" w:cs="Times New Roman"/>
          <w:b/>
          <w:bCs/>
          <w:sz w:val="24"/>
          <w:szCs w:val="24"/>
        </w:rPr>
      </w:pPr>
      <w:r w:rsidRPr="00853E71">
        <w:rPr>
          <w:rFonts w:ascii="Times New Roman" w:hAnsi="Times New Roman" w:cs="Times New Roman"/>
          <w:b/>
          <w:bCs/>
          <w:sz w:val="24"/>
          <w:szCs w:val="24"/>
        </w:rPr>
        <w:t>5. Exemple : une ouverture descriptive</w:t>
      </w:r>
    </w:p>
    <w:p w:rsidR="00D90152" w:rsidRPr="00853E71" w:rsidRDefault="00D90152" w:rsidP="00D90152">
      <w:pPr>
        <w:rPr>
          <w:rFonts w:ascii="Times New Roman" w:hAnsi="Times New Roman" w:cs="Times New Roman"/>
          <w:b/>
          <w:bCs/>
          <w:sz w:val="24"/>
          <w:szCs w:val="24"/>
        </w:rPr>
      </w:pPr>
      <w:r w:rsidRPr="00853E71">
        <w:rPr>
          <w:rFonts w:ascii="Times New Roman" w:hAnsi="Times New Roman" w:cs="Times New Roman"/>
          <w:b/>
          <w:bCs/>
          <w:sz w:val="24"/>
          <w:szCs w:val="24"/>
        </w:rPr>
        <w:t>6. Comment nourrir un groupe nominal</w:t>
      </w:r>
    </w:p>
    <w:p w:rsidR="00D90152" w:rsidRPr="00853E71" w:rsidRDefault="00D90152" w:rsidP="00D90152">
      <w:pPr>
        <w:rPr>
          <w:rFonts w:ascii="Times New Roman" w:hAnsi="Times New Roman" w:cs="Times New Roman"/>
          <w:b/>
          <w:bCs/>
          <w:sz w:val="24"/>
          <w:szCs w:val="24"/>
        </w:rPr>
      </w:pPr>
      <w:r w:rsidRPr="00853E71">
        <w:rPr>
          <w:rFonts w:ascii="Times New Roman" w:hAnsi="Times New Roman" w:cs="Times New Roman"/>
          <w:b/>
          <w:bCs/>
          <w:sz w:val="24"/>
          <w:szCs w:val="24"/>
        </w:rPr>
        <w:t>7. Enrichir, enchaîner, maitriser la phrase</w:t>
      </w:r>
      <w:r w:rsidR="00CA47FA" w:rsidRPr="00853E71">
        <w:rPr>
          <w:rFonts w:ascii="Times New Roman" w:hAnsi="Times New Roman" w:cs="Times New Roman"/>
          <w:b/>
          <w:bCs/>
          <w:sz w:val="24"/>
          <w:szCs w:val="24"/>
        </w:rPr>
        <w:t xml:space="preserve">   </w:t>
      </w:r>
    </w:p>
    <w:p w:rsidR="00D90152" w:rsidRPr="00853E71" w:rsidRDefault="00D90152" w:rsidP="00D90152">
      <w:pPr>
        <w:rPr>
          <w:rFonts w:ascii="Times New Roman" w:hAnsi="Times New Roman" w:cs="Times New Roman"/>
          <w:b/>
          <w:bCs/>
          <w:sz w:val="24"/>
          <w:szCs w:val="24"/>
        </w:rPr>
      </w:pPr>
      <w:r w:rsidRPr="00853E71">
        <w:rPr>
          <w:rFonts w:ascii="Times New Roman" w:hAnsi="Times New Roman" w:cs="Times New Roman"/>
          <w:b/>
          <w:bCs/>
          <w:sz w:val="24"/>
          <w:szCs w:val="24"/>
        </w:rPr>
        <w:t>8. Le recours aux figures de styles pour décrir</w:t>
      </w:r>
      <w:r w:rsidR="00D93538" w:rsidRPr="00853E71">
        <w:rPr>
          <w:rFonts w:ascii="Times New Roman" w:hAnsi="Times New Roman" w:cs="Times New Roman"/>
          <w:b/>
          <w:bCs/>
          <w:sz w:val="24"/>
          <w:szCs w:val="24"/>
        </w:rPr>
        <w:t>e</w:t>
      </w:r>
    </w:p>
    <w:p w:rsidR="00D90152" w:rsidRPr="00853E71" w:rsidRDefault="00D90152" w:rsidP="0000356A">
      <w:pPr>
        <w:rPr>
          <w:rFonts w:ascii="Times New Roman" w:hAnsi="Times New Roman" w:cs="Times New Roman"/>
          <w:b/>
          <w:bCs/>
          <w:sz w:val="24"/>
          <w:szCs w:val="24"/>
        </w:rPr>
      </w:pPr>
      <w:r w:rsidRPr="00853E71">
        <w:rPr>
          <w:rFonts w:ascii="Times New Roman" w:hAnsi="Times New Roman" w:cs="Times New Roman"/>
          <w:b/>
          <w:bCs/>
          <w:sz w:val="24"/>
          <w:szCs w:val="24"/>
        </w:rPr>
        <w:t>9.</w:t>
      </w:r>
      <w:r w:rsidR="0000356A" w:rsidRPr="00853E71">
        <w:rPr>
          <w:rFonts w:ascii="Times New Roman" w:hAnsi="Times New Roman" w:cs="Times New Roman"/>
          <w:b/>
          <w:bCs/>
          <w:sz w:val="24"/>
          <w:szCs w:val="24"/>
        </w:rPr>
        <w:t xml:space="preserve"> La combinaison des champs lexicaux</w:t>
      </w:r>
      <w:r w:rsidR="00CA47FA" w:rsidRPr="00853E71">
        <w:rPr>
          <w:rFonts w:ascii="Times New Roman" w:hAnsi="Times New Roman" w:cs="Times New Roman"/>
          <w:b/>
          <w:bCs/>
          <w:sz w:val="24"/>
          <w:szCs w:val="24"/>
        </w:rPr>
        <w:t xml:space="preserve">   </w:t>
      </w:r>
    </w:p>
    <w:p w:rsidR="00CA47FA" w:rsidRPr="00853E71" w:rsidRDefault="00D93538" w:rsidP="00D93538">
      <w:pPr>
        <w:rPr>
          <w:rFonts w:ascii="Times New Roman" w:hAnsi="Times New Roman" w:cs="Times New Roman"/>
          <w:b/>
          <w:bCs/>
          <w:sz w:val="24"/>
          <w:szCs w:val="24"/>
        </w:rPr>
      </w:pPr>
      <w:r w:rsidRPr="00853E71">
        <w:rPr>
          <w:rFonts w:ascii="Times New Roman" w:hAnsi="Times New Roman" w:cs="Times New Roman"/>
          <w:b/>
          <w:bCs/>
          <w:sz w:val="24"/>
          <w:szCs w:val="24"/>
        </w:rPr>
        <w:lastRenderedPageBreak/>
        <w:t>10</w:t>
      </w:r>
      <w:r w:rsidR="00CA47FA" w:rsidRPr="00853E71">
        <w:rPr>
          <w:rFonts w:ascii="Times New Roman" w:hAnsi="Times New Roman" w:cs="Times New Roman"/>
          <w:b/>
          <w:bCs/>
          <w:sz w:val="24"/>
          <w:szCs w:val="24"/>
        </w:rPr>
        <w:t>. Types de description</w:t>
      </w:r>
    </w:p>
    <w:p w:rsidR="00CA47FA" w:rsidRPr="00CA47FA" w:rsidRDefault="00853E71" w:rsidP="00D93538">
      <w:pPr>
        <w:rPr>
          <w:rFonts w:ascii="Times New Roman" w:hAnsi="Times New Roman" w:cs="Times New Roman"/>
          <w:sz w:val="24"/>
          <w:szCs w:val="24"/>
        </w:rPr>
      </w:pPr>
      <w:r>
        <w:rPr>
          <w:rFonts w:ascii="Times New Roman" w:hAnsi="Times New Roman" w:cs="Times New Roman"/>
          <w:sz w:val="24"/>
          <w:szCs w:val="24"/>
        </w:rPr>
        <w:t xml:space="preserve"> </w:t>
      </w:r>
      <w:r w:rsidR="00CA47FA" w:rsidRPr="00CA47FA">
        <w:rPr>
          <w:rFonts w:ascii="Times New Roman" w:hAnsi="Times New Roman" w:cs="Times New Roman"/>
          <w:sz w:val="24"/>
          <w:szCs w:val="24"/>
        </w:rPr>
        <w:t xml:space="preserve"> </w:t>
      </w:r>
      <w:r>
        <w:rPr>
          <w:rFonts w:ascii="Times New Roman" w:hAnsi="Times New Roman" w:cs="Times New Roman"/>
          <w:sz w:val="24"/>
          <w:szCs w:val="24"/>
        </w:rPr>
        <w:t xml:space="preserve"> </w:t>
      </w:r>
      <w:r w:rsidR="00D93538">
        <w:rPr>
          <w:rFonts w:ascii="Times New Roman" w:hAnsi="Times New Roman" w:cs="Times New Roman"/>
          <w:sz w:val="24"/>
          <w:szCs w:val="24"/>
        </w:rPr>
        <w:t>10</w:t>
      </w:r>
      <w:r w:rsidR="00CA47FA" w:rsidRPr="00CA47FA">
        <w:rPr>
          <w:rFonts w:ascii="Times New Roman" w:hAnsi="Times New Roman" w:cs="Times New Roman"/>
          <w:sz w:val="24"/>
          <w:szCs w:val="24"/>
        </w:rPr>
        <w:t>.1</w:t>
      </w:r>
      <w:r w:rsidR="00D93538">
        <w:rPr>
          <w:rFonts w:ascii="Times New Roman" w:hAnsi="Times New Roman" w:cs="Times New Roman"/>
          <w:sz w:val="24"/>
          <w:szCs w:val="24"/>
        </w:rPr>
        <w:t xml:space="preserve"> </w:t>
      </w:r>
      <w:r w:rsidR="00CA47FA" w:rsidRPr="00CA47FA">
        <w:rPr>
          <w:rFonts w:ascii="Times New Roman" w:hAnsi="Times New Roman" w:cs="Times New Roman"/>
          <w:sz w:val="24"/>
          <w:szCs w:val="24"/>
        </w:rPr>
        <w:t xml:space="preserve"> Description </w:t>
      </w:r>
      <w:r w:rsidR="00D93538">
        <w:rPr>
          <w:rFonts w:ascii="Times New Roman" w:hAnsi="Times New Roman" w:cs="Times New Roman"/>
          <w:sz w:val="24"/>
          <w:szCs w:val="24"/>
        </w:rPr>
        <w:t>selon une progression thématique</w:t>
      </w:r>
      <w:r w:rsidR="00CA47FA" w:rsidRPr="00CA47FA">
        <w:rPr>
          <w:rFonts w:ascii="Times New Roman" w:hAnsi="Times New Roman" w:cs="Times New Roman"/>
          <w:sz w:val="24"/>
          <w:szCs w:val="24"/>
        </w:rPr>
        <w:t> : Plan du texte</w:t>
      </w:r>
    </w:p>
    <w:p w:rsidR="00CA47FA" w:rsidRDefault="00D93538" w:rsidP="00D93538">
      <w:pPr>
        <w:rPr>
          <w:rFonts w:ascii="Times New Roman" w:hAnsi="Times New Roman" w:cs="Times New Roman"/>
          <w:sz w:val="24"/>
          <w:szCs w:val="24"/>
        </w:rPr>
      </w:pPr>
      <w:r>
        <w:rPr>
          <w:rFonts w:ascii="Times New Roman" w:hAnsi="Times New Roman" w:cs="Times New Roman"/>
          <w:sz w:val="24"/>
          <w:szCs w:val="24"/>
        </w:rPr>
        <w:t xml:space="preserve"> </w:t>
      </w:r>
      <w:r w:rsidR="00853E71">
        <w:rPr>
          <w:rFonts w:ascii="Times New Roman" w:hAnsi="Times New Roman" w:cs="Times New Roman"/>
          <w:sz w:val="24"/>
          <w:szCs w:val="24"/>
        </w:rPr>
        <w:t xml:space="preserve">  </w:t>
      </w:r>
      <w:r>
        <w:rPr>
          <w:rFonts w:ascii="Times New Roman" w:hAnsi="Times New Roman" w:cs="Times New Roman"/>
          <w:sz w:val="24"/>
          <w:szCs w:val="24"/>
        </w:rPr>
        <w:t>10</w:t>
      </w:r>
      <w:r w:rsidR="00CA47FA" w:rsidRPr="00CA47FA">
        <w:rPr>
          <w:rFonts w:ascii="Times New Roman" w:hAnsi="Times New Roman" w:cs="Times New Roman"/>
          <w:sz w:val="24"/>
          <w:szCs w:val="24"/>
        </w:rPr>
        <w:t xml:space="preserve">.2. Description </w:t>
      </w:r>
      <w:r>
        <w:rPr>
          <w:rFonts w:ascii="Times New Roman" w:hAnsi="Times New Roman" w:cs="Times New Roman"/>
          <w:sz w:val="24"/>
          <w:szCs w:val="24"/>
        </w:rPr>
        <w:t>itinérante</w:t>
      </w:r>
      <w:r w:rsidR="00CA47FA" w:rsidRPr="00CA47FA">
        <w:rPr>
          <w:rFonts w:ascii="Times New Roman" w:hAnsi="Times New Roman" w:cs="Times New Roman"/>
          <w:sz w:val="24"/>
          <w:szCs w:val="24"/>
        </w:rPr>
        <w:t xml:space="preserve"> : Plan du texte </w:t>
      </w:r>
    </w:p>
    <w:p w:rsidR="00D93538" w:rsidRPr="00CA47FA" w:rsidRDefault="00853E71" w:rsidP="00D93538">
      <w:pPr>
        <w:rPr>
          <w:rFonts w:ascii="Times New Roman" w:hAnsi="Times New Roman" w:cs="Times New Roman"/>
          <w:sz w:val="24"/>
          <w:szCs w:val="24"/>
        </w:rPr>
      </w:pPr>
      <w:r>
        <w:rPr>
          <w:rFonts w:ascii="Times New Roman" w:hAnsi="Times New Roman" w:cs="Times New Roman"/>
          <w:sz w:val="24"/>
          <w:szCs w:val="24"/>
        </w:rPr>
        <w:t xml:space="preserve">  </w:t>
      </w:r>
      <w:r w:rsidR="00D93538">
        <w:rPr>
          <w:rFonts w:ascii="Times New Roman" w:hAnsi="Times New Roman" w:cs="Times New Roman"/>
          <w:sz w:val="24"/>
          <w:szCs w:val="24"/>
        </w:rPr>
        <w:t>10</w:t>
      </w:r>
      <w:r w:rsidR="00D93538" w:rsidRPr="00CA47FA">
        <w:rPr>
          <w:rFonts w:ascii="Times New Roman" w:hAnsi="Times New Roman" w:cs="Times New Roman"/>
          <w:sz w:val="24"/>
          <w:szCs w:val="24"/>
        </w:rPr>
        <w:t>.</w:t>
      </w:r>
      <w:r w:rsidR="00D93538">
        <w:rPr>
          <w:rFonts w:ascii="Times New Roman" w:hAnsi="Times New Roman" w:cs="Times New Roman"/>
          <w:sz w:val="24"/>
          <w:szCs w:val="24"/>
        </w:rPr>
        <w:t xml:space="preserve">3 </w:t>
      </w:r>
      <w:r w:rsidR="00D93538" w:rsidRPr="00CA47FA">
        <w:rPr>
          <w:rFonts w:ascii="Times New Roman" w:hAnsi="Times New Roman" w:cs="Times New Roman"/>
          <w:sz w:val="24"/>
          <w:szCs w:val="24"/>
        </w:rPr>
        <w:t xml:space="preserve"> Description statique : Plan du texte</w:t>
      </w:r>
    </w:p>
    <w:p w:rsidR="00CA47FA" w:rsidRDefault="00853E71" w:rsidP="00D93538">
      <w:pPr>
        <w:rPr>
          <w:rFonts w:ascii="Times New Roman" w:hAnsi="Times New Roman" w:cs="Times New Roman"/>
          <w:sz w:val="24"/>
          <w:szCs w:val="24"/>
        </w:rPr>
      </w:pPr>
      <w:r>
        <w:rPr>
          <w:rFonts w:ascii="Times New Roman" w:hAnsi="Times New Roman" w:cs="Times New Roman"/>
          <w:sz w:val="24"/>
          <w:szCs w:val="24"/>
        </w:rPr>
        <w:t xml:space="preserve">  </w:t>
      </w:r>
      <w:r w:rsidR="00D93538">
        <w:rPr>
          <w:rFonts w:ascii="Times New Roman" w:hAnsi="Times New Roman" w:cs="Times New Roman"/>
          <w:sz w:val="24"/>
          <w:szCs w:val="24"/>
        </w:rPr>
        <w:t>10</w:t>
      </w:r>
      <w:r w:rsidR="00CA47FA" w:rsidRPr="00CA47FA">
        <w:rPr>
          <w:rFonts w:ascii="Times New Roman" w:hAnsi="Times New Roman" w:cs="Times New Roman"/>
          <w:sz w:val="24"/>
          <w:szCs w:val="24"/>
        </w:rPr>
        <w:t>.</w:t>
      </w:r>
      <w:r w:rsidR="00D93538">
        <w:rPr>
          <w:rFonts w:ascii="Times New Roman" w:hAnsi="Times New Roman" w:cs="Times New Roman"/>
          <w:sz w:val="24"/>
          <w:szCs w:val="24"/>
        </w:rPr>
        <w:t xml:space="preserve">4 </w:t>
      </w:r>
      <w:r w:rsidR="00CA47FA" w:rsidRPr="00CA47FA">
        <w:rPr>
          <w:rFonts w:ascii="Times New Roman" w:hAnsi="Times New Roman" w:cs="Times New Roman"/>
          <w:sz w:val="24"/>
          <w:szCs w:val="24"/>
        </w:rPr>
        <w:t xml:space="preserve"> Description d’un portrait : Plan du texte</w:t>
      </w:r>
    </w:p>
    <w:p w:rsidR="00D93538" w:rsidRPr="00853E71" w:rsidRDefault="00D93538" w:rsidP="00D93538">
      <w:pPr>
        <w:rPr>
          <w:rFonts w:ascii="Times New Roman" w:hAnsi="Times New Roman" w:cs="Times New Roman"/>
          <w:b/>
          <w:bCs/>
          <w:sz w:val="24"/>
          <w:szCs w:val="24"/>
        </w:rPr>
      </w:pPr>
      <w:r w:rsidRPr="00853E71">
        <w:rPr>
          <w:rFonts w:ascii="Times New Roman" w:hAnsi="Times New Roman" w:cs="Times New Roman"/>
          <w:b/>
          <w:bCs/>
          <w:sz w:val="24"/>
          <w:szCs w:val="24"/>
        </w:rPr>
        <w:t>11 D’autres textes à étudier</w:t>
      </w:r>
      <w:r w:rsidR="00B04C6C" w:rsidRPr="00853E71">
        <w:rPr>
          <w:rFonts w:ascii="Times New Roman" w:hAnsi="Times New Roman" w:cs="Times New Roman"/>
          <w:b/>
          <w:bCs/>
          <w:sz w:val="24"/>
          <w:szCs w:val="24"/>
        </w:rPr>
        <w:t> : compréhension et expression écrite</w:t>
      </w:r>
    </w:p>
    <w:p w:rsidR="00CA47FA" w:rsidRPr="00853E71" w:rsidRDefault="001E3887" w:rsidP="00853E71">
      <w:pPr>
        <w:rPr>
          <w:rFonts w:ascii="Times New Roman" w:hAnsi="Times New Roman" w:cs="Times New Roman"/>
          <w:b/>
          <w:bCs/>
          <w:sz w:val="24"/>
          <w:szCs w:val="24"/>
        </w:rPr>
      </w:pPr>
      <w:r w:rsidRPr="00853E71">
        <w:rPr>
          <w:rFonts w:ascii="Times New Roman" w:hAnsi="Times New Roman" w:cs="Times New Roman"/>
          <w:b/>
          <w:bCs/>
          <w:sz w:val="24"/>
          <w:szCs w:val="24"/>
        </w:rPr>
        <w:t xml:space="preserve">CHAPITRE </w:t>
      </w:r>
      <w:r w:rsidR="00853E71">
        <w:rPr>
          <w:rFonts w:ascii="Times New Roman" w:hAnsi="Times New Roman" w:cs="Times New Roman"/>
          <w:b/>
          <w:bCs/>
          <w:sz w:val="24"/>
          <w:szCs w:val="24"/>
        </w:rPr>
        <w:t>4</w:t>
      </w:r>
      <w:r w:rsidRPr="00853E71">
        <w:rPr>
          <w:rFonts w:ascii="Times New Roman" w:hAnsi="Times New Roman" w:cs="Times New Roman"/>
          <w:b/>
          <w:bCs/>
          <w:sz w:val="24"/>
          <w:szCs w:val="24"/>
        </w:rPr>
        <w:t> : LE TEXTE NARRATIF</w:t>
      </w:r>
    </w:p>
    <w:p w:rsidR="001E3887" w:rsidRPr="00853E71" w:rsidRDefault="001E3887" w:rsidP="00C61FD7">
      <w:pPr>
        <w:rPr>
          <w:rFonts w:ascii="Times New Roman" w:hAnsi="Times New Roman" w:cs="Times New Roman"/>
          <w:b/>
          <w:bCs/>
          <w:sz w:val="24"/>
          <w:szCs w:val="24"/>
        </w:rPr>
      </w:pPr>
      <w:r w:rsidRPr="00853E71">
        <w:rPr>
          <w:rFonts w:ascii="Times New Roman" w:hAnsi="Times New Roman" w:cs="Times New Roman"/>
          <w:b/>
          <w:bCs/>
          <w:sz w:val="24"/>
          <w:szCs w:val="24"/>
        </w:rPr>
        <w:t xml:space="preserve">1. Définition du texte </w:t>
      </w:r>
      <w:r w:rsidR="00C61FD7">
        <w:rPr>
          <w:rFonts w:ascii="Times New Roman" w:hAnsi="Times New Roman" w:cs="Times New Roman"/>
          <w:b/>
          <w:bCs/>
          <w:sz w:val="24"/>
          <w:szCs w:val="24"/>
        </w:rPr>
        <w:t>narratif</w:t>
      </w:r>
    </w:p>
    <w:p w:rsidR="001E3887" w:rsidRPr="00853E71" w:rsidRDefault="001E3887" w:rsidP="001E3887">
      <w:pPr>
        <w:rPr>
          <w:rFonts w:ascii="Times New Roman" w:hAnsi="Times New Roman" w:cs="Times New Roman"/>
          <w:b/>
          <w:bCs/>
          <w:sz w:val="24"/>
          <w:szCs w:val="24"/>
        </w:rPr>
      </w:pPr>
      <w:r w:rsidRPr="00853E71">
        <w:rPr>
          <w:rFonts w:ascii="Times New Roman" w:hAnsi="Times New Roman" w:cs="Times New Roman"/>
          <w:b/>
          <w:bCs/>
          <w:sz w:val="24"/>
          <w:szCs w:val="24"/>
        </w:rPr>
        <w:t>2. Les indices de reconnaissance</w:t>
      </w:r>
    </w:p>
    <w:p w:rsidR="00DA1AA2" w:rsidRPr="00853E71" w:rsidRDefault="00DA1AA2" w:rsidP="001E3887">
      <w:pPr>
        <w:rPr>
          <w:rFonts w:ascii="Times New Roman" w:hAnsi="Times New Roman" w:cs="Times New Roman"/>
          <w:b/>
          <w:bCs/>
          <w:sz w:val="24"/>
          <w:szCs w:val="24"/>
        </w:rPr>
      </w:pPr>
      <w:r w:rsidRPr="00853E71">
        <w:rPr>
          <w:rFonts w:ascii="Times New Roman" w:hAnsi="Times New Roman" w:cs="Times New Roman"/>
          <w:b/>
          <w:bCs/>
          <w:sz w:val="24"/>
          <w:szCs w:val="24"/>
        </w:rPr>
        <w:t>3. Distinction nécessaires</w:t>
      </w:r>
    </w:p>
    <w:p w:rsidR="00CA47FA" w:rsidRPr="00853E71" w:rsidRDefault="00DA1AA2" w:rsidP="001E3887">
      <w:pPr>
        <w:rPr>
          <w:rFonts w:ascii="Times New Roman" w:hAnsi="Times New Roman" w:cs="Times New Roman"/>
          <w:b/>
          <w:bCs/>
          <w:sz w:val="24"/>
          <w:szCs w:val="24"/>
        </w:rPr>
      </w:pPr>
      <w:r w:rsidRPr="00853E71">
        <w:rPr>
          <w:rFonts w:ascii="Times New Roman" w:hAnsi="Times New Roman" w:cs="Times New Roman"/>
          <w:b/>
          <w:bCs/>
          <w:sz w:val="24"/>
          <w:szCs w:val="24"/>
        </w:rPr>
        <w:t>4</w:t>
      </w:r>
      <w:r w:rsidR="001E3887" w:rsidRPr="00853E71">
        <w:rPr>
          <w:rFonts w:ascii="Times New Roman" w:hAnsi="Times New Roman" w:cs="Times New Roman"/>
          <w:b/>
          <w:bCs/>
          <w:sz w:val="24"/>
          <w:szCs w:val="24"/>
        </w:rPr>
        <w:t>.</w:t>
      </w:r>
      <w:r w:rsidR="00CA47FA" w:rsidRPr="00853E71">
        <w:rPr>
          <w:rFonts w:ascii="Times New Roman" w:hAnsi="Times New Roman" w:cs="Times New Roman"/>
          <w:b/>
          <w:bCs/>
          <w:sz w:val="24"/>
          <w:szCs w:val="24"/>
        </w:rPr>
        <w:t xml:space="preserve"> Les fonctions du texte narratif</w:t>
      </w:r>
    </w:p>
    <w:p w:rsidR="00CA47FA" w:rsidRPr="00CA47FA" w:rsidRDefault="00CA47FA" w:rsidP="00853E71">
      <w:pPr>
        <w:rPr>
          <w:rFonts w:ascii="Times New Roman" w:hAnsi="Times New Roman" w:cs="Times New Roman"/>
          <w:sz w:val="24"/>
          <w:szCs w:val="24"/>
        </w:rPr>
      </w:pPr>
      <w:r w:rsidRPr="00CA47FA">
        <w:rPr>
          <w:rFonts w:ascii="Times New Roman" w:hAnsi="Times New Roman" w:cs="Times New Roman"/>
          <w:sz w:val="24"/>
          <w:szCs w:val="24"/>
        </w:rPr>
        <w:t xml:space="preserve">   </w:t>
      </w:r>
      <w:r w:rsidR="00DA1AA2">
        <w:rPr>
          <w:rFonts w:ascii="Times New Roman" w:hAnsi="Times New Roman" w:cs="Times New Roman"/>
          <w:sz w:val="24"/>
          <w:szCs w:val="24"/>
        </w:rPr>
        <w:t>4</w:t>
      </w:r>
      <w:r w:rsidRPr="00CA47FA">
        <w:rPr>
          <w:rFonts w:ascii="Times New Roman" w:hAnsi="Times New Roman" w:cs="Times New Roman"/>
          <w:sz w:val="24"/>
          <w:szCs w:val="24"/>
        </w:rPr>
        <w:t>.</w:t>
      </w:r>
      <w:r w:rsidR="001E3887">
        <w:rPr>
          <w:rFonts w:ascii="Times New Roman" w:hAnsi="Times New Roman" w:cs="Times New Roman"/>
          <w:sz w:val="24"/>
          <w:szCs w:val="24"/>
        </w:rPr>
        <w:t xml:space="preserve"> </w:t>
      </w:r>
      <w:r w:rsidRPr="00CA47FA">
        <w:rPr>
          <w:rFonts w:ascii="Times New Roman" w:hAnsi="Times New Roman" w:cs="Times New Roman"/>
          <w:sz w:val="24"/>
          <w:szCs w:val="24"/>
        </w:rPr>
        <w:t>1. Fonction documentaire</w:t>
      </w:r>
    </w:p>
    <w:p w:rsidR="00CA47FA" w:rsidRPr="00CA47FA" w:rsidRDefault="00CA47FA" w:rsidP="00DA1AA2">
      <w:pPr>
        <w:rPr>
          <w:rFonts w:ascii="Times New Roman" w:hAnsi="Times New Roman" w:cs="Times New Roman"/>
          <w:sz w:val="24"/>
          <w:szCs w:val="24"/>
        </w:rPr>
      </w:pPr>
      <w:r w:rsidRPr="00CA47FA">
        <w:rPr>
          <w:rFonts w:ascii="Times New Roman" w:hAnsi="Times New Roman" w:cs="Times New Roman"/>
          <w:sz w:val="24"/>
          <w:szCs w:val="24"/>
        </w:rPr>
        <w:t xml:space="preserve">       </w:t>
      </w:r>
      <w:r w:rsidR="00DA1AA2">
        <w:rPr>
          <w:rFonts w:ascii="Times New Roman" w:hAnsi="Times New Roman" w:cs="Times New Roman"/>
          <w:sz w:val="24"/>
          <w:szCs w:val="24"/>
        </w:rPr>
        <w:t>4</w:t>
      </w:r>
      <w:r w:rsidRPr="00CA47FA">
        <w:rPr>
          <w:rFonts w:ascii="Times New Roman" w:hAnsi="Times New Roman" w:cs="Times New Roman"/>
          <w:sz w:val="24"/>
          <w:szCs w:val="24"/>
        </w:rPr>
        <w:t>.</w:t>
      </w:r>
      <w:r w:rsidR="001E3887">
        <w:rPr>
          <w:rFonts w:ascii="Times New Roman" w:hAnsi="Times New Roman" w:cs="Times New Roman"/>
          <w:sz w:val="24"/>
          <w:szCs w:val="24"/>
        </w:rPr>
        <w:t xml:space="preserve"> </w:t>
      </w:r>
      <w:r w:rsidRPr="00CA47FA">
        <w:rPr>
          <w:rFonts w:ascii="Times New Roman" w:hAnsi="Times New Roman" w:cs="Times New Roman"/>
          <w:sz w:val="24"/>
          <w:szCs w:val="24"/>
        </w:rPr>
        <w:t>2. Fonction symbolique</w:t>
      </w:r>
    </w:p>
    <w:p w:rsidR="00CA47FA" w:rsidRPr="00CA47FA" w:rsidRDefault="001E3887" w:rsidP="00DA1AA2">
      <w:pPr>
        <w:rPr>
          <w:rFonts w:ascii="Times New Roman" w:hAnsi="Times New Roman" w:cs="Times New Roman"/>
          <w:sz w:val="24"/>
          <w:szCs w:val="24"/>
        </w:rPr>
      </w:pPr>
      <w:r>
        <w:rPr>
          <w:rFonts w:ascii="Times New Roman" w:hAnsi="Times New Roman" w:cs="Times New Roman"/>
          <w:sz w:val="24"/>
          <w:szCs w:val="24"/>
        </w:rPr>
        <w:t xml:space="preserve">       </w:t>
      </w:r>
      <w:r w:rsidR="00DA1AA2">
        <w:rPr>
          <w:rFonts w:ascii="Times New Roman" w:hAnsi="Times New Roman" w:cs="Times New Roman"/>
          <w:sz w:val="24"/>
          <w:szCs w:val="24"/>
        </w:rPr>
        <w:t>4</w:t>
      </w:r>
      <w:r w:rsidR="00CA47FA" w:rsidRPr="00CA47FA">
        <w:rPr>
          <w:rFonts w:ascii="Times New Roman" w:hAnsi="Times New Roman" w:cs="Times New Roman"/>
          <w:sz w:val="24"/>
          <w:szCs w:val="24"/>
        </w:rPr>
        <w:t>.3. Fonction argumentative</w:t>
      </w:r>
    </w:p>
    <w:p w:rsidR="00CA47FA" w:rsidRPr="00853E71" w:rsidRDefault="00CA47FA" w:rsidP="00C443E5">
      <w:pPr>
        <w:rPr>
          <w:rFonts w:ascii="Times New Roman" w:hAnsi="Times New Roman" w:cs="Times New Roman"/>
          <w:b/>
          <w:bCs/>
          <w:sz w:val="24"/>
          <w:szCs w:val="24"/>
        </w:rPr>
      </w:pPr>
      <w:r w:rsidRPr="00CA47FA">
        <w:rPr>
          <w:rFonts w:ascii="Times New Roman" w:hAnsi="Times New Roman" w:cs="Times New Roman"/>
          <w:sz w:val="24"/>
          <w:szCs w:val="24"/>
        </w:rPr>
        <w:t xml:space="preserve">  </w:t>
      </w:r>
      <w:r w:rsidR="00DA1AA2">
        <w:rPr>
          <w:rFonts w:ascii="Times New Roman" w:hAnsi="Times New Roman" w:cs="Times New Roman"/>
          <w:sz w:val="24"/>
          <w:szCs w:val="24"/>
        </w:rPr>
        <w:t xml:space="preserve"> </w:t>
      </w:r>
      <w:r w:rsidR="008F67F3" w:rsidRPr="00853E71">
        <w:rPr>
          <w:rFonts w:ascii="Times New Roman" w:hAnsi="Times New Roman" w:cs="Times New Roman"/>
          <w:b/>
          <w:bCs/>
          <w:sz w:val="24"/>
          <w:szCs w:val="24"/>
        </w:rPr>
        <w:t>5. Une séquence narrative : plane</w:t>
      </w:r>
      <w:r w:rsidRPr="00853E71">
        <w:rPr>
          <w:rFonts w:ascii="Times New Roman" w:hAnsi="Times New Roman" w:cs="Times New Roman"/>
          <w:b/>
          <w:bCs/>
          <w:sz w:val="24"/>
          <w:szCs w:val="24"/>
        </w:rPr>
        <w:t xml:space="preserve"> du texte</w:t>
      </w:r>
    </w:p>
    <w:p w:rsidR="009745D7" w:rsidRPr="00853E71"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6. Etude de quelques textes narratifs</w:t>
      </w:r>
    </w:p>
    <w:p w:rsidR="009745D7" w:rsidRPr="00853E71"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7. La focalisation ou le point de vue</w:t>
      </w:r>
    </w:p>
    <w:p w:rsidR="009745D7" w:rsidRDefault="009745D7" w:rsidP="00C443E5">
      <w:pPr>
        <w:rPr>
          <w:rFonts w:ascii="Times New Roman" w:hAnsi="Times New Roman" w:cs="Times New Roman"/>
          <w:sz w:val="24"/>
          <w:szCs w:val="24"/>
        </w:rPr>
      </w:pPr>
      <w:r>
        <w:rPr>
          <w:rFonts w:ascii="Times New Roman" w:hAnsi="Times New Roman" w:cs="Times New Roman"/>
          <w:sz w:val="24"/>
          <w:szCs w:val="24"/>
        </w:rPr>
        <w:t xml:space="preserve">     7.1. La focalisation </w:t>
      </w:r>
      <w:r w:rsidR="00BF33FB">
        <w:rPr>
          <w:rFonts w:ascii="Times New Roman" w:hAnsi="Times New Roman" w:cs="Times New Roman"/>
          <w:sz w:val="24"/>
          <w:szCs w:val="24"/>
        </w:rPr>
        <w:t>zéro</w:t>
      </w:r>
    </w:p>
    <w:p w:rsidR="009745D7" w:rsidRDefault="009745D7" w:rsidP="00C443E5">
      <w:pPr>
        <w:rPr>
          <w:rFonts w:ascii="Times New Roman" w:hAnsi="Times New Roman" w:cs="Times New Roman"/>
          <w:sz w:val="24"/>
          <w:szCs w:val="24"/>
        </w:rPr>
      </w:pPr>
      <w:r>
        <w:rPr>
          <w:rFonts w:ascii="Times New Roman" w:hAnsi="Times New Roman" w:cs="Times New Roman"/>
          <w:sz w:val="24"/>
          <w:szCs w:val="24"/>
        </w:rPr>
        <w:t xml:space="preserve">     7.2. La focalisation externe</w:t>
      </w:r>
    </w:p>
    <w:p w:rsidR="009745D7" w:rsidRDefault="009745D7" w:rsidP="00C443E5">
      <w:pPr>
        <w:rPr>
          <w:rFonts w:ascii="Times New Roman" w:hAnsi="Times New Roman" w:cs="Times New Roman"/>
          <w:sz w:val="24"/>
          <w:szCs w:val="24"/>
        </w:rPr>
      </w:pPr>
      <w:r>
        <w:rPr>
          <w:rFonts w:ascii="Times New Roman" w:hAnsi="Times New Roman" w:cs="Times New Roman"/>
          <w:sz w:val="24"/>
          <w:szCs w:val="24"/>
        </w:rPr>
        <w:t xml:space="preserve">     7.3. La focalisation interne</w:t>
      </w:r>
    </w:p>
    <w:p w:rsidR="009745D7" w:rsidRPr="00853E71"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8. Exercices</w:t>
      </w:r>
      <w:r w:rsidR="00D0600B">
        <w:rPr>
          <w:rFonts w:ascii="Times New Roman" w:hAnsi="Times New Roman" w:cs="Times New Roman"/>
          <w:b/>
          <w:bCs/>
          <w:sz w:val="24"/>
          <w:szCs w:val="24"/>
        </w:rPr>
        <w:t xml:space="preserve"> d’application</w:t>
      </w:r>
    </w:p>
    <w:p w:rsidR="009745D7" w:rsidRPr="00853E71"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9. Les écarts ou les figures de style</w:t>
      </w:r>
    </w:p>
    <w:p w:rsidR="009745D7"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10. Exercices</w:t>
      </w:r>
      <w:r w:rsidR="00D0600B">
        <w:rPr>
          <w:rFonts w:ascii="Times New Roman" w:hAnsi="Times New Roman" w:cs="Times New Roman"/>
          <w:b/>
          <w:bCs/>
          <w:sz w:val="24"/>
          <w:szCs w:val="24"/>
        </w:rPr>
        <w:t xml:space="preserve"> d’application</w:t>
      </w:r>
    </w:p>
    <w:p w:rsidR="008B349D" w:rsidRPr="00853E71" w:rsidRDefault="008B349D" w:rsidP="00C443E5">
      <w:pPr>
        <w:rPr>
          <w:rFonts w:ascii="Times New Roman" w:hAnsi="Times New Roman" w:cs="Times New Roman"/>
          <w:b/>
          <w:bCs/>
          <w:sz w:val="24"/>
          <w:szCs w:val="24"/>
        </w:rPr>
      </w:pPr>
      <w:r>
        <w:rPr>
          <w:rFonts w:ascii="Times New Roman" w:hAnsi="Times New Roman" w:cs="Times New Roman"/>
          <w:b/>
          <w:bCs/>
          <w:sz w:val="24"/>
          <w:szCs w:val="24"/>
        </w:rPr>
        <w:t xml:space="preserve">   11.Le schéma actantiel</w:t>
      </w:r>
    </w:p>
    <w:p w:rsidR="009745D7" w:rsidRPr="00853E71" w:rsidRDefault="009745D7" w:rsidP="00C443E5">
      <w:pPr>
        <w:rPr>
          <w:rFonts w:ascii="Times New Roman" w:hAnsi="Times New Roman" w:cs="Times New Roman"/>
          <w:b/>
          <w:bCs/>
          <w:sz w:val="24"/>
          <w:szCs w:val="24"/>
        </w:rPr>
      </w:pPr>
      <w:r w:rsidRPr="00853E71">
        <w:rPr>
          <w:rFonts w:ascii="Times New Roman" w:hAnsi="Times New Roman" w:cs="Times New Roman"/>
          <w:b/>
          <w:bCs/>
          <w:sz w:val="24"/>
          <w:szCs w:val="24"/>
        </w:rPr>
        <w:t xml:space="preserve">   11. D’autres textes à étudier</w:t>
      </w:r>
    </w:p>
    <w:p w:rsidR="009745D7" w:rsidRPr="00853E71" w:rsidRDefault="009745D7" w:rsidP="009745D7">
      <w:pPr>
        <w:rPr>
          <w:rFonts w:ascii="Times New Roman" w:hAnsi="Times New Roman" w:cs="Times New Roman"/>
          <w:b/>
          <w:bCs/>
          <w:sz w:val="24"/>
          <w:szCs w:val="24"/>
        </w:rPr>
      </w:pPr>
      <w:r w:rsidRPr="00853E71">
        <w:rPr>
          <w:rFonts w:ascii="Times New Roman" w:hAnsi="Times New Roman" w:cs="Times New Roman"/>
          <w:b/>
          <w:bCs/>
          <w:sz w:val="24"/>
          <w:szCs w:val="24"/>
        </w:rPr>
        <w:t>REFERENCES BIBLIOGRAPHIQUES</w:t>
      </w:r>
    </w:p>
    <w:p w:rsidR="009745D7" w:rsidRPr="00CA47FA" w:rsidRDefault="009745D7" w:rsidP="009745D7">
      <w:pPr>
        <w:rPr>
          <w:rFonts w:ascii="Times New Roman" w:hAnsi="Times New Roman" w:cs="Times New Roman"/>
          <w:sz w:val="24"/>
          <w:szCs w:val="24"/>
        </w:rPr>
      </w:pPr>
    </w:p>
    <w:p w:rsidR="00CA47FA" w:rsidRPr="00CA47FA" w:rsidRDefault="00CA47FA" w:rsidP="008F67F3">
      <w:pPr>
        <w:rPr>
          <w:rFonts w:ascii="Times New Roman" w:hAnsi="Times New Roman" w:cs="Times New Roman"/>
          <w:sz w:val="24"/>
          <w:szCs w:val="24"/>
        </w:rPr>
      </w:pPr>
      <w:r w:rsidRPr="00CA47FA">
        <w:rPr>
          <w:rFonts w:ascii="Times New Roman" w:hAnsi="Times New Roman" w:cs="Times New Roman"/>
          <w:sz w:val="24"/>
          <w:szCs w:val="24"/>
        </w:rPr>
        <w:lastRenderedPageBreak/>
        <w:t xml:space="preserve"> </w:t>
      </w:r>
      <w:r w:rsidR="008F67F3">
        <w:rPr>
          <w:rFonts w:ascii="Times New Roman" w:hAnsi="Times New Roman" w:cs="Times New Roman"/>
          <w:b/>
          <w:bCs/>
          <w:sz w:val="24"/>
          <w:szCs w:val="24"/>
        </w:rPr>
        <w:t xml:space="preserve"> </w:t>
      </w:r>
      <w:r w:rsidRPr="00CA47FA">
        <w:rPr>
          <w:rFonts w:ascii="Times New Roman" w:hAnsi="Times New Roman" w:cs="Times New Roman"/>
          <w:sz w:val="24"/>
          <w:szCs w:val="24"/>
        </w:rPr>
        <w:t xml:space="preserve"> </w:t>
      </w:r>
    </w:p>
    <w:p w:rsidR="00CA47FA" w:rsidRPr="00CA47FA" w:rsidRDefault="00A62905" w:rsidP="00CA47FA">
      <w:pPr>
        <w:rPr>
          <w:rFonts w:ascii="Times New Roman" w:hAnsi="Times New Roman" w:cs="Times New Roman"/>
          <w:sz w:val="24"/>
          <w:szCs w:val="24"/>
        </w:rPr>
      </w:pPr>
      <w:r>
        <w:rPr>
          <w:rFonts w:ascii="Times New Roman" w:hAnsi="Times New Roman" w:cs="Times New Roman"/>
          <w:b/>
          <w:bCs/>
          <w:sz w:val="24"/>
          <w:szCs w:val="24"/>
          <w:u w:val="single"/>
        </w:rPr>
        <w:t xml:space="preserve"> </w:t>
      </w:r>
    </w:p>
    <w:p w:rsidR="00CA47FA" w:rsidRPr="00CA47FA" w:rsidRDefault="00CA47FA" w:rsidP="00CA47FA">
      <w:pPr>
        <w:tabs>
          <w:tab w:val="left" w:pos="1260"/>
        </w:tabs>
        <w:rPr>
          <w:rFonts w:ascii="Times New Roman" w:hAnsi="Times New Roman" w:cs="Times New Roman"/>
          <w:b/>
          <w:bCs/>
          <w:sz w:val="24"/>
          <w:szCs w:val="24"/>
          <w:u w:val="single"/>
        </w:rPr>
      </w:pPr>
      <w:r w:rsidRPr="00CA47FA">
        <w:rPr>
          <w:rFonts w:ascii="Times New Roman" w:hAnsi="Times New Roman" w:cs="Times New Roman"/>
          <w:b/>
          <w:bCs/>
          <w:sz w:val="24"/>
          <w:szCs w:val="24"/>
        </w:rPr>
        <w:tab/>
      </w: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7C1DE7" w:rsidRDefault="007C1DE7" w:rsidP="00A01122">
      <w:pPr>
        <w:jc w:val="both"/>
        <w:rPr>
          <w:rFonts w:ascii="Times New Roman" w:hAnsi="Times New Roman" w:cs="Times New Roman"/>
          <w:b/>
          <w:bCs/>
          <w:sz w:val="24"/>
          <w:szCs w:val="24"/>
        </w:rPr>
      </w:pPr>
    </w:p>
    <w:p w:rsidR="00A62905" w:rsidRDefault="00A62905" w:rsidP="00A01122">
      <w:pPr>
        <w:jc w:val="both"/>
        <w:rPr>
          <w:rFonts w:ascii="Times New Roman" w:hAnsi="Times New Roman" w:cs="Times New Roman"/>
          <w:b/>
          <w:bCs/>
          <w:sz w:val="24"/>
          <w:szCs w:val="24"/>
        </w:rPr>
      </w:pPr>
    </w:p>
    <w:p w:rsidR="00A62905" w:rsidRDefault="00A62905" w:rsidP="00A01122">
      <w:pPr>
        <w:jc w:val="both"/>
        <w:rPr>
          <w:rFonts w:ascii="Times New Roman" w:hAnsi="Times New Roman" w:cs="Times New Roman"/>
          <w:b/>
          <w:bCs/>
          <w:sz w:val="24"/>
          <w:szCs w:val="24"/>
        </w:rPr>
      </w:pPr>
    </w:p>
    <w:p w:rsidR="00A62905" w:rsidRDefault="00A62905" w:rsidP="00A01122">
      <w:pPr>
        <w:jc w:val="both"/>
        <w:rPr>
          <w:rFonts w:ascii="Times New Roman" w:hAnsi="Times New Roman" w:cs="Times New Roman"/>
          <w:b/>
          <w:bCs/>
          <w:sz w:val="24"/>
          <w:szCs w:val="24"/>
        </w:rPr>
      </w:pPr>
    </w:p>
    <w:p w:rsidR="003A1318" w:rsidRDefault="003A1318"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p>
    <w:p w:rsidR="00334360" w:rsidRDefault="00334360" w:rsidP="00334360">
      <w:pPr>
        <w:ind w:firstLine="708"/>
        <w:jc w:val="both"/>
        <w:rPr>
          <w:rFonts w:ascii="Times New Roman" w:hAnsi="Times New Roman" w:cs="Times New Roman"/>
          <w:b/>
          <w:bCs/>
          <w:sz w:val="24"/>
          <w:szCs w:val="24"/>
        </w:rPr>
      </w:pPr>
      <w:bookmarkStart w:id="0" w:name="_GoBack"/>
      <w:bookmarkEnd w:id="0"/>
    </w:p>
    <w:p w:rsidR="00DE7D87" w:rsidRPr="00687F96" w:rsidRDefault="00687F96" w:rsidP="00A01122">
      <w:pPr>
        <w:jc w:val="both"/>
        <w:rPr>
          <w:rFonts w:ascii="Times New Roman" w:hAnsi="Times New Roman" w:cs="Times New Roman"/>
          <w:b/>
          <w:bCs/>
          <w:sz w:val="24"/>
          <w:szCs w:val="24"/>
        </w:rPr>
      </w:pPr>
      <w:r w:rsidRPr="00687F96">
        <w:rPr>
          <w:rFonts w:ascii="Times New Roman" w:hAnsi="Times New Roman" w:cs="Times New Roman"/>
          <w:b/>
          <w:bCs/>
          <w:sz w:val="24"/>
          <w:szCs w:val="24"/>
        </w:rPr>
        <w:t xml:space="preserve">INTRODUCTION </w:t>
      </w:r>
    </w:p>
    <w:tbl>
      <w:tblPr>
        <w:tblW w:w="5000" w:type="pct"/>
        <w:tblCellSpacing w:w="0" w:type="dxa"/>
        <w:tblCellMar>
          <w:left w:w="0" w:type="dxa"/>
          <w:right w:w="0" w:type="dxa"/>
        </w:tblCellMar>
        <w:tblLook w:val="04A0" w:firstRow="1" w:lastRow="0" w:firstColumn="1" w:lastColumn="0" w:noHBand="0" w:noVBand="1"/>
      </w:tblPr>
      <w:tblGrid>
        <w:gridCol w:w="8907"/>
      </w:tblGrid>
      <w:tr w:rsidR="00E54905" w:rsidRPr="00DA74ED" w:rsidTr="00085A48">
        <w:trPr>
          <w:tblCellSpacing w:w="0" w:type="dxa"/>
        </w:trPr>
        <w:tc>
          <w:tcPr>
            <w:tcW w:w="0" w:type="auto"/>
            <w:tcMar>
              <w:top w:w="15" w:type="dxa"/>
              <w:left w:w="60" w:type="dxa"/>
              <w:bottom w:w="15" w:type="dxa"/>
              <w:right w:w="60" w:type="dxa"/>
            </w:tcMa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91"/>
              <w:gridCol w:w="96"/>
            </w:tblGrid>
            <w:tr w:rsidR="00E54905" w:rsidRPr="00DA74ED" w:rsidTr="00085A48">
              <w:trPr>
                <w:tblCellSpacing w:w="0" w:type="dxa"/>
              </w:trPr>
              <w:tc>
                <w:tcPr>
                  <w:tcW w:w="0" w:type="auto"/>
                  <w:tcMar>
                    <w:top w:w="45" w:type="dxa"/>
                    <w:left w:w="45" w:type="dxa"/>
                    <w:bottom w:w="45" w:type="dxa"/>
                    <w:right w:w="45" w:type="dxa"/>
                  </w:tcMar>
                  <w:hideMark/>
                </w:tcPr>
                <w:p w:rsidR="00560F0A" w:rsidRDefault="00687F96" w:rsidP="00007A0C">
                  <w:pPr>
                    <w:spacing w:before="100" w:beforeAutospacing="1" w:after="0" w:line="360" w:lineRule="auto"/>
                    <w:jc w:val="both"/>
                    <w:rPr>
                      <w:rFonts w:ascii="Times New Roman" w:hAnsi="Times New Roman" w:cs="Times New Roman"/>
                      <w:sz w:val="24"/>
                      <w:szCs w:val="24"/>
                      <w:shd w:val="clear" w:color="auto" w:fill="FFFFFF"/>
                    </w:rPr>
                  </w:pPr>
                  <w:r w:rsidRPr="00687F96">
                    <w:rPr>
                      <w:rFonts w:ascii="Times New Roman" w:hAnsi="Times New Roman" w:cs="Times New Roman"/>
                      <w:color w:val="303030"/>
                      <w:sz w:val="24"/>
                      <w:szCs w:val="24"/>
                      <w:shd w:val="clear" w:color="auto" w:fill="FFFFFF"/>
                    </w:rPr>
                    <w:t xml:space="preserve">    </w:t>
                  </w:r>
                  <w:r w:rsidR="00F74F2F">
                    <w:rPr>
                      <w:rFonts w:ascii="Times New Roman" w:hAnsi="Times New Roman" w:cs="Times New Roman"/>
                      <w:sz w:val="24"/>
                      <w:szCs w:val="24"/>
                      <w:shd w:val="clear" w:color="auto" w:fill="FFFFFF"/>
                    </w:rPr>
                    <w:t xml:space="preserve">    </w:t>
                  </w:r>
                  <w:r w:rsidR="0072238E">
                    <w:rPr>
                      <w:rFonts w:ascii="Times New Roman" w:hAnsi="Times New Roman" w:cs="Times New Roman"/>
                      <w:sz w:val="24"/>
                      <w:szCs w:val="24"/>
                      <w:shd w:val="clear" w:color="auto" w:fill="FFFFFF"/>
                    </w:rPr>
                    <w:t>Aider l’apprenant à comprendre un texte est une tache qui a pour objet essentiel la formation d’un esprit analytique, critique et créatif.</w:t>
                  </w:r>
                  <w:r w:rsidR="00776AEE">
                    <w:rPr>
                      <w:rFonts w:ascii="Times New Roman" w:hAnsi="Times New Roman" w:cs="Times New Roman"/>
                      <w:sz w:val="24"/>
                      <w:szCs w:val="24"/>
                      <w:shd w:val="clear" w:color="auto" w:fill="FFFFFF"/>
                    </w:rPr>
                    <w:t xml:space="preserve"> Autrement dit, c’est le doter des compétences qui lui permettent de discerner les enjeux des textes,  de percevoir la subtilité de  leurs moyens d’expression, d’interpréter  « le discours » tout en sachant déjouer les pièges du langage, de combiner entre le cotexte et le contexte </w:t>
                  </w:r>
                  <w:r w:rsidR="0062448A">
                    <w:rPr>
                      <w:rFonts w:ascii="Times New Roman" w:hAnsi="Times New Roman" w:cs="Times New Roman"/>
                      <w:sz w:val="24"/>
                      <w:szCs w:val="24"/>
                      <w:shd w:val="clear" w:color="auto" w:fill="FFFFFF"/>
                    </w:rPr>
                    <w:t xml:space="preserve">en effectuant, une lecture approfondie le menant de ce qui </w:t>
                  </w:r>
                  <w:r w:rsidR="00420296">
                    <w:rPr>
                      <w:rFonts w:ascii="Times New Roman" w:hAnsi="Times New Roman" w:cs="Times New Roman"/>
                      <w:sz w:val="24"/>
                      <w:szCs w:val="24"/>
                      <w:shd w:val="clear" w:color="auto" w:fill="FFFFFF"/>
                    </w:rPr>
                    <w:t xml:space="preserve">est </w:t>
                  </w:r>
                  <w:r w:rsidR="0062448A">
                    <w:rPr>
                      <w:rFonts w:ascii="Times New Roman" w:hAnsi="Times New Roman" w:cs="Times New Roman"/>
                      <w:sz w:val="24"/>
                      <w:szCs w:val="24"/>
                      <w:shd w:val="clear" w:color="auto" w:fill="FFFFFF"/>
                    </w:rPr>
                    <w:t xml:space="preserve">dit explicitement à ce qui est dit implicitement. C’est à travers cette lecture que l’étudiant </w:t>
                  </w:r>
                  <w:r w:rsidR="00007A0C">
                    <w:rPr>
                      <w:rFonts w:ascii="Times New Roman" w:hAnsi="Times New Roman" w:cs="Times New Roman"/>
                      <w:sz w:val="24"/>
                      <w:szCs w:val="24"/>
                      <w:shd w:val="clear" w:color="auto" w:fill="FFFFFF"/>
                    </w:rPr>
                    <w:t xml:space="preserve"> va apprécier la littérature qui le mènera à la création, à acquérir </w:t>
                  </w:r>
                  <w:r w:rsidR="0062448A">
                    <w:rPr>
                      <w:rFonts w:ascii="Times New Roman" w:hAnsi="Times New Roman" w:cs="Times New Roman"/>
                      <w:sz w:val="24"/>
                      <w:szCs w:val="24"/>
                      <w:shd w:val="clear" w:color="auto" w:fill="FFFFFF"/>
                    </w:rPr>
                    <w:t xml:space="preserve"> </w:t>
                  </w:r>
                  <w:r w:rsidR="00007A0C">
                    <w:rPr>
                      <w:rFonts w:ascii="Times New Roman" w:hAnsi="Times New Roman" w:cs="Times New Roman"/>
                      <w:sz w:val="24"/>
                      <w:szCs w:val="24"/>
                      <w:shd w:val="clear" w:color="auto" w:fill="FFFFFF"/>
                    </w:rPr>
                    <w:t xml:space="preserve">l’envie d’écrire.  </w:t>
                  </w:r>
                  <w:r w:rsidR="0062448A">
                    <w:rPr>
                      <w:rFonts w:ascii="Times New Roman" w:hAnsi="Times New Roman" w:cs="Times New Roman"/>
                      <w:sz w:val="24"/>
                      <w:szCs w:val="24"/>
                      <w:shd w:val="clear" w:color="auto" w:fill="FFFFFF"/>
                    </w:rPr>
                    <w:t xml:space="preserve"> </w:t>
                  </w:r>
                </w:p>
                <w:p w:rsidR="00E54905" w:rsidRPr="00687F96" w:rsidRDefault="00E54905" w:rsidP="00F30A49">
                  <w:pPr>
                    <w:spacing w:before="100" w:beforeAutospacing="1" w:after="0" w:line="360" w:lineRule="auto"/>
                    <w:jc w:val="both"/>
                    <w:rPr>
                      <w:rFonts w:ascii="Times New Roman" w:eastAsia="Times New Roman" w:hAnsi="Times New Roman" w:cs="Times New Roman"/>
                      <w:b/>
                      <w:bCs/>
                      <w:sz w:val="24"/>
                      <w:szCs w:val="24"/>
                    </w:rPr>
                  </w:pPr>
                </w:p>
              </w:tc>
              <w:tc>
                <w:tcPr>
                  <w:tcW w:w="0" w:type="auto"/>
                  <w:tcMar>
                    <w:top w:w="45" w:type="dxa"/>
                    <w:left w:w="45" w:type="dxa"/>
                    <w:bottom w:w="45" w:type="dxa"/>
                    <w:right w:w="45" w:type="dxa"/>
                  </w:tcMar>
                  <w:hideMark/>
                </w:tcPr>
                <w:p w:rsidR="00E54905" w:rsidRPr="00DA74ED" w:rsidRDefault="00E54905" w:rsidP="00085A48">
                  <w:pPr>
                    <w:spacing w:after="0" w:line="360" w:lineRule="auto"/>
                    <w:jc w:val="both"/>
                    <w:rPr>
                      <w:rFonts w:ascii="Times New Roman" w:eastAsia="Times New Roman" w:hAnsi="Times New Roman" w:cs="Times New Roman"/>
                      <w:sz w:val="24"/>
                      <w:szCs w:val="24"/>
                    </w:rPr>
                  </w:pPr>
                </w:p>
              </w:tc>
            </w:tr>
          </w:tbl>
          <w:p w:rsidR="00E54905" w:rsidRPr="00DA74ED" w:rsidRDefault="00E54905" w:rsidP="00085A48">
            <w:pPr>
              <w:spacing w:before="225" w:after="150" w:line="360" w:lineRule="auto"/>
              <w:jc w:val="both"/>
              <w:rPr>
                <w:rFonts w:ascii="Times New Roman" w:eastAsia="Times New Roman" w:hAnsi="Times New Roman" w:cs="Times New Roman"/>
                <w:sz w:val="24"/>
                <w:szCs w:val="24"/>
              </w:rPr>
            </w:pPr>
          </w:p>
        </w:tc>
      </w:tr>
    </w:tbl>
    <w:p w:rsidR="00E54905" w:rsidRPr="00DA74ED" w:rsidRDefault="00E54905" w:rsidP="00687F96">
      <w:pPr>
        <w:spacing w:after="0" w:line="360" w:lineRule="auto"/>
        <w:jc w:val="both"/>
        <w:rPr>
          <w:rFonts w:ascii="Times New Roman" w:eastAsia="Times New Roman" w:hAnsi="Times New Roman" w:cs="Times New Roman"/>
          <w:color w:val="FFFFFF"/>
          <w:sz w:val="24"/>
          <w:szCs w:val="24"/>
        </w:rPr>
      </w:pPr>
      <w:r w:rsidRPr="00DA74ED">
        <w:rPr>
          <w:rFonts w:ascii="Times New Roman" w:eastAsia="Times New Roman" w:hAnsi="Times New Roman" w:cs="Times New Roman"/>
          <w:color w:val="FFFFFF"/>
          <w:sz w:val="24"/>
          <w:szCs w:val="24"/>
          <w:u w:val="single"/>
        </w:rPr>
        <w:t xml:space="preserve">Signaler un </w:t>
      </w:r>
      <w:r w:rsidRPr="00DA74ED">
        <w:rPr>
          <w:rFonts w:ascii="Times New Roman" w:eastAsia="Times New Roman" w:hAnsi="Times New Roman" w:cs="Times New Roman"/>
          <w:color w:val="FFFFFF"/>
          <w:sz w:val="24"/>
          <w:szCs w:val="24"/>
        </w:rPr>
        <w:t>la</w:t>
      </w:r>
    </w:p>
    <w:tbl>
      <w:tblPr>
        <w:tblW w:w="5000" w:type="pct"/>
        <w:tblCellSpacing w:w="0" w:type="dxa"/>
        <w:tblCellMar>
          <w:left w:w="0" w:type="dxa"/>
          <w:right w:w="0" w:type="dxa"/>
        </w:tblCellMar>
        <w:tblLook w:val="04A0" w:firstRow="1" w:lastRow="0" w:firstColumn="1" w:lastColumn="0" w:noHBand="0" w:noVBand="1"/>
      </w:tblPr>
      <w:tblGrid>
        <w:gridCol w:w="8907"/>
      </w:tblGrid>
      <w:tr w:rsidR="00E54905" w:rsidRPr="00DA74ED" w:rsidTr="00085A48">
        <w:trPr>
          <w:tblCellSpacing w:w="0" w:type="dxa"/>
        </w:trPr>
        <w:tc>
          <w:tcPr>
            <w:tcW w:w="0" w:type="auto"/>
            <w:tcMar>
              <w:top w:w="15" w:type="dxa"/>
              <w:left w:w="60" w:type="dxa"/>
              <w:bottom w:w="15" w:type="dxa"/>
              <w:right w:w="60" w:type="dxa"/>
            </w:tcMa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393"/>
              <w:gridCol w:w="4394"/>
            </w:tblGrid>
            <w:tr w:rsidR="00E54905" w:rsidRPr="00DA74ED" w:rsidTr="00085A48">
              <w:trPr>
                <w:tblCellSpacing w:w="0" w:type="dxa"/>
              </w:trPr>
              <w:tc>
                <w:tcPr>
                  <w:tcW w:w="0" w:type="auto"/>
                  <w:tcMar>
                    <w:top w:w="45" w:type="dxa"/>
                    <w:left w:w="45" w:type="dxa"/>
                    <w:bottom w:w="45" w:type="dxa"/>
                    <w:right w:w="45" w:type="dxa"/>
                  </w:tcMar>
                  <w:hideMark/>
                </w:tcPr>
                <w:p w:rsidR="00E54905" w:rsidRPr="00DA74ED" w:rsidRDefault="00E54905" w:rsidP="00085A48">
                  <w:pPr>
                    <w:spacing w:before="100" w:beforeAutospacing="1" w:after="100" w:afterAutospacing="1" w:line="360" w:lineRule="auto"/>
                    <w:jc w:val="both"/>
                    <w:rPr>
                      <w:rFonts w:ascii="Times New Roman" w:eastAsia="Times New Roman" w:hAnsi="Times New Roman" w:cs="Times New Roman"/>
                      <w:b/>
                      <w:bCs/>
                      <w:sz w:val="24"/>
                      <w:szCs w:val="24"/>
                    </w:rPr>
                  </w:pPr>
                </w:p>
              </w:tc>
              <w:tc>
                <w:tcPr>
                  <w:tcW w:w="0" w:type="auto"/>
                  <w:tcMar>
                    <w:top w:w="45" w:type="dxa"/>
                    <w:left w:w="45" w:type="dxa"/>
                    <w:bottom w:w="45" w:type="dxa"/>
                    <w:right w:w="45" w:type="dxa"/>
                  </w:tcMar>
                  <w:hideMark/>
                </w:tcPr>
                <w:p w:rsidR="00E54905" w:rsidRPr="00DA74ED" w:rsidRDefault="00E54905" w:rsidP="00085A48">
                  <w:pPr>
                    <w:spacing w:after="0" w:line="360" w:lineRule="auto"/>
                    <w:jc w:val="both"/>
                    <w:rPr>
                      <w:rFonts w:ascii="Times New Roman" w:eastAsia="Times New Roman" w:hAnsi="Times New Roman" w:cs="Times New Roman"/>
                      <w:sz w:val="24"/>
                      <w:szCs w:val="24"/>
                    </w:rPr>
                  </w:pPr>
                </w:p>
              </w:tc>
            </w:tr>
          </w:tbl>
          <w:p w:rsidR="00E54905" w:rsidRPr="00DA74ED" w:rsidRDefault="00E54905" w:rsidP="00085A48">
            <w:pPr>
              <w:spacing w:before="225" w:after="150" w:line="360" w:lineRule="auto"/>
              <w:jc w:val="both"/>
              <w:rPr>
                <w:rFonts w:ascii="Times New Roman" w:eastAsia="Times New Roman" w:hAnsi="Times New Roman" w:cs="Times New Roman"/>
                <w:sz w:val="24"/>
                <w:szCs w:val="24"/>
              </w:rPr>
            </w:pPr>
          </w:p>
        </w:tc>
      </w:tr>
      <w:tr w:rsidR="00E54905" w:rsidRPr="00DA74ED" w:rsidTr="00085A48">
        <w:trPr>
          <w:tblCellSpacing w:w="0" w:type="dxa"/>
        </w:trPr>
        <w:tc>
          <w:tcPr>
            <w:tcW w:w="0" w:type="auto"/>
            <w:tcMar>
              <w:top w:w="15" w:type="dxa"/>
              <w:left w:w="60" w:type="dxa"/>
              <w:bottom w:w="15" w:type="dxa"/>
              <w:right w:w="60" w:type="dxa"/>
            </w:tcMar>
            <w:hideMark/>
          </w:tcPr>
          <w:tbl>
            <w:tblPr>
              <w:tblW w:w="5078" w:type="pct"/>
              <w:tblCellSpacing w:w="0" w:type="dxa"/>
              <w:tblCellMar>
                <w:top w:w="15" w:type="dxa"/>
                <w:left w:w="15" w:type="dxa"/>
                <w:bottom w:w="15" w:type="dxa"/>
                <w:right w:w="15" w:type="dxa"/>
              </w:tblCellMar>
              <w:tblLook w:val="04A0" w:firstRow="1" w:lastRow="0" w:firstColumn="1" w:lastColumn="0" w:noHBand="0" w:noVBand="1"/>
            </w:tblPr>
            <w:tblGrid>
              <w:gridCol w:w="8828"/>
              <w:gridCol w:w="96"/>
            </w:tblGrid>
            <w:tr w:rsidR="00E54905" w:rsidRPr="00DA74ED" w:rsidTr="00085A48">
              <w:trPr>
                <w:tblCellSpacing w:w="0" w:type="dxa"/>
              </w:trPr>
              <w:tc>
                <w:tcPr>
                  <w:tcW w:w="4948" w:type="pct"/>
                  <w:tcMar>
                    <w:top w:w="45" w:type="dxa"/>
                    <w:left w:w="45" w:type="dxa"/>
                    <w:bottom w:w="45" w:type="dxa"/>
                    <w:right w:w="45" w:type="dxa"/>
                  </w:tcMar>
                  <w:hideMark/>
                </w:tcPr>
                <w:p w:rsidR="00DA5C7E" w:rsidRPr="00DA74ED" w:rsidRDefault="00DA5C7E" w:rsidP="00085A48">
                  <w:pPr>
                    <w:spacing w:before="100" w:beforeAutospacing="1" w:after="100" w:afterAutospacing="1" w:line="360" w:lineRule="auto"/>
                    <w:jc w:val="both"/>
                    <w:rPr>
                      <w:rFonts w:ascii="Times New Roman" w:eastAsia="Times New Roman" w:hAnsi="Times New Roman" w:cs="Times New Roman"/>
                      <w:b/>
                      <w:bCs/>
                      <w:sz w:val="24"/>
                      <w:szCs w:val="24"/>
                    </w:rPr>
                  </w:pPr>
                </w:p>
              </w:tc>
              <w:tc>
                <w:tcPr>
                  <w:tcW w:w="0" w:type="auto"/>
                  <w:tcMar>
                    <w:top w:w="45" w:type="dxa"/>
                    <w:left w:w="45" w:type="dxa"/>
                    <w:bottom w:w="45" w:type="dxa"/>
                    <w:right w:w="45" w:type="dxa"/>
                  </w:tcMar>
                  <w:hideMark/>
                </w:tcPr>
                <w:p w:rsidR="00E54905" w:rsidRPr="00DA74ED" w:rsidRDefault="00E54905" w:rsidP="00085A48">
                  <w:pPr>
                    <w:spacing w:after="0" w:line="360" w:lineRule="auto"/>
                    <w:jc w:val="both"/>
                    <w:rPr>
                      <w:rFonts w:ascii="Times New Roman" w:eastAsia="Times New Roman" w:hAnsi="Times New Roman" w:cs="Times New Roman"/>
                      <w:sz w:val="24"/>
                      <w:szCs w:val="24"/>
                    </w:rPr>
                  </w:pPr>
                </w:p>
              </w:tc>
            </w:tr>
          </w:tbl>
          <w:p w:rsidR="00E54905" w:rsidRPr="00DA74ED" w:rsidRDefault="00E54905" w:rsidP="00085A48">
            <w:pPr>
              <w:spacing w:before="225" w:after="150" w:line="360" w:lineRule="auto"/>
              <w:jc w:val="both"/>
              <w:rPr>
                <w:rFonts w:ascii="Times New Roman" w:eastAsia="Times New Roman" w:hAnsi="Times New Roman" w:cs="Times New Roman"/>
                <w:sz w:val="24"/>
                <w:szCs w:val="24"/>
              </w:rPr>
            </w:pPr>
          </w:p>
        </w:tc>
      </w:tr>
    </w:tbl>
    <w:p w:rsidR="00DA5C7E" w:rsidRDefault="00DA5C7E" w:rsidP="00E54905">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DA5C7E" w:rsidRDefault="00DA5C7E" w:rsidP="00E54905">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D27A8" w:rsidRDefault="00DD27A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3A1318" w:rsidRDefault="003A1318"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BD61AA" w:rsidRDefault="00BD61AA"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420296" w:rsidRDefault="00420296"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p>
    <w:p w:rsidR="00DA5C7E" w:rsidRDefault="007A3EBE" w:rsidP="00492C56">
      <w:pPr>
        <w:spacing w:before="100" w:beforeAutospacing="1" w:after="100" w:afterAutospacing="1" w:line="360" w:lineRule="auto"/>
        <w:jc w:val="center"/>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CHAPITRE 1 LA </w:t>
      </w:r>
      <w:r w:rsidRPr="00F93232">
        <w:rPr>
          <w:rFonts w:ascii="Times New Roman" w:eastAsia="Times New Roman" w:hAnsi="Times New Roman" w:cs="Times New Roman"/>
          <w:b/>
          <w:bCs/>
          <w:color w:val="000000"/>
          <w:kern w:val="36"/>
          <w:sz w:val="24"/>
          <w:szCs w:val="24"/>
        </w:rPr>
        <w:t>COMMUNICATION</w:t>
      </w:r>
    </w:p>
    <w:p w:rsidR="00F93232" w:rsidRDefault="00492C56" w:rsidP="00E54905">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1 </w:t>
      </w:r>
      <w:r w:rsidR="00F93232">
        <w:rPr>
          <w:rFonts w:ascii="Times New Roman" w:eastAsia="Times New Roman" w:hAnsi="Times New Roman" w:cs="Times New Roman"/>
          <w:b/>
          <w:bCs/>
          <w:color w:val="000000"/>
          <w:kern w:val="36"/>
          <w:sz w:val="24"/>
          <w:szCs w:val="24"/>
        </w:rPr>
        <w:t>Définition :</w:t>
      </w:r>
    </w:p>
    <w:p w:rsidR="00534CEA" w:rsidRDefault="00534CEA" w:rsidP="004A1E02">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r w:rsidR="00F93232" w:rsidRPr="00F93232">
        <w:rPr>
          <w:rFonts w:ascii="Times New Roman" w:eastAsia="Times New Roman" w:hAnsi="Times New Roman" w:cs="Times New Roman"/>
          <w:color w:val="000000"/>
          <w:kern w:val="36"/>
          <w:sz w:val="24"/>
          <w:szCs w:val="24"/>
        </w:rPr>
        <w:t>Tout acte de communication est un processus complexe.</w:t>
      </w:r>
      <w:r w:rsidR="00BF3410">
        <w:rPr>
          <w:rFonts w:ascii="Times New Roman" w:eastAsia="Times New Roman" w:hAnsi="Times New Roman" w:cs="Times New Roman"/>
          <w:color w:val="000000"/>
          <w:kern w:val="36"/>
          <w:sz w:val="24"/>
          <w:szCs w:val="24"/>
        </w:rPr>
        <w:t xml:space="preserve"> Dans ses formes modernes, la communication utilise l’oral, l’écrit et les signes visuels des schémas, des graphiques, des images…</w:t>
      </w:r>
      <w:r>
        <w:rPr>
          <w:rFonts w:ascii="Times New Roman" w:eastAsia="Times New Roman" w:hAnsi="Times New Roman" w:cs="Times New Roman"/>
          <w:color w:val="000000"/>
          <w:kern w:val="36"/>
          <w:sz w:val="24"/>
          <w:szCs w:val="24"/>
        </w:rPr>
        <w:t>Suite à la théorie de R. JAKOBSON le schéma de communication est constitué de six facteurs :</w:t>
      </w:r>
      <w:r w:rsidR="004A1E02">
        <w:rPr>
          <w:rFonts w:ascii="Times New Roman" w:eastAsia="Times New Roman" w:hAnsi="Times New Roman" w:cs="Times New Roman"/>
          <w:color w:val="000000"/>
          <w:kern w:val="36"/>
          <w:sz w:val="24"/>
          <w:szCs w:val="24"/>
        </w:rPr>
        <w:t xml:space="preserve"> </w:t>
      </w:r>
      <w:r w:rsidRPr="00492C56">
        <w:rPr>
          <w:rFonts w:ascii="Times New Roman" w:eastAsia="Times New Roman" w:hAnsi="Times New Roman" w:cs="Times New Roman"/>
          <w:b/>
          <w:bCs/>
          <w:color w:val="000000"/>
          <w:kern w:val="36"/>
          <w:sz w:val="24"/>
          <w:szCs w:val="24"/>
        </w:rPr>
        <w:t>le message ; l’émetteur ; le récepteur ; le référent ; le code ; le canal</w:t>
      </w:r>
      <w:r>
        <w:rPr>
          <w:rFonts w:ascii="Times New Roman" w:eastAsia="Times New Roman" w:hAnsi="Times New Roman" w:cs="Times New Roman"/>
          <w:color w:val="000000"/>
          <w:kern w:val="36"/>
          <w:sz w:val="24"/>
          <w:szCs w:val="24"/>
        </w:rPr>
        <w:t>.  Chacun de ces six facteurs a un rôle à jouer ; aucun facteur ne peut être</w:t>
      </w:r>
      <w:r w:rsidR="004A1E02">
        <w:rPr>
          <w:rFonts w:ascii="Times New Roman" w:eastAsia="Times New Roman" w:hAnsi="Times New Roman" w:cs="Times New Roman"/>
          <w:color w:val="000000"/>
          <w:kern w:val="36"/>
          <w:sz w:val="24"/>
          <w:szCs w:val="24"/>
        </w:rPr>
        <w:t xml:space="preserve"> absent du </w:t>
      </w:r>
      <w:r>
        <w:rPr>
          <w:rFonts w:ascii="Times New Roman" w:eastAsia="Times New Roman" w:hAnsi="Times New Roman" w:cs="Times New Roman"/>
          <w:color w:val="000000"/>
          <w:kern w:val="36"/>
          <w:sz w:val="24"/>
          <w:szCs w:val="24"/>
        </w:rPr>
        <w:t xml:space="preserve"> processus</w:t>
      </w:r>
      <w:r w:rsidR="00851203">
        <w:rPr>
          <w:rFonts w:ascii="Times New Roman" w:eastAsia="Times New Roman" w:hAnsi="Times New Roman" w:cs="Times New Roman"/>
          <w:color w:val="000000"/>
          <w:kern w:val="36"/>
          <w:sz w:val="24"/>
          <w:szCs w:val="24"/>
        </w:rPr>
        <w:t>.</w:t>
      </w:r>
    </w:p>
    <w:p w:rsidR="00492C56" w:rsidRDefault="00492C56" w:rsidP="004A1E02">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2 </w:t>
      </w:r>
      <w:r w:rsidRPr="00492C56">
        <w:rPr>
          <w:rFonts w:ascii="Times New Roman" w:eastAsia="Times New Roman" w:hAnsi="Times New Roman" w:cs="Times New Roman"/>
          <w:b/>
          <w:bCs/>
          <w:color w:val="000000"/>
          <w:kern w:val="36"/>
          <w:sz w:val="24"/>
          <w:szCs w:val="24"/>
        </w:rPr>
        <w:t>Les facteurs de la communication</w:t>
      </w:r>
    </w:p>
    <w:p w:rsidR="00FD7C9C" w:rsidRDefault="00FD7C9C"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F3069D">
        <w:rPr>
          <w:rFonts w:ascii="Times New Roman" w:eastAsia="Times New Roman" w:hAnsi="Times New Roman" w:cs="Times New Roman"/>
          <w:b/>
          <w:bCs/>
          <w:color w:val="000000"/>
          <w:kern w:val="36"/>
          <w:sz w:val="24"/>
          <w:szCs w:val="24"/>
        </w:rPr>
        <w:t xml:space="preserve">  2.</w:t>
      </w:r>
      <w:r w:rsidR="00CE69EE">
        <w:rPr>
          <w:rFonts w:ascii="Times New Roman" w:eastAsia="Times New Roman" w:hAnsi="Times New Roman" w:cs="Times New Roman"/>
          <w:b/>
          <w:bCs/>
          <w:color w:val="000000"/>
          <w:kern w:val="36"/>
          <w:sz w:val="24"/>
          <w:szCs w:val="24"/>
        </w:rPr>
        <w:t>1</w:t>
      </w:r>
      <w:r w:rsidRPr="00F3069D">
        <w:rPr>
          <w:rFonts w:ascii="Times New Roman" w:eastAsia="Times New Roman" w:hAnsi="Times New Roman" w:cs="Times New Roman"/>
          <w:b/>
          <w:bCs/>
          <w:color w:val="000000"/>
          <w:kern w:val="36"/>
          <w:sz w:val="24"/>
          <w:szCs w:val="24"/>
        </w:rPr>
        <w:t xml:space="preserve"> L’émetteur</w:t>
      </w:r>
      <w:r>
        <w:rPr>
          <w:rFonts w:ascii="Times New Roman" w:eastAsia="Times New Roman" w:hAnsi="Times New Roman" w:cs="Times New Roman"/>
          <w:color w:val="000000"/>
          <w:kern w:val="36"/>
          <w:sz w:val="24"/>
          <w:szCs w:val="24"/>
        </w:rPr>
        <w:t> </w:t>
      </w:r>
      <w:r w:rsidR="00D62BC5" w:rsidRPr="00D62BC5">
        <w:rPr>
          <w:rFonts w:ascii="Times New Roman" w:eastAsia="Times New Roman" w:hAnsi="Times New Roman" w:cs="Times New Roman"/>
          <w:b/>
          <w:bCs/>
          <w:color w:val="000000"/>
          <w:kern w:val="36"/>
          <w:sz w:val="24"/>
          <w:szCs w:val="24"/>
        </w:rPr>
        <w:t>(le destinateur)</w:t>
      </w:r>
      <w:r w:rsidRPr="00D62BC5">
        <w:rPr>
          <w:rFonts w:ascii="Times New Roman" w:eastAsia="Times New Roman" w:hAnsi="Times New Roman" w:cs="Times New Roman"/>
          <w:b/>
          <w:bCs/>
          <w:color w:val="000000"/>
          <w:kern w:val="36"/>
          <w:sz w:val="24"/>
          <w:szCs w:val="24"/>
        </w:rPr>
        <w:t>:</w:t>
      </w:r>
      <w:r>
        <w:rPr>
          <w:rFonts w:ascii="Times New Roman" w:eastAsia="Times New Roman" w:hAnsi="Times New Roman" w:cs="Times New Roman"/>
          <w:color w:val="000000"/>
          <w:kern w:val="36"/>
          <w:sz w:val="24"/>
          <w:szCs w:val="24"/>
        </w:rPr>
        <w:t xml:space="preserve"> C’est celui qui compose et envoie un message. Il peut s’agir d’une personne (conversation, lettre privée, discours</w:t>
      </w:r>
      <w:r w:rsidR="00F3069D">
        <w:rPr>
          <w:rFonts w:ascii="Times New Roman" w:eastAsia="Times New Roman" w:hAnsi="Times New Roman" w:cs="Times New Roman"/>
          <w:color w:val="000000"/>
          <w:kern w:val="36"/>
          <w:sz w:val="24"/>
          <w:szCs w:val="24"/>
        </w:rPr>
        <w:t>, écrivain ou concepteur d’image</w:t>
      </w:r>
      <w:r>
        <w:rPr>
          <w:rFonts w:ascii="Times New Roman" w:eastAsia="Times New Roman" w:hAnsi="Times New Roman" w:cs="Times New Roman"/>
          <w:color w:val="000000"/>
          <w:kern w:val="36"/>
          <w:sz w:val="24"/>
          <w:szCs w:val="24"/>
        </w:rPr>
        <w:t>),  de plusieurs (co-auteurs d’un texte, réalisateurs d’une émission), d’un organisme représenté par l’un de ses membres (circulaire, note de service).</w:t>
      </w:r>
    </w:p>
    <w:p w:rsidR="00F3069D" w:rsidRDefault="00F3069D"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F3069D">
        <w:rPr>
          <w:rFonts w:ascii="Times New Roman" w:eastAsia="Times New Roman" w:hAnsi="Times New Roman" w:cs="Times New Roman"/>
          <w:b/>
          <w:bCs/>
          <w:color w:val="000000"/>
          <w:kern w:val="36"/>
          <w:sz w:val="24"/>
          <w:szCs w:val="24"/>
        </w:rPr>
        <w:t xml:space="preserve">  2.</w:t>
      </w:r>
      <w:r w:rsidR="00CE69EE">
        <w:rPr>
          <w:rFonts w:ascii="Times New Roman" w:eastAsia="Times New Roman" w:hAnsi="Times New Roman" w:cs="Times New Roman"/>
          <w:b/>
          <w:bCs/>
          <w:color w:val="000000"/>
          <w:kern w:val="36"/>
          <w:sz w:val="24"/>
          <w:szCs w:val="24"/>
        </w:rPr>
        <w:t>2</w:t>
      </w:r>
      <w:r w:rsidRPr="00F3069D">
        <w:rPr>
          <w:rFonts w:ascii="Times New Roman" w:eastAsia="Times New Roman" w:hAnsi="Times New Roman" w:cs="Times New Roman"/>
          <w:b/>
          <w:bCs/>
          <w:color w:val="000000"/>
          <w:kern w:val="36"/>
          <w:sz w:val="24"/>
          <w:szCs w:val="24"/>
        </w:rPr>
        <w:t xml:space="preserve"> Le récepteur</w:t>
      </w:r>
      <w:r w:rsidR="00B450E2">
        <w:rPr>
          <w:rFonts w:ascii="Times New Roman" w:eastAsia="Times New Roman" w:hAnsi="Times New Roman" w:cs="Times New Roman"/>
          <w:b/>
          <w:bCs/>
          <w:color w:val="000000"/>
          <w:kern w:val="36"/>
          <w:sz w:val="24"/>
          <w:szCs w:val="24"/>
        </w:rPr>
        <w:t xml:space="preserve"> </w:t>
      </w:r>
      <w:r w:rsidR="00D62BC5">
        <w:rPr>
          <w:rFonts w:ascii="Times New Roman" w:eastAsia="Times New Roman" w:hAnsi="Times New Roman" w:cs="Times New Roman"/>
          <w:b/>
          <w:bCs/>
          <w:color w:val="000000"/>
          <w:kern w:val="36"/>
          <w:sz w:val="24"/>
          <w:szCs w:val="24"/>
        </w:rPr>
        <w:t>(le destinataire)</w:t>
      </w:r>
      <w:r>
        <w:rPr>
          <w:rFonts w:ascii="Times New Roman" w:eastAsia="Times New Roman" w:hAnsi="Times New Roman" w:cs="Times New Roman"/>
          <w:color w:val="000000"/>
          <w:kern w:val="36"/>
          <w:sz w:val="24"/>
          <w:szCs w:val="24"/>
        </w:rPr>
        <w:t xml:space="preserve"> : C’est celui qui reçoit et décode un message qui lui est adressé par l’émetteur. </w:t>
      </w:r>
      <w:r w:rsidR="00097B60">
        <w:rPr>
          <w:rFonts w:ascii="Times New Roman" w:eastAsia="Times New Roman" w:hAnsi="Times New Roman" w:cs="Times New Roman"/>
          <w:color w:val="000000"/>
          <w:kern w:val="36"/>
          <w:sz w:val="24"/>
          <w:szCs w:val="24"/>
        </w:rPr>
        <w:t>Là aussi, il peut s’agir d’une personne ou de plusieurs. Dans le cas du message écrit ou visuel, la communication est différée</w:t>
      </w:r>
      <w:r w:rsidR="00DE7D87">
        <w:rPr>
          <w:rFonts w:ascii="Times New Roman" w:eastAsia="Times New Roman" w:hAnsi="Times New Roman" w:cs="Times New Roman"/>
          <w:color w:val="000000"/>
          <w:kern w:val="36"/>
          <w:sz w:val="24"/>
          <w:szCs w:val="24"/>
        </w:rPr>
        <w:t xml:space="preserve"> (le récepteur peut relire, revoir, réfléchir, revenir en arrière, annoter…)</w:t>
      </w:r>
      <w:r w:rsidR="009B2860">
        <w:rPr>
          <w:rFonts w:ascii="Times New Roman" w:eastAsia="Times New Roman" w:hAnsi="Times New Roman" w:cs="Times New Roman"/>
          <w:color w:val="000000"/>
          <w:kern w:val="36"/>
          <w:sz w:val="24"/>
          <w:szCs w:val="24"/>
        </w:rPr>
        <w:t>.</w:t>
      </w:r>
    </w:p>
    <w:p w:rsidR="009B2860" w:rsidRDefault="005D264C"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0350CB">
        <w:rPr>
          <w:rFonts w:ascii="Times New Roman" w:eastAsia="Times New Roman" w:hAnsi="Times New Roman" w:cs="Times New Roman"/>
          <w:b/>
          <w:bCs/>
          <w:color w:val="000000"/>
          <w:kern w:val="36"/>
          <w:sz w:val="24"/>
          <w:szCs w:val="24"/>
        </w:rPr>
        <w:t xml:space="preserve">  </w:t>
      </w:r>
      <w:r w:rsidR="009B2860" w:rsidRPr="000350CB">
        <w:rPr>
          <w:rFonts w:ascii="Times New Roman" w:eastAsia="Times New Roman" w:hAnsi="Times New Roman" w:cs="Times New Roman"/>
          <w:b/>
          <w:bCs/>
          <w:color w:val="000000"/>
          <w:kern w:val="36"/>
          <w:sz w:val="24"/>
          <w:szCs w:val="24"/>
        </w:rPr>
        <w:t>2.</w:t>
      </w:r>
      <w:r w:rsidR="00CE69EE">
        <w:rPr>
          <w:rFonts w:ascii="Times New Roman" w:eastAsia="Times New Roman" w:hAnsi="Times New Roman" w:cs="Times New Roman"/>
          <w:b/>
          <w:bCs/>
          <w:color w:val="000000"/>
          <w:kern w:val="36"/>
          <w:sz w:val="24"/>
          <w:szCs w:val="24"/>
        </w:rPr>
        <w:t>3</w:t>
      </w:r>
      <w:r w:rsidR="009B2860" w:rsidRPr="000350CB">
        <w:rPr>
          <w:rFonts w:ascii="Times New Roman" w:eastAsia="Times New Roman" w:hAnsi="Times New Roman" w:cs="Times New Roman"/>
          <w:b/>
          <w:bCs/>
          <w:color w:val="000000"/>
          <w:kern w:val="36"/>
          <w:sz w:val="24"/>
          <w:szCs w:val="24"/>
        </w:rPr>
        <w:t xml:space="preserve"> Le référent</w:t>
      </w:r>
      <w:r w:rsidR="00B450E2">
        <w:rPr>
          <w:rFonts w:ascii="Times New Roman" w:eastAsia="Times New Roman" w:hAnsi="Times New Roman" w:cs="Times New Roman"/>
          <w:b/>
          <w:bCs/>
          <w:color w:val="000000"/>
          <w:kern w:val="36"/>
          <w:sz w:val="24"/>
          <w:szCs w:val="24"/>
        </w:rPr>
        <w:t xml:space="preserve"> (contexte)</w:t>
      </w:r>
      <w:r w:rsidR="009B2860">
        <w:rPr>
          <w:rFonts w:ascii="Times New Roman" w:eastAsia="Times New Roman" w:hAnsi="Times New Roman" w:cs="Times New Roman"/>
          <w:color w:val="000000"/>
          <w:kern w:val="36"/>
          <w:sz w:val="24"/>
          <w:szCs w:val="24"/>
        </w:rPr>
        <w:t xml:space="preserve"> : </w:t>
      </w:r>
      <w:r>
        <w:rPr>
          <w:rFonts w:ascii="Times New Roman" w:eastAsia="Times New Roman" w:hAnsi="Times New Roman" w:cs="Times New Roman"/>
          <w:color w:val="000000"/>
          <w:kern w:val="36"/>
          <w:sz w:val="24"/>
          <w:szCs w:val="24"/>
        </w:rPr>
        <w:t>à l’oral, il est constitué d’abord de l’ensemble des êtres et des choses présents pendant l’acte de communication (référent situationnel), mais il comprend aussi ce dont on parle, ce qui fait l’objet de la communication (référent textuel). A l’écrit, le référent est seulement textuel.</w:t>
      </w:r>
      <w:r w:rsidR="000350CB">
        <w:rPr>
          <w:rFonts w:ascii="Times New Roman" w:eastAsia="Times New Roman" w:hAnsi="Times New Roman" w:cs="Times New Roman"/>
          <w:color w:val="000000"/>
          <w:kern w:val="36"/>
          <w:sz w:val="24"/>
          <w:szCs w:val="24"/>
        </w:rPr>
        <w:t xml:space="preserve"> </w:t>
      </w:r>
    </w:p>
    <w:p w:rsidR="000350CB" w:rsidRDefault="00C0448D"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r w:rsidR="000350CB" w:rsidRPr="00C0448D">
        <w:rPr>
          <w:rFonts w:ascii="Times New Roman" w:eastAsia="Times New Roman" w:hAnsi="Times New Roman" w:cs="Times New Roman"/>
          <w:b/>
          <w:bCs/>
          <w:color w:val="000000"/>
          <w:kern w:val="36"/>
          <w:sz w:val="24"/>
          <w:szCs w:val="24"/>
        </w:rPr>
        <w:t>2.</w:t>
      </w:r>
      <w:r w:rsidR="00CE69EE">
        <w:rPr>
          <w:rFonts w:ascii="Times New Roman" w:eastAsia="Times New Roman" w:hAnsi="Times New Roman" w:cs="Times New Roman"/>
          <w:b/>
          <w:bCs/>
          <w:color w:val="000000"/>
          <w:kern w:val="36"/>
          <w:sz w:val="24"/>
          <w:szCs w:val="24"/>
        </w:rPr>
        <w:t>4</w:t>
      </w:r>
      <w:r w:rsidR="000350CB" w:rsidRPr="00C0448D">
        <w:rPr>
          <w:rFonts w:ascii="Times New Roman" w:eastAsia="Times New Roman" w:hAnsi="Times New Roman" w:cs="Times New Roman"/>
          <w:b/>
          <w:bCs/>
          <w:color w:val="000000"/>
          <w:kern w:val="36"/>
          <w:sz w:val="24"/>
          <w:szCs w:val="24"/>
        </w:rPr>
        <w:t xml:space="preserve"> Le message</w:t>
      </w:r>
      <w:r w:rsidR="000350CB">
        <w:rPr>
          <w:rFonts w:ascii="Times New Roman" w:eastAsia="Times New Roman" w:hAnsi="Times New Roman" w:cs="Times New Roman"/>
          <w:color w:val="000000"/>
          <w:kern w:val="36"/>
          <w:sz w:val="24"/>
          <w:szCs w:val="24"/>
        </w:rPr>
        <w:t xml:space="preserve"> : </w:t>
      </w:r>
      <w:r w:rsidR="00CE69EE">
        <w:rPr>
          <w:rFonts w:ascii="Times New Roman" w:eastAsia="Times New Roman" w:hAnsi="Times New Roman" w:cs="Times New Roman"/>
          <w:color w:val="000000"/>
          <w:kern w:val="36"/>
          <w:sz w:val="24"/>
          <w:szCs w:val="24"/>
        </w:rPr>
        <w:t xml:space="preserve">C’est ce que l’on adresse à autrui pour lui faire parvenir une information : phrases orales ou écrites, dans quelque langue que ce soit, série de signaux, assemblage d’éléments voulu par l’émetteur. </w:t>
      </w:r>
      <w:r w:rsidR="000350CB">
        <w:rPr>
          <w:rFonts w:ascii="Times New Roman" w:eastAsia="Times New Roman" w:hAnsi="Times New Roman" w:cs="Times New Roman"/>
          <w:color w:val="000000"/>
          <w:kern w:val="36"/>
          <w:sz w:val="24"/>
          <w:szCs w:val="24"/>
        </w:rPr>
        <w:t xml:space="preserve">le message n’est pas le référent ; </w:t>
      </w:r>
      <w:r>
        <w:rPr>
          <w:rFonts w:ascii="Times New Roman" w:eastAsia="Times New Roman" w:hAnsi="Times New Roman" w:cs="Times New Roman"/>
          <w:color w:val="000000"/>
          <w:kern w:val="36"/>
          <w:sz w:val="24"/>
          <w:szCs w:val="24"/>
        </w:rPr>
        <w:t>à propos de la même situation, on peut composer une infinité  de messages différents. Le même événement, par exemple, sera traité de façon  différente par des journaux différents : il donnera lieu à différents messages.</w:t>
      </w:r>
      <w:r w:rsidR="004E5591">
        <w:rPr>
          <w:rFonts w:ascii="Times New Roman" w:eastAsia="Times New Roman" w:hAnsi="Times New Roman" w:cs="Times New Roman"/>
          <w:color w:val="000000"/>
          <w:kern w:val="36"/>
          <w:sz w:val="24"/>
          <w:szCs w:val="24"/>
        </w:rPr>
        <w:t xml:space="preserve">  Fait-divers peut occuper plusieurs colonnes dans un </w:t>
      </w:r>
      <w:r w:rsidR="004E5591">
        <w:rPr>
          <w:rFonts w:ascii="Times New Roman" w:eastAsia="Times New Roman" w:hAnsi="Times New Roman" w:cs="Times New Roman"/>
          <w:color w:val="000000"/>
          <w:kern w:val="36"/>
          <w:sz w:val="24"/>
          <w:szCs w:val="24"/>
        </w:rPr>
        <w:lastRenderedPageBreak/>
        <w:t>journal comme « Echourouk » et une dizaine de lignes seulement dans « E</w:t>
      </w:r>
      <w:r w:rsidR="007B2469">
        <w:rPr>
          <w:rFonts w:ascii="Times New Roman" w:eastAsia="Times New Roman" w:hAnsi="Times New Roman" w:cs="Times New Roman"/>
          <w:color w:val="000000"/>
          <w:kern w:val="36"/>
          <w:sz w:val="24"/>
          <w:szCs w:val="24"/>
        </w:rPr>
        <w:t>l W</w:t>
      </w:r>
      <w:r w:rsidR="004E5591">
        <w:rPr>
          <w:rFonts w:ascii="Times New Roman" w:eastAsia="Times New Roman" w:hAnsi="Times New Roman" w:cs="Times New Roman"/>
          <w:color w:val="000000"/>
          <w:kern w:val="36"/>
          <w:sz w:val="24"/>
          <w:szCs w:val="24"/>
        </w:rPr>
        <w:t>a</w:t>
      </w:r>
      <w:r w:rsidR="007B2469">
        <w:rPr>
          <w:rFonts w:ascii="Times New Roman" w:eastAsia="Times New Roman" w:hAnsi="Times New Roman" w:cs="Times New Roman"/>
          <w:color w:val="000000"/>
          <w:kern w:val="36"/>
          <w:sz w:val="24"/>
          <w:szCs w:val="24"/>
        </w:rPr>
        <w:t>ttan</w:t>
      </w:r>
      <w:r w:rsidR="004E5591">
        <w:rPr>
          <w:rFonts w:ascii="Times New Roman" w:eastAsia="Times New Roman" w:hAnsi="Times New Roman" w:cs="Times New Roman"/>
          <w:color w:val="000000"/>
          <w:kern w:val="36"/>
          <w:sz w:val="24"/>
          <w:szCs w:val="24"/>
        </w:rPr>
        <w:t xml:space="preserve"> » ; on lui consacrera une couverture et plusieurs pages intérieures dans certains périodiques, tandis que d’autres l’évoqueront sous forme de </w:t>
      </w:r>
      <w:r w:rsidR="004E5591" w:rsidRPr="004E5591">
        <w:rPr>
          <w:rFonts w:ascii="Times New Roman" w:eastAsia="Times New Roman" w:hAnsi="Times New Roman" w:cs="Times New Roman"/>
          <w:i/>
          <w:iCs/>
          <w:color w:val="000000"/>
          <w:kern w:val="36"/>
          <w:sz w:val="24"/>
          <w:szCs w:val="24"/>
        </w:rPr>
        <w:t>brève</w:t>
      </w:r>
      <w:r w:rsidR="004E5591">
        <w:rPr>
          <w:rFonts w:ascii="Times New Roman" w:eastAsia="Times New Roman" w:hAnsi="Times New Roman" w:cs="Times New Roman"/>
          <w:i/>
          <w:iCs/>
          <w:color w:val="000000"/>
          <w:kern w:val="36"/>
          <w:sz w:val="24"/>
          <w:szCs w:val="24"/>
        </w:rPr>
        <w:t xml:space="preserve">. </w:t>
      </w:r>
      <w:r w:rsidR="001C3547" w:rsidRPr="001C3547">
        <w:rPr>
          <w:rFonts w:ascii="Times New Roman" w:eastAsia="Times New Roman" w:hAnsi="Times New Roman" w:cs="Times New Roman"/>
          <w:color w:val="000000"/>
          <w:kern w:val="36"/>
          <w:sz w:val="24"/>
          <w:szCs w:val="24"/>
        </w:rPr>
        <w:t>Même  l’événement sera traité différemment selon le style du journal.</w:t>
      </w:r>
    </w:p>
    <w:p w:rsidR="006D7FAA" w:rsidRDefault="001C3547"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r w:rsidRPr="00485CB3">
        <w:rPr>
          <w:rFonts w:ascii="Times New Roman" w:eastAsia="Times New Roman" w:hAnsi="Times New Roman" w:cs="Times New Roman"/>
          <w:b/>
          <w:bCs/>
          <w:color w:val="000000"/>
          <w:kern w:val="36"/>
          <w:sz w:val="24"/>
          <w:szCs w:val="24"/>
        </w:rPr>
        <w:t>2.</w:t>
      </w:r>
      <w:r w:rsidR="00CE69EE">
        <w:rPr>
          <w:rFonts w:ascii="Times New Roman" w:eastAsia="Times New Roman" w:hAnsi="Times New Roman" w:cs="Times New Roman"/>
          <w:b/>
          <w:bCs/>
          <w:color w:val="000000"/>
          <w:kern w:val="36"/>
          <w:sz w:val="24"/>
          <w:szCs w:val="24"/>
        </w:rPr>
        <w:t>5</w:t>
      </w:r>
      <w:r w:rsidRPr="00485CB3">
        <w:rPr>
          <w:rFonts w:ascii="Times New Roman" w:eastAsia="Times New Roman" w:hAnsi="Times New Roman" w:cs="Times New Roman"/>
          <w:b/>
          <w:bCs/>
          <w:color w:val="000000"/>
          <w:kern w:val="36"/>
          <w:sz w:val="24"/>
          <w:szCs w:val="24"/>
        </w:rPr>
        <w:t xml:space="preserve"> Le code</w:t>
      </w:r>
      <w:r>
        <w:rPr>
          <w:rFonts w:ascii="Times New Roman" w:eastAsia="Times New Roman" w:hAnsi="Times New Roman" w:cs="Times New Roman"/>
          <w:color w:val="000000"/>
          <w:kern w:val="36"/>
          <w:sz w:val="24"/>
          <w:szCs w:val="24"/>
        </w:rPr>
        <w:t> :</w:t>
      </w:r>
      <w:r w:rsidR="007B2469">
        <w:rPr>
          <w:rFonts w:ascii="Times New Roman" w:eastAsia="Times New Roman" w:hAnsi="Times New Roman" w:cs="Times New Roman"/>
          <w:color w:val="000000"/>
          <w:kern w:val="36"/>
          <w:sz w:val="24"/>
          <w:szCs w:val="24"/>
        </w:rPr>
        <w:t xml:space="preserve"> il est le résultat d’une convention entre les membres d’une communauté humaine. </w:t>
      </w:r>
      <w:r w:rsidR="006D7FAA">
        <w:rPr>
          <w:rFonts w:ascii="Times New Roman" w:eastAsia="Times New Roman" w:hAnsi="Times New Roman" w:cs="Times New Roman"/>
          <w:color w:val="000000"/>
          <w:kern w:val="36"/>
          <w:sz w:val="24"/>
          <w:szCs w:val="24"/>
        </w:rPr>
        <w:t>Il faut qu’émetteur et récepteur parlent la même langue pour qu’ils puissent communiquer et se comprendre.</w:t>
      </w:r>
      <w:r w:rsidR="005B4740">
        <w:rPr>
          <w:rFonts w:ascii="Times New Roman" w:eastAsia="Times New Roman" w:hAnsi="Times New Roman" w:cs="Times New Roman"/>
          <w:color w:val="000000"/>
          <w:kern w:val="36"/>
          <w:sz w:val="24"/>
          <w:szCs w:val="24"/>
        </w:rPr>
        <w:t xml:space="preserve"> </w:t>
      </w:r>
    </w:p>
    <w:p w:rsidR="00C46FC1" w:rsidRDefault="006D7FAA" w:rsidP="00C36123">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r w:rsidR="007B2469">
        <w:rPr>
          <w:rFonts w:ascii="Times New Roman" w:eastAsia="Times New Roman" w:hAnsi="Times New Roman" w:cs="Times New Roman"/>
          <w:color w:val="000000"/>
          <w:kern w:val="36"/>
          <w:sz w:val="24"/>
          <w:szCs w:val="24"/>
        </w:rPr>
        <w:t xml:space="preserve"> </w:t>
      </w:r>
      <w:r>
        <w:rPr>
          <w:rFonts w:ascii="Times New Roman" w:eastAsia="Times New Roman" w:hAnsi="Times New Roman" w:cs="Times New Roman"/>
          <w:color w:val="000000"/>
          <w:kern w:val="36"/>
          <w:sz w:val="24"/>
          <w:szCs w:val="24"/>
        </w:rPr>
        <w:t>A</w:t>
      </w:r>
      <w:r w:rsidR="009F2F67">
        <w:rPr>
          <w:rFonts w:ascii="Times New Roman" w:eastAsia="Times New Roman" w:hAnsi="Times New Roman" w:cs="Times New Roman"/>
          <w:color w:val="000000"/>
          <w:kern w:val="36"/>
          <w:sz w:val="24"/>
          <w:szCs w:val="24"/>
        </w:rPr>
        <w:t xml:space="preserve"> </w:t>
      </w:r>
      <w:r>
        <w:rPr>
          <w:rFonts w:ascii="Times New Roman" w:eastAsia="Times New Roman" w:hAnsi="Times New Roman" w:cs="Times New Roman"/>
          <w:color w:val="000000"/>
          <w:kern w:val="36"/>
          <w:sz w:val="24"/>
          <w:szCs w:val="24"/>
        </w:rPr>
        <w:t xml:space="preserve">l’oral et à l’écrit, le code est </w:t>
      </w:r>
      <w:r w:rsidR="007B2469">
        <w:rPr>
          <w:rFonts w:ascii="Times New Roman" w:eastAsia="Times New Roman" w:hAnsi="Times New Roman" w:cs="Times New Roman"/>
          <w:color w:val="000000"/>
          <w:kern w:val="36"/>
          <w:sz w:val="24"/>
          <w:szCs w:val="24"/>
        </w:rPr>
        <w:t>linguistique. Dans les messages</w:t>
      </w:r>
      <w:r w:rsidR="001C3547">
        <w:rPr>
          <w:rFonts w:ascii="Times New Roman" w:eastAsia="Times New Roman" w:hAnsi="Times New Roman" w:cs="Times New Roman"/>
          <w:color w:val="000000"/>
          <w:kern w:val="36"/>
          <w:sz w:val="24"/>
          <w:szCs w:val="24"/>
        </w:rPr>
        <w:t xml:space="preserve"> </w:t>
      </w:r>
      <w:r w:rsidR="00D73F6D">
        <w:rPr>
          <w:rFonts w:ascii="Times New Roman" w:eastAsia="Times New Roman" w:hAnsi="Times New Roman" w:cs="Times New Roman"/>
          <w:color w:val="000000"/>
          <w:kern w:val="36"/>
          <w:sz w:val="24"/>
          <w:szCs w:val="24"/>
        </w:rPr>
        <w:t xml:space="preserve"> visuels iconiques, où le signifiant ressemble au référent,  les codes sont d’ordre perceptif et esthétique</w:t>
      </w:r>
      <w:r w:rsidR="005B4740">
        <w:rPr>
          <w:rFonts w:ascii="Times New Roman" w:eastAsia="Times New Roman" w:hAnsi="Times New Roman" w:cs="Times New Roman"/>
          <w:color w:val="000000"/>
          <w:kern w:val="36"/>
          <w:sz w:val="24"/>
          <w:szCs w:val="24"/>
        </w:rPr>
        <w:t xml:space="preserve"> (la perspective, les plans au cinéma)</w:t>
      </w:r>
      <w:r w:rsidR="00D73F6D">
        <w:rPr>
          <w:rFonts w:ascii="Times New Roman" w:eastAsia="Times New Roman" w:hAnsi="Times New Roman" w:cs="Times New Roman"/>
          <w:color w:val="000000"/>
          <w:kern w:val="36"/>
          <w:sz w:val="24"/>
          <w:szCs w:val="24"/>
        </w:rPr>
        <w:t>. Dans un graphique ou certaines images éloignées du réel immédiat, la saisie du message exige la maitrise des codes particuliers</w:t>
      </w:r>
      <w:r w:rsidR="00103272">
        <w:rPr>
          <w:rFonts w:ascii="Times New Roman" w:eastAsia="Times New Roman" w:hAnsi="Times New Roman" w:cs="Times New Roman"/>
          <w:color w:val="000000"/>
          <w:kern w:val="36"/>
          <w:sz w:val="24"/>
          <w:szCs w:val="24"/>
        </w:rPr>
        <w:t> : codes picturaux, vocabulaire et signes spécifiques à ne science…).</w:t>
      </w:r>
      <w:r w:rsidR="00C46FC1" w:rsidRPr="00C46FC1">
        <w:rPr>
          <w:rFonts w:ascii="Times New Roman" w:eastAsia="Times New Roman" w:hAnsi="Times New Roman" w:cs="Times New Roman"/>
          <w:color w:val="000000"/>
          <w:kern w:val="36"/>
          <w:sz w:val="24"/>
          <w:szCs w:val="24"/>
        </w:rPr>
        <w:t xml:space="preserve"> </w:t>
      </w:r>
      <w:r w:rsidR="00C46FC1">
        <w:rPr>
          <w:rFonts w:ascii="Times New Roman" w:eastAsia="Times New Roman" w:hAnsi="Times New Roman" w:cs="Times New Roman"/>
          <w:color w:val="000000"/>
          <w:kern w:val="36"/>
          <w:sz w:val="24"/>
          <w:szCs w:val="24"/>
        </w:rPr>
        <w:t xml:space="preserve">Si on </w:t>
      </w:r>
      <w:r w:rsidR="00CE7BC7">
        <w:rPr>
          <w:rFonts w:ascii="Times New Roman" w:eastAsia="Times New Roman" w:hAnsi="Times New Roman" w:cs="Times New Roman"/>
          <w:color w:val="000000"/>
          <w:kern w:val="36"/>
          <w:sz w:val="24"/>
          <w:szCs w:val="24"/>
        </w:rPr>
        <w:t>a tendance à considérer que l’usage</w:t>
      </w:r>
      <w:r w:rsidR="00C46FC1">
        <w:rPr>
          <w:rFonts w:ascii="Times New Roman" w:eastAsia="Times New Roman" w:hAnsi="Times New Roman" w:cs="Times New Roman"/>
          <w:color w:val="000000"/>
          <w:kern w:val="36"/>
          <w:sz w:val="24"/>
          <w:szCs w:val="24"/>
        </w:rPr>
        <w:t xml:space="preserve"> des différentes langues et de certains codes complémentaires comme le Morse et le Braille,</w:t>
      </w:r>
      <w:r w:rsidR="00CE7BC7">
        <w:rPr>
          <w:rFonts w:ascii="Times New Roman" w:eastAsia="Times New Roman" w:hAnsi="Times New Roman" w:cs="Times New Roman"/>
          <w:color w:val="000000"/>
          <w:kern w:val="36"/>
          <w:sz w:val="24"/>
          <w:szCs w:val="24"/>
        </w:rPr>
        <w:t xml:space="preserve"> est naturel et identique dans le monde entier,</w:t>
      </w:r>
      <w:r w:rsidR="00C46FC1">
        <w:rPr>
          <w:rFonts w:ascii="Times New Roman" w:eastAsia="Times New Roman" w:hAnsi="Times New Roman" w:cs="Times New Roman"/>
          <w:color w:val="000000"/>
          <w:kern w:val="36"/>
          <w:sz w:val="24"/>
          <w:szCs w:val="24"/>
        </w:rPr>
        <w:t xml:space="preserve"> on a souvent moins de certitude en ce qui concerne les modes de communication comme les couleurs des vêtements, les gestes ou le dessin (</w:t>
      </w:r>
      <w:r w:rsidR="00CE7BC7">
        <w:rPr>
          <w:rFonts w:ascii="Times New Roman" w:eastAsia="Times New Roman" w:hAnsi="Times New Roman" w:cs="Times New Roman"/>
          <w:color w:val="000000"/>
          <w:kern w:val="36"/>
          <w:sz w:val="24"/>
          <w:szCs w:val="24"/>
        </w:rPr>
        <w:t>en Asie, par exemple le blanc indique le deuil, tandis que les vêtements de mariage sont rouges, que dans les Balkans, on hoche la tête pour dire non tandis qu’on l’agite latéralement pour oui</w:t>
      </w:r>
      <w:r w:rsidR="006B27DA">
        <w:rPr>
          <w:rFonts w:ascii="Times New Roman" w:eastAsia="Times New Roman" w:hAnsi="Times New Roman" w:cs="Times New Roman"/>
          <w:color w:val="000000"/>
          <w:kern w:val="36"/>
          <w:sz w:val="24"/>
          <w:szCs w:val="24"/>
        </w:rPr>
        <w:t> ; que le sigle de la croix rouge en Orient est un croissant</w:t>
      </w:r>
      <w:r w:rsidR="00CE7BC7">
        <w:rPr>
          <w:rFonts w:ascii="Times New Roman" w:eastAsia="Times New Roman" w:hAnsi="Times New Roman" w:cs="Times New Roman"/>
          <w:color w:val="000000"/>
          <w:kern w:val="36"/>
          <w:sz w:val="24"/>
          <w:szCs w:val="24"/>
        </w:rPr>
        <w:t>)</w:t>
      </w:r>
      <w:r w:rsidR="00C36123">
        <w:rPr>
          <w:rFonts w:ascii="Times New Roman" w:eastAsia="Times New Roman" w:hAnsi="Times New Roman" w:cs="Times New Roman"/>
          <w:color w:val="000000"/>
          <w:kern w:val="36"/>
          <w:sz w:val="24"/>
          <w:szCs w:val="24"/>
        </w:rPr>
        <w:t>.</w:t>
      </w:r>
    </w:p>
    <w:p w:rsidR="00083E29" w:rsidRDefault="00083E29" w:rsidP="00CE69E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Pr="00083E29">
        <w:rPr>
          <w:rFonts w:ascii="Times New Roman" w:eastAsia="Times New Roman" w:hAnsi="Times New Roman" w:cs="Times New Roman"/>
          <w:b/>
          <w:bCs/>
          <w:color w:val="000000"/>
          <w:kern w:val="36"/>
          <w:sz w:val="24"/>
          <w:szCs w:val="24"/>
        </w:rPr>
        <w:t>2.</w:t>
      </w:r>
      <w:r w:rsidR="00CE69EE">
        <w:rPr>
          <w:rFonts w:ascii="Times New Roman" w:eastAsia="Times New Roman" w:hAnsi="Times New Roman" w:cs="Times New Roman"/>
          <w:b/>
          <w:bCs/>
          <w:color w:val="000000"/>
          <w:kern w:val="36"/>
          <w:sz w:val="24"/>
          <w:szCs w:val="24"/>
        </w:rPr>
        <w:t>6</w:t>
      </w:r>
      <w:r w:rsidRPr="00083E29">
        <w:rPr>
          <w:rFonts w:ascii="Times New Roman" w:eastAsia="Times New Roman" w:hAnsi="Times New Roman" w:cs="Times New Roman"/>
          <w:b/>
          <w:bCs/>
          <w:color w:val="000000"/>
          <w:kern w:val="36"/>
          <w:sz w:val="24"/>
          <w:szCs w:val="24"/>
        </w:rPr>
        <w:t xml:space="preserve"> Le canal</w:t>
      </w:r>
      <w:r>
        <w:rPr>
          <w:rFonts w:ascii="Times New Roman" w:eastAsia="Times New Roman" w:hAnsi="Times New Roman" w:cs="Times New Roman"/>
          <w:b/>
          <w:bCs/>
          <w:color w:val="000000"/>
          <w:kern w:val="36"/>
          <w:sz w:val="24"/>
          <w:szCs w:val="24"/>
        </w:rPr>
        <w:t> </w:t>
      </w:r>
      <w:r w:rsidR="00C76DB1">
        <w:rPr>
          <w:rFonts w:ascii="Times New Roman" w:eastAsia="Times New Roman" w:hAnsi="Times New Roman" w:cs="Times New Roman"/>
          <w:b/>
          <w:bCs/>
          <w:color w:val="000000"/>
          <w:kern w:val="36"/>
          <w:sz w:val="24"/>
          <w:szCs w:val="24"/>
        </w:rPr>
        <w:t>(contact</w:t>
      </w:r>
      <w:r w:rsidR="006B27DA">
        <w:rPr>
          <w:rFonts w:ascii="Times New Roman" w:eastAsia="Times New Roman" w:hAnsi="Times New Roman" w:cs="Times New Roman"/>
          <w:b/>
          <w:bCs/>
          <w:color w:val="000000"/>
          <w:kern w:val="36"/>
          <w:sz w:val="24"/>
          <w:szCs w:val="24"/>
        </w:rPr>
        <w:t>)</w:t>
      </w:r>
      <w:r w:rsidRPr="00083E29">
        <w:rPr>
          <w:rFonts w:ascii="Times New Roman" w:eastAsia="Times New Roman" w:hAnsi="Times New Roman" w:cs="Times New Roman"/>
          <w:color w:val="000000"/>
          <w:kern w:val="36"/>
          <w:sz w:val="24"/>
          <w:szCs w:val="24"/>
        </w:rPr>
        <w:t>:</w:t>
      </w:r>
      <w:r w:rsidR="0045703C">
        <w:rPr>
          <w:rFonts w:ascii="Times New Roman" w:eastAsia="Times New Roman" w:hAnsi="Times New Roman" w:cs="Times New Roman"/>
          <w:color w:val="000000"/>
          <w:kern w:val="36"/>
          <w:sz w:val="24"/>
          <w:szCs w:val="24"/>
        </w:rPr>
        <w:t xml:space="preserve"> est la voie matérielle qu’</w:t>
      </w:r>
      <w:r w:rsidR="009F070D">
        <w:rPr>
          <w:rFonts w:ascii="Times New Roman" w:eastAsia="Times New Roman" w:hAnsi="Times New Roman" w:cs="Times New Roman"/>
          <w:color w:val="000000"/>
          <w:kern w:val="36"/>
          <w:sz w:val="24"/>
          <w:szCs w:val="24"/>
        </w:rPr>
        <w:t xml:space="preserve">il </w:t>
      </w:r>
      <w:r w:rsidR="0045703C">
        <w:rPr>
          <w:rFonts w:ascii="Times New Roman" w:eastAsia="Times New Roman" w:hAnsi="Times New Roman" w:cs="Times New Roman"/>
          <w:color w:val="000000"/>
          <w:kern w:val="36"/>
          <w:sz w:val="24"/>
          <w:szCs w:val="24"/>
        </w:rPr>
        <w:t>emprunte: ondes sonores de la parole</w:t>
      </w:r>
      <w:r w:rsidR="009F070D">
        <w:rPr>
          <w:rFonts w:ascii="Times New Roman" w:eastAsia="Times New Roman" w:hAnsi="Times New Roman" w:cs="Times New Roman"/>
          <w:color w:val="000000"/>
          <w:kern w:val="36"/>
          <w:sz w:val="24"/>
          <w:szCs w:val="24"/>
        </w:rPr>
        <w:t xml:space="preserve"> dans le cas de la voix humaine</w:t>
      </w:r>
      <w:r w:rsidR="0045703C">
        <w:rPr>
          <w:rFonts w:ascii="Times New Roman" w:eastAsia="Times New Roman" w:hAnsi="Times New Roman" w:cs="Times New Roman"/>
          <w:color w:val="000000"/>
          <w:kern w:val="36"/>
          <w:sz w:val="24"/>
          <w:szCs w:val="24"/>
        </w:rPr>
        <w:t xml:space="preserve">, </w:t>
      </w:r>
      <w:r w:rsidR="009F070D">
        <w:rPr>
          <w:rFonts w:ascii="Times New Roman" w:eastAsia="Times New Roman" w:hAnsi="Times New Roman" w:cs="Times New Roman"/>
          <w:color w:val="000000"/>
          <w:kern w:val="36"/>
          <w:sz w:val="24"/>
          <w:szCs w:val="24"/>
        </w:rPr>
        <w:t xml:space="preserve">support </w:t>
      </w:r>
      <w:r w:rsidR="0045703C">
        <w:rPr>
          <w:rFonts w:ascii="Times New Roman" w:eastAsia="Times New Roman" w:hAnsi="Times New Roman" w:cs="Times New Roman"/>
          <w:color w:val="000000"/>
          <w:kern w:val="36"/>
          <w:sz w:val="24"/>
          <w:szCs w:val="24"/>
        </w:rPr>
        <w:t xml:space="preserve">papier ou </w:t>
      </w:r>
      <w:r w:rsidR="009F070D">
        <w:rPr>
          <w:rFonts w:ascii="Times New Roman" w:eastAsia="Times New Roman" w:hAnsi="Times New Roman" w:cs="Times New Roman"/>
          <w:color w:val="000000"/>
          <w:kern w:val="36"/>
          <w:sz w:val="24"/>
          <w:szCs w:val="24"/>
        </w:rPr>
        <w:t>bande magnétique, appareillage complexe dans le cas du téléphone, de la radio, d’ordinateur  ou de la télévision. Le canal n’est seulement un moyen de transmission de l’information : le choix du support peut influencer la forme du message</w:t>
      </w:r>
      <w:r w:rsidR="006F7F3E">
        <w:rPr>
          <w:rFonts w:ascii="Times New Roman" w:eastAsia="Times New Roman" w:hAnsi="Times New Roman" w:cs="Times New Roman"/>
          <w:color w:val="000000"/>
          <w:kern w:val="36"/>
          <w:sz w:val="24"/>
          <w:szCs w:val="24"/>
        </w:rPr>
        <w:t>. Chaque  support impose ses contraintes propres.</w:t>
      </w:r>
    </w:p>
    <w:p w:rsidR="00C76DB1" w:rsidRDefault="00C76DB1" w:rsidP="006F7F3E">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sidRPr="00C76DB1">
        <w:rPr>
          <w:rFonts w:ascii="Times New Roman" w:eastAsia="Times New Roman" w:hAnsi="Times New Roman" w:cs="Times New Roman"/>
          <w:b/>
          <w:bCs/>
          <w:color w:val="000000"/>
          <w:kern w:val="36"/>
          <w:sz w:val="24"/>
          <w:szCs w:val="24"/>
        </w:rPr>
        <w:t>3 Les fonctions de la communication</w:t>
      </w:r>
    </w:p>
    <w:p w:rsidR="00871035" w:rsidRPr="00871035" w:rsidRDefault="00871035" w:rsidP="00871035">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871035">
        <w:rPr>
          <w:rFonts w:ascii="Times New Roman" w:eastAsia="Times New Roman" w:hAnsi="Times New Roman" w:cs="Times New Roman"/>
          <w:color w:val="000000"/>
          <w:kern w:val="36"/>
          <w:sz w:val="24"/>
          <w:szCs w:val="24"/>
        </w:rPr>
        <w:t>A chaque facteur de la communication correspond une fonction différente. Développer une de  ces fonctions, c’est mettre en valeur tel ou tel facteur de la communication dans le message : on pourra privilégier un de ces six facteurs</w:t>
      </w:r>
      <w:r>
        <w:rPr>
          <w:rFonts w:ascii="Times New Roman" w:eastAsia="Times New Roman" w:hAnsi="Times New Roman" w:cs="Times New Roman"/>
          <w:color w:val="000000"/>
          <w:kern w:val="36"/>
          <w:sz w:val="24"/>
          <w:szCs w:val="24"/>
        </w:rPr>
        <w:t>.</w:t>
      </w:r>
      <w:r w:rsidRPr="00871035">
        <w:rPr>
          <w:rFonts w:ascii="Times New Roman" w:eastAsia="Times New Roman" w:hAnsi="Times New Roman" w:cs="Times New Roman"/>
          <w:color w:val="000000"/>
          <w:kern w:val="36"/>
          <w:sz w:val="24"/>
          <w:szCs w:val="24"/>
        </w:rPr>
        <w:t xml:space="preserve"> </w:t>
      </w:r>
    </w:p>
    <w:p w:rsidR="0071426E" w:rsidRDefault="00871035" w:rsidP="006F7F3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00C76DB1">
        <w:rPr>
          <w:rFonts w:ascii="Times New Roman" w:eastAsia="Times New Roman" w:hAnsi="Times New Roman" w:cs="Times New Roman"/>
          <w:b/>
          <w:bCs/>
          <w:color w:val="000000"/>
          <w:kern w:val="36"/>
          <w:sz w:val="24"/>
          <w:szCs w:val="24"/>
        </w:rPr>
        <w:t xml:space="preserve">3.1 La fonction </w:t>
      </w:r>
      <w:r w:rsidR="00CE69EE">
        <w:rPr>
          <w:rFonts w:ascii="Times New Roman" w:eastAsia="Times New Roman" w:hAnsi="Times New Roman" w:cs="Times New Roman"/>
          <w:b/>
          <w:bCs/>
          <w:color w:val="000000"/>
          <w:kern w:val="36"/>
          <w:sz w:val="24"/>
          <w:szCs w:val="24"/>
        </w:rPr>
        <w:t>expressive</w:t>
      </w:r>
      <w:r>
        <w:rPr>
          <w:rFonts w:ascii="Times New Roman" w:eastAsia="Times New Roman" w:hAnsi="Times New Roman" w:cs="Times New Roman"/>
          <w:b/>
          <w:bCs/>
          <w:color w:val="000000"/>
          <w:kern w:val="36"/>
          <w:sz w:val="24"/>
          <w:szCs w:val="24"/>
        </w:rPr>
        <w:t xml:space="preserve"> (émotive)</w:t>
      </w:r>
      <w:r w:rsidR="00CE69EE">
        <w:rPr>
          <w:rFonts w:ascii="Times New Roman" w:eastAsia="Times New Roman" w:hAnsi="Times New Roman" w:cs="Times New Roman"/>
          <w:b/>
          <w:bCs/>
          <w:color w:val="000000"/>
          <w:kern w:val="36"/>
          <w:sz w:val="24"/>
          <w:szCs w:val="24"/>
        </w:rPr>
        <w:t> </w:t>
      </w:r>
      <w:r w:rsidR="00CE69EE" w:rsidRPr="00871035">
        <w:rPr>
          <w:rFonts w:ascii="Times New Roman" w:eastAsia="Times New Roman" w:hAnsi="Times New Roman" w:cs="Times New Roman"/>
          <w:color w:val="000000"/>
          <w:kern w:val="36"/>
          <w:sz w:val="24"/>
          <w:szCs w:val="24"/>
        </w:rPr>
        <w:t>:</w:t>
      </w:r>
      <w:r>
        <w:rPr>
          <w:rFonts w:ascii="Times New Roman" w:eastAsia="Times New Roman" w:hAnsi="Times New Roman" w:cs="Times New Roman"/>
          <w:color w:val="000000"/>
          <w:kern w:val="36"/>
          <w:sz w:val="24"/>
          <w:szCs w:val="24"/>
        </w:rPr>
        <w:t xml:space="preserve"> c’est centrer le message sur l’émetteur. Cette fonction permet à celui qui produit le message de communiquer ses émotions, ses points de vue, ses réactions, ses jugements de valeur</w:t>
      </w:r>
      <w:r w:rsidR="00984113">
        <w:rPr>
          <w:rFonts w:ascii="Times New Roman" w:eastAsia="Times New Roman" w:hAnsi="Times New Roman" w:cs="Times New Roman"/>
          <w:color w:val="000000"/>
          <w:kern w:val="36"/>
          <w:sz w:val="24"/>
          <w:szCs w:val="24"/>
        </w:rPr>
        <w:t>…</w:t>
      </w:r>
      <w:r w:rsidR="00EC4AC6">
        <w:rPr>
          <w:rFonts w:ascii="Times New Roman" w:eastAsia="Times New Roman" w:hAnsi="Times New Roman" w:cs="Times New Roman"/>
          <w:color w:val="000000"/>
          <w:kern w:val="36"/>
          <w:sz w:val="24"/>
          <w:szCs w:val="24"/>
        </w:rPr>
        <w:t xml:space="preserve">A l’oral, elle est révélée par les intonations, le </w:t>
      </w:r>
      <w:r w:rsidR="00EC4AC6">
        <w:rPr>
          <w:rFonts w:ascii="Times New Roman" w:eastAsia="Times New Roman" w:hAnsi="Times New Roman" w:cs="Times New Roman"/>
          <w:color w:val="000000"/>
          <w:kern w:val="36"/>
          <w:sz w:val="24"/>
          <w:szCs w:val="24"/>
        </w:rPr>
        <w:lastRenderedPageBreak/>
        <w:t>débit, le rythme, les gestes et la mimique quant à l’écrit, elle se limite aux sentiments, aux sensations et aux jugements personnels exprimés. Dans une image, les indices de reconnaissance renvoient au choix des éléments, à la nature personnelle du graphisme, aux couleurs, à l’angle de prise de vue…</w:t>
      </w:r>
    </w:p>
    <w:p w:rsidR="00A631A5" w:rsidRDefault="0071426E" w:rsidP="00A631A5">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Pr="0071426E">
        <w:rPr>
          <w:rFonts w:ascii="Times New Roman" w:eastAsia="Times New Roman" w:hAnsi="Times New Roman" w:cs="Times New Roman"/>
          <w:b/>
          <w:bCs/>
          <w:color w:val="000000"/>
          <w:kern w:val="36"/>
          <w:sz w:val="24"/>
          <w:szCs w:val="24"/>
        </w:rPr>
        <w:t>3.2. La fonction conative</w:t>
      </w:r>
      <w:r>
        <w:rPr>
          <w:rFonts w:ascii="Times New Roman" w:eastAsia="Times New Roman" w:hAnsi="Times New Roman" w:cs="Times New Roman"/>
          <w:color w:val="000000"/>
          <w:kern w:val="36"/>
          <w:sz w:val="24"/>
          <w:szCs w:val="24"/>
        </w:rPr>
        <w:t> </w:t>
      </w:r>
      <w:r w:rsidR="007D3EAF">
        <w:rPr>
          <w:rFonts w:ascii="Times New Roman" w:eastAsia="Times New Roman" w:hAnsi="Times New Roman" w:cs="Times New Roman"/>
          <w:color w:val="000000"/>
          <w:kern w:val="36"/>
          <w:sz w:val="24"/>
          <w:szCs w:val="24"/>
        </w:rPr>
        <w:t>: c’est centrer le message sur le récepteur en l’impliquant et en l’interpellant.</w:t>
      </w:r>
      <w:r w:rsidR="007219F1">
        <w:rPr>
          <w:rFonts w:ascii="Times New Roman" w:eastAsia="Times New Roman" w:hAnsi="Times New Roman" w:cs="Times New Roman"/>
          <w:color w:val="000000"/>
          <w:kern w:val="36"/>
          <w:sz w:val="24"/>
          <w:szCs w:val="24"/>
        </w:rPr>
        <w:t xml:space="preserve"> </w:t>
      </w:r>
      <w:r w:rsidR="00A631A5">
        <w:rPr>
          <w:rFonts w:ascii="Times New Roman" w:eastAsia="Times New Roman" w:hAnsi="Times New Roman" w:cs="Times New Roman"/>
          <w:color w:val="000000"/>
          <w:kern w:val="36"/>
          <w:sz w:val="24"/>
          <w:szCs w:val="24"/>
        </w:rPr>
        <w:t>A l’oral comme à l’écrit, la fonction conative se reconnait à l’emploi de la deuxième personne du singulier ou du pluriel, de l’impératif, des questions</w:t>
      </w:r>
      <w:r w:rsidR="00A17673">
        <w:rPr>
          <w:rFonts w:ascii="Times New Roman" w:eastAsia="Times New Roman" w:hAnsi="Times New Roman" w:cs="Times New Roman"/>
          <w:color w:val="000000"/>
          <w:kern w:val="36"/>
          <w:sz w:val="24"/>
          <w:szCs w:val="24"/>
        </w:rPr>
        <w:t>..</w:t>
      </w:r>
      <w:r w:rsidR="00A631A5">
        <w:rPr>
          <w:rFonts w:ascii="Times New Roman" w:eastAsia="Times New Roman" w:hAnsi="Times New Roman" w:cs="Times New Roman"/>
          <w:color w:val="000000"/>
          <w:kern w:val="36"/>
          <w:sz w:val="24"/>
          <w:szCs w:val="24"/>
        </w:rPr>
        <w:t>.</w:t>
      </w:r>
      <w:r w:rsidR="00871035">
        <w:rPr>
          <w:rFonts w:ascii="Times New Roman" w:eastAsia="Times New Roman" w:hAnsi="Times New Roman" w:cs="Times New Roman"/>
          <w:color w:val="000000"/>
          <w:kern w:val="36"/>
          <w:sz w:val="24"/>
          <w:szCs w:val="24"/>
        </w:rPr>
        <w:t xml:space="preserve"> </w:t>
      </w:r>
      <w:r w:rsidR="00A631A5">
        <w:rPr>
          <w:rFonts w:ascii="Times New Roman" w:eastAsia="Times New Roman" w:hAnsi="Times New Roman" w:cs="Times New Roman"/>
          <w:color w:val="000000"/>
          <w:kern w:val="36"/>
          <w:sz w:val="24"/>
          <w:szCs w:val="24"/>
        </w:rPr>
        <w:t>Dans l’image, elle apparait lorsqu’un personnage semble nous regarder, nous faire signe.</w:t>
      </w:r>
    </w:p>
    <w:p w:rsidR="00C76DB1" w:rsidRDefault="00A631A5" w:rsidP="00593773">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Pr="00A631A5">
        <w:rPr>
          <w:rFonts w:ascii="Times New Roman" w:eastAsia="Times New Roman" w:hAnsi="Times New Roman" w:cs="Times New Roman"/>
          <w:b/>
          <w:bCs/>
          <w:color w:val="000000"/>
          <w:kern w:val="36"/>
          <w:sz w:val="24"/>
          <w:szCs w:val="24"/>
        </w:rPr>
        <w:t>3.3 La fonction référentielle</w:t>
      </w:r>
      <w:r>
        <w:rPr>
          <w:rFonts w:ascii="Times New Roman" w:eastAsia="Times New Roman" w:hAnsi="Times New Roman" w:cs="Times New Roman"/>
          <w:color w:val="000000"/>
          <w:kern w:val="36"/>
          <w:sz w:val="24"/>
          <w:szCs w:val="24"/>
        </w:rPr>
        <w:t xml:space="preserve"> : c’est centrer le message sur l’information à transmettre. </w:t>
      </w:r>
      <w:r w:rsidR="00A17673">
        <w:rPr>
          <w:rFonts w:ascii="Times New Roman" w:eastAsia="Times New Roman" w:hAnsi="Times New Roman" w:cs="Times New Roman"/>
          <w:color w:val="000000"/>
          <w:kern w:val="36"/>
          <w:sz w:val="24"/>
          <w:szCs w:val="24"/>
        </w:rPr>
        <w:t xml:space="preserve">La fonction référentielle correspond aux informations </w:t>
      </w:r>
      <w:r w:rsidR="00593773">
        <w:rPr>
          <w:rFonts w:ascii="Times New Roman" w:eastAsia="Times New Roman" w:hAnsi="Times New Roman" w:cs="Times New Roman"/>
          <w:color w:val="000000"/>
          <w:kern w:val="36"/>
          <w:sz w:val="24"/>
          <w:szCs w:val="24"/>
        </w:rPr>
        <w:t>objectives  transmises, se manifeste dans les textes scientifiques</w:t>
      </w:r>
      <w:r w:rsidR="00882B88">
        <w:rPr>
          <w:rFonts w:ascii="Times New Roman" w:eastAsia="Times New Roman" w:hAnsi="Times New Roman" w:cs="Times New Roman"/>
          <w:color w:val="000000"/>
          <w:kern w:val="36"/>
          <w:sz w:val="24"/>
          <w:szCs w:val="24"/>
        </w:rPr>
        <w:t> : leurs auteurs transmettent une information précise et s’efforcent de le faire avec précision et objectivité</w:t>
      </w:r>
      <w:r w:rsidR="00593773">
        <w:rPr>
          <w:rFonts w:ascii="Times New Roman" w:eastAsia="Times New Roman" w:hAnsi="Times New Roman" w:cs="Times New Roman"/>
          <w:color w:val="000000"/>
          <w:kern w:val="36"/>
          <w:sz w:val="24"/>
          <w:szCs w:val="24"/>
        </w:rPr>
        <w:t xml:space="preserve">. </w:t>
      </w:r>
      <w:r w:rsidR="00882B88">
        <w:rPr>
          <w:rFonts w:ascii="Times New Roman" w:eastAsia="Times New Roman" w:hAnsi="Times New Roman" w:cs="Times New Roman"/>
          <w:color w:val="000000"/>
          <w:kern w:val="36"/>
          <w:sz w:val="24"/>
          <w:szCs w:val="24"/>
        </w:rPr>
        <w:t xml:space="preserve">Elle est développée aussi dans les manuels scolaires, cours, exposés, rapports… D’une façon générale, elle existe dans tous les cas où l’information domine. </w:t>
      </w:r>
      <w:r w:rsidR="00593773">
        <w:rPr>
          <w:rFonts w:ascii="Times New Roman" w:eastAsia="Times New Roman" w:hAnsi="Times New Roman" w:cs="Times New Roman"/>
          <w:color w:val="000000"/>
          <w:kern w:val="36"/>
          <w:sz w:val="24"/>
          <w:szCs w:val="24"/>
        </w:rPr>
        <w:t>A l’oral comme à l’écrit, la fonction référentielle peut se reconnaitre à l’emploi de la troisième personne (elle, il, elles, ils) et du pronom neutre (ça, cela). Dans les images : une toile figurative, un plan ressemblent au réel.</w:t>
      </w:r>
    </w:p>
    <w:p w:rsidR="00BF679B" w:rsidRDefault="00BF679B" w:rsidP="00755C0F">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Pr="00BF679B">
        <w:rPr>
          <w:rFonts w:ascii="Times New Roman" w:eastAsia="Times New Roman" w:hAnsi="Times New Roman" w:cs="Times New Roman"/>
          <w:b/>
          <w:bCs/>
          <w:color w:val="000000"/>
          <w:kern w:val="36"/>
          <w:sz w:val="24"/>
          <w:szCs w:val="24"/>
        </w:rPr>
        <w:t>3.4. La fonction phatique</w:t>
      </w:r>
      <w:r>
        <w:rPr>
          <w:rFonts w:ascii="Times New Roman" w:eastAsia="Times New Roman" w:hAnsi="Times New Roman" w:cs="Times New Roman"/>
          <w:color w:val="000000"/>
          <w:kern w:val="36"/>
          <w:sz w:val="24"/>
          <w:szCs w:val="24"/>
        </w:rPr>
        <w:t> : c’est axer le message sur le canal</w:t>
      </w:r>
      <w:r w:rsidR="00D267F2">
        <w:rPr>
          <w:rFonts w:ascii="Times New Roman" w:eastAsia="Times New Roman" w:hAnsi="Times New Roman" w:cs="Times New Roman"/>
          <w:color w:val="000000"/>
          <w:kern w:val="36"/>
          <w:sz w:val="24"/>
          <w:szCs w:val="24"/>
        </w:rPr>
        <w:t>. Développer la fonction phatique, c’est veiller à la bonne transmission du message. Elle permet l’établissement du contact physique et perceptif avec le destinataire.</w:t>
      </w:r>
      <w:r w:rsidR="00E01E26">
        <w:rPr>
          <w:rFonts w:ascii="Times New Roman" w:eastAsia="Times New Roman" w:hAnsi="Times New Roman" w:cs="Times New Roman"/>
          <w:color w:val="000000"/>
          <w:kern w:val="36"/>
          <w:sz w:val="24"/>
          <w:szCs w:val="24"/>
        </w:rPr>
        <w:t xml:space="preserve"> A l’oral, pour conserver le contact, </w:t>
      </w:r>
      <w:r w:rsidR="00922F43">
        <w:rPr>
          <w:rFonts w:ascii="Times New Roman" w:eastAsia="Times New Roman" w:hAnsi="Times New Roman" w:cs="Times New Roman"/>
          <w:color w:val="000000"/>
          <w:kern w:val="36"/>
          <w:sz w:val="24"/>
          <w:szCs w:val="24"/>
        </w:rPr>
        <w:t>on utilise des sons, des mots vides de sens (euh…ouais…) ou des phrases comme (Tu m’entends ?), (Vous me suivez ?)</w:t>
      </w:r>
      <w:r w:rsidR="00A00696">
        <w:rPr>
          <w:rFonts w:ascii="Times New Roman" w:eastAsia="Times New Roman" w:hAnsi="Times New Roman" w:cs="Times New Roman"/>
          <w:color w:val="000000"/>
          <w:kern w:val="36"/>
          <w:sz w:val="24"/>
          <w:szCs w:val="24"/>
        </w:rPr>
        <w:t xml:space="preserve">. A l’écrit, on emploie diverses techniques ; certaines ponctuations, variations typographiques, mises en pages, équilibrages des pleins et des vides…Le logo, composition graphique permettant d’identifier le nom </w:t>
      </w:r>
      <w:r w:rsidR="00755C0F">
        <w:rPr>
          <w:rFonts w:ascii="Times New Roman" w:eastAsia="Times New Roman" w:hAnsi="Times New Roman" w:cs="Times New Roman"/>
          <w:color w:val="000000"/>
          <w:kern w:val="36"/>
          <w:sz w:val="24"/>
          <w:szCs w:val="24"/>
        </w:rPr>
        <w:t xml:space="preserve">d’une marque, joue le   même rôle : en le voyant, le récepteur identifie certainement le support du message quant à l’image, elle  </w:t>
      </w:r>
      <w:r w:rsidR="00A00696">
        <w:rPr>
          <w:rFonts w:ascii="Times New Roman" w:eastAsia="Times New Roman" w:hAnsi="Times New Roman" w:cs="Times New Roman"/>
          <w:color w:val="000000"/>
          <w:kern w:val="36"/>
          <w:sz w:val="24"/>
          <w:szCs w:val="24"/>
        </w:rPr>
        <w:t>est par nature phatique puisque la perception qu’on en a est globale.</w:t>
      </w:r>
    </w:p>
    <w:p w:rsidR="00D25D75" w:rsidRDefault="00C215C0" w:rsidP="00D25D75">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  </w:t>
      </w:r>
      <w:r w:rsidRPr="00C215C0">
        <w:rPr>
          <w:rFonts w:ascii="Times New Roman" w:eastAsia="Times New Roman" w:hAnsi="Times New Roman" w:cs="Times New Roman"/>
          <w:b/>
          <w:bCs/>
          <w:color w:val="000000"/>
          <w:kern w:val="36"/>
          <w:sz w:val="24"/>
          <w:szCs w:val="24"/>
        </w:rPr>
        <w:t>3.5 La fonction poétique</w:t>
      </w:r>
      <w:r>
        <w:rPr>
          <w:rFonts w:ascii="Times New Roman" w:eastAsia="Times New Roman" w:hAnsi="Times New Roman" w:cs="Times New Roman"/>
          <w:color w:val="000000"/>
          <w:kern w:val="36"/>
          <w:sz w:val="24"/>
          <w:szCs w:val="24"/>
        </w:rPr>
        <w:t xml:space="preserve"> : elle est </w:t>
      </w:r>
      <w:r w:rsidR="0040386C">
        <w:rPr>
          <w:rFonts w:ascii="Times New Roman" w:eastAsia="Times New Roman" w:hAnsi="Times New Roman" w:cs="Times New Roman"/>
          <w:color w:val="000000"/>
          <w:kern w:val="36"/>
          <w:sz w:val="24"/>
          <w:szCs w:val="24"/>
        </w:rPr>
        <w:t>centrée sur le message lui-même en permettant d’en faire un objet de plaisir esthétique. Les indices de reconnaissance sont, à l’oral comme à l’écrit, liés au choix original, inhabituel des termes et</w:t>
      </w:r>
      <w:r w:rsidR="00D25D75">
        <w:rPr>
          <w:rFonts w:ascii="Times New Roman" w:eastAsia="Times New Roman" w:hAnsi="Times New Roman" w:cs="Times New Roman"/>
          <w:color w:val="000000"/>
          <w:kern w:val="36"/>
          <w:sz w:val="24"/>
          <w:szCs w:val="24"/>
        </w:rPr>
        <w:t xml:space="preserve">  de leur combinaison et aux écarts stylistiques. Dans l’image artistique,  elle  est fondamentale et transparait dans le choix original, inattendu des couleurs, du dessin, de la composition…etc.</w:t>
      </w:r>
    </w:p>
    <w:p w:rsidR="00C215C0" w:rsidRDefault="00D25D75" w:rsidP="00AC12AB">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lastRenderedPageBreak/>
        <w:t xml:space="preserve">  </w:t>
      </w:r>
      <w:r w:rsidRPr="00D25D75">
        <w:rPr>
          <w:rFonts w:ascii="Times New Roman" w:eastAsia="Times New Roman" w:hAnsi="Times New Roman" w:cs="Times New Roman"/>
          <w:b/>
          <w:bCs/>
          <w:color w:val="000000"/>
          <w:kern w:val="36"/>
          <w:sz w:val="24"/>
          <w:szCs w:val="24"/>
        </w:rPr>
        <w:t>3.6 La fonction métalinguistique</w:t>
      </w:r>
      <w:r>
        <w:rPr>
          <w:rFonts w:ascii="Times New Roman" w:eastAsia="Times New Roman" w:hAnsi="Times New Roman" w:cs="Times New Roman"/>
          <w:color w:val="000000"/>
          <w:kern w:val="36"/>
          <w:sz w:val="24"/>
          <w:szCs w:val="24"/>
        </w:rPr>
        <w:t> :</w:t>
      </w:r>
      <w:r w:rsidR="00C215C0">
        <w:rPr>
          <w:rFonts w:ascii="Times New Roman" w:eastAsia="Times New Roman" w:hAnsi="Times New Roman" w:cs="Times New Roman"/>
          <w:color w:val="000000"/>
          <w:kern w:val="36"/>
          <w:sz w:val="24"/>
          <w:szCs w:val="24"/>
        </w:rPr>
        <w:t xml:space="preserve"> </w:t>
      </w:r>
      <w:r>
        <w:rPr>
          <w:rFonts w:ascii="Times New Roman" w:eastAsia="Times New Roman" w:hAnsi="Times New Roman" w:cs="Times New Roman"/>
          <w:color w:val="000000"/>
          <w:kern w:val="36"/>
          <w:sz w:val="24"/>
          <w:szCs w:val="24"/>
        </w:rPr>
        <w:t xml:space="preserve">c’est centrer le message sur le code. Elle la développe lorsqu’on explique le sens d’un mot, d’un symbole, lorsqu’on énonce une règle de grammaire ou celle d’un jeu. Elle </w:t>
      </w:r>
      <w:r w:rsidR="00AC12AB">
        <w:rPr>
          <w:rFonts w:ascii="Times New Roman" w:eastAsia="Times New Roman" w:hAnsi="Times New Roman" w:cs="Times New Roman"/>
          <w:color w:val="000000"/>
          <w:kern w:val="36"/>
          <w:sz w:val="24"/>
          <w:szCs w:val="24"/>
        </w:rPr>
        <w:t xml:space="preserve">se manifeste </w:t>
      </w:r>
      <w:r>
        <w:rPr>
          <w:rFonts w:ascii="Times New Roman" w:eastAsia="Times New Roman" w:hAnsi="Times New Roman" w:cs="Times New Roman"/>
          <w:color w:val="000000"/>
          <w:kern w:val="36"/>
          <w:sz w:val="24"/>
          <w:szCs w:val="24"/>
        </w:rPr>
        <w:t xml:space="preserve"> aussi </w:t>
      </w:r>
      <w:r w:rsidR="00AC12AB">
        <w:rPr>
          <w:rFonts w:ascii="Times New Roman" w:eastAsia="Times New Roman" w:hAnsi="Times New Roman" w:cs="Times New Roman"/>
          <w:color w:val="000000"/>
          <w:kern w:val="36"/>
          <w:sz w:val="24"/>
          <w:szCs w:val="24"/>
        </w:rPr>
        <w:t>dans un lexique o un glossaire à l’appui d’un texte contenant des mots relevant d’un  domaine particulier. Dans l’image isolée, sa présence est impossible.</w:t>
      </w:r>
    </w:p>
    <w:p w:rsidR="00560BB0" w:rsidRPr="00560BB0" w:rsidRDefault="00560BB0" w:rsidP="00D81F0F">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560BB0">
        <w:rPr>
          <w:rFonts w:ascii="Times New Roman" w:eastAsia="Times New Roman" w:hAnsi="Times New Roman" w:cs="Times New Roman"/>
          <w:b/>
          <w:bCs/>
          <w:color w:val="000000"/>
          <w:kern w:val="36"/>
          <w:sz w:val="24"/>
          <w:szCs w:val="24"/>
        </w:rPr>
        <w:t>N.B.</w:t>
      </w:r>
      <w:r>
        <w:rPr>
          <w:rFonts w:ascii="Times New Roman" w:eastAsia="Times New Roman" w:hAnsi="Times New Roman" w:cs="Times New Roman"/>
          <w:b/>
          <w:bCs/>
          <w:color w:val="000000"/>
          <w:kern w:val="36"/>
          <w:sz w:val="24"/>
          <w:szCs w:val="24"/>
        </w:rPr>
        <w:t xml:space="preserve"> </w:t>
      </w:r>
      <w:r w:rsidRPr="00560BB0">
        <w:rPr>
          <w:rFonts w:ascii="Times New Roman" w:eastAsia="Times New Roman" w:hAnsi="Times New Roman" w:cs="Times New Roman"/>
          <w:color w:val="000000"/>
          <w:kern w:val="36"/>
          <w:sz w:val="24"/>
          <w:szCs w:val="24"/>
        </w:rPr>
        <w:t>Un message peut cumuler plusieurs fonctions</w:t>
      </w:r>
      <w:r>
        <w:rPr>
          <w:rFonts w:ascii="Times New Roman" w:eastAsia="Times New Roman" w:hAnsi="Times New Roman" w:cs="Times New Roman"/>
          <w:color w:val="000000"/>
          <w:kern w:val="36"/>
          <w:sz w:val="24"/>
          <w:szCs w:val="24"/>
        </w:rPr>
        <w:t>. L’emploi de la fonction expressive</w:t>
      </w:r>
      <w:r w:rsidR="0059193B">
        <w:rPr>
          <w:rFonts w:ascii="Times New Roman" w:eastAsia="Times New Roman" w:hAnsi="Times New Roman" w:cs="Times New Roman"/>
          <w:color w:val="000000"/>
          <w:kern w:val="36"/>
          <w:sz w:val="24"/>
          <w:szCs w:val="24"/>
        </w:rPr>
        <w:t xml:space="preserve"> et de la fonction conative peut par exemple être organisé</w:t>
      </w:r>
      <w:r w:rsidR="00700F51">
        <w:rPr>
          <w:rFonts w:ascii="Times New Roman" w:eastAsia="Times New Roman" w:hAnsi="Times New Roman" w:cs="Times New Roman"/>
          <w:color w:val="000000"/>
          <w:kern w:val="36"/>
          <w:sz w:val="24"/>
          <w:szCs w:val="24"/>
        </w:rPr>
        <w:t xml:space="preserve"> comme un va -et- vient.</w:t>
      </w:r>
      <w:r w:rsidR="00D81F0F">
        <w:rPr>
          <w:rFonts w:ascii="Times New Roman" w:eastAsia="Times New Roman" w:hAnsi="Times New Roman" w:cs="Times New Roman"/>
          <w:color w:val="000000"/>
          <w:kern w:val="36"/>
          <w:sz w:val="24"/>
          <w:szCs w:val="24"/>
        </w:rPr>
        <w:t xml:space="preserve"> La participation du récepteur peut être sollicitée dans une émission interactive. Un logo et une mise en page destinés à développer la fonction phatique peuvent, par une forme recherchée, développer la fonction poétique. Un article scientifique basé sur la fonction référentielle peut être  présenté de manière attrayante (fonction poétique).   </w:t>
      </w:r>
      <w:r w:rsidR="00D81F0F">
        <w:rPr>
          <w:rFonts w:ascii="Times New Roman" w:eastAsia="Times New Roman" w:hAnsi="Times New Roman" w:cs="Times New Roman"/>
          <w:color w:val="000000"/>
          <w:kern w:val="36"/>
          <w:sz w:val="24"/>
          <w:szCs w:val="24"/>
        </w:rPr>
        <w:tab/>
      </w:r>
      <w:r>
        <w:rPr>
          <w:rFonts w:ascii="Times New Roman" w:eastAsia="Times New Roman" w:hAnsi="Times New Roman" w:cs="Times New Roman"/>
          <w:color w:val="000000"/>
          <w:kern w:val="36"/>
          <w:sz w:val="24"/>
          <w:szCs w:val="24"/>
        </w:rPr>
        <w:t xml:space="preserve"> </w:t>
      </w:r>
    </w:p>
    <w:p w:rsidR="00D87D70" w:rsidRDefault="00D87D70" w:rsidP="006F7F3E">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4 </w:t>
      </w:r>
      <w:r w:rsidRPr="00D87D70">
        <w:rPr>
          <w:rFonts w:ascii="Times New Roman" w:eastAsia="Times New Roman" w:hAnsi="Times New Roman" w:cs="Times New Roman"/>
          <w:b/>
          <w:bCs/>
          <w:color w:val="000000"/>
          <w:kern w:val="36"/>
          <w:sz w:val="24"/>
          <w:szCs w:val="24"/>
        </w:rPr>
        <w:t>Les contraintes de la communication</w:t>
      </w:r>
      <w:r>
        <w:rPr>
          <w:rFonts w:ascii="Times New Roman" w:eastAsia="Times New Roman" w:hAnsi="Times New Roman" w:cs="Times New Roman"/>
          <w:b/>
          <w:bCs/>
          <w:color w:val="000000"/>
          <w:kern w:val="36"/>
          <w:sz w:val="24"/>
          <w:szCs w:val="24"/>
        </w:rPr>
        <w:t> </w:t>
      </w:r>
    </w:p>
    <w:p w:rsidR="00D87D70" w:rsidRPr="0094742C" w:rsidRDefault="00D87D70" w:rsidP="00D87D70">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4.1. La contrainte du temps </w:t>
      </w:r>
      <w:r w:rsidRPr="0094742C">
        <w:rPr>
          <w:rFonts w:ascii="Times New Roman" w:eastAsia="Times New Roman" w:hAnsi="Times New Roman" w:cs="Times New Roman"/>
          <w:color w:val="000000"/>
          <w:kern w:val="36"/>
          <w:sz w:val="24"/>
          <w:szCs w:val="24"/>
        </w:rPr>
        <w:t xml:space="preserve">: la communication est souvent minutée, </w:t>
      </w:r>
      <w:r w:rsidR="0094742C" w:rsidRPr="0094742C">
        <w:rPr>
          <w:rFonts w:ascii="Times New Roman" w:eastAsia="Times New Roman" w:hAnsi="Times New Roman" w:cs="Times New Roman"/>
          <w:color w:val="000000"/>
          <w:kern w:val="36"/>
          <w:sz w:val="24"/>
          <w:szCs w:val="24"/>
        </w:rPr>
        <w:t>que peut-on dire sur le même sujet en dix minutes et en une heure ?</w:t>
      </w:r>
    </w:p>
    <w:p w:rsidR="0094742C" w:rsidRPr="0094742C" w:rsidRDefault="0094742C" w:rsidP="00D87D70">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 xml:space="preserve">4.2 La contrainte de l’espace : </w:t>
      </w:r>
      <w:r w:rsidRPr="0094742C">
        <w:rPr>
          <w:rFonts w:ascii="Times New Roman" w:eastAsia="Times New Roman" w:hAnsi="Times New Roman" w:cs="Times New Roman"/>
          <w:color w:val="000000"/>
          <w:kern w:val="36"/>
          <w:sz w:val="24"/>
          <w:szCs w:val="24"/>
        </w:rPr>
        <w:t>dans la presse, la communication technique ou scientifique, la communication d’entreprise, l’émetteur doit tenir compte du nombre de signes, de pages, de visuels impartis.</w:t>
      </w:r>
    </w:p>
    <w:p w:rsidR="00560BB0" w:rsidRDefault="0094742C" w:rsidP="0094742C">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b/>
          <w:bCs/>
          <w:color w:val="000000"/>
          <w:kern w:val="36"/>
          <w:sz w:val="24"/>
          <w:szCs w:val="24"/>
        </w:rPr>
        <w:t>4.3 La contrainte du genre </w:t>
      </w:r>
      <w:r w:rsidRPr="0094742C">
        <w:rPr>
          <w:rFonts w:ascii="Times New Roman" w:eastAsia="Times New Roman" w:hAnsi="Times New Roman" w:cs="Times New Roman"/>
          <w:color w:val="000000"/>
          <w:kern w:val="36"/>
          <w:sz w:val="24"/>
          <w:szCs w:val="24"/>
        </w:rPr>
        <w:t>: chaque type de message impose ses propres lois. Si la communication linguistique est linéaire, les messages graphiques et l’image sont synchrones (on les perçoit globalement).</w:t>
      </w:r>
    </w:p>
    <w:p w:rsidR="00F94F31" w:rsidRDefault="00F94F31" w:rsidP="0094742C">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Exemple : </w:t>
      </w:r>
    </w:p>
    <w:p w:rsidR="00E26D7B" w:rsidRDefault="00E26D7B" w:rsidP="00E26D7B">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w:t>
      </w:r>
      <w:r w:rsidR="004F0172" w:rsidRPr="004F0172">
        <w:rPr>
          <w:rFonts w:ascii="Times New Roman" w:eastAsia="Times New Roman" w:hAnsi="Times New Roman" w:cs="Times New Roman"/>
          <w:color w:val="000000"/>
          <w:kern w:val="36"/>
          <w:sz w:val="24"/>
          <w:szCs w:val="24"/>
        </w:rPr>
        <w:t>Que reconnait</w:t>
      </w:r>
      <w:r w:rsidR="004F0172">
        <w:rPr>
          <w:rFonts w:ascii="Times New Roman" w:eastAsia="Times New Roman" w:hAnsi="Times New Roman" w:cs="Times New Roman"/>
          <w:color w:val="000000"/>
          <w:kern w:val="36"/>
          <w:sz w:val="24"/>
          <w:szCs w:val="24"/>
        </w:rPr>
        <w:t>-on le long des chemins, en ces temps anti-motorisés ? Quelques années avant la Révolution, Young racontait n’avoir vu, en France, sur une distance équivalant à soixante kilomètres</w:t>
      </w:r>
      <w:r>
        <w:rPr>
          <w:rFonts w:ascii="Times New Roman" w:eastAsia="Times New Roman" w:hAnsi="Times New Roman" w:cs="Times New Roman"/>
          <w:color w:val="000000"/>
          <w:kern w:val="36"/>
          <w:sz w:val="24"/>
          <w:szCs w:val="24"/>
        </w:rPr>
        <w:t>, « qu’un seul cabriolet, une douzaine de chariots et quelques vieilles femmes montées sur des ânes ». Mais la reine de la circulation était, bien entendu, la diligence !</w:t>
      </w:r>
    </w:p>
    <w:p w:rsidR="00A15144" w:rsidRDefault="00E26D7B" w:rsidP="00E26D7B">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     La diligence était ne longue guimbarde</w:t>
      </w:r>
      <w:r w:rsidR="006B745D">
        <w:rPr>
          <w:rFonts w:ascii="Times New Roman" w:eastAsia="Times New Roman" w:hAnsi="Times New Roman" w:cs="Times New Roman"/>
          <w:color w:val="000000"/>
          <w:kern w:val="36"/>
          <w:sz w:val="24"/>
          <w:szCs w:val="24"/>
        </w:rPr>
        <w:t xml:space="preserve"> peinte en jaune et pesant jusqu’à cinq tonnes. Elle était divisée en plusieurs compartiments dans lesquels pouvaient trouver place, au </w:t>
      </w:r>
      <w:r w:rsidR="006B745D">
        <w:rPr>
          <w:rFonts w:ascii="Times New Roman" w:eastAsia="Times New Roman" w:hAnsi="Times New Roman" w:cs="Times New Roman"/>
          <w:color w:val="000000"/>
          <w:kern w:val="36"/>
          <w:sz w:val="24"/>
          <w:szCs w:val="24"/>
        </w:rPr>
        <w:lastRenderedPageBreak/>
        <w:t xml:space="preserve">total, une quinzaine de personnes. Elle </w:t>
      </w:r>
      <w:r w:rsidR="002A7CA1">
        <w:rPr>
          <w:rFonts w:ascii="Times New Roman" w:eastAsia="Times New Roman" w:hAnsi="Times New Roman" w:cs="Times New Roman"/>
          <w:color w:val="000000"/>
          <w:kern w:val="36"/>
          <w:sz w:val="24"/>
          <w:szCs w:val="24"/>
        </w:rPr>
        <w:t xml:space="preserve">était trainée par cinq chevaux, menés à toute bride par un postillon </w:t>
      </w:r>
      <w:r w:rsidR="00615D26">
        <w:rPr>
          <w:rFonts w:ascii="Times New Roman" w:eastAsia="Times New Roman" w:hAnsi="Times New Roman" w:cs="Times New Roman"/>
          <w:color w:val="000000"/>
          <w:kern w:val="36"/>
          <w:sz w:val="24"/>
          <w:szCs w:val="24"/>
        </w:rPr>
        <w:t>vêtu</w:t>
      </w:r>
      <w:r w:rsidR="002A7CA1">
        <w:rPr>
          <w:rFonts w:ascii="Times New Roman" w:eastAsia="Times New Roman" w:hAnsi="Times New Roman" w:cs="Times New Roman"/>
          <w:color w:val="000000"/>
          <w:kern w:val="36"/>
          <w:sz w:val="24"/>
          <w:szCs w:val="24"/>
        </w:rPr>
        <w:t xml:space="preserve"> d’une </w:t>
      </w:r>
      <w:r w:rsidR="00615D26">
        <w:rPr>
          <w:rFonts w:ascii="Times New Roman" w:eastAsia="Times New Roman" w:hAnsi="Times New Roman" w:cs="Times New Roman"/>
          <w:color w:val="000000"/>
          <w:kern w:val="36"/>
          <w:sz w:val="24"/>
          <w:szCs w:val="24"/>
        </w:rPr>
        <w:t xml:space="preserve"> casaque bleu de roi à parements rouges, d’une culotte de peau jaune et d’énormes bottes à éperons. Nous retrouvons, dans les vieux livres, le souvenir attendri et pittoresque de ces voyages en diligence, l’arrivée fracassante dans les villages révolutionnés, toute cette ferraille trépidant et sonnant dans un tonnerre de hennissements, de grelots, et de jurons qui attiraient aux </w:t>
      </w:r>
      <w:r w:rsidR="00A15144">
        <w:rPr>
          <w:rFonts w:ascii="Times New Roman" w:eastAsia="Times New Roman" w:hAnsi="Times New Roman" w:cs="Times New Roman"/>
          <w:color w:val="000000"/>
          <w:kern w:val="36"/>
          <w:sz w:val="24"/>
          <w:szCs w:val="24"/>
        </w:rPr>
        <w:t>fenêtres</w:t>
      </w:r>
      <w:r w:rsidR="00615D26">
        <w:rPr>
          <w:rFonts w:ascii="Times New Roman" w:eastAsia="Times New Roman" w:hAnsi="Times New Roman" w:cs="Times New Roman"/>
          <w:color w:val="000000"/>
          <w:kern w:val="36"/>
          <w:sz w:val="24"/>
          <w:szCs w:val="24"/>
        </w:rPr>
        <w:t xml:space="preserve"> </w:t>
      </w:r>
      <w:r w:rsidR="00A15144">
        <w:rPr>
          <w:rFonts w:ascii="Times New Roman" w:eastAsia="Times New Roman" w:hAnsi="Times New Roman" w:cs="Times New Roman"/>
          <w:color w:val="000000"/>
          <w:kern w:val="36"/>
          <w:sz w:val="24"/>
          <w:szCs w:val="24"/>
        </w:rPr>
        <w:t>d’austères douairières provinciales et, sur le pas des portes, des filles d’auberge hilares er aux joues rubicondes.</w:t>
      </w:r>
    </w:p>
    <w:p w:rsidR="004F0172" w:rsidRPr="00A15144" w:rsidRDefault="00A15144" w:rsidP="00E93A35">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color w:val="000000"/>
          <w:kern w:val="36"/>
          <w:sz w:val="24"/>
          <w:szCs w:val="24"/>
        </w:rPr>
        <w:t xml:space="preserve">                              </w:t>
      </w:r>
      <w:r w:rsidRPr="00A15144">
        <w:rPr>
          <w:rFonts w:ascii="Times New Roman" w:eastAsia="Times New Roman" w:hAnsi="Times New Roman" w:cs="Times New Roman"/>
          <w:b/>
          <w:bCs/>
          <w:color w:val="000000"/>
          <w:kern w:val="36"/>
          <w:sz w:val="24"/>
          <w:szCs w:val="24"/>
        </w:rPr>
        <w:t xml:space="preserve">P. Rousseau, </w:t>
      </w:r>
      <w:r w:rsidRPr="00A15144">
        <w:rPr>
          <w:rFonts w:ascii="Times New Roman" w:eastAsia="Times New Roman" w:hAnsi="Times New Roman" w:cs="Times New Roman"/>
          <w:b/>
          <w:bCs/>
          <w:i/>
          <w:iCs/>
          <w:color w:val="000000"/>
          <w:kern w:val="36"/>
          <w:sz w:val="24"/>
          <w:szCs w:val="24"/>
        </w:rPr>
        <w:t>Histoire des techniques et des inventions</w:t>
      </w:r>
      <w:r w:rsidRPr="00A15144">
        <w:rPr>
          <w:rFonts w:ascii="Times New Roman" w:eastAsia="Times New Roman" w:hAnsi="Times New Roman" w:cs="Times New Roman"/>
          <w:b/>
          <w:bCs/>
          <w:color w:val="000000"/>
          <w:kern w:val="36"/>
          <w:sz w:val="24"/>
          <w:szCs w:val="24"/>
        </w:rPr>
        <w:t xml:space="preserve">, D.R., 1958.           </w:t>
      </w:r>
      <w:r w:rsidR="00615D26" w:rsidRPr="00A15144">
        <w:rPr>
          <w:rFonts w:ascii="Times New Roman" w:eastAsia="Times New Roman" w:hAnsi="Times New Roman" w:cs="Times New Roman"/>
          <w:b/>
          <w:bCs/>
          <w:color w:val="000000"/>
          <w:kern w:val="36"/>
          <w:sz w:val="24"/>
          <w:szCs w:val="24"/>
        </w:rPr>
        <w:t xml:space="preserve">  </w:t>
      </w:r>
      <w:r w:rsidR="002A7CA1" w:rsidRPr="00A15144">
        <w:rPr>
          <w:rFonts w:ascii="Times New Roman" w:eastAsia="Times New Roman" w:hAnsi="Times New Roman" w:cs="Times New Roman"/>
          <w:b/>
          <w:bCs/>
          <w:color w:val="000000"/>
          <w:kern w:val="36"/>
          <w:sz w:val="24"/>
          <w:szCs w:val="24"/>
        </w:rPr>
        <w:t xml:space="preserve"> </w:t>
      </w:r>
      <w:r w:rsidR="00E26D7B" w:rsidRPr="00A15144">
        <w:rPr>
          <w:rFonts w:ascii="Times New Roman" w:eastAsia="Times New Roman" w:hAnsi="Times New Roman" w:cs="Times New Roman"/>
          <w:b/>
          <w:bCs/>
          <w:color w:val="000000"/>
          <w:kern w:val="36"/>
          <w:sz w:val="24"/>
          <w:szCs w:val="24"/>
        </w:rPr>
        <w:t xml:space="preserve"> </w:t>
      </w:r>
    </w:p>
    <w:p w:rsidR="00D87D70" w:rsidRDefault="00A15144" w:rsidP="006F7F3E">
      <w:pPr>
        <w:spacing w:before="100" w:beforeAutospacing="1" w:after="100" w:afterAutospacing="1" w:line="360" w:lineRule="auto"/>
        <w:jc w:val="both"/>
        <w:outlineLvl w:val="1"/>
        <w:rPr>
          <w:rFonts w:ascii="Times New Roman" w:eastAsia="Times New Roman" w:hAnsi="Times New Roman" w:cs="Times New Roman"/>
          <w:b/>
          <w:bCs/>
          <w:color w:val="000000"/>
          <w:kern w:val="36"/>
          <w:sz w:val="24"/>
          <w:szCs w:val="24"/>
        </w:rPr>
      </w:pPr>
      <w:r w:rsidRPr="00A15144">
        <w:rPr>
          <w:rFonts w:ascii="Times New Roman" w:eastAsia="Times New Roman" w:hAnsi="Times New Roman" w:cs="Times New Roman"/>
          <w:b/>
          <w:bCs/>
          <w:color w:val="000000"/>
          <w:kern w:val="36"/>
          <w:sz w:val="24"/>
          <w:szCs w:val="24"/>
        </w:rPr>
        <w:t>La fonction dominante</w:t>
      </w:r>
      <w:r w:rsidRPr="00A15144">
        <w:rPr>
          <w:rFonts w:ascii="Times New Roman" w:eastAsia="Times New Roman" w:hAnsi="Times New Roman" w:cs="Times New Roman"/>
          <w:color w:val="000000"/>
          <w:kern w:val="36"/>
          <w:sz w:val="24"/>
          <w:szCs w:val="24"/>
        </w:rPr>
        <w:t>, dans ce texte, est la fonction</w:t>
      </w:r>
      <w:r w:rsidRPr="00A15144">
        <w:rPr>
          <w:rFonts w:ascii="Times New Roman" w:eastAsia="Times New Roman" w:hAnsi="Times New Roman" w:cs="Times New Roman"/>
          <w:b/>
          <w:bCs/>
          <w:color w:val="000000"/>
          <w:kern w:val="36"/>
          <w:sz w:val="24"/>
          <w:szCs w:val="24"/>
        </w:rPr>
        <w:t xml:space="preserve"> référentielle</w:t>
      </w:r>
      <w:r>
        <w:rPr>
          <w:rFonts w:ascii="Times New Roman" w:eastAsia="Times New Roman" w:hAnsi="Times New Roman" w:cs="Times New Roman"/>
          <w:b/>
          <w:bCs/>
          <w:color w:val="000000"/>
          <w:kern w:val="36"/>
          <w:sz w:val="24"/>
          <w:szCs w:val="24"/>
        </w:rPr>
        <w:t>.</w:t>
      </w:r>
    </w:p>
    <w:p w:rsidR="00A15144" w:rsidRPr="005E7229" w:rsidRDefault="00A15144" w:rsidP="005E7229">
      <w:pPr>
        <w:pStyle w:val="Paragraphedeliste"/>
        <w:numPr>
          <w:ilvl w:val="0"/>
          <w:numId w:val="32"/>
        </w:numPr>
        <w:spacing w:before="100" w:beforeAutospacing="1" w:after="100" w:afterAutospacing="1" w:line="360" w:lineRule="auto"/>
        <w:jc w:val="both"/>
        <w:outlineLvl w:val="1"/>
        <w:rPr>
          <w:color w:val="000000"/>
          <w:kern w:val="36"/>
        </w:rPr>
      </w:pPr>
      <w:r w:rsidRPr="005E7229">
        <w:rPr>
          <w:b/>
          <w:bCs/>
          <w:color w:val="000000"/>
          <w:kern w:val="36"/>
        </w:rPr>
        <w:t>Paragraphe1 </w:t>
      </w:r>
      <w:r w:rsidRPr="005E7229">
        <w:rPr>
          <w:color w:val="000000"/>
          <w:kern w:val="36"/>
        </w:rPr>
        <w:t>: « Avant la révolution », malgré les dires de Yo</w:t>
      </w:r>
      <w:r w:rsidR="00534F76" w:rsidRPr="005E7229">
        <w:rPr>
          <w:color w:val="000000"/>
          <w:kern w:val="36"/>
        </w:rPr>
        <w:t>u</w:t>
      </w:r>
      <w:r w:rsidRPr="005E7229">
        <w:rPr>
          <w:color w:val="000000"/>
          <w:kern w:val="36"/>
        </w:rPr>
        <w:t>ng</w:t>
      </w:r>
      <w:r w:rsidR="00534F76" w:rsidRPr="005E7229">
        <w:rPr>
          <w:color w:val="000000"/>
          <w:kern w:val="36"/>
        </w:rPr>
        <w:t>, la diligence est le moyen essentiel de transport.</w:t>
      </w:r>
    </w:p>
    <w:p w:rsidR="00534F76" w:rsidRPr="005E7229" w:rsidRDefault="00534F76" w:rsidP="005E7229">
      <w:pPr>
        <w:pStyle w:val="Paragraphedeliste"/>
        <w:numPr>
          <w:ilvl w:val="0"/>
          <w:numId w:val="32"/>
        </w:numPr>
        <w:spacing w:before="100" w:beforeAutospacing="1" w:after="100" w:afterAutospacing="1" w:line="360" w:lineRule="auto"/>
        <w:jc w:val="both"/>
        <w:outlineLvl w:val="1"/>
        <w:rPr>
          <w:color w:val="000000"/>
          <w:kern w:val="36"/>
        </w:rPr>
      </w:pPr>
      <w:r w:rsidRPr="005E7229">
        <w:rPr>
          <w:b/>
          <w:bCs/>
          <w:color w:val="000000"/>
          <w:kern w:val="36"/>
        </w:rPr>
        <w:t>Paragraphe2</w:t>
      </w:r>
      <w:r w:rsidRPr="005E7229">
        <w:rPr>
          <w:color w:val="000000"/>
          <w:kern w:val="36"/>
        </w:rPr>
        <w:t> : description de la diligence et de ces arrivés tonitruantes dans les villages.</w:t>
      </w:r>
    </w:p>
    <w:p w:rsidR="00534F76" w:rsidRDefault="00534F76" w:rsidP="006715AC">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r w:rsidRPr="00534F76">
        <w:rPr>
          <w:rFonts w:ascii="Times New Roman" w:eastAsia="Times New Roman" w:hAnsi="Times New Roman" w:cs="Times New Roman"/>
          <w:b/>
          <w:bCs/>
          <w:color w:val="000000"/>
          <w:kern w:val="36"/>
          <w:sz w:val="24"/>
          <w:szCs w:val="24"/>
        </w:rPr>
        <w:t>Les autres fonctions apparaiss</w:t>
      </w:r>
      <w:r w:rsidR="006715AC">
        <w:rPr>
          <w:rFonts w:ascii="Times New Roman" w:eastAsia="Times New Roman" w:hAnsi="Times New Roman" w:cs="Times New Roman"/>
          <w:b/>
          <w:bCs/>
          <w:color w:val="000000"/>
          <w:kern w:val="36"/>
          <w:sz w:val="24"/>
          <w:szCs w:val="24"/>
        </w:rPr>
        <w:t>e</w:t>
      </w:r>
      <w:r w:rsidRPr="00534F76">
        <w:rPr>
          <w:rFonts w:ascii="Times New Roman" w:eastAsia="Times New Roman" w:hAnsi="Times New Roman" w:cs="Times New Roman"/>
          <w:b/>
          <w:bCs/>
          <w:color w:val="000000"/>
          <w:kern w:val="36"/>
          <w:sz w:val="24"/>
          <w:szCs w:val="24"/>
        </w:rPr>
        <w:t>nt également</w:t>
      </w:r>
      <w:r>
        <w:rPr>
          <w:rFonts w:ascii="Times New Roman" w:eastAsia="Times New Roman" w:hAnsi="Times New Roman" w:cs="Times New Roman"/>
          <w:color w:val="000000"/>
          <w:kern w:val="36"/>
          <w:sz w:val="24"/>
          <w:szCs w:val="24"/>
        </w:rPr>
        <w:t> :</w:t>
      </w:r>
    </w:p>
    <w:p w:rsidR="00534F76" w:rsidRDefault="00534F76" w:rsidP="005E7229">
      <w:pPr>
        <w:pStyle w:val="Paragraphedeliste"/>
        <w:numPr>
          <w:ilvl w:val="0"/>
          <w:numId w:val="31"/>
        </w:numPr>
        <w:spacing w:before="100" w:beforeAutospacing="1" w:after="100" w:afterAutospacing="1" w:line="360" w:lineRule="auto"/>
        <w:jc w:val="both"/>
        <w:outlineLvl w:val="1"/>
        <w:rPr>
          <w:color w:val="000000"/>
          <w:kern w:val="36"/>
        </w:rPr>
      </w:pPr>
      <w:r w:rsidRPr="005E7229">
        <w:rPr>
          <w:b/>
          <w:bCs/>
          <w:color w:val="000000"/>
          <w:kern w:val="36"/>
        </w:rPr>
        <w:t>La fonction expressive</w:t>
      </w:r>
      <w:r w:rsidR="005E7229" w:rsidRPr="005E7229">
        <w:rPr>
          <w:color w:val="000000"/>
          <w:kern w:val="36"/>
        </w:rPr>
        <w:t> : elle est véhiculée par deux éléments : l’exclamation en fin du 1</w:t>
      </w:r>
      <w:r w:rsidR="005E7229" w:rsidRPr="005E7229">
        <w:rPr>
          <w:color w:val="000000"/>
          <w:kern w:val="36"/>
          <w:vertAlign w:val="superscript"/>
        </w:rPr>
        <w:t>ier</w:t>
      </w:r>
      <w:r w:rsidR="005E7229" w:rsidRPr="005E7229">
        <w:rPr>
          <w:color w:val="000000"/>
          <w:kern w:val="36"/>
        </w:rPr>
        <w:t xml:space="preserve"> paragraphe, l’évocation amusée de l’arrivée de la diligence « lourde guimbarde…était trainée »</w:t>
      </w:r>
    </w:p>
    <w:p w:rsidR="005E7229" w:rsidRDefault="005E7229" w:rsidP="005E7229">
      <w:pPr>
        <w:pStyle w:val="Paragraphedeliste"/>
        <w:numPr>
          <w:ilvl w:val="0"/>
          <w:numId w:val="31"/>
        </w:numPr>
        <w:spacing w:before="100" w:beforeAutospacing="1" w:after="100" w:afterAutospacing="1" w:line="360" w:lineRule="auto"/>
        <w:jc w:val="both"/>
        <w:outlineLvl w:val="1"/>
        <w:rPr>
          <w:color w:val="000000"/>
          <w:kern w:val="36"/>
        </w:rPr>
      </w:pPr>
      <w:r>
        <w:rPr>
          <w:b/>
          <w:bCs/>
          <w:color w:val="000000"/>
          <w:kern w:val="36"/>
        </w:rPr>
        <w:t>La fonction conative </w:t>
      </w:r>
      <w:r w:rsidRPr="005E7229">
        <w:rPr>
          <w:color w:val="000000"/>
          <w:kern w:val="36"/>
        </w:rPr>
        <w:t>:</w:t>
      </w:r>
      <w:r>
        <w:rPr>
          <w:color w:val="000000"/>
          <w:kern w:val="36"/>
        </w:rPr>
        <w:t xml:space="preserve"> la question initiale.</w:t>
      </w:r>
    </w:p>
    <w:p w:rsidR="005E7229" w:rsidRDefault="005E7229" w:rsidP="005E7229">
      <w:pPr>
        <w:pStyle w:val="Paragraphedeliste"/>
        <w:numPr>
          <w:ilvl w:val="0"/>
          <w:numId w:val="31"/>
        </w:numPr>
        <w:spacing w:before="100" w:beforeAutospacing="1" w:after="100" w:afterAutospacing="1" w:line="360" w:lineRule="auto"/>
        <w:jc w:val="both"/>
        <w:outlineLvl w:val="1"/>
        <w:rPr>
          <w:color w:val="000000"/>
          <w:kern w:val="36"/>
        </w:rPr>
      </w:pPr>
      <w:r>
        <w:rPr>
          <w:b/>
          <w:bCs/>
          <w:color w:val="000000"/>
          <w:kern w:val="36"/>
        </w:rPr>
        <w:t>La fonction phatique </w:t>
      </w:r>
      <w:r w:rsidRPr="005E7229">
        <w:rPr>
          <w:color w:val="000000"/>
          <w:kern w:val="36"/>
        </w:rPr>
        <w:t xml:space="preserve">: </w:t>
      </w:r>
      <w:r>
        <w:rPr>
          <w:color w:val="000000"/>
          <w:kern w:val="36"/>
        </w:rPr>
        <w:t>lecture facilitée par le retour à la ligne</w:t>
      </w:r>
      <w:r w:rsidR="000821B2">
        <w:rPr>
          <w:color w:val="000000"/>
          <w:kern w:val="36"/>
        </w:rPr>
        <w:t> ;</w:t>
      </w:r>
    </w:p>
    <w:p w:rsidR="000821B2" w:rsidRDefault="000821B2" w:rsidP="00696118">
      <w:pPr>
        <w:pStyle w:val="Paragraphedeliste"/>
        <w:numPr>
          <w:ilvl w:val="0"/>
          <w:numId w:val="31"/>
        </w:numPr>
        <w:spacing w:before="100" w:beforeAutospacing="1" w:after="100" w:afterAutospacing="1" w:line="360" w:lineRule="auto"/>
        <w:jc w:val="both"/>
        <w:outlineLvl w:val="1"/>
        <w:rPr>
          <w:color w:val="000000"/>
          <w:kern w:val="36"/>
        </w:rPr>
      </w:pPr>
      <w:r>
        <w:rPr>
          <w:b/>
          <w:bCs/>
          <w:color w:val="000000"/>
          <w:kern w:val="36"/>
        </w:rPr>
        <w:t>La fonction métalinguistique </w:t>
      </w:r>
      <w:r w:rsidR="00696118" w:rsidRPr="000821B2">
        <w:rPr>
          <w:color w:val="000000"/>
          <w:kern w:val="36"/>
        </w:rPr>
        <w:t>:</w:t>
      </w:r>
      <w:r w:rsidR="00696118">
        <w:rPr>
          <w:color w:val="000000"/>
          <w:kern w:val="36"/>
        </w:rPr>
        <w:t xml:space="preserve"> l’auteur</w:t>
      </w:r>
      <w:r>
        <w:rPr>
          <w:color w:val="000000"/>
          <w:kern w:val="36"/>
        </w:rPr>
        <w:t xml:space="preserve">, en disant « nous retrouvons dans les </w:t>
      </w:r>
      <w:r w:rsidR="00696118">
        <w:rPr>
          <w:color w:val="000000"/>
          <w:kern w:val="36"/>
        </w:rPr>
        <w:t>vieux</w:t>
      </w:r>
      <w:r>
        <w:rPr>
          <w:color w:val="000000"/>
          <w:kern w:val="36"/>
        </w:rPr>
        <w:t xml:space="preserve"> livres</w:t>
      </w:r>
      <w:r w:rsidR="00696118">
        <w:rPr>
          <w:color w:val="000000"/>
          <w:kern w:val="36"/>
        </w:rPr>
        <w:t>… » fait un discours sur son discours, en réfléchissant ses propres sources.</w:t>
      </w:r>
    </w:p>
    <w:p w:rsidR="00696118" w:rsidRPr="005E7229" w:rsidRDefault="00696118" w:rsidP="00696118">
      <w:pPr>
        <w:pStyle w:val="Paragraphedeliste"/>
        <w:numPr>
          <w:ilvl w:val="0"/>
          <w:numId w:val="31"/>
        </w:numPr>
        <w:spacing w:before="100" w:beforeAutospacing="1" w:after="100" w:afterAutospacing="1" w:line="360" w:lineRule="auto"/>
        <w:jc w:val="both"/>
        <w:outlineLvl w:val="1"/>
        <w:rPr>
          <w:color w:val="000000"/>
          <w:kern w:val="36"/>
        </w:rPr>
      </w:pPr>
      <w:r>
        <w:rPr>
          <w:b/>
          <w:bCs/>
          <w:color w:val="000000"/>
          <w:kern w:val="36"/>
        </w:rPr>
        <w:t>La fonction poétique </w:t>
      </w:r>
      <w:r w:rsidRPr="00696118">
        <w:rPr>
          <w:color w:val="000000"/>
          <w:kern w:val="36"/>
        </w:rPr>
        <w:t>:</w:t>
      </w:r>
      <w:r>
        <w:rPr>
          <w:color w:val="000000"/>
          <w:kern w:val="36"/>
        </w:rPr>
        <w:t xml:space="preserve"> l’emploi d’un vocabulaire connotatif dans le second paragraphe : métaphore (la diligence reine, le tonnerre de hennissement), accumulation dans la dernière phrase. </w:t>
      </w:r>
    </w:p>
    <w:p w:rsidR="00534F76" w:rsidRDefault="00534F76" w:rsidP="006F7F3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534F76" w:rsidRDefault="00534F76" w:rsidP="006F7F3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687F96" w:rsidRDefault="00687F96" w:rsidP="006F7F3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687F96" w:rsidRDefault="00687F96" w:rsidP="006F7F3E">
      <w:pPr>
        <w:spacing w:before="100" w:beforeAutospacing="1" w:after="100" w:afterAutospacing="1" w:line="360" w:lineRule="auto"/>
        <w:jc w:val="both"/>
        <w:outlineLvl w:val="1"/>
        <w:rPr>
          <w:rFonts w:ascii="Times New Roman" w:eastAsia="Times New Roman" w:hAnsi="Times New Roman" w:cs="Times New Roman"/>
          <w:color w:val="000000"/>
          <w:kern w:val="36"/>
          <w:sz w:val="24"/>
          <w:szCs w:val="24"/>
        </w:rPr>
      </w:pPr>
    </w:p>
    <w:p w:rsidR="009127CC" w:rsidRDefault="009127CC" w:rsidP="00916205">
      <w:pPr>
        <w:jc w:val="center"/>
        <w:rPr>
          <w:rFonts w:ascii="Times New Roman" w:hAnsi="Times New Roman" w:cs="Times New Roman"/>
          <w:b/>
          <w:bCs/>
          <w:sz w:val="24"/>
          <w:szCs w:val="24"/>
          <w:u w:val="single"/>
        </w:rPr>
      </w:pPr>
    </w:p>
    <w:p w:rsidR="000E7DC4" w:rsidRDefault="009127CC" w:rsidP="00916205">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CHAPITRE 2 : </w:t>
      </w:r>
      <w:r w:rsidR="003674B2">
        <w:rPr>
          <w:rFonts w:ascii="Times New Roman" w:hAnsi="Times New Roman" w:cs="Times New Roman"/>
          <w:b/>
          <w:bCs/>
          <w:sz w:val="24"/>
          <w:szCs w:val="24"/>
          <w:u w:val="single"/>
        </w:rPr>
        <w:t>LA TYPOLOGIE TEXTUELLE</w:t>
      </w:r>
    </w:p>
    <w:p w:rsidR="000E7DC4" w:rsidRDefault="000E7DC4" w:rsidP="00916205">
      <w:pPr>
        <w:jc w:val="center"/>
        <w:rPr>
          <w:rFonts w:ascii="Times New Roman" w:hAnsi="Times New Roman" w:cs="Times New Roman"/>
          <w:b/>
          <w:bCs/>
          <w:sz w:val="24"/>
          <w:szCs w:val="24"/>
          <w:u w:val="single"/>
        </w:rPr>
      </w:pPr>
    </w:p>
    <w:p w:rsidR="003674B2" w:rsidRDefault="009127CC" w:rsidP="003674B2">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00A33E11">
        <w:rPr>
          <w:rFonts w:ascii="Times New Roman" w:hAnsi="Times New Roman" w:cs="Times New Roman"/>
          <w:b/>
          <w:bCs/>
          <w:sz w:val="24"/>
          <w:szCs w:val="24"/>
          <w:u w:val="single"/>
        </w:rPr>
        <w:t>T</w:t>
      </w:r>
      <w:r w:rsidR="003674B2">
        <w:rPr>
          <w:rFonts w:ascii="Times New Roman" w:hAnsi="Times New Roman" w:cs="Times New Roman"/>
          <w:b/>
          <w:bCs/>
          <w:sz w:val="24"/>
          <w:szCs w:val="24"/>
          <w:u w:val="single"/>
        </w:rPr>
        <w:t>exte</w:t>
      </w:r>
      <w:r w:rsidR="00A33E11">
        <w:rPr>
          <w:rFonts w:ascii="Times New Roman" w:hAnsi="Times New Roman" w:cs="Times New Roman"/>
          <w:b/>
          <w:bCs/>
          <w:sz w:val="24"/>
          <w:szCs w:val="24"/>
          <w:u w:val="single"/>
        </w:rPr>
        <w:t xml:space="preserve"> ou discours</w:t>
      </w:r>
      <w:r w:rsidR="003674B2">
        <w:rPr>
          <w:rFonts w:ascii="Times New Roman" w:hAnsi="Times New Roman" w:cs="Times New Roman"/>
          <w:b/>
          <w:bCs/>
          <w:sz w:val="24"/>
          <w:szCs w:val="24"/>
          <w:u w:val="single"/>
        </w:rPr>
        <w:t> ?</w:t>
      </w:r>
    </w:p>
    <w:p w:rsidR="00A33E11" w:rsidRPr="00F065F2" w:rsidRDefault="00A33E11" w:rsidP="00A33E11">
      <w:pPr>
        <w:spacing w:line="360" w:lineRule="auto"/>
        <w:jc w:val="both"/>
        <w:rPr>
          <w:rFonts w:ascii="Times New Roman" w:hAnsi="Times New Roman" w:cs="Times New Roman"/>
          <w:i/>
          <w:iCs/>
          <w:sz w:val="24"/>
          <w:szCs w:val="24"/>
        </w:rPr>
      </w:pPr>
      <w:r w:rsidRPr="00F065F2">
        <w:rPr>
          <w:rFonts w:ascii="Times New Roman" w:hAnsi="Times New Roman" w:cs="Times New Roman"/>
          <w:i/>
          <w:iCs/>
          <w:sz w:val="24"/>
          <w:szCs w:val="24"/>
        </w:rPr>
        <w:t>« Le texte est un tout, et non un simple assemblage de propositions indépendantes et analysables comme telles que l’on aurait mises bout à bout.</w:t>
      </w:r>
    </w:p>
    <w:p w:rsidR="00A33E11" w:rsidRDefault="00A33E11" w:rsidP="00A33E11">
      <w:pPr>
        <w:spacing w:line="360" w:lineRule="auto"/>
        <w:jc w:val="both"/>
        <w:rPr>
          <w:rFonts w:ascii="Times New Roman" w:hAnsi="Times New Roman" w:cs="Times New Roman"/>
          <w:sz w:val="24"/>
          <w:szCs w:val="24"/>
        </w:rPr>
      </w:pPr>
      <w:r w:rsidRPr="00F065F2">
        <w:rPr>
          <w:rFonts w:ascii="Times New Roman" w:hAnsi="Times New Roman" w:cs="Times New Roman"/>
          <w:i/>
          <w:iCs/>
          <w:sz w:val="24"/>
          <w:szCs w:val="24"/>
        </w:rPr>
        <w:t>En fait, le sens d’un texte se détermine par ses composants mais ne s’y ramène pas : chaque phrase du texte renvoie à ce dernier comme à son sens profond. »</w:t>
      </w:r>
      <w:r>
        <w:rPr>
          <w:rFonts w:ascii="Times New Roman" w:hAnsi="Times New Roman" w:cs="Times New Roman"/>
          <w:sz w:val="24"/>
          <w:szCs w:val="24"/>
        </w:rPr>
        <w:t xml:space="preserve"> (Meyer 1986 : 252)</w:t>
      </w:r>
    </w:p>
    <w:p w:rsidR="00EA2187" w:rsidRDefault="00A33E11" w:rsidP="00687F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est clair que cette relation du tout et des parties attire notre attention </w:t>
      </w:r>
      <w:r w:rsidR="00100309">
        <w:rPr>
          <w:rFonts w:ascii="Times New Roman" w:hAnsi="Times New Roman" w:cs="Times New Roman"/>
          <w:sz w:val="24"/>
          <w:szCs w:val="24"/>
        </w:rPr>
        <w:t xml:space="preserve">sur </w:t>
      </w:r>
      <w:r w:rsidR="00D07497">
        <w:rPr>
          <w:rFonts w:ascii="Times New Roman" w:hAnsi="Times New Roman" w:cs="Times New Roman"/>
          <w:sz w:val="24"/>
          <w:szCs w:val="24"/>
        </w:rPr>
        <w:t>la cohérence interne du texte ou ce qu’on appelle relation entre les phrases et enchainement des idées. Le texte ne doit pas être conçu  seulement comme une succession des phrases</w:t>
      </w:r>
      <w:r w:rsidR="007967BC">
        <w:rPr>
          <w:rFonts w:ascii="Times New Roman" w:hAnsi="Times New Roman" w:cs="Times New Roman"/>
          <w:sz w:val="24"/>
          <w:szCs w:val="24"/>
        </w:rPr>
        <w:t xml:space="preserve"> mais plutôt comme</w:t>
      </w:r>
      <w:r w:rsidR="00EA2187">
        <w:rPr>
          <w:rFonts w:ascii="Times New Roman" w:hAnsi="Times New Roman" w:cs="Times New Roman"/>
          <w:sz w:val="24"/>
          <w:szCs w:val="24"/>
        </w:rPr>
        <w:t xml:space="preserve"> une structure cohérente et cohésive</w:t>
      </w:r>
      <w:r w:rsidR="00687F96">
        <w:rPr>
          <w:rFonts w:ascii="Times New Roman" w:hAnsi="Times New Roman" w:cs="Times New Roman"/>
          <w:sz w:val="24"/>
          <w:szCs w:val="24"/>
        </w:rPr>
        <w:t xml:space="preserve"> qui progresse vers une fin</w:t>
      </w:r>
      <w:r w:rsidR="00584AB9">
        <w:rPr>
          <w:rFonts w:ascii="Times New Roman" w:hAnsi="Times New Roman" w:cs="Times New Roman"/>
          <w:sz w:val="24"/>
          <w:szCs w:val="24"/>
        </w:rPr>
        <w:t xml:space="preserve"> communicative déterminée par la séquence dominante</w:t>
      </w:r>
      <w:r w:rsidR="00F065F2">
        <w:rPr>
          <w:rFonts w:ascii="Times New Roman" w:hAnsi="Times New Roman" w:cs="Times New Roman"/>
          <w:sz w:val="24"/>
          <w:szCs w:val="24"/>
        </w:rPr>
        <w:t xml:space="preserve"> en relation avec son profond sens</w:t>
      </w:r>
      <w:r w:rsidR="00EA2187">
        <w:rPr>
          <w:rFonts w:ascii="Times New Roman" w:hAnsi="Times New Roman" w:cs="Times New Roman"/>
          <w:sz w:val="24"/>
          <w:szCs w:val="24"/>
        </w:rPr>
        <w:t>.</w:t>
      </w:r>
    </w:p>
    <w:p w:rsidR="007967BC" w:rsidRDefault="009127CC" w:rsidP="00CA043E">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2</w:t>
      </w:r>
      <w:r w:rsidR="007967BC">
        <w:rPr>
          <w:rFonts w:asciiTheme="majorBidi" w:hAnsiTheme="majorBidi" w:cstheme="majorBidi"/>
          <w:b/>
          <w:bCs/>
          <w:sz w:val="24"/>
          <w:szCs w:val="24"/>
        </w:rPr>
        <w:t xml:space="preserve">. La cohérence: </w:t>
      </w:r>
      <w:r w:rsidR="007967BC" w:rsidRPr="002C25D7">
        <w:rPr>
          <w:rFonts w:asciiTheme="majorBidi" w:hAnsiTheme="majorBidi" w:cstheme="majorBidi"/>
          <w:sz w:val="24"/>
          <w:szCs w:val="24"/>
        </w:rPr>
        <w:t>cette notion implique l’organisation logique de la pensée</w:t>
      </w:r>
      <w:r w:rsidR="007967BC">
        <w:rPr>
          <w:rFonts w:asciiTheme="majorBidi" w:hAnsiTheme="majorBidi" w:cstheme="majorBidi"/>
          <w:sz w:val="24"/>
          <w:szCs w:val="24"/>
        </w:rPr>
        <w:t xml:space="preserve"> autour d’une intention globale. Rendant compte de l’organisation conceptuelle du texte, la cohérence se rapporte au niveau sémantique du discours. Elle est caractérisée par :</w:t>
      </w:r>
    </w:p>
    <w:p w:rsidR="007967BC" w:rsidRDefault="007967BC" w:rsidP="007967BC">
      <w:pPr>
        <w:spacing w:after="0" w:line="360" w:lineRule="auto"/>
        <w:jc w:val="both"/>
        <w:rPr>
          <w:rFonts w:asciiTheme="majorBidi" w:hAnsiTheme="majorBidi" w:cstheme="majorBidi"/>
          <w:sz w:val="24"/>
          <w:szCs w:val="24"/>
        </w:rPr>
      </w:pPr>
      <w:r w:rsidRPr="002D4846">
        <w:rPr>
          <w:rFonts w:asciiTheme="majorBidi" w:hAnsiTheme="majorBidi" w:cstheme="majorBidi"/>
          <w:b/>
          <w:bCs/>
          <w:sz w:val="24"/>
          <w:szCs w:val="24"/>
        </w:rPr>
        <w:t>L’unité thématique</w:t>
      </w:r>
      <w:r>
        <w:rPr>
          <w:rFonts w:asciiTheme="majorBidi" w:hAnsiTheme="majorBidi" w:cstheme="majorBidi"/>
          <w:sz w:val="24"/>
          <w:szCs w:val="24"/>
        </w:rPr>
        <w:t> : le texte jugé cohérent est un macro-acte de communication donnant lieu à l’expression d’une intention informative ;</w:t>
      </w:r>
    </w:p>
    <w:p w:rsidR="007967BC" w:rsidRDefault="007967BC" w:rsidP="007967BC">
      <w:pPr>
        <w:spacing w:after="0" w:line="360" w:lineRule="auto"/>
        <w:jc w:val="both"/>
        <w:rPr>
          <w:rFonts w:asciiTheme="majorBidi" w:hAnsiTheme="majorBidi" w:cstheme="majorBidi"/>
          <w:sz w:val="24"/>
          <w:szCs w:val="24"/>
        </w:rPr>
      </w:pPr>
      <w:r w:rsidRPr="002D4846">
        <w:rPr>
          <w:rFonts w:asciiTheme="majorBidi" w:hAnsiTheme="majorBidi" w:cstheme="majorBidi"/>
          <w:b/>
          <w:bCs/>
          <w:sz w:val="24"/>
          <w:szCs w:val="24"/>
        </w:rPr>
        <w:t>La non contradiction</w:t>
      </w:r>
      <w:r>
        <w:rPr>
          <w:rFonts w:asciiTheme="majorBidi" w:hAnsiTheme="majorBidi" w:cstheme="majorBidi"/>
          <w:sz w:val="24"/>
          <w:szCs w:val="24"/>
        </w:rPr>
        <w:t> :</w:t>
      </w:r>
      <w:r w:rsidRPr="002D4846">
        <w:rPr>
          <w:rFonts w:asciiTheme="majorBidi" w:hAnsiTheme="majorBidi" w:cstheme="majorBidi"/>
          <w:sz w:val="24"/>
          <w:szCs w:val="24"/>
        </w:rPr>
        <w:t xml:space="preserve"> </w:t>
      </w:r>
      <w:r>
        <w:rPr>
          <w:rFonts w:asciiTheme="majorBidi" w:hAnsiTheme="majorBidi" w:cstheme="majorBidi"/>
          <w:sz w:val="24"/>
          <w:szCs w:val="24"/>
        </w:rPr>
        <w:t xml:space="preserve">le texte jugé cohérent est un texte qui n’introduit aucun élément sémantique contredisant un contenu posé ou présupposé antérieurement. On ne peut en même temps affirmer une chose et son contraire.  </w:t>
      </w:r>
    </w:p>
    <w:p w:rsidR="007967BC" w:rsidRPr="002C25D7" w:rsidRDefault="007967BC" w:rsidP="007967BC">
      <w:pPr>
        <w:spacing w:after="0" w:line="360" w:lineRule="auto"/>
        <w:jc w:val="both"/>
        <w:rPr>
          <w:rFonts w:asciiTheme="majorBidi" w:hAnsiTheme="majorBidi" w:cstheme="majorBidi"/>
          <w:sz w:val="24"/>
          <w:szCs w:val="24"/>
        </w:rPr>
      </w:pPr>
      <w:r w:rsidRPr="002D4846">
        <w:rPr>
          <w:rFonts w:asciiTheme="majorBidi" w:hAnsiTheme="majorBidi" w:cstheme="majorBidi"/>
          <w:b/>
          <w:bCs/>
          <w:sz w:val="24"/>
          <w:szCs w:val="24"/>
        </w:rPr>
        <w:t>La relation</w:t>
      </w:r>
      <w:r>
        <w:rPr>
          <w:rFonts w:asciiTheme="majorBidi" w:hAnsiTheme="majorBidi" w:cstheme="majorBidi"/>
          <w:sz w:val="24"/>
          <w:szCs w:val="24"/>
        </w:rPr>
        <w:t xml:space="preserve"> : le texte jugé cohérent est un texte mettant en relation, de manière explicite ou implicite, les faits du monde qu’il représente (en termes de cause, de conséquence, de condition, d’addition, d’opposition, etc.)  </w:t>
      </w:r>
      <w:r w:rsidR="00F065F2">
        <w:rPr>
          <w:rFonts w:asciiTheme="majorBidi" w:hAnsiTheme="majorBidi" w:cstheme="majorBidi"/>
          <w:sz w:val="24"/>
          <w:szCs w:val="24"/>
        </w:rPr>
        <w:t>Elle est assurée par l’emploi des différents connecteurs.</w:t>
      </w:r>
      <w:r w:rsidRPr="002C25D7">
        <w:rPr>
          <w:rFonts w:asciiTheme="majorBidi" w:hAnsiTheme="majorBidi" w:cstheme="majorBidi"/>
          <w:sz w:val="24"/>
          <w:szCs w:val="24"/>
        </w:rPr>
        <w:t> </w:t>
      </w:r>
    </w:p>
    <w:p w:rsidR="007967BC" w:rsidRPr="002C25D7" w:rsidRDefault="007967BC" w:rsidP="007967BC">
      <w:pPr>
        <w:spacing w:after="0" w:line="360" w:lineRule="auto"/>
        <w:jc w:val="both"/>
        <w:rPr>
          <w:rFonts w:asciiTheme="majorBidi" w:hAnsiTheme="majorBidi" w:cstheme="majorBidi"/>
          <w:sz w:val="24"/>
          <w:szCs w:val="24"/>
        </w:rPr>
      </w:pPr>
    </w:p>
    <w:p w:rsidR="007967BC" w:rsidRDefault="009127CC" w:rsidP="00CA043E">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3</w:t>
      </w:r>
      <w:r w:rsidR="007967BC">
        <w:rPr>
          <w:rFonts w:asciiTheme="majorBidi" w:hAnsiTheme="majorBidi" w:cstheme="majorBidi"/>
          <w:b/>
          <w:bCs/>
          <w:sz w:val="24"/>
          <w:szCs w:val="24"/>
        </w:rPr>
        <w:t xml:space="preserve">. La cohésion </w:t>
      </w:r>
      <w:r w:rsidR="00CA043E">
        <w:rPr>
          <w:rFonts w:asciiTheme="majorBidi" w:hAnsiTheme="majorBidi" w:cstheme="majorBidi"/>
          <w:b/>
          <w:bCs/>
          <w:sz w:val="24"/>
          <w:szCs w:val="24"/>
        </w:rPr>
        <w:t xml:space="preserve"> </w:t>
      </w:r>
      <w:r w:rsidR="007967BC">
        <w:rPr>
          <w:rFonts w:asciiTheme="majorBidi" w:hAnsiTheme="majorBidi" w:cstheme="majorBidi"/>
          <w:b/>
          <w:bCs/>
          <w:sz w:val="24"/>
          <w:szCs w:val="24"/>
        </w:rPr>
        <w:t xml:space="preserve"> : </w:t>
      </w:r>
      <w:r w:rsidR="007967BC" w:rsidRPr="00454E8E">
        <w:rPr>
          <w:rFonts w:asciiTheme="majorBidi" w:hAnsiTheme="majorBidi" w:cstheme="majorBidi"/>
          <w:sz w:val="24"/>
          <w:szCs w:val="24"/>
        </w:rPr>
        <w:t>désigne l’ensemble des moyens linguistiques</w:t>
      </w:r>
      <w:r w:rsidR="007967BC">
        <w:rPr>
          <w:rFonts w:asciiTheme="majorBidi" w:hAnsiTheme="majorBidi" w:cstheme="majorBidi"/>
          <w:sz w:val="24"/>
          <w:szCs w:val="24"/>
        </w:rPr>
        <w:t xml:space="preserve"> qui assurent les liens intra et interphrastiques dans le texte. Elle se rapporte au niveau morphosyntaxique et est régie par trois types de phénomènes : référentiation, ellipse et connexité.</w:t>
      </w:r>
    </w:p>
    <w:p w:rsidR="007967BC" w:rsidRDefault="007967BC" w:rsidP="007967BC">
      <w:pPr>
        <w:spacing w:after="0" w:line="360" w:lineRule="auto"/>
        <w:jc w:val="both"/>
        <w:rPr>
          <w:rFonts w:asciiTheme="majorBidi" w:hAnsiTheme="majorBidi" w:cstheme="majorBidi"/>
          <w:sz w:val="24"/>
          <w:szCs w:val="24"/>
        </w:rPr>
      </w:pPr>
    </w:p>
    <w:p w:rsidR="007967BC" w:rsidRDefault="007967BC" w:rsidP="007967BC">
      <w:pPr>
        <w:spacing w:after="0" w:line="360" w:lineRule="auto"/>
        <w:jc w:val="both"/>
        <w:rPr>
          <w:rFonts w:asciiTheme="majorBidi" w:hAnsiTheme="majorBidi" w:cstheme="majorBidi"/>
          <w:sz w:val="24"/>
          <w:szCs w:val="24"/>
        </w:rPr>
      </w:pPr>
      <w:r w:rsidRPr="00454E8E">
        <w:rPr>
          <w:rFonts w:asciiTheme="majorBidi" w:hAnsiTheme="majorBidi" w:cstheme="majorBidi"/>
          <w:b/>
          <w:bCs/>
          <w:sz w:val="24"/>
          <w:szCs w:val="24"/>
        </w:rPr>
        <w:lastRenderedPageBreak/>
        <w:t>La référentiation</w:t>
      </w:r>
      <w:r>
        <w:rPr>
          <w:rFonts w:asciiTheme="majorBidi" w:hAnsiTheme="majorBidi" w:cstheme="majorBidi"/>
          <w:b/>
          <w:bCs/>
          <w:sz w:val="24"/>
          <w:szCs w:val="24"/>
        </w:rPr>
        <w:t xml:space="preserve"> : </w:t>
      </w:r>
      <w:r w:rsidRPr="00454E8E">
        <w:rPr>
          <w:rFonts w:asciiTheme="majorBidi" w:hAnsiTheme="majorBidi" w:cstheme="majorBidi"/>
          <w:sz w:val="24"/>
          <w:szCs w:val="24"/>
        </w:rPr>
        <w:t>est l’opération par laquelle</w:t>
      </w:r>
      <w:r>
        <w:rPr>
          <w:rFonts w:asciiTheme="majorBidi" w:hAnsiTheme="majorBidi" w:cstheme="majorBidi"/>
          <w:sz w:val="24"/>
          <w:szCs w:val="24"/>
        </w:rPr>
        <w:t xml:space="preserve"> le signe linguistique renvoie à un objet du monde extérieur. On peut retenir deux dispositifs de référentiation : la référence anaphorique et la référence déictique.</w:t>
      </w:r>
    </w:p>
    <w:p w:rsidR="007967BC" w:rsidRDefault="007967BC" w:rsidP="007967BC">
      <w:pPr>
        <w:spacing w:after="0" w:line="360" w:lineRule="auto"/>
        <w:jc w:val="both"/>
        <w:rPr>
          <w:rFonts w:asciiTheme="majorBidi" w:hAnsiTheme="majorBidi" w:cstheme="majorBidi"/>
          <w:sz w:val="24"/>
          <w:szCs w:val="24"/>
        </w:rPr>
      </w:pPr>
      <w:r w:rsidRPr="00A81EFF">
        <w:rPr>
          <w:rFonts w:asciiTheme="majorBidi" w:hAnsiTheme="majorBidi" w:cstheme="majorBidi"/>
          <w:b/>
          <w:bCs/>
          <w:sz w:val="24"/>
          <w:szCs w:val="24"/>
        </w:rPr>
        <w:t>La référence anaphorique</w:t>
      </w:r>
      <w:r>
        <w:rPr>
          <w:rFonts w:asciiTheme="majorBidi" w:hAnsiTheme="majorBidi" w:cstheme="majorBidi"/>
          <w:b/>
          <w:bCs/>
          <w:sz w:val="24"/>
          <w:szCs w:val="24"/>
        </w:rPr>
        <w:t xml:space="preserve"> : </w:t>
      </w:r>
      <w:r w:rsidRPr="00A81EFF">
        <w:rPr>
          <w:rFonts w:asciiTheme="majorBidi" w:hAnsiTheme="majorBidi" w:cstheme="majorBidi"/>
          <w:sz w:val="24"/>
          <w:szCs w:val="24"/>
        </w:rPr>
        <w:t>renvoie à une réalité présente dans le discours ou ayant un caractère générique</w:t>
      </w:r>
      <w:r>
        <w:rPr>
          <w:rFonts w:asciiTheme="majorBidi" w:hAnsiTheme="majorBidi" w:cstheme="majorBidi"/>
          <w:sz w:val="24"/>
          <w:szCs w:val="24"/>
        </w:rPr>
        <w:t xml:space="preserve">. Tandis que </w:t>
      </w:r>
      <w:r w:rsidRPr="00AC7791">
        <w:rPr>
          <w:rFonts w:asciiTheme="majorBidi" w:hAnsiTheme="majorBidi" w:cstheme="majorBidi"/>
          <w:b/>
          <w:bCs/>
          <w:sz w:val="24"/>
          <w:szCs w:val="24"/>
        </w:rPr>
        <w:t>la référence déictique</w:t>
      </w:r>
      <w:r>
        <w:rPr>
          <w:rFonts w:asciiTheme="majorBidi" w:hAnsiTheme="majorBidi" w:cstheme="majorBidi"/>
          <w:sz w:val="24"/>
          <w:szCs w:val="24"/>
        </w:rPr>
        <w:t xml:space="preserve"> renvoie à une réalité dont le référent ne peut être établi que par rapport à la situation d’énonciation.</w:t>
      </w:r>
    </w:p>
    <w:p w:rsidR="007967BC" w:rsidRDefault="007967BC" w:rsidP="007967BC">
      <w:pPr>
        <w:spacing w:after="0" w:line="360" w:lineRule="auto"/>
        <w:jc w:val="both"/>
        <w:rPr>
          <w:rFonts w:asciiTheme="majorBidi" w:hAnsiTheme="majorBidi" w:cstheme="majorBidi"/>
          <w:sz w:val="24"/>
          <w:szCs w:val="24"/>
        </w:rPr>
      </w:pPr>
      <w:r w:rsidRPr="00AC7791">
        <w:rPr>
          <w:rFonts w:asciiTheme="majorBidi" w:hAnsiTheme="majorBidi" w:cstheme="majorBidi"/>
          <w:b/>
          <w:bCs/>
          <w:sz w:val="24"/>
          <w:szCs w:val="24"/>
        </w:rPr>
        <w:t>L’ellipse</w:t>
      </w:r>
      <w:r>
        <w:rPr>
          <w:rFonts w:asciiTheme="majorBidi" w:hAnsiTheme="majorBidi" w:cstheme="majorBidi"/>
          <w:b/>
          <w:bCs/>
          <w:sz w:val="24"/>
          <w:szCs w:val="24"/>
        </w:rPr>
        <w:t xml:space="preserve"> : </w:t>
      </w:r>
      <w:r w:rsidRPr="00C52D53">
        <w:rPr>
          <w:rFonts w:asciiTheme="majorBidi" w:hAnsiTheme="majorBidi" w:cstheme="majorBidi"/>
          <w:sz w:val="24"/>
          <w:szCs w:val="24"/>
        </w:rPr>
        <w:t>se caractérise par l’économie d’information dans l’énoncé</w:t>
      </w:r>
      <w:r>
        <w:rPr>
          <w:rFonts w:asciiTheme="majorBidi" w:hAnsiTheme="majorBidi" w:cstheme="majorBidi"/>
          <w:sz w:val="24"/>
          <w:szCs w:val="24"/>
        </w:rPr>
        <w:t>. Exemple : lorsqu’un locuteur dit à un autre « j’ai raison, n’est- ce pas ? », il faut croire qu’ils ont suffisamment d’éléments en communs qui rendent possible l’enchainement sur des informations en mémoire discursive.</w:t>
      </w:r>
    </w:p>
    <w:p w:rsidR="007967BC" w:rsidRDefault="007967BC" w:rsidP="007967BC">
      <w:pPr>
        <w:spacing w:after="0" w:line="360" w:lineRule="auto"/>
        <w:jc w:val="both"/>
        <w:rPr>
          <w:rFonts w:asciiTheme="majorBidi" w:hAnsiTheme="majorBidi" w:cstheme="majorBidi"/>
          <w:sz w:val="24"/>
          <w:szCs w:val="24"/>
        </w:rPr>
      </w:pPr>
      <w:r w:rsidRPr="002C25D7">
        <w:rPr>
          <w:rFonts w:asciiTheme="majorBidi" w:hAnsiTheme="majorBidi" w:cstheme="majorBidi"/>
          <w:b/>
          <w:bCs/>
          <w:sz w:val="24"/>
          <w:szCs w:val="24"/>
        </w:rPr>
        <w:t>La connexité</w:t>
      </w:r>
      <w:r>
        <w:rPr>
          <w:rFonts w:asciiTheme="majorBidi" w:hAnsiTheme="majorBidi" w:cstheme="majorBidi"/>
          <w:sz w:val="24"/>
          <w:szCs w:val="24"/>
        </w:rPr>
        <w:t> : se réalise par le biais des conjonctions, des pronoms et autres types de connecteurs établissant la continuité sémantique et pragmatique entre énoncés.</w:t>
      </w:r>
    </w:p>
    <w:p w:rsidR="00687F96" w:rsidRPr="00687F96" w:rsidRDefault="00687F96" w:rsidP="00F065F2">
      <w:pPr>
        <w:spacing w:before="150" w:after="150" w:line="360" w:lineRule="auto"/>
        <w:jc w:val="both"/>
        <w:rPr>
          <w:rFonts w:ascii="Times New Roman" w:eastAsia="Times New Roman" w:hAnsi="Times New Roman" w:cs="Times New Roman"/>
          <w:sz w:val="24"/>
          <w:szCs w:val="24"/>
        </w:rPr>
      </w:pPr>
      <w:r w:rsidRPr="00687F96">
        <w:rPr>
          <w:rFonts w:ascii="Times New Roman" w:hAnsi="Times New Roman" w:cs="Times New Roman"/>
          <w:b/>
          <w:bCs/>
          <w:sz w:val="24"/>
          <w:szCs w:val="24"/>
        </w:rPr>
        <w:t>3. La progression thématique:</w:t>
      </w:r>
      <w:r w:rsidRPr="00687F96">
        <w:rPr>
          <w:rFonts w:ascii="Times New Roman" w:hAnsi="Times New Roman" w:cs="Times New Roman"/>
          <w:sz w:val="24"/>
          <w:szCs w:val="24"/>
        </w:rPr>
        <w:t xml:space="preserve"> se caractérise par l’articulation d’informations anciennes (thème)  et  nouvelles (propos) dans le texte. Dans tout énoncé, il ya deux constituants informationnels : le thème et le propos.</w:t>
      </w:r>
      <w:r w:rsidRPr="00687F96">
        <w:rPr>
          <w:rFonts w:ascii="Times New Roman" w:eastAsia="Times New Roman" w:hAnsi="Times New Roman" w:cs="Times New Roman"/>
          <w:color w:val="000000"/>
          <w:sz w:val="24"/>
          <w:szCs w:val="24"/>
        </w:rPr>
        <w:t xml:space="preserve"> Le thème est ce dont on parle, tandis que le propos est ce qu’on dit de ce dont on parle. </w:t>
      </w:r>
    </w:p>
    <w:tbl>
      <w:tblPr>
        <w:tblW w:w="5000" w:type="pct"/>
        <w:tblCellSpacing w:w="0" w:type="dxa"/>
        <w:tblCellMar>
          <w:left w:w="0" w:type="dxa"/>
          <w:right w:w="0" w:type="dxa"/>
        </w:tblCellMar>
        <w:tblLook w:val="04A0" w:firstRow="1" w:lastRow="0" w:firstColumn="1" w:lastColumn="0" w:noHBand="0" w:noVBand="1"/>
      </w:tblPr>
      <w:tblGrid>
        <w:gridCol w:w="8907"/>
      </w:tblGrid>
      <w:tr w:rsidR="00687F96" w:rsidRPr="00687F96" w:rsidTr="00884247">
        <w:trPr>
          <w:tblCellSpacing w:w="0" w:type="dxa"/>
        </w:trPr>
        <w:tc>
          <w:tcPr>
            <w:tcW w:w="0" w:type="auto"/>
            <w:tcMar>
              <w:top w:w="15" w:type="dxa"/>
              <w:left w:w="60" w:type="dxa"/>
              <w:bottom w:w="15" w:type="dxa"/>
              <w:right w:w="60" w:type="dxa"/>
            </w:tcMa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8691"/>
              <w:gridCol w:w="96"/>
            </w:tblGrid>
            <w:tr w:rsidR="00687F96" w:rsidRPr="00687F96" w:rsidTr="00F065F2">
              <w:trPr>
                <w:tblCellSpacing w:w="0" w:type="dxa"/>
              </w:trPr>
              <w:tc>
                <w:tcPr>
                  <w:tcW w:w="0" w:type="auto"/>
                  <w:tcMar>
                    <w:top w:w="45" w:type="dxa"/>
                    <w:left w:w="45" w:type="dxa"/>
                    <w:bottom w:w="45" w:type="dxa"/>
                    <w:right w:w="45" w:type="dxa"/>
                  </w:tcMar>
                  <w:hideMark/>
                </w:tcPr>
                <w:p w:rsidR="00687F96" w:rsidRPr="00687F96" w:rsidRDefault="00687F96" w:rsidP="00687F96">
                  <w:pPr>
                    <w:spacing w:before="100" w:beforeAutospacing="1" w:after="100" w:afterAutospacing="1" w:line="360" w:lineRule="auto"/>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color w:val="000000"/>
                      <w:kern w:val="36"/>
                      <w:sz w:val="24"/>
                      <w:szCs w:val="24"/>
                    </w:rPr>
                    <w:t>       Le thème est aussi défini comme une trace d’information ancienne (déjà connue)  dans l’énoncé comparativement au propos qui est une information nouvelle.</w:t>
                  </w:r>
                </w:p>
                <w:p w:rsidR="00687F96" w:rsidRPr="00687F96" w:rsidRDefault="00687F96" w:rsidP="00884247">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b/>
                      <w:bCs/>
                      <w:color w:val="000000"/>
                      <w:kern w:val="36"/>
                      <w:sz w:val="24"/>
                      <w:szCs w:val="24"/>
                    </w:rPr>
                    <w:t>        </w:t>
                  </w:r>
                  <w:r w:rsidRPr="00687F96">
                    <w:rPr>
                      <w:rFonts w:ascii="Times New Roman" w:eastAsia="Times New Roman" w:hAnsi="Times New Roman" w:cs="Times New Roman"/>
                      <w:color w:val="000000"/>
                      <w:kern w:val="36"/>
                      <w:sz w:val="24"/>
                      <w:szCs w:val="24"/>
                    </w:rPr>
                    <w:t xml:space="preserve">Il existe plusieurs types de progressions thématiques dont la progression à thème constant, la progression linéaire, la progression à thème divisé, la progression à distance, la progression pragmatique. </w:t>
                  </w:r>
                </w:p>
                <w:p w:rsidR="00687F96" w:rsidRPr="00687F96" w:rsidRDefault="00687F96" w:rsidP="00884247">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color w:val="000000"/>
                      <w:kern w:val="36"/>
                      <w:sz w:val="24"/>
                      <w:szCs w:val="24"/>
                    </w:rPr>
                    <w:t> </w:t>
                  </w:r>
                  <w:r w:rsidRPr="00687F96">
                    <w:rPr>
                      <w:rFonts w:ascii="Times New Roman" w:eastAsia="Times New Roman" w:hAnsi="Times New Roman" w:cs="Times New Roman"/>
                      <w:b/>
                      <w:bCs/>
                      <w:color w:val="000000"/>
                      <w:kern w:val="36"/>
                      <w:sz w:val="24"/>
                      <w:szCs w:val="24"/>
                    </w:rPr>
                    <w:t>        Progression à thème constant</w:t>
                  </w:r>
                  <w:r w:rsidRPr="00687F96">
                    <w:rPr>
                      <w:rFonts w:ascii="Times New Roman" w:eastAsia="Times New Roman" w:hAnsi="Times New Roman" w:cs="Times New Roman"/>
                      <w:color w:val="000000"/>
                      <w:kern w:val="36"/>
                      <w:sz w:val="24"/>
                      <w:szCs w:val="24"/>
                    </w:rPr>
                    <w:t xml:space="preserve"> : dans ce type de progression, le thème ne change pas en passant d’un énoncé à une autre. Exemple : </w:t>
                  </w:r>
                  <w:r w:rsidR="00884247">
                    <w:rPr>
                      <w:rFonts w:ascii="Times New Roman" w:eastAsia="Times New Roman" w:hAnsi="Times New Roman" w:cs="Times New Roman"/>
                      <w:b/>
                      <w:bCs/>
                      <w:color w:val="000000"/>
                      <w:kern w:val="36"/>
                      <w:sz w:val="24"/>
                      <w:szCs w:val="24"/>
                    </w:rPr>
                    <w:t xml:space="preserve">L’automobiliste </w:t>
                  </w:r>
                  <w:r w:rsidR="00884247" w:rsidRPr="00884247">
                    <w:rPr>
                      <w:rFonts w:ascii="Times New Roman" w:eastAsia="Times New Roman" w:hAnsi="Times New Roman" w:cs="Times New Roman"/>
                      <w:color w:val="000000"/>
                      <w:kern w:val="36"/>
                      <w:sz w:val="24"/>
                      <w:szCs w:val="24"/>
                    </w:rPr>
                    <w:t>n’a pas ralenti à ce carrefour dangereux</w:t>
                  </w:r>
                  <w:r w:rsidRPr="00687F96">
                    <w:rPr>
                      <w:rFonts w:ascii="Times New Roman" w:eastAsia="Times New Roman" w:hAnsi="Times New Roman" w:cs="Times New Roman"/>
                      <w:color w:val="000000"/>
                      <w:kern w:val="36"/>
                      <w:sz w:val="24"/>
                      <w:szCs w:val="24"/>
                    </w:rPr>
                    <w:t xml:space="preserve">. </w:t>
                  </w:r>
                  <w:r w:rsidRPr="00687F96">
                    <w:rPr>
                      <w:rFonts w:ascii="Times New Roman" w:eastAsia="Times New Roman" w:hAnsi="Times New Roman" w:cs="Times New Roman"/>
                      <w:b/>
                      <w:bCs/>
                      <w:color w:val="000000"/>
                      <w:kern w:val="36"/>
                      <w:sz w:val="24"/>
                      <w:szCs w:val="24"/>
                    </w:rPr>
                    <w:t>Il</w:t>
                  </w:r>
                  <w:r w:rsidR="00884247">
                    <w:rPr>
                      <w:rFonts w:ascii="Times New Roman" w:eastAsia="Times New Roman" w:hAnsi="Times New Roman" w:cs="Times New Roman"/>
                      <w:b/>
                      <w:bCs/>
                      <w:color w:val="000000"/>
                      <w:kern w:val="36"/>
                      <w:sz w:val="24"/>
                      <w:szCs w:val="24"/>
                    </w:rPr>
                    <w:t xml:space="preserve"> </w:t>
                  </w:r>
                  <w:r w:rsidR="00884247">
                    <w:rPr>
                      <w:rFonts w:ascii="Times New Roman" w:eastAsia="Times New Roman" w:hAnsi="Times New Roman" w:cs="Times New Roman"/>
                      <w:color w:val="000000"/>
                      <w:kern w:val="36"/>
                      <w:sz w:val="24"/>
                      <w:szCs w:val="24"/>
                    </w:rPr>
                    <w:t>a eu un accident</w:t>
                  </w:r>
                  <w:r w:rsidRPr="00687F96">
                    <w:rPr>
                      <w:rFonts w:ascii="Times New Roman" w:eastAsia="Times New Roman" w:hAnsi="Times New Roman" w:cs="Times New Roman"/>
                      <w:color w:val="000000"/>
                      <w:kern w:val="36"/>
                      <w:sz w:val="24"/>
                      <w:szCs w:val="24"/>
                    </w:rPr>
                    <w:t>.</w:t>
                  </w:r>
                </w:p>
                <w:p w:rsidR="00687F96" w:rsidRPr="00687F96" w:rsidRDefault="00687F96" w:rsidP="00C27C07">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color w:val="000000"/>
                      <w:kern w:val="36"/>
                      <w:sz w:val="24"/>
                      <w:szCs w:val="24"/>
                    </w:rPr>
                    <w:t> </w:t>
                  </w:r>
                  <w:r w:rsidRPr="00687F96">
                    <w:rPr>
                      <w:rFonts w:ascii="Times New Roman" w:eastAsia="Times New Roman" w:hAnsi="Times New Roman" w:cs="Times New Roman"/>
                      <w:b/>
                      <w:bCs/>
                      <w:color w:val="000000"/>
                      <w:kern w:val="36"/>
                      <w:sz w:val="24"/>
                      <w:szCs w:val="24"/>
                    </w:rPr>
                    <w:t>        Progression linéaire</w:t>
                  </w:r>
                  <w:r w:rsidRPr="00687F96">
                    <w:rPr>
                      <w:rFonts w:ascii="Times New Roman" w:eastAsia="Times New Roman" w:hAnsi="Times New Roman" w:cs="Times New Roman"/>
                      <w:color w:val="000000"/>
                      <w:kern w:val="36"/>
                      <w:sz w:val="24"/>
                      <w:szCs w:val="24"/>
                    </w:rPr>
                    <w:t xml:space="preserve"> : dans ce type de progression, le propos devient thème à son tour en passant d’un énoncé à une autre. Exemple : </w:t>
                  </w:r>
                  <w:r w:rsidR="00884247">
                    <w:rPr>
                      <w:rFonts w:ascii="Times New Roman" w:eastAsia="Times New Roman" w:hAnsi="Times New Roman" w:cs="Times New Roman"/>
                      <w:b/>
                      <w:bCs/>
                      <w:color w:val="000000"/>
                      <w:kern w:val="36"/>
                      <w:sz w:val="24"/>
                      <w:szCs w:val="24"/>
                    </w:rPr>
                    <w:t>Les</w:t>
                  </w:r>
                  <w:r w:rsidRPr="00687F96">
                    <w:rPr>
                      <w:rFonts w:ascii="Times New Roman" w:eastAsia="Times New Roman" w:hAnsi="Times New Roman" w:cs="Times New Roman"/>
                      <w:b/>
                      <w:bCs/>
                      <w:color w:val="000000"/>
                      <w:kern w:val="36"/>
                      <w:sz w:val="24"/>
                      <w:szCs w:val="24"/>
                    </w:rPr>
                    <w:t xml:space="preserve"> enfants</w:t>
                  </w:r>
                  <w:r w:rsidRPr="00687F96">
                    <w:rPr>
                      <w:rFonts w:ascii="Times New Roman" w:eastAsia="Times New Roman" w:hAnsi="Times New Roman" w:cs="Times New Roman"/>
                      <w:color w:val="000000"/>
                      <w:kern w:val="36"/>
                      <w:sz w:val="24"/>
                      <w:szCs w:val="24"/>
                    </w:rPr>
                    <w:t xml:space="preserve"> jouent dans la cour. </w:t>
                  </w:r>
                  <w:r w:rsidRPr="00687F96">
                    <w:rPr>
                      <w:rFonts w:ascii="Times New Roman" w:eastAsia="Times New Roman" w:hAnsi="Times New Roman" w:cs="Times New Roman"/>
                      <w:b/>
                      <w:bCs/>
                      <w:color w:val="000000"/>
                      <w:kern w:val="36"/>
                      <w:sz w:val="24"/>
                      <w:szCs w:val="24"/>
                    </w:rPr>
                    <w:t xml:space="preserve">Le jeu </w:t>
                  </w:r>
                  <w:r w:rsidRPr="00687F96">
                    <w:rPr>
                      <w:rFonts w:ascii="Times New Roman" w:eastAsia="Times New Roman" w:hAnsi="Times New Roman" w:cs="Times New Roman"/>
                      <w:color w:val="000000"/>
                      <w:kern w:val="36"/>
                      <w:sz w:val="24"/>
                      <w:szCs w:val="24"/>
                    </w:rPr>
                    <w:t>semble amusant.</w:t>
                  </w:r>
                </w:p>
                <w:p w:rsidR="00687F96" w:rsidRPr="00687F96" w:rsidRDefault="00687F96" w:rsidP="00C27C07">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color w:val="000000"/>
                      <w:kern w:val="36"/>
                      <w:sz w:val="24"/>
                      <w:szCs w:val="24"/>
                    </w:rPr>
                    <w:t> </w:t>
                  </w:r>
                  <w:r w:rsidRPr="00687F96">
                    <w:rPr>
                      <w:rFonts w:ascii="Times New Roman" w:eastAsia="Times New Roman" w:hAnsi="Times New Roman" w:cs="Times New Roman"/>
                      <w:b/>
                      <w:bCs/>
                      <w:color w:val="000000"/>
                      <w:kern w:val="36"/>
                      <w:sz w:val="24"/>
                      <w:szCs w:val="24"/>
                    </w:rPr>
                    <w:t>        Progression à thème éclaté</w:t>
                  </w:r>
                  <w:r w:rsidR="00C27C07">
                    <w:rPr>
                      <w:rFonts w:ascii="Times New Roman" w:eastAsia="Times New Roman" w:hAnsi="Times New Roman" w:cs="Times New Roman"/>
                      <w:b/>
                      <w:bCs/>
                      <w:color w:val="000000"/>
                      <w:kern w:val="36"/>
                      <w:sz w:val="24"/>
                      <w:szCs w:val="24"/>
                    </w:rPr>
                    <w:t xml:space="preserve"> (dérivé, divisé)</w:t>
                  </w:r>
                  <w:r w:rsidRPr="00687F96">
                    <w:rPr>
                      <w:rFonts w:ascii="Times New Roman" w:eastAsia="Times New Roman" w:hAnsi="Times New Roman" w:cs="Times New Roman"/>
                      <w:color w:val="000000"/>
                      <w:kern w:val="36"/>
                      <w:sz w:val="24"/>
                      <w:szCs w:val="24"/>
                    </w:rPr>
                    <w:t xml:space="preserve"> : dans ce type de progression, le thème est divisé en sous-catégories qui deviennent thèmes à leur tour en passant d’un énoncé à un autre. Exemple : </w:t>
                  </w:r>
                  <w:r w:rsidRPr="00687F96">
                    <w:rPr>
                      <w:rFonts w:ascii="Times New Roman" w:eastAsia="Times New Roman" w:hAnsi="Times New Roman" w:cs="Times New Roman"/>
                      <w:b/>
                      <w:bCs/>
                      <w:color w:val="000000"/>
                      <w:kern w:val="36"/>
                      <w:sz w:val="24"/>
                      <w:szCs w:val="24"/>
                    </w:rPr>
                    <w:t>Le carnaval</w:t>
                  </w:r>
                  <w:r w:rsidRPr="00687F96">
                    <w:rPr>
                      <w:rFonts w:ascii="Times New Roman" w:eastAsia="Times New Roman" w:hAnsi="Times New Roman" w:cs="Times New Roman"/>
                      <w:color w:val="000000"/>
                      <w:kern w:val="36"/>
                      <w:sz w:val="24"/>
                      <w:szCs w:val="24"/>
                    </w:rPr>
                    <w:t>, cette année, aura une allure exotique </w:t>
                  </w:r>
                  <w:r w:rsidRPr="00687F96">
                    <w:rPr>
                      <w:rFonts w:ascii="Times New Roman" w:eastAsia="Times New Roman" w:hAnsi="Times New Roman" w:cs="Times New Roman"/>
                      <w:b/>
                      <w:bCs/>
                      <w:color w:val="000000"/>
                      <w:kern w:val="36"/>
                      <w:sz w:val="24"/>
                      <w:szCs w:val="24"/>
                    </w:rPr>
                    <w:t>:</w:t>
                  </w:r>
                  <w:r w:rsidRPr="00687F96">
                    <w:rPr>
                      <w:rFonts w:ascii="Times New Roman" w:eastAsia="Times New Roman" w:hAnsi="Times New Roman" w:cs="Times New Roman"/>
                      <w:color w:val="000000"/>
                      <w:kern w:val="36"/>
                      <w:sz w:val="24"/>
                      <w:szCs w:val="24"/>
                    </w:rPr>
                    <w:t xml:space="preserve"> </w:t>
                  </w:r>
                  <w:r w:rsidRPr="00687F96">
                    <w:rPr>
                      <w:rFonts w:ascii="Times New Roman" w:eastAsia="Times New Roman" w:hAnsi="Times New Roman" w:cs="Times New Roman"/>
                      <w:b/>
                      <w:bCs/>
                      <w:color w:val="000000"/>
                      <w:kern w:val="36"/>
                      <w:sz w:val="24"/>
                      <w:szCs w:val="24"/>
                    </w:rPr>
                    <w:t xml:space="preserve">Les </w:t>
                  </w:r>
                  <w:r w:rsidRPr="00687F96">
                    <w:rPr>
                      <w:rFonts w:ascii="Times New Roman" w:eastAsia="Times New Roman" w:hAnsi="Times New Roman" w:cs="Times New Roman"/>
                      <w:b/>
                      <w:bCs/>
                      <w:color w:val="000000"/>
                      <w:kern w:val="36"/>
                      <w:sz w:val="24"/>
                      <w:szCs w:val="24"/>
                    </w:rPr>
                    <w:lastRenderedPageBreak/>
                    <w:t>masques</w:t>
                  </w:r>
                  <w:r w:rsidRPr="00687F96">
                    <w:rPr>
                      <w:rFonts w:ascii="Times New Roman" w:eastAsia="Times New Roman" w:hAnsi="Times New Roman" w:cs="Times New Roman"/>
                      <w:color w:val="000000"/>
                      <w:kern w:val="36"/>
                      <w:sz w:val="24"/>
                      <w:szCs w:val="24"/>
                    </w:rPr>
                    <w:t xml:space="preserve"> seront importés du Congo.</w:t>
                  </w:r>
                </w:p>
                <w:p w:rsidR="00687F96" w:rsidRPr="00687F96" w:rsidRDefault="00687F96" w:rsidP="00980798">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sidRPr="00687F96">
                    <w:rPr>
                      <w:rFonts w:ascii="Times New Roman" w:eastAsia="Times New Roman" w:hAnsi="Times New Roman" w:cs="Times New Roman"/>
                      <w:b/>
                      <w:bCs/>
                      <w:color w:val="000000"/>
                      <w:kern w:val="36"/>
                      <w:sz w:val="24"/>
                      <w:szCs w:val="24"/>
                    </w:rPr>
                    <w:t>        Progression globale</w:t>
                  </w:r>
                  <w:r w:rsidRPr="00687F96">
                    <w:rPr>
                      <w:rFonts w:ascii="Times New Roman" w:eastAsia="Times New Roman" w:hAnsi="Times New Roman" w:cs="Times New Roman"/>
                      <w:color w:val="000000"/>
                      <w:kern w:val="36"/>
                      <w:sz w:val="24"/>
                      <w:szCs w:val="24"/>
                    </w:rPr>
                    <w:t xml:space="preserve"> : elle caractérise le fait de thématiser tout un énoncé. Ex : </w:t>
                  </w:r>
                  <w:r w:rsidRPr="00687F96">
                    <w:rPr>
                      <w:rFonts w:ascii="Times New Roman" w:eastAsia="Times New Roman" w:hAnsi="Times New Roman" w:cs="Times New Roman"/>
                      <w:b/>
                      <w:bCs/>
                      <w:color w:val="000000"/>
                      <w:kern w:val="36"/>
                      <w:sz w:val="24"/>
                      <w:szCs w:val="24"/>
                    </w:rPr>
                    <w:t xml:space="preserve">Jean </w:t>
                  </w:r>
                  <w:r w:rsidRPr="00687F96">
                    <w:rPr>
                      <w:rFonts w:ascii="Times New Roman" w:eastAsia="Times New Roman" w:hAnsi="Times New Roman" w:cs="Times New Roman"/>
                      <w:color w:val="000000"/>
                      <w:kern w:val="36"/>
                      <w:sz w:val="24"/>
                      <w:szCs w:val="24"/>
                    </w:rPr>
                    <w:t>est rentré hier à 4 heures.</w:t>
                  </w:r>
                  <w:r w:rsidRPr="00687F96">
                    <w:rPr>
                      <w:rFonts w:ascii="Times New Roman" w:eastAsia="Times New Roman" w:hAnsi="Times New Roman" w:cs="Times New Roman"/>
                      <w:b/>
                      <w:bCs/>
                      <w:color w:val="000000"/>
                      <w:kern w:val="36"/>
                      <w:sz w:val="24"/>
                      <w:szCs w:val="24"/>
                    </w:rPr>
                    <w:t xml:space="preserve"> C’</w:t>
                  </w:r>
                  <w:r w:rsidRPr="00687F96">
                    <w:rPr>
                      <w:rFonts w:ascii="Times New Roman" w:eastAsia="Times New Roman" w:hAnsi="Times New Roman" w:cs="Times New Roman"/>
                      <w:color w:val="000000"/>
                      <w:kern w:val="36"/>
                      <w:sz w:val="24"/>
                      <w:szCs w:val="24"/>
                    </w:rPr>
                    <w:t>était</w:t>
                  </w:r>
                  <w:r w:rsidRPr="00687F96">
                    <w:rPr>
                      <w:rFonts w:ascii="Times New Roman" w:eastAsia="Times New Roman" w:hAnsi="Times New Roman" w:cs="Times New Roman"/>
                      <w:b/>
                      <w:bCs/>
                      <w:color w:val="000000"/>
                      <w:kern w:val="36"/>
                      <w:sz w:val="24"/>
                      <w:szCs w:val="24"/>
                    </w:rPr>
                    <w:t xml:space="preserve"> </w:t>
                  </w:r>
                  <w:r w:rsidRPr="00687F96">
                    <w:rPr>
                      <w:rFonts w:ascii="Times New Roman" w:eastAsia="Times New Roman" w:hAnsi="Times New Roman" w:cs="Times New Roman"/>
                      <w:color w:val="000000"/>
                      <w:kern w:val="36"/>
                      <w:sz w:val="24"/>
                      <w:szCs w:val="24"/>
                    </w:rPr>
                    <w:t xml:space="preserve">prévisible. Dans cet exemple, </w:t>
                  </w:r>
                  <w:r w:rsidRPr="00687F96">
                    <w:rPr>
                      <w:rFonts w:ascii="Times New Roman" w:eastAsia="Times New Roman" w:hAnsi="Times New Roman" w:cs="Times New Roman"/>
                      <w:b/>
                      <w:bCs/>
                      <w:color w:val="000000"/>
                      <w:kern w:val="36"/>
                      <w:sz w:val="24"/>
                      <w:szCs w:val="24"/>
                    </w:rPr>
                    <w:t>Jean</w:t>
                  </w:r>
                  <w:r w:rsidRPr="00687F96">
                    <w:rPr>
                      <w:rFonts w:ascii="Times New Roman" w:eastAsia="Times New Roman" w:hAnsi="Times New Roman" w:cs="Times New Roman"/>
                      <w:color w:val="000000"/>
                      <w:kern w:val="36"/>
                      <w:sz w:val="24"/>
                      <w:szCs w:val="24"/>
                    </w:rPr>
                    <w:t xml:space="preserve"> est en position de thème dans la phrase 1. </w:t>
                  </w:r>
                  <w:r w:rsidRPr="00687F96">
                    <w:rPr>
                      <w:rFonts w:ascii="Times New Roman" w:eastAsia="Times New Roman" w:hAnsi="Times New Roman" w:cs="Times New Roman"/>
                      <w:b/>
                      <w:bCs/>
                      <w:color w:val="000000"/>
                      <w:kern w:val="36"/>
                      <w:sz w:val="24"/>
                      <w:szCs w:val="24"/>
                    </w:rPr>
                    <w:t>C</w:t>
                  </w:r>
                  <w:r w:rsidRPr="00687F96">
                    <w:rPr>
                      <w:rFonts w:ascii="Times New Roman" w:eastAsia="Times New Roman" w:hAnsi="Times New Roman" w:cs="Times New Roman"/>
                      <w:color w:val="000000"/>
                      <w:kern w:val="36"/>
                      <w:sz w:val="24"/>
                      <w:szCs w:val="24"/>
                    </w:rPr>
                    <w:t>’ comme thème de la 2</w:t>
                  </w:r>
                  <w:r w:rsidRPr="00687F96">
                    <w:rPr>
                      <w:rFonts w:ascii="Times New Roman" w:eastAsia="Times New Roman" w:hAnsi="Times New Roman" w:cs="Times New Roman"/>
                      <w:color w:val="000000"/>
                      <w:kern w:val="36"/>
                      <w:sz w:val="24"/>
                      <w:szCs w:val="24"/>
                      <w:vertAlign w:val="superscript"/>
                    </w:rPr>
                    <w:t>ème</w:t>
                  </w:r>
                  <w:r w:rsidRPr="00687F96">
                    <w:rPr>
                      <w:rFonts w:ascii="Times New Roman" w:eastAsia="Times New Roman" w:hAnsi="Times New Roman" w:cs="Times New Roman"/>
                      <w:color w:val="000000"/>
                      <w:kern w:val="36"/>
                      <w:sz w:val="24"/>
                      <w:szCs w:val="24"/>
                    </w:rPr>
                    <w:t xml:space="preserve"> phrase, ne reprend pas seulement le thème Jean, ni le propos ; il reprend tout l’énoncé « Jean est rentré hier à 4 heures ».</w:t>
                  </w:r>
                  <w:r w:rsidRPr="00687F96">
                    <w:rPr>
                      <w:rFonts w:ascii="Times New Roman" w:eastAsia="Times New Roman" w:hAnsi="Times New Roman" w:cs="Times New Roman"/>
                      <w:b/>
                      <w:bCs/>
                      <w:color w:val="000000"/>
                      <w:kern w:val="36"/>
                      <w:sz w:val="24"/>
                      <w:szCs w:val="24"/>
                    </w:rPr>
                    <w:t xml:space="preserve"> </w:t>
                  </w:r>
                </w:p>
                <w:p w:rsidR="00687F96" w:rsidRPr="00687F96" w:rsidRDefault="00687F96" w:rsidP="00730933">
                  <w:pPr>
                    <w:spacing w:before="100" w:beforeAutospacing="1" w:after="0" w:line="360" w:lineRule="auto"/>
                    <w:jc w:val="both"/>
                    <w:rPr>
                      <w:rFonts w:ascii="Times New Roman" w:eastAsia="Times New Roman" w:hAnsi="Times New Roman" w:cs="Times New Roman"/>
                      <w:sz w:val="24"/>
                      <w:szCs w:val="24"/>
                    </w:rPr>
                  </w:pPr>
                  <w:r w:rsidRPr="00687F96">
                    <w:rPr>
                      <w:rFonts w:ascii="Times New Roman" w:eastAsia="Times New Roman" w:hAnsi="Times New Roman" w:cs="Times New Roman"/>
                      <w:color w:val="000000"/>
                      <w:sz w:val="24"/>
                      <w:szCs w:val="24"/>
                    </w:rPr>
                    <w:t> </w:t>
                  </w:r>
                  <w:r w:rsidRPr="00687F96">
                    <w:rPr>
                      <w:rFonts w:ascii="Times New Roman" w:eastAsia="Times New Roman" w:hAnsi="Times New Roman" w:cs="Times New Roman"/>
                      <w:b/>
                      <w:bCs/>
                      <w:color w:val="000000"/>
                      <w:sz w:val="24"/>
                      <w:szCs w:val="24"/>
                    </w:rPr>
                    <w:t>        La progression à distance : elle</w:t>
                  </w:r>
                  <w:r w:rsidRPr="00687F96">
                    <w:rPr>
                      <w:rFonts w:ascii="Times New Roman" w:eastAsia="Times New Roman" w:hAnsi="Times New Roman" w:cs="Times New Roman"/>
                      <w:color w:val="000000"/>
                      <w:sz w:val="24"/>
                      <w:szCs w:val="24"/>
                    </w:rPr>
                    <w:t xml:space="preserve"> rend compte de la réactivation d’un thème perdu de vue dans le déploiement du texte. Ex : </w:t>
                  </w:r>
                  <w:r w:rsidRPr="00687F96">
                    <w:rPr>
                      <w:rFonts w:ascii="Times New Roman" w:eastAsia="Times New Roman" w:hAnsi="Times New Roman" w:cs="Times New Roman"/>
                      <w:b/>
                      <w:bCs/>
                      <w:color w:val="000000"/>
                      <w:sz w:val="24"/>
                      <w:szCs w:val="24"/>
                    </w:rPr>
                    <w:t>La démocratie</w:t>
                  </w:r>
                  <w:r w:rsidRPr="00687F96">
                    <w:rPr>
                      <w:rFonts w:ascii="Times New Roman" w:eastAsia="Times New Roman" w:hAnsi="Times New Roman" w:cs="Times New Roman"/>
                      <w:color w:val="000000"/>
                      <w:sz w:val="24"/>
                      <w:szCs w:val="24"/>
                    </w:rPr>
                    <w:t xml:space="preserve"> est une école de courage. Dans cette école, il n’y a pas d’élèves et pas de maitres. Chacun est à l’écoute de l’autre. Mais </w:t>
                  </w:r>
                  <w:r w:rsidRPr="00687F96">
                    <w:rPr>
                      <w:rFonts w:ascii="Times New Roman" w:eastAsia="Times New Roman" w:hAnsi="Times New Roman" w:cs="Times New Roman"/>
                      <w:b/>
                      <w:bCs/>
                      <w:color w:val="000000"/>
                      <w:sz w:val="24"/>
                      <w:szCs w:val="24"/>
                    </w:rPr>
                    <w:t>la démocratie</w:t>
                  </w:r>
                  <w:r w:rsidRPr="00687F96">
                    <w:rPr>
                      <w:rFonts w:ascii="Times New Roman" w:eastAsia="Times New Roman" w:hAnsi="Times New Roman" w:cs="Times New Roman"/>
                      <w:color w:val="000000"/>
                      <w:sz w:val="24"/>
                      <w:szCs w:val="24"/>
                    </w:rPr>
                    <w:t xml:space="preserve"> ressemble aussi à une porte ouverte sur l’anarchie.</w:t>
                  </w:r>
                </w:p>
                <w:p w:rsidR="00687F96" w:rsidRPr="00687F96" w:rsidRDefault="00687F96" w:rsidP="00E54481">
                  <w:pPr>
                    <w:spacing w:before="100" w:beforeAutospacing="1" w:after="100" w:afterAutospacing="1" w:line="360" w:lineRule="auto"/>
                    <w:jc w:val="both"/>
                    <w:rPr>
                      <w:rFonts w:ascii="Times New Roman" w:eastAsia="Times New Roman" w:hAnsi="Times New Roman" w:cs="Times New Roman"/>
                      <w:b/>
                      <w:bCs/>
                      <w:sz w:val="24"/>
                      <w:szCs w:val="24"/>
                    </w:rPr>
                  </w:pPr>
                  <w:r w:rsidRPr="00687F96">
                    <w:rPr>
                      <w:rFonts w:ascii="Times New Roman" w:eastAsia="Times New Roman" w:hAnsi="Times New Roman" w:cs="Times New Roman"/>
                      <w:color w:val="000000"/>
                      <w:sz w:val="24"/>
                      <w:szCs w:val="24"/>
                    </w:rPr>
                    <w:t> </w:t>
                  </w:r>
                  <w:r w:rsidRPr="00687F96">
                    <w:rPr>
                      <w:rFonts w:ascii="Times New Roman" w:eastAsia="Times New Roman" w:hAnsi="Times New Roman" w:cs="Times New Roman"/>
                      <w:b/>
                      <w:bCs/>
                      <w:color w:val="000000"/>
                      <w:sz w:val="24"/>
                      <w:szCs w:val="24"/>
                    </w:rPr>
                    <w:t>        La progression énonciative</w:t>
                  </w:r>
                  <w:r w:rsidRPr="00687F96">
                    <w:rPr>
                      <w:rFonts w:ascii="Times New Roman" w:eastAsia="Times New Roman" w:hAnsi="Times New Roman" w:cs="Times New Roman"/>
                      <w:color w:val="000000"/>
                      <w:sz w:val="24"/>
                      <w:szCs w:val="24"/>
                    </w:rPr>
                    <w:t> : elle concerne les cas où l’enchainement se fait de manière implicite. Il s’agit d’enchainement sur une information en mémoire discursive. Ex : Toi, tu es un brillant étudiant. Mais Paul, hm !</w:t>
                  </w:r>
                </w:p>
              </w:tc>
              <w:tc>
                <w:tcPr>
                  <w:tcW w:w="0" w:type="auto"/>
                  <w:tcMar>
                    <w:top w:w="45" w:type="dxa"/>
                    <w:left w:w="45" w:type="dxa"/>
                    <w:bottom w:w="45" w:type="dxa"/>
                    <w:right w:w="45" w:type="dxa"/>
                  </w:tcMar>
                  <w:hideMark/>
                </w:tcPr>
                <w:p w:rsidR="00687F96" w:rsidRPr="00687F96" w:rsidRDefault="00687F96" w:rsidP="00687F96">
                  <w:pPr>
                    <w:spacing w:after="0" w:line="360" w:lineRule="auto"/>
                    <w:rPr>
                      <w:rFonts w:ascii="Times New Roman" w:eastAsia="Times New Roman" w:hAnsi="Times New Roman" w:cs="Times New Roman"/>
                      <w:sz w:val="24"/>
                      <w:szCs w:val="24"/>
                    </w:rPr>
                  </w:pPr>
                </w:p>
              </w:tc>
            </w:tr>
          </w:tbl>
          <w:p w:rsidR="00687F96" w:rsidRPr="00687F96" w:rsidRDefault="00687F96" w:rsidP="00687F96">
            <w:pPr>
              <w:spacing w:before="225" w:after="150" w:line="360" w:lineRule="auto"/>
              <w:rPr>
                <w:rFonts w:ascii="Times New Roman" w:eastAsia="Times New Roman" w:hAnsi="Times New Roman" w:cs="Times New Roman"/>
                <w:sz w:val="24"/>
                <w:szCs w:val="24"/>
              </w:rPr>
            </w:pPr>
          </w:p>
        </w:tc>
      </w:tr>
    </w:tbl>
    <w:p w:rsidR="00A33E11" w:rsidRDefault="00352C09" w:rsidP="00352C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7497">
        <w:rPr>
          <w:rFonts w:ascii="Times New Roman" w:hAnsi="Times New Roman" w:cs="Times New Roman"/>
          <w:sz w:val="24"/>
          <w:szCs w:val="24"/>
        </w:rPr>
        <w:t xml:space="preserve"> </w:t>
      </w:r>
      <w:r>
        <w:rPr>
          <w:rFonts w:ascii="Times New Roman" w:hAnsi="Times New Roman" w:cs="Times New Roman"/>
          <w:sz w:val="24"/>
          <w:szCs w:val="24"/>
        </w:rPr>
        <w:t>Pour</w:t>
      </w:r>
      <w:r w:rsidR="00D07497">
        <w:rPr>
          <w:rFonts w:ascii="Times New Roman" w:hAnsi="Times New Roman" w:cs="Times New Roman"/>
          <w:sz w:val="24"/>
          <w:szCs w:val="24"/>
        </w:rPr>
        <w:t xml:space="preserve"> </w:t>
      </w:r>
      <w:r>
        <w:rPr>
          <w:rFonts w:ascii="Times New Roman" w:hAnsi="Times New Roman" w:cs="Times New Roman"/>
          <w:sz w:val="24"/>
          <w:szCs w:val="24"/>
        </w:rPr>
        <w:t xml:space="preserve"> </w:t>
      </w:r>
      <w:r w:rsidR="00D07497">
        <w:rPr>
          <w:rFonts w:ascii="Times New Roman" w:hAnsi="Times New Roman" w:cs="Times New Roman"/>
          <w:sz w:val="24"/>
          <w:szCs w:val="24"/>
        </w:rPr>
        <w:t>analyser</w:t>
      </w:r>
      <w:r>
        <w:rPr>
          <w:rFonts w:ascii="Times New Roman" w:hAnsi="Times New Roman" w:cs="Times New Roman"/>
          <w:sz w:val="24"/>
          <w:szCs w:val="24"/>
        </w:rPr>
        <w:t xml:space="preserve"> un </w:t>
      </w:r>
      <w:r w:rsidR="00B97980">
        <w:rPr>
          <w:rFonts w:ascii="Times New Roman" w:hAnsi="Times New Roman" w:cs="Times New Roman"/>
          <w:sz w:val="24"/>
          <w:szCs w:val="24"/>
        </w:rPr>
        <w:t>texte,</w:t>
      </w:r>
      <w:r w:rsidR="00D07497">
        <w:rPr>
          <w:rFonts w:ascii="Times New Roman" w:hAnsi="Times New Roman" w:cs="Times New Roman"/>
          <w:sz w:val="24"/>
          <w:szCs w:val="24"/>
        </w:rPr>
        <w:t xml:space="preserve"> il ne faut pas se limiter à l’analyse phrastique, il faut tenir compte du </w:t>
      </w:r>
      <w:r w:rsidR="00AE2EF7">
        <w:rPr>
          <w:rFonts w:ascii="Times New Roman" w:hAnsi="Times New Roman" w:cs="Times New Roman"/>
          <w:sz w:val="24"/>
          <w:szCs w:val="24"/>
        </w:rPr>
        <w:t>cotexte</w:t>
      </w:r>
      <w:r w:rsidR="00B97980">
        <w:rPr>
          <w:rFonts w:ascii="Times New Roman" w:hAnsi="Times New Roman" w:cs="Times New Roman"/>
          <w:sz w:val="24"/>
          <w:szCs w:val="24"/>
        </w:rPr>
        <w:t xml:space="preserve"> </w:t>
      </w:r>
      <w:r w:rsidR="008D2A96">
        <w:rPr>
          <w:rFonts w:ascii="Times New Roman" w:hAnsi="Times New Roman" w:cs="Times New Roman"/>
          <w:sz w:val="24"/>
          <w:szCs w:val="24"/>
        </w:rPr>
        <w:t>(tous</w:t>
      </w:r>
      <w:r w:rsidR="00B97980">
        <w:rPr>
          <w:rFonts w:ascii="Times New Roman" w:hAnsi="Times New Roman" w:cs="Times New Roman"/>
          <w:sz w:val="24"/>
          <w:szCs w:val="24"/>
        </w:rPr>
        <w:t xml:space="preserve"> les liens à l’intérieur du texte)</w:t>
      </w:r>
      <w:r w:rsidR="00D07497">
        <w:rPr>
          <w:rFonts w:ascii="Times New Roman" w:hAnsi="Times New Roman" w:cs="Times New Roman"/>
          <w:sz w:val="24"/>
          <w:szCs w:val="24"/>
        </w:rPr>
        <w:t>, contexte</w:t>
      </w:r>
      <w:r w:rsidR="00B97980">
        <w:rPr>
          <w:rFonts w:ascii="Times New Roman" w:hAnsi="Times New Roman" w:cs="Times New Roman"/>
          <w:sz w:val="24"/>
          <w:szCs w:val="24"/>
        </w:rPr>
        <w:t xml:space="preserve"> </w:t>
      </w:r>
      <w:r w:rsidR="00AE2EF7">
        <w:rPr>
          <w:rFonts w:ascii="Times New Roman" w:hAnsi="Times New Roman" w:cs="Times New Roman"/>
          <w:sz w:val="24"/>
          <w:szCs w:val="24"/>
        </w:rPr>
        <w:t>(tous</w:t>
      </w:r>
      <w:r w:rsidR="00B97980">
        <w:rPr>
          <w:rFonts w:ascii="Times New Roman" w:hAnsi="Times New Roman" w:cs="Times New Roman"/>
          <w:sz w:val="24"/>
          <w:szCs w:val="24"/>
        </w:rPr>
        <w:t xml:space="preserve"> les à l’extérieur du texte : circonstances de production et de réception du texte « biographie de l’auteur, la société d’émergence avec toutes ses spécificités »)</w:t>
      </w:r>
      <w:r w:rsidR="00D07497">
        <w:rPr>
          <w:rFonts w:ascii="Times New Roman" w:hAnsi="Times New Roman" w:cs="Times New Roman"/>
          <w:sz w:val="24"/>
          <w:szCs w:val="24"/>
        </w:rPr>
        <w:t xml:space="preserve"> et de son genre. Autrement dit, il faut le concevoir comme un discours (texte + contexte = discours)  </w:t>
      </w:r>
    </w:p>
    <w:p w:rsidR="00EA2187" w:rsidRPr="00EA2187" w:rsidRDefault="00081D53" w:rsidP="00EA218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w:t>
      </w:r>
      <w:r w:rsidR="00EA2187" w:rsidRPr="00EA2187">
        <w:rPr>
          <w:rFonts w:ascii="Times New Roman" w:eastAsia="Times New Roman" w:hAnsi="Times New Roman" w:cs="Times New Roman"/>
          <w:b/>
          <w:bCs/>
          <w:sz w:val="24"/>
          <w:szCs w:val="24"/>
        </w:rPr>
        <w:t>Qu’est ce qu’un discours</w:t>
      </w:r>
      <w:r w:rsidR="00EA2187" w:rsidRPr="00EA2187">
        <w:rPr>
          <w:rFonts w:ascii="Times New Roman" w:eastAsia="Times New Roman" w:hAnsi="Times New Roman" w:cs="Times New Roman"/>
          <w:sz w:val="24"/>
          <w:szCs w:val="24"/>
        </w:rPr>
        <w:t> </w:t>
      </w:r>
      <w:r w:rsidR="00EA2187" w:rsidRPr="00EA2187">
        <w:rPr>
          <w:rFonts w:ascii="Times New Roman" w:eastAsia="Times New Roman" w:hAnsi="Times New Roman" w:cs="Times New Roman"/>
          <w:b/>
          <w:bCs/>
          <w:sz w:val="24"/>
          <w:szCs w:val="24"/>
        </w:rPr>
        <w:t xml:space="preserve">? </w:t>
      </w:r>
    </w:p>
    <w:p w:rsidR="00EA2187" w:rsidRPr="00EA2187" w:rsidRDefault="00352C09" w:rsidP="00EA21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A2187">
        <w:rPr>
          <w:rFonts w:ascii="Times New Roman" w:eastAsia="Times New Roman" w:hAnsi="Times New Roman" w:cs="Times New Roman"/>
          <w:sz w:val="24"/>
          <w:szCs w:val="24"/>
        </w:rPr>
        <w:t>Le</w:t>
      </w:r>
      <w:r w:rsidR="00EA2187" w:rsidRPr="00EA2187">
        <w:rPr>
          <w:rFonts w:ascii="Times New Roman" w:eastAsia="Times New Roman" w:hAnsi="Times New Roman" w:cs="Times New Roman"/>
          <w:sz w:val="24"/>
          <w:szCs w:val="24"/>
        </w:rPr>
        <w:t xml:space="preserve"> discours, dans l’usage courant, est polysémique,  jouit de plusieurs significations selon les situations : il peut désigner des énoncés solennels comme il peut, péjorativement, être le synonyme des paroles vaines sans effet. Le mot « discours » renvoie aussi  à n’importe quel usage restreint de la langue : « discours politique », « discours religieux », « discours de l’administration ». Dans les sciences du langage, la grande extension du concept « discours » le rend difficile à appréhender.</w:t>
      </w:r>
      <w:r w:rsidR="00EA2187" w:rsidRPr="00EA2187">
        <w:rPr>
          <w:rFonts w:ascii="Times New Roman" w:eastAsia="Times New Roman" w:hAnsi="Times New Roman" w:cs="Times New Roman"/>
          <w:color w:val="FF0000"/>
          <w:sz w:val="24"/>
          <w:szCs w:val="24"/>
        </w:rPr>
        <w:t xml:space="preserve"> </w:t>
      </w:r>
      <w:r w:rsidR="00EA2187" w:rsidRPr="00EA2187">
        <w:rPr>
          <w:rFonts w:ascii="Times New Roman" w:eastAsia="Times New Roman" w:hAnsi="Times New Roman" w:cs="Times New Roman"/>
          <w:sz w:val="24"/>
          <w:szCs w:val="24"/>
        </w:rPr>
        <w:t>Tantôt, il est l’équivalent de la parole saussurienne, tantôt il désigne un message pris globalement.</w:t>
      </w:r>
    </w:p>
    <w:p w:rsidR="00EA2187" w:rsidRPr="00EA2187" w:rsidRDefault="00EA2187" w:rsidP="00EA2187">
      <w:pPr>
        <w:spacing w:line="360" w:lineRule="auto"/>
        <w:jc w:val="both"/>
        <w:rPr>
          <w:rFonts w:ascii="Times New Roman" w:eastAsia="Times New Roman" w:hAnsi="Times New Roman" w:cs="Times New Roman"/>
          <w:sz w:val="24"/>
          <w:szCs w:val="24"/>
          <w:shd w:val="clear" w:color="auto" w:fill="FFFFFF"/>
        </w:rPr>
      </w:pPr>
      <w:r w:rsidRPr="00EA2187">
        <w:rPr>
          <w:rFonts w:ascii="Times New Roman" w:eastAsia="Times New Roman" w:hAnsi="Times New Roman" w:cs="Times New Roman"/>
          <w:sz w:val="24"/>
          <w:szCs w:val="24"/>
        </w:rPr>
        <w:t xml:space="preserve">        E. Benveniste le définit comme </w:t>
      </w:r>
      <w:r w:rsidRPr="00EA2187">
        <w:rPr>
          <w:rFonts w:ascii="Times New Roman" w:eastAsia="Times New Roman" w:hAnsi="Times New Roman" w:cs="Times New Roman"/>
          <w:i/>
          <w:iCs/>
          <w:sz w:val="24"/>
          <w:szCs w:val="24"/>
        </w:rPr>
        <w:t>« toute énonciation supposant un locuteur et un auditeur et chez le premier l’intention d’influencer l’autre en quelque manière »</w:t>
      </w:r>
      <w:r w:rsidRPr="00EA2187">
        <w:rPr>
          <w:rStyle w:val="Appelnotedebasdep"/>
          <w:rFonts w:ascii="Times New Roman" w:eastAsia="Times New Roman" w:hAnsi="Times New Roman" w:cs="Times New Roman"/>
          <w:sz w:val="24"/>
          <w:szCs w:val="24"/>
        </w:rPr>
        <w:footnoteReference w:id="1"/>
      </w:r>
      <w:r w:rsidRPr="00EA2187">
        <w:rPr>
          <w:rFonts w:ascii="Times New Roman" w:eastAsia="Times New Roman" w:hAnsi="Times New Roman" w:cs="Times New Roman"/>
          <w:sz w:val="24"/>
          <w:szCs w:val="24"/>
        </w:rPr>
        <w:t xml:space="preserve">, si l’auteur exprime une relation complémentaire entre trois éléments : un sujet parlant, un énonciataire et une visée communicative,  pour  K. Orecchioni, il s’agit du </w:t>
      </w:r>
      <w:r w:rsidRPr="00EA2187">
        <w:rPr>
          <w:rFonts w:ascii="Times New Roman" w:eastAsia="Times New Roman" w:hAnsi="Times New Roman" w:cs="Times New Roman"/>
          <w:i/>
          <w:iCs/>
          <w:sz w:val="24"/>
          <w:szCs w:val="24"/>
        </w:rPr>
        <w:t xml:space="preserve">« langage mis </w:t>
      </w:r>
      <w:r w:rsidRPr="00EA2187">
        <w:rPr>
          <w:rFonts w:ascii="Times New Roman" w:eastAsia="Times New Roman" w:hAnsi="Times New Roman" w:cs="Times New Roman"/>
          <w:i/>
          <w:iCs/>
          <w:sz w:val="24"/>
          <w:szCs w:val="24"/>
        </w:rPr>
        <w:lastRenderedPageBreak/>
        <w:t>en action »</w:t>
      </w:r>
      <w:r w:rsidRPr="00EA2187">
        <w:rPr>
          <w:rStyle w:val="Appelnotedebasdep"/>
          <w:rFonts w:ascii="Times New Roman" w:eastAsia="Times New Roman" w:hAnsi="Times New Roman" w:cs="Times New Roman"/>
          <w:i/>
          <w:iCs/>
          <w:sz w:val="24"/>
          <w:szCs w:val="24"/>
        </w:rPr>
        <w:footnoteReference w:id="2"/>
      </w:r>
      <w:r w:rsidRPr="00EA2187">
        <w:rPr>
          <w:rFonts w:ascii="Times New Roman" w:eastAsia="Times New Roman" w:hAnsi="Times New Roman" w:cs="Times New Roman"/>
          <w:i/>
          <w:iCs/>
          <w:sz w:val="24"/>
          <w:szCs w:val="24"/>
        </w:rPr>
        <w:t xml:space="preserve"> </w:t>
      </w:r>
      <w:r w:rsidRPr="00EA2187">
        <w:rPr>
          <w:rFonts w:ascii="Times New Roman" w:eastAsia="Times New Roman" w:hAnsi="Times New Roman" w:cs="Times New Roman"/>
          <w:sz w:val="24"/>
          <w:szCs w:val="24"/>
        </w:rPr>
        <w:t xml:space="preserve">, l’accent ici est mis spécifiquement sur le sujet parlant qui assume son acte langagier. Selon D. Maingueneau </w:t>
      </w:r>
      <w:r w:rsidRPr="00EA2187">
        <w:rPr>
          <w:rFonts w:ascii="Times New Roman" w:eastAsia="Times New Roman" w:hAnsi="Times New Roman" w:cs="Times New Roman"/>
          <w:i/>
          <w:iCs/>
          <w:sz w:val="24"/>
          <w:szCs w:val="24"/>
          <w:shd w:val="clear" w:color="auto" w:fill="FFFFFF"/>
        </w:rPr>
        <w:t>« le discours n’est pas un objet concret offert à l’intuition, mais le résultat d’une construction (…), le résultat de l’articulation d’une pluralité plus ou moins grande de structurations transphrastiques, en fonction des conditions de production »</w:t>
      </w:r>
      <w:r w:rsidRPr="00EA2187">
        <w:rPr>
          <w:rStyle w:val="Appelnotedebasdep"/>
          <w:rFonts w:ascii="Times New Roman" w:eastAsia="Times New Roman" w:hAnsi="Times New Roman" w:cs="Times New Roman"/>
          <w:sz w:val="24"/>
          <w:szCs w:val="24"/>
          <w:shd w:val="clear" w:color="auto" w:fill="FFFFFF"/>
        </w:rPr>
        <w:footnoteReference w:id="3"/>
      </w:r>
      <w:r w:rsidRPr="00EA2187">
        <w:rPr>
          <w:rFonts w:ascii="Times New Roman" w:eastAsia="Times New Roman" w:hAnsi="Times New Roman" w:cs="Times New Roman"/>
          <w:sz w:val="24"/>
          <w:szCs w:val="24"/>
          <w:shd w:val="clear" w:color="auto" w:fill="FFFFFF"/>
        </w:rPr>
        <w:t xml:space="preserve"> , sa définition se centre sur la composante linguistique et sur les circonstances de sa naissance. </w:t>
      </w:r>
    </w:p>
    <w:p w:rsidR="00EA2187" w:rsidRPr="00EA2187" w:rsidRDefault="00EA2187" w:rsidP="00EA2187">
      <w:pPr>
        <w:spacing w:line="360" w:lineRule="auto"/>
        <w:jc w:val="both"/>
        <w:rPr>
          <w:rFonts w:ascii="Times New Roman" w:eastAsia="Times New Roman" w:hAnsi="Times New Roman" w:cs="Times New Roman"/>
          <w:sz w:val="24"/>
          <w:szCs w:val="24"/>
          <w:shd w:val="clear" w:color="auto" w:fill="FFFFFF"/>
        </w:rPr>
      </w:pPr>
      <w:r w:rsidRPr="00EA2187">
        <w:rPr>
          <w:rFonts w:ascii="Times New Roman" w:eastAsia="Times New Roman" w:hAnsi="Times New Roman" w:cs="Times New Roman"/>
          <w:sz w:val="24"/>
          <w:szCs w:val="24"/>
          <w:shd w:val="clear" w:color="auto" w:fill="FFFFFF"/>
        </w:rPr>
        <w:t xml:space="preserve">        Mais, s’il n’est pas facile de circonscrire le discours vu la diversité de définitions, il est  évident que </w:t>
      </w:r>
      <w:r w:rsidRPr="00EA2187">
        <w:rPr>
          <w:rFonts w:ascii="Times New Roman" w:eastAsia="Times New Roman" w:hAnsi="Times New Roman" w:cs="Times New Roman"/>
          <w:i/>
          <w:iCs/>
          <w:sz w:val="24"/>
          <w:szCs w:val="24"/>
          <w:shd w:val="clear" w:color="auto" w:fill="FFFFFF"/>
        </w:rPr>
        <w:t>« le discours ne peut être défini comme une unité linguistique, mais qu’il résulte de la combinaison d’informations linguistiques et situationnelles »</w:t>
      </w:r>
      <w:r w:rsidRPr="00EA2187">
        <w:rPr>
          <w:rStyle w:val="Appelnotedebasdep"/>
          <w:rFonts w:ascii="Times New Roman" w:eastAsia="Times New Roman" w:hAnsi="Times New Roman" w:cs="Times New Roman"/>
          <w:sz w:val="24"/>
          <w:szCs w:val="24"/>
          <w:shd w:val="clear" w:color="auto" w:fill="FFFFFF"/>
        </w:rPr>
        <w:footnoteReference w:id="4"/>
      </w:r>
      <w:r w:rsidRPr="00EA2187">
        <w:rPr>
          <w:rFonts w:ascii="Times New Roman" w:eastAsia="Times New Roman" w:hAnsi="Times New Roman" w:cs="Times New Roman"/>
          <w:sz w:val="24"/>
          <w:szCs w:val="24"/>
          <w:shd w:val="clear" w:color="auto" w:fill="FFFFFF"/>
        </w:rPr>
        <w:t xml:space="preserve"> ; il est, alors, une entité complexe possédant trois dimensions : une dimension </w:t>
      </w:r>
      <w:r w:rsidRPr="00265E7A">
        <w:rPr>
          <w:rFonts w:ascii="Times New Roman" w:eastAsia="Times New Roman" w:hAnsi="Times New Roman" w:cs="Times New Roman"/>
          <w:b/>
          <w:bCs/>
          <w:sz w:val="24"/>
          <w:szCs w:val="24"/>
          <w:shd w:val="clear" w:color="auto" w:fill="FFFFFF"/>
        </w:rPr>
        <w:t>linguistique</w:t>
      </w:r>
      <w:r w:rsidRPr="00EA2187">
        <w:rPr>
          <w:rFonts w:ascii="Times New Roman" w:eastAsia="Times New Roman" w:hAnsi="Times New Roman" w:cs="Times New Roman"/>
          <w:sz w:val="24"/>
          <w:szCs w:val="24"/>
          <w:shd w:val="clear" w:color="auto" w:fill="FFFFFF"/>
        </w:rPr>
        <w:t xml:space="preserve"> ; une dimension </w:t>
      </w:r>
      <w:r w:rsidRPr="00265E7A">
        <w:rPr>
          <w:rFonts w:ascii="Times New Roman" w:eastAsia="Times New Roman" w:hAnsi="Times New Roman" w:cs="Times New Roman"/>
          <w:b/>
          <w:bCs/>
          <w:sz w:val="24"/>
          <w:szCs w:val="24"/>
          <w:shd w:val="clear" w:color="auto" w:fill="FFFFFF"/>
        </w:rPr>
        <w:t>sociologique</w:t>
      </w:r>
      <w:r w:rsidRPr="00EA2187">
        <w:rPr>
          <w:rFonts w:ascii="Times New Roman" w:eastAsia="Times New Roman" w:hAnsi="Times New Roman" w:cs="Times New Roman"/>
          <w:sz w:val="24"/>
          <w:szCs w:val="24"/>
          <w:shd w:val="clear" w:color="auto" w:fill="FFFFFF"/>
        </w:rPr>
        <w:t xml:space="preserve"> (un phénomène social permettant aux individus d’entrer en relation les uns avec les autres)  ; une dimension </w:t>
      </w:r>
      <w:r w:rsidRPr="00265E7A">
        <w:rPr>
          <w:rFonts w:ascii="Times New Roman" w:eastAsia="Times New Roman" w:hAnsi="Times New Roman" w:cs="Times New Roman"/>
          <w:b/>
          <w:bCs/>
          <w:sz w:val="24"/>
          <w:szCs w:val="24"/>
          <w:shd w:val="clear" w:color="auto" w:fill="FFFFFF"/>
        </w:rPr>
        <w:t>communicationnelle</w:t>
      </w:r>
      <w:r w:rsidRPr="00EA2187">
        <w:rPr>
          <w:rFonts w:ascii="Times New Roman" w:eastAsia="Times New Roman" w:hAnsi="Times New Roman" w:cs="Times New Roman"/>
          <w:sz w:val="24"/>
          <w:szCs w:val="24"/>
          <w:shd w:val="clear" w:color="auto" w:fill="FFFFFF"/>
        </w:rPr>
        <w:t xml:space="preserve"> (une communication dans une intentionnalité d’intercompréhension et d’influence) .</w:t>
      </w:r>
    </w:p>
    <w:p w:rsidR="00EA2187" w:rsidRPr="00265E7A" w:rsidRDefault="00081D53" w:rsidP="00435A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265E7A" w:rsidRPr="00265E7A">
        <w:rPr>
          <w:rFonts w:ascii="Times New Roman" w:hAnsi="Times New Roman" w:cs="Times New Roman"/>
          <w:b/>
          <w:bCs/>
          <w:sz w:val="24"/>
          <w:szCs w:val="24"/>
        </w:rPr>
        <w:t xml:space="preserve">Types et genres </w:t>
      </w:r>
      <w:r w:rsidR="00435A1D">
        <w:rPr>
          <w:rFonts w:ascii="Times New Roman" w:hAnsi="Times New Roman" w:cs="Times New Roman"/>
          <w:b/>
          <w:bCs/>
          <w:sz w:val="24"/>
          <w:szCs w:val="24"/>
        </w:rPr>
        <w:t>de</w:t>
      </w:r>
      <w:r w:rsidR="00265E7A" w:rsidRPr="00265E7A">
        <w:rPr>
          <w:rFonts w:ascii="Times New Roman" w:hAnsi="Times New Roman" w:cs="Times New Roman"/>
          <w:b/>
          <w:bCs/>
          <w:sz w:val="24"/>
          <w:szCs w:val="24"/>
        </w:rPr>
        <w:t xml:space="preserve"> discours</w:t>
      </w:r>
    </w:p>
    <w:p w:rsidR="00AA4ACC" w:rsidRPr="00EA2187" w:rsidRDefault="00506EB5" w:rsidP="00AA4ACC">
      <w:pPr>
        <w:spacing w:line="360" w:lineRule="auto"/>
        <w:jc w:val="both"/>
        <w:rPr>
          <w:rFonts w:ascii="Times New Roman" w:hAnsi="Times New Roman" w:cs="Times New Roman"/>
          <w:sz w:val="24"/>
          <w:szCs w:val="24"/>
        </w:rPr>
      </w:pPr>
      <w:r w:rsidRPr="00EA2187">
        <w:rPr>
          <w:rFonts w:ascii="Times New Roman" w:hAnsi="Times New Roman" w:cs="Times New Roman"/>
          <w:sz w:val="24"/>
          <w:szCs w:val="24"/>
        </w:rPr>
        <w:t xml:space="preserve">     </w:t>
      </w:r>
      <w:r w:rsidR="0049301D" w:rsidRPr="00EA2187">
        <w:rPr>
          <w:rFonts w:ascii="Times New Roman" w:hAnsi="Times New Roman" w:cs="Times New Roman"/>
          <w:sz w:val="24"/>
          <w:szCs w:val="24"/>
        </w:rPr>
        <w:t>Les formes des textes sont instables ce qui rend</w:t>
      </w:r>
      <w:r w:rsidRPr="00EA2187">
        <w:rPr>
          <w:rFonts w:ascii="Times New Roman" w:hAnsi="Times New Roman" w:cs="Times New Roman"/>
          <w:sz w:val="24"/>
          <w:szCs w:val="24"/>
        </w:rPr>
        <w:t xml:space="preserve"> difficile de s’arrêter</w:t>
      </w:r>
      <w:r w:rsidR="00AA4ACC" w:rsidRPr="00EA2187">
        <w:rPr>
          <w:rFonts w:ascii="Times New Roman" w:hAnsi="Times New Roman" w:cs="Times New Roman"/>
          <w:sz w:val="24"/>
          <w:szCs w:val="24"/>
        </w:rPr>
        <w:t xml:space="preserve"> </w:t>
      </w:r>
      <w:r w:rsidRPr="00EA2187">
        <w:rPr>
          <w:rFonts w:ascii="Times New Roman" w:hAnsi="Times New Roman" w:cs="Times New Roman"/>
          <w:sz w:val="24"/>
          <w:szCs w:val="24"/>
        </w:rPr>
        <w:t>à une typologie satisfaisante.</w:t>
      </w:r>
      <w:r w:rsidR="00AA4ACC" w:rsidRPr="00EA2187">
        <w:rPr>
          <w:rFonts w:ascii="Times New Roman" w:hAnsi="Times New Roman" w:cs="Times New Roman"/>
          <w:sz w:val="24"/>
          <w:szCs w:val="24"/>
        </w:rPr>
        <w:t xml:space="preserve"> En effet, plusieurs textes, tout en portant sur le même contenu, peuvent avoir des démarches différentes, comme ils peuvent s’intéresser à des thèmes différents tout en  adoptant une démarche méthodologique similaire.</w:t>
      </w:r>
    </w:p>
    <w:p w:rsidR="0049301D" w:rsidRDefault="00AA4ACC" w:rsidP="00253E7C">
      <w:pPr>
        <w:spacing w:line="360" w:lineRule="auto"/>
        <w:jc w:val="both"/>
        <w:rPr>
          <w:rFonts w:ascii="Times New Roman" w:hAnsi="Times New Roman" w:cs="Times New Roman"/>
          <w:sz w:val="24"/>
          <w:szCs w:val="24"/>
        </w:rPr>
      </w:pPr>
      <w:r w:rsidRPr="00EA2187">
        <w:rPr>
          <w:rFonts w:ascii="Times New Roman" w:hAnsi="Times New Roman" w:cs="Times New Roman"/>
          <w:sz w:val="24"/>
          <w:szCs w:val="24"/>
        </w:rPr>
        <w:t>C’est pour ces raisons, certes, que certains rejettent l’idée de la typologie textuelle</w:t>
      </w:r>
      <w:r w:rsidR="00265E7A">
        <w:rPr>
          <w:rFonts w:ascii="Times New Roman" w:hAnsi="Times New Roman" w:cs="Times New Roman"/>
          <w:sz w:val="24"/>
          <w:szCs w:val="24"/>
        </w:rPr>
        <w:t>, Charolles dans ce sens nous dit «  la typologie des textes est un domaine qui m’a toujours paru extrêmement délicat et je m’y suis peu risqué »</w:t>
      </w:r>
      <w:r w:rsidR="00253E7C" w:rsidRPr="00253E7C">
        <w:rPr>
          <w:rFonts w:ascii="Times New Roman" w:hAnsi="Times New Roman" w:cs="Times New Roman"/>
          <w:sz w:val="24"/>
          <w:szCs w:val="24"/>
        </w:rPr>
        <w:t xml:space="preserve"> </w:t>
      </w:r>
      <w:r w:rsidR="00253E7C">
        <w:rPr>
          <w:rFonts w:ascii="Times New Roman" w:hAnsi="Times New Roman" w:cs="Times New Roman"/>
          <w:sz w:val="24"/>
          <w:szCs w:val="24"/>
        </w:rPr>
        <w:t>(in Adam 1992 : 131) quant à Borel, elle confirme qu’ « </w:t>
      </w:r>
      <w:r w:rsidR="00506EB5" w:rsidRPr="00EA2187">
        <w:rPr>
          <w:rFonts w:ascii="Times New Roman" w:hAnsi="Times New Roman" w:cs="Times New Roman"/>
          <w:sz w:val="24"/>
          <w:szCs w:val="24"/>
        </w:rPr>
        <w:t xml:space="preserve"> </w:t>
      </w:r>
      <w:r w:rsidR="00253E7C">
        <w:rPr>
          <w:rFonts w:ascii="Times New Roman" w:hAnsi="Times New Roman" w:cs="Times New Roman"/>
          <w:sz w:val="24"/>
          <w:szCs w:val="24"/>
        </w:rPr>
        <w:t>on ne borne pas un discours comme on borne un terrain » (in Adam 1992 : 131)</w:t>
      </w:r>
      <w:r w:rsidR="00EF7B28">
        <w:rPr>
          <w:rFonts w:ascii="Times New Roman" w:hAnsi="Times New Roman" w:cs="Times New Roman"/>
          <w:sz w:val="24"/>
          <w:szCs w:val="24"/>
        </w:rPr>
        <w:t xml:space="preserve">. </w:t>
      </w:r>
    </w:p>
    <w:p w:rsidR="004F6B53" w:rsidRDefault="00EF7B28" w:rsidP="003761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Notons que la cohérence interne d’un texte dépend pour une part importante des types de discours auquel on le rattache. Pour prendre un exemple à l’extrême, ce ne sont pas les mêmes facteurs de cohérence qui régissent un </w:t>
      </w:r>
      <w:r w:rsidR="003761CF">
        <w:rPr>
          <w:rFonts w:ascii="Times New Roman" w:hAnsi="Times New Roman" w:cs="Times New Roman"/>
          <w:sz w:val="24"/>
          <w:szCs w:val="24"/>
        </w:rPr>
        <w:t>poème</w:t>
      </w:r>
      <w:r>
        <w:rPr>
          <w:rFonts w:ascii="Times New Roman" w:hAnsi="Times New Roman" w:cs="Times New Roman"/>
          <w:sz w:val="24"/>
          <w:szCs w:val="24"/>
        </w:rPr>
        <w:t xml:space="preserve"> surréaliste, un sermon du XVII siècle </w:t>
      </w:r>
      <w:r w:rsidR="003761CF">
        <w:rPr>
          <w:rFonts w:ascii="Times New Roman" w:hAnsi="Times New Roman" w:cs="Times New Roman"/>
          <w:sz w:val="24"/>
          <w:szCs w:val="24"/>
        </w:rPr>
        <w:t xml:space="preserve">et un drame romantique. A chaque fois, les cadres  de réception changent et avec eux, les </w:t>
      </w:r>
      <w:r w:rsidR="003761CF">
        <w:rPr>
          <w:rFonts w:ascii="Times New Roman" w:hAnsi="Times New Roman" w:cs="Times New Roman"/>
          <w:sz w:val="24"/>
          <w:szCs w:val="24"/>
        </w:rPr>
        <w:lastRenderedPageBreak/>
        <w:t xml:space="preserve">attentes, les présupposés </w:t>
      </w:r>
      <w:r w:rsidR="004F6B53">
        <w:rPr>
          <w:rFonts w:ascii="Times New Roman" w:hAnsi="Times New Roman" w:cs="Times New Roman"/>
          <w:sz w:val="24"/>
          <w:szCs w:val="24"/>
        </w:rPr>
        <w:t xml:space="preserve">partagés par les créateurs et le public. Une telle suite de phrases qui paraitra cohérente si on la rapporte à une certaine catégorie  de textes peut devenir </w:t>
      </w:r>
      <w:r w:rsidR="00211C8A">
        <w:rPr>
          <w:rFonts w:ascii="Times New Roman" w:hAnsi="Times New Roman" w:cs="Times New Roman"/>
          <w:sz w:val="24"/>
          <w:szCs w:val="24"/>
        </w:rPr>
        <w:t>incohérente.</w:t>
      </w:r>
    </w:p>
    <w:p w:rsidR="00EF7B28" w:rsidRDefault="004F6B53" w:rsidP="00AE2EF7">
      <w:pPr>
        <w:spacing w:line="360" w:lineRule="auto"/>
        <w:jc w:val="both"/>
        <w:rPr>
          <w:rFonts w:ascii="Times New Roman" w:hAnsi="Times New Roman" w:cs="Times New Roman"/>
          <w:sz w:val="24"/>
          <w:szCs w:val="24"/>
        </w:rPr>
      </w:pPr>
      <w:r w:rsidRPr="00211C8A">
        <w:rPr>
          <w:rFonts w:ascii="Times New Roman" w:hAnsi="Times New Roman" w:cs="Times New Roman"/>
          <w:b/>
          <w:bCs/>
          <w:sz w:val="24"/>
          <w:szCs w:val="24"/>
        </w:rPr>
        <w:t>Exemple</w:t>
      </w:r>
      <w:r w:rsidR="00211C8A">
        <w:rPr>
          <w:rFonts w:ascii="Times New Roman" w:hAnsi="Times New Roman" w:cs="Times New Roman"/>
          <w:b/>
          <w:bCs/>
          <w:sz w:val="24"/>
          <w:szCs w:val="24"/>
        </w:rPr>
        <w:t> : « </w:t>
      </w:r>
      <w:r w:rsidR="00211C8A" w:rsidRPr="00211C8A">
        <w:rPr>
          <w:rFonts w:ascii="Times New Roman" w:hAnsi="Times New Roman" w:cs="Times New Roman"/>
          <w:sz w:val="24"/>
          <w:szCs w:val="24"/>
        </w:rPr>
        <w:t>La terre est bleue</w:t>
      </w:r>
      <w:r w:rsidR="003761CF" w:rsidRPr="00211C8A">
        <w:rPr>
          <w:rFonts w:ascii="Times New Roman" w:hAnsi="Times New Roman" w:cs="Times New Roman"/>
          <w:sz w:val="24"/>
          <w:szCs w:val="24"/>
        </w:rPr>
        <w:t xml:space="preserve"> </w:t>
      </w:r>
      <w:r w:rsidR="00211C8A" w:rsidRPr="00211C8A">
        <w:rPr>
          <w:rFonts w:ascii="Times New Roman" w:hAnsi="Times New Roman" w:cs="Times New Roman"/>
          <w:sz w:val="24"/>
          <w:szCs w:val="24"/>
        </w:rPr>
        <w:t xml:space="preserve"> comme une orange</w:t>
      </w:r>
      <w:r w:rsidR="00211C8A">
        <w:rPr>
          <w:rFonts w:ascii="Times New Roman" w:hAnsi="Times New Roman" w:cs="Times New Roman"/>
          <w:sz w:val="24"/>
          <w:szCs w:val="24"/>
        </w:rPr>
        <w:t> » on la rattachant à son contexte (</w:t>
      </w:r>
      <w:r w:rsidR="00AE2EF7">
        <w:rPr>
          <w:rFonts w:ascii="Times New Roman" w:hAnsi="Times New Roman" w:cs="Times New Roman"/>
          <w:sz w:val="24"/>
          <w:szCs w:val="24"/>
        </w:rPr>
        <w:t>poème</w:t>
      </w:r>
      <w:r w:rsidR="00211C8A">
        <w:rPr>
          <w:rFonts w:ascii="Times New Roman" w:hAnsi="Times New Roman" w:cs="Times New Roman"/>
          <w:sz w:val="24"/>
          <w:szCs w:val="24"/>
        </w:rPr>
        <w:t xml:space="preserve"> surréaliste = cohérente), selon le langage courant = incohérente.</w:t>
      </w:r>
      <w:r w:rsidR="001335BA">
        <w:rPr>
          <w:rFonts w:ascii="Times New Roman" w:hAnsi="Times New Roman" w:cs="Times New Roman"/>
          <w:sz w:val="24"/>
          <w:szCs w:val="24"/>
        </w:rPr>
        <w:t xml:space="preserve">. Du surcroit, ce sont les pratiques discursives qui déterminent les genres de discours et c’est la société qui </w:t>
      </w:r>
      <w:r w:rsidR="00AE2EF7">
        <w:rPr>
          <w:rFonts w:ascii="Times New Roman" w:hAnsi="Times New Roman" w:cs="Times New Roman"/>
          <w:sz w:val="24"/>
          <w:szCs w:val="24"/>
        </w:rPr>
        <w:t xml:space="preserve">impulse </w:t>
      </w:r>
      <w:r w:rsidR="001335BA">
        <w:rPr>
          <w:rFonts w:ascii="Times New Roman" w:hAnsi="Times New Roman" w:cs="Times New Roman"/>
          <w:sz w:val="24"/>
          <w:szCs w:val="24"/>
        </w:rPr>
        <w:t xml:space="preserve">leur </w:t>
      </w:r>
      <w:r w:rsidR="00AE2EF7">
        <w:rPr>
          <w:rFonts w:ascii="Times New Roman" w:hAnsi="Times New Roman" w:cs="Times New Roman"/>
          <w:sz w:val="24"/>
          <w:szCs w:val="24"/>
        </w:rPr>
        <w:t xml:space="preserve"> </w:t>
      </w:r>
      <w:r w:rsidR="001335BA">
        <w:rPr>
          <w:rFonts w:ascii="Times New Roman" w:hAnsi="Times New Roman" w:cs="Times New Roman"/>
          <w:sz w:val="24"/>
          <w:szCs w:val="24"/>
        </w:rPr>
        <w:t xml:space="preserve"> naissance.</w:t>
      </w:r>
    </w:p>
    <w:p w:rsidR="001335BA" w:rsidRDefault="001335BA" w:rsidP="00211C8A">
      <w:pPr>
        <w:spacing w:line="360" w:lineRule="auto"/>
        <w:jc w:val="both"/>
        <w:rPr>
          <w:rFonts w:ascii="Times New Roman" w:hAnsi="Times New Roman" w:cs="Times New Roman"/>
          <w:sz w:val="24"/>
          <w:szCs w:val="24"/>
        </w:rPr>
      </w:pPr>
      <w:r>
        <w:rPr>
          <w:rFonts w:ascii="Times New Roman" w:hAnsi="Times New Roman" w:cs="Times New Roman"/>
          <w:sz w:val="24"/>
          <w:szCs w:val="24"/>
        </w:rPr>
        <w:t>Le type de discours englobe le genre, il correspond à la scène englobante ; on distingue par exemple :</w:t>
      </w:r>
    </w:p>
    <w:p w:rsidR="0096334C" w:rsidRDefault="001335BA" w:rsidP="00211C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Discours  </w:t>
      </w:r>
      <w:r w:rsidR="001A2347">
        <w:rPr>
          <w:rFonts w:ascii="Times New Roman" w:hAnsi="Times New Roman" w:cs="Times New Roman"/>
          <w:sz w:val="24"/>
          <w:szCs w:val="24"/>
        </w:rPr>
        <w:t>journalistique (type) : éditorial, reportage, faits divers…..(sont des genres)</w:t>
      </w:r>
    </w:p>
    <w:p w:rsidR="008D2A96" w:rsidRDefault="0096334C" w:rsidP="009B0B9C">
      <w:pPr>
        <w:spacing w:line="360" w:lineRule="auto"/>
        <w:jc w:val="both"/>
        <w:rPr>
          <w:rFonts w:ascii="Times New Roman" w:hAnsi="Times New Roman" w:cs="Times New Roman"/>
          <w:sz w:val="24"/>
          <w:szCs w:val="24"/>
        </w:rPr>
      </w:pPr>
      <w:r>
        <w:rPr>
          <w:rFonts w:ascii="Times New Roman" w:hAnsi="Times New Roman" w:cs="Times New Roman"/>
          <w:sz w:val="24"/>
          <w:szCs w:val="24"/>
        </w:rPr>
        <w:t>Le genre de discours est lié toujours au contexte socio-historique, on peut noter aussi que les mêmes dénominations peuvent recouvrir selon les lieux et les époques des réalités assez différentes : tragédie classique qui diffère de la tragédie grecque). Les caractéristiques ne sont pas fixes ; il ya des genres qui peuvent disparaitre, à chaque époque, il ya des thèmes qui seront impos</w:t>
      </w:r>
      <w:r w:rsidR="009B0B9C">
        <w:rPr>
          <w:rFonts w:ascii="Times New Roman" w:hAnsi="Times New Roman" w:cs="Times New Roman"/>
          <w:sz w:val="24"/>
          <w:szCs w:val="24"/>
        </w:rPr>
        <w:t>és</w:t>
      </w:r>
      <w:r>
        <w:rPr>
          <w:rFonts w:ascii="Times New Roman" w:hAnsi="Times New Roman" w:cs="Times New Roman"/>
          <w:sz w:val="24"/>
          <w:szCs w:val="24"/>
        </w:rPr>
        <w:t xml:space="preserve">.  </w:t>
      </w:r>
    </w:p>
    <w:p w:rsidR="00E54481" w:rsidRDefault="008D2A96" w:rsidP="005A0994">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En parlant des types de discours, la notion de </w:t>
      </w:r>
      <w:r w:rsidRPr="007F23F6">
        <w:rPr>
          <w:rFonts w:ascii="Times New Roman" w:hAnsi="Times New Roman" w:cs="Times New Roman"/>
          <w:b/>
          <w:bCs/>
          <w:sz w:val="24"/>
          <w:szCs w:val="24"/>
        </w:rPr>
        <w:t>séquence</w:t>
      </w:r>
      <w:r>
        <w:rPr>
          <w:rFonts w:ascii="Times New Roman" w:hAnsi="Times New Roman" w:cs="Times New Roman"/>
          <w:sz w:val="24"/>
          <w:szCs w:val="24"/>
        </w:rPr>
        <w:t xml:space="preserve"> est primordiale</w:t>
      </w:r>
      <w:r w:rsidR="005A0994">
        <w:rPr>
          <w:rFonts w:ascii="Times New Roman" w:hAnsi="Times New Roman" w:cs="Times New Roman"/>
          <w:sz w:val="24"/>
          <w:szCs w:val="24"/>
        </w:rPr>
        <w:t xml:space="preserve">. </w:t>
      </w:r>
      <w:r w:rsidR="005A0994" w:rsidRPr="00687F96">
        <w:rPr>
          <w:rFonts w:ascii="Times New Roman" w:eastAsia="Times New Roman" w:hAnsi="Times New Roman" w:cs="Times New Roman"/>
          <w:sz w:val="24"/>
          <w:szCs w:val="24"/>
        </w:rPr>
        <w:t>Selon</w:t>
      </w:r>
      <w:r w:rsidR="00E54481" w:rsidRPr="00687F96">
        <w:rPr>
          <w:rFonts w:ascii="Times New Roman" w:eastAsia="Times New Roman" w:hAnsi="Times New Roman" w:cs="Times New Roman"/>
          <w:sz w:val="24"/>
          <w:szCs w:val="24"/>
        </w:rPr>
        <w:t xml:space="preserve"> Adam, la séquence </w:t>
      </w:r>
      <w:r w:rsidR="00E54481" w:rsidRPr="005A0994">
        <w:rPr>
          <w:rFonts w:ascii="Times New Roman" w:eastAsia="Times New Roman" w:hAnsi="Times New Roman" w:cs="Times New Roman"/>
          <w:i/>
          <w:iCs/>
          <w:sz w:val="24"/>
          <w:szCs w:val="24"/>
        </w:rPr>
        <w:t>« peut être définie comme une structure », c'est-à-dire, « un réseau relationnel hiérarchique », «  une entité relativement autonome, dotée d’une organisation interne qui lui est propre et donc en relation de dépendance/indépendance avec l’ensemble plus vaste dont elle fait partie »</w:t>
      </w:r>
      <w:r w:rsidR="00E54481" w:rsidRPr="00687F96">
        <w:rPr>
          <w:rFonts w:ascii="Times New Roman" w:eastAsia="Times New Roman" w:hAnsi="Times New Roman" w:cs="Times New Roman"/>
          <w:sz w:val="24"/>
          <w:szCs w:val="24"/>
        </w:rPr>
        <w:t xml:space="preserve"> (1992 : 28). Tandis qu’un texte </w:t>
      </w:r>
      <w:r w:rsidR="00E54481" w:rsidRPr="005A0994">
        <w:rPr>
          <w:rFonts w:ascii="Times New Roman" w:eastAsia="Times New Roman" w:hAnsi="Times New Roman" w:cs="Times New Roman"/>
          <w:i/>
          <w:iCs/>
          <w:sz w:val="24"/>
          <w:szCs w:val="24"/>
        </w:rPr>
        <w:t>« est une structure hiérarchique complexe comprenant n séquences-elliptiques ou complètes de même type ou de types différents. », une suite configurationnellement orientée d’unités (propositions) séquentiellement liées vers une fin</w:t>
      </w:r>
      <w:r w:rsidR="005A0994">
        <w:rPr>
          <w:rFonts w:ascii="Times New Roman" w:eastAsia="Times New Roman" w:hAnsi="Times New Roman" w:cs="Times New Roman"/>
          <w:i/>
          <w:iCs/>
          <w:sz w:val="24"/>
          <w:szCs w:val="24"/>
        </w:rPr>
        <w:t> »</w:t>
      </w:r>
      <w:r w:rsidR="00E54481" w:rsidRPr="00687F96">
        <w:rPr>
          <w:rFonts w:ascii="Times New Roman" w:eastAsia="Times New Roman" w:hAnsi="Times New Roman" w:cs="Times New Roman"/>
          <w:sz w:val="24"/>
          <w:szCs w:val="24"/>
        </w:rPr>
        <w:t xml:space="preserve">. </w:t>
      </w:r>
    </w:p>
    <w:p w:rsidR="00E54481" w:rsidRPr="00DA74ED" w:rsidRDefault="00E54481" w:rsidP="005A0994">
      <w:pPr>
        <w:spacing w:before="100" w:beforeAutospacing="1" w:after="100" w:afterAutospacing="1" w:line="360" w:lineRule="auto"/>
        <w:jc w:val="both"/>
        <w:rPr>
          <w:rFonts w:ascii="Times New Roman" w:eastAsia="Times New Roman" w:hAnsi="Times New Roman" w:cs="Times New Roman"/>
          <w:b/>
          <w:bCs/>
          <w:color w:val="000000"/>
          <w:kern w:val="36"/>
          <w:sz w:val="24"/>
          <w:szCs w:val="24"/>
        </w:rPr>
      </w:pPr>
      <w:r w:rsidRPr="00687F96">
        <w:rPr>
          <w:rFonts w:ascii="Times New Roman" w:eastAsia="Times New Roman" w:hAnsi="Times New Roman" w:cs="Times New Roman"/>
          <w:b/>
          <w:bCs/>
          <w:sz w:val="24"/>
          <w:szCs w:val="24"/>
        </w:rPr>
        <w:t xml:space="preserve"> </w:t>
      </w:r>
      <w:r w:rsidRPr="00DA74ED">
        <w:rPr>
          <w:rFonts w:ascii="Times New Roman" w:eastAsia="Times New Roman" w:hAnsi="Times New Roman" w:cs="Times New Roman"/>
          <w:color w:val="000000"/>
          <w:kern w:val="36"/>
          <w:sz w:val="24"/>
          <w:szCs w:val="24"/>
        </w:rPr>
        <w:t xml:space="preserve">      Dans l’élaboration des textes, « </w:t>
      </w:r>
      <w:r w:rsidRPr="007F23F6">
        <w:rPr>
          <w:rFonts w:ascii="Times New Roman" w:eastAsia="Times New Roman" w:hAnsi="Times New Roman" w:cs="Times New Roman"/>
          <w:i/>
          <w:iCs/>
          <w:color w:val="000000"/>
          <w:kern w:val="36"/>
          <w:sz w:val="24"/>
          <w:szCs w:val="24"/>
        </w:rPr>
        <w:t>des schémas séquentiels prototypiques » sont à l’œuvre, partageant avec d’autres séquences du même nom  « un certain nombre de caractéristiques linguistiques d’ensemble, un air de famille</w:t>
      </w:r>
      <w:r w:rsidRPr="00DA74ED">
        <w:rPr>
          <w:rFonts w:ascii="Times New Roman" w:eastAsia="Times New Roman" w:hAnsi="Times New Roman" w:cs="Times New Roman"/>
          <w:color w:val="000000"/>
          <w:kern w:val="36"/>
          <w:sz w:val="24"/>
          <w:szCs w:val="24"/>
        </w:rPr>
        <w:t xml:space="preserve"> » (Adam 1992 : 28) qui porte à les identifier comme telles. Aussi tout texte peut être considéré comme une « structure séquentielle » constituée de plusieurs séquences. </w:t>
      </w:r>
      <w:r w:rsidR="005A0994">
        <w:rPr>
          <w:rFonts w:ascii="Times New Roman" w:eastAsia="Times New Roman" w:hAnsi="Times New Roman" w:cs="Times New Roman"/>
          <w:color w:val="000000"/>
          <w:kern w:val="36"/>
          <w:sz w:val="24"/>
          <w:szCs w:val="24"/>
        </w:rPr>
        <w:t xml:space="preserve">Ces dernières sont </w:t>
      </w:r>
      <w:r w:rsidR="005A0994" w:rsidRPr="005A0994">
        <w:rPr>
          <w:rFonts w:ascii="Times New Roman" w:eastAsia="Times New Roman" w:hAnsi="Times New Roman" w:cs="Times New Roman"/>
          <w:b/>
          <w:bCs/>
          <w:color w:val="000000"/>
          <w:kern w:val="36"/>
          <w:sz w:val="24"/>
          <w:szCs w:val="24"/>
        </w:rPr>
        <w:t>transversales</w:t>
      </w:r>
      <w:r w:rsidR="005A0994">
        <w:rPr>
          <w:rFonts w:ascii="Times New Roman" w:eastAsia="Times New Roman" w:hAnsi="Times New Roman" w:cs="Times New Roman"/>
          <w:color w:val="000000"/>
          <w:kern w:val="36"/>
          <w:sz w:val="24"/>
          <w:szCs w:val="24"/>
        </w:rPr>
        <w:t xml:space="preserve"> (présentes dans tous les genres), </w:t>
      </w:r>
      <w:r w:rsidR="005A0994" w:rsidRPr="005A0994">
        <w:rPr>
          <w:rFonts w:ascii="Times New Roman" w:eastAsia="Times New Roman" w:hAnsi="Times New Roman" w:cs="Times New Roman"/>
          <w:b/>
          <w:bCs/>
          <w:color w:val="000000"/>
          <w:kern w:val="36"/>
          <w:sz w:val="24"/>
          <w:szCs w:val="24"/>
        </w:rPr>
        <w:t>transhistoriques</w:t>
      </w:r>
      <w:r w:rsidR="005A0994">
        <w:rPr>
          <w:rFonts w:ascii="Times New Roman" w:eastAsia="Times New Roman" w:hAnsi="Times New Roman" w:cs="Times New Roman"/>
          <w:color w:val="000000"/>
          <w:kern w:val="36"/>
          <w:sz w:val="24"/>
          <w:szCs w:val="24"/>
        </w:rPr>
        <w:t xml:space="preserve"> (à toutes les époques), </w:t>
      </w:r>
      <w:r w:rsidR="005A0994" w:rsidRPr="005A0994">
        <w:rPr>
          <w:rFonts w:ascii="Times New Roman" w:eastAsia="Times New Roman" w:hAnsi="Times New Roman" w:cs="Times New Roman"/>
          <w:b/>
          <w:bCs/>
          <w:color w:val="000000"/>
          <w:kern w:val="36"/>
          <w:sz w:val="24"/>
          <w:szCs w:val="24"/>
        </w:rPr>
        <w:t xml:space="preserve"> transculturelles</w:t>
      </w:r>
      <w:r w:rsidR="005A0994">
        <w:rPr>
          <w:rFonts w:ascii="Times New Roman" w:eastAsia="Times New Roman" w:hAnsi="Times New Roman" w:cs="Times New Roman"/>
          <w:color w:val="000000"/>
          <w:kern w:val="36"/>
          <w:sz w:val="24"/>
          <w:szCs w:val="24"/>
        </w:rPr>
        <w:t xml:space="preserve"> </w:t>
      </w:r>
      <w:r w:rsidR="00517276">
        <w:rPr>
          <w:rFonts w:ascii="Times New Roman" w:eastAsia="Times New Roman" w:hAnsi="Times New Roman" w:cs="Times New Roman"/>
          <w:color w:val="000000"/>
          <w:kern w:val="36"/>
          <w:sz w:val="24"/>
          <w:szCs w:val="24"/>
        </w:rPr>
        <w:t>(toutes</w:t>
      </w:r>
      <w:r w:rsidR="005A0994">
        <w:rPr>
          <w:rFonts w:ascii="Times New Roman" w:eastAsia="Times New Roman" w:hAnsi="Times New Roman" w:cs="Times New Roman"/>
          <w:color w:val="000000"/>
          <w:kern w:val="36"/>
          <w:sz w:val="24"/>
          <w:szCs w:val="24"/>
        </w:rPr>
        <w:t xml:space="preserve"> les cultures).</w:t>
      </w:r>
    </w:p>
    <w:p w:rsidR="003674B2" w:rsidRDefault="00E54481" w:rsidP="005A0994">
      <w:pPr>
        <w:spacing w:line="360" w:lineRule="auto"/>
        <w:jc w:val="both"/>
        <w:rPr>
          <w:rFonts w:ascii="Times New Roman" w:eastAsia="Times New Roman" w:hAnsi="Times New Roman" w:cs="Times New Roman"/>
          <w:color w:val="000000"/>
          <w:kern w:val="36"/>
          <w:sz w:val="24"/>
          <w:szCs w:val="24"/>
        </w:rPr>
      </w:pPr>
      <w:r w:rsidRPr="00DA74ED">
        <w:rPr>
          <w:rFonts w:ascii="Times New Roman" w:eastAsia="Times New Roman" w:hAnsi="Times New Roman" w:cs="Times New Roman"/>
          <w:color w:val="000000"/>
          <w:kern w:val="36"/>
          <w:sz w:val="24"/>
          <w:szCs w:val="24"/>
        </w:rPr>
        <w:lastRenderedPageBreak/>
        <w:t> La théorie de séquence a été élaborée par Adam en réaction à la trop grande généralité des</w:t>
      </w:r>
      <w:r w:rsidR="005A0994">
        <w:rPr>
          <w:rFonts w:ascii="Times New Roman" w:eastAsia="Times New Roman" w:hAnsi="Times New Roman" w:cs="Times New Roman"/>
          <w:color w:val="000000"/>
          <w:kern w:val="36"/>
          <w:sz w:val="24"/>
          <w:szCs w:val="24"/>
        </w:rPr>
        <w:t xml:space="preserve"> typologies</w:t>
      </w:r>
      <w:r w:rsidRPr="00DA74ED">
        <w:rPr>
          <w:rFonts w:ascii="Times New Roman" w:eastAsia="Times New Roman" w:hAnsi="Times New Roman" w:cs="Times New Roman"/>
          <w:color w:val="000000"/>
          <w:kern w:val="36"/>
          <w:sz w:val="24"/>
          <w:szCs w:val="24"/>
        </w:rPr>
        <w:t xml:space="preserve"> de texte.</w:t>
      </w:r>
      <w:r w:rsidR="005A0994">
        <w:rPr>
          <w:rFonts w:ascii="Times New Roman" w:eastAsia="Times New Roman" w:hAnsi="Times New Roman" w:cs="Times New Roman"/>
          <w:color w:val="000000"/>
          <w:kern w:val="36"/>
          <w:sz w:val="24"/>
          <w:szCs w:val="24"/>
        </w:rPr>
        <w:t xml:space="preserve"> </w:t>
      </w:r>
      <w:r w:rsidR="00517276">
        <w:rPr>
          <w:rFonts w:ascii="Times New Roman" w:eastAsia="Times New Roman" w:hAnsi="Times New Roman" w:cs="Times New Roman"/>
          <w:color w:val="000000"/>
          <w:kern w:val="36"/>
          <w:sz w:val="24"/>
          <w:szCs w:val="24"/>
        </w:rPr>
        <w:t>J.M. Adam nous propose six types de séquences textuelles : narrative, descriptive, argumentative, explicative, informative, et dialogale.</w:t>
      </w:r>
    </w:p>
    <w:p w:rsidR="00B85FF8" w:rsidRDefault="00081D53" w:rsidP="007F23F6">
      <w:pPr>
        <w:spacing w:line="360" w:lineRule="auto"/>
        <w:jc w:val="both"/>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7. Pour une </w:t>
      </w:r>
      <w:r w:rsidRPr="00B85FF8">
        <w:rPr>
          <w:rFonts w:ascii="Times New Roman" w:eastAsia="Times New Roman" w:hAnsi="Times New Roman" w:cs="Times New Roman"/>
          <w:b/>
          <w:bCs/>
          <w:color w:val="000000"/>
          <w:kern w:val="36"/>
          <w:sz w:val="24"/>
          <w:szCs w:val="24"/>
        </w:rPr>
        <w:t xml:space="preserve"> analyse</w:t>
      </w:r>
      <w:r w:rsidR="004D2204">
        <w:rPr>
          <w:rFonts w:ascii="Times New Roman" w:eastAsia="Times New Roman" w:hAnsi="Times New Roman" w:cs="Times New Roman"/>
          <w:b/>
          <w:bCs/>
          <w:color w:val="000000"/>
          <w:kern w:val="36"/>
          <w:sz w:val="24"/>
          <w:szCs w:val="24"/>
        </w:rPr>
        <w:t xml:space="preserve"> </w:t>
      </w:r>
      <w:r w:rsidR="00B85FF8" w:rsidRPr="00B85FF8">
        <w:rPr>
          <w:rFonts w:ascii="Times New Roman" w:eastAsia="Times New Roman" w:hAnsi="Times New Roman" w:cs="Times New Roman"/>
          <w:b/>
          <w:bCs/>
          <w:color w:val="000000"/>
          <w:kern w:val="36"/>
          <w:sz w:val="24"/>
          <w:szCs w:val="24"/>
        </w:rPr>
        <w:t xml:space="preserve"> </w:t>
      </w:r>
      <w:r>
        <w:rPr>
          <w:rFonts w:ascii="Times New Roman" w:eastAsia="Times New Roman" w:hAnsi="Times New Roman" w:cs="Times New Roman"/>
          <w:b/>
          <w:bCs/>
          <w:color w:val="000000"/>
          <w:kern w:val="36"/>
          <w:sz w:val="24"/>
          <w:szCs w:val="24"/>
        </w:rPr>
        <w:t>énonciative du</w:t>
      </w:r>
      <w:r w:rsidRPr="00B85FF8">
        <w:rPr>
          <w:rFonts w:ascii="Times New Roman" w:eastAsia="Times New Roman" w:hAnsi="Times New Roman" w:cs="Times New Roman"/>
          <w:b/>
          <w:bCs/>
          <w:color w:val="000000"/>
          <w:kern w:val="36"/>
          <w:sz w:val="24"/>
          <w:szCs w:val="24"/>
        </w:rPr>
        <w:t xml:space="preserve"> texte</w:t>
      </w:r>
      <w:r>
        <w:rPr>
          <w:rFonts w:ascii="Times New Roman" w:eastAsia="Times New Roman" w:hAnsi="Times New Roman" w:cs="Times New Roman"/>
          <w:b/>
          <w:bCs/>
          <w:color w:val="000000"/>
          <w:kern w:val="36"/>
          <w:sz w:val="24"/>
          <w:szCs w:val="24"/>
        </w:rPr>
        <w:t xml:space="preserve"> </w:t>
      </w:r>
    </w:p>
    <w:p w:rsidR="00B85FF8" w:rsidRPr="00B85FF8" w:rsidRDefault="00B85FF8" w:rsidP="004D2204">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w:t>
      </w:r>
      <w:r w:rsidR="004D2204">
        <w:rPr>
          <w:rFonts w:ascii="Times New Roman" w:hAnsi="Times New Roman" w:cs="Times New Roman"/>
          <w:bCs/>
          <w:sz w:val="24"/>
          <w:szCs w:val="24"/>
        </w:rPr>
        <w:t>En se référant à E. Benveniste, l</w:t>
      </w:r>
      <w:r w:rsidRPr="00B85FF8">
        <w:rPr>
          <w:rFonts w:ascii="Times New Roman" w:hAnsi="Times New Roman" w:cs="Times New Roman"/>
          <w:bCs/>
          <w:sz w:val="24"/>
          <w:szCs w:val="24"/>
        </w:rPr>
        <w:t xml:space="preserve">’auteur dans son article, </w:t>
      </w:r>
      <w:r w:rsidRPr="00B85FF8">
        <w:rPr>
          <w:rFonts w:ascii="Times New Roman" w:hAnsi="Times New Roman" w:cs="Times New Roman"/>
          <w:bCs/>
          <w:i/>
          <w:iCs/>
          <w:sz w:val="24"/>
          <w:szCs w:val="24"/>
        </w:rPr>
        <w:t>De la subjectivité dans le langage</w:t>
      </w:r>
      <w:r w:rsidRPr="00B85FF8">
        <w:rPr>
          <w:rStyle w:val="Appelnotedebasdep"/>
          <w:rFonts w:ascii="Times New Roman" w:hAnsi="Times New Roman" w:cs="Times New Roman"/>
          <w:bCs/>
          <w:i/>
          <w:iCs/>
          <w:sz w:val="24"/>
          <w:szCs w:val="24"/>
        </w:rPr>
        <w:footnoteReference w:id="5"/>
      </w:r>
      <w:r w:rsidRPr="00B85FF8">
        <w:rPr>
          <w:rFonts w:ascii="Times New Roman" w:hAnsi="Times New Roman" w:cs="Times New Roman"/>
          <w:bCs/>
          <w:i/>
          <w:iCs/>
          <w:sz w:val="24"/>
          <w:szCs w:val="24"/>
        </w:rPr>
        <w:t>,</w:t>
      </w:r>
      <w:r w:rsidRPr="00B85FF8">
        <w:rPr>
          <w:rFonts w:ascii="Times New Roman" w:hAnsi="Times New Roman" w:cs="Times New Roman"/>
          <w:bCs/>
          <w:sz w:val="24"/>
          <w:szCs w:val="24"/>
        </w:rPr>
        <w:t xml:space="preserve">  propose d'élucider la confusion commune concernant  l'erreur traditionnelle qu'ont les hommes à assimiler le langage à un simple "instrument de communication". La raison de cet écart est due au fait que le langage est aperçu d'une vision behavioriste en termes de stimulus et de réponse et aussi au rôle de transmission traditionnelle qui lui est voué. De ce dernier élément cité, il convient de noter que ce rôle peut être attribué à des outils non-linguistiques tels que la gesticulation par exemple. En plus, tous les systèmes de signaux traditionnels (sculpture, idéogrammes, etc..), rudimentaires et complexes assurent cette transmission de l'information. Du fait qu'il est inimaginable de concevoir l'homme sans langue et inversement, il parait alors naïf de confondre le langage à un simple outil tel une pioche ou un marteau dont nous nous servons, et une fois servie qu'on met aux placards. Vu son aspect "immatériel", son "fonctionnement symbolique", son "agencement articulé" et son "contenu", le langage laisse à la </w:t>
      </w:r>
      <w:r w:rsidRPr="00B85FF8">
        <w:rPr>
          <w:rFonts w:ascii="Times New Roman" w:hAnsi="Times New Roman" w:cs="Times New Roman"/>
          <w:bCs/>
          <w:i/>
          <w:sz w:val="24"/>
          <w:szCs w:val="24"/>
        </w:rPr>
        <w:t>parole</w:t>
      </w:r>
      <w:r w:rsidRPr="00B85FF8">
        <w:rPr>
          <w:rFonts w:ascii="Times New Roman" w:hAnsi="Times New Roman" w:cs="Times New Roman"/>
          <w:bCs/>
          <w:sz w:val="24"/>
          <w:szCs w:val="24"/>
        </w:rPr>
        <w:t xml:space="preserve"> cette fonction instrumentale ou véhiculaire.</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Benveniste affirme: </w:t>
      </w:r>
      <w:r w:rsidRPr="00B85FF8">
        <w:rPr>
          <w:rFonts w:ascii="Times New Roman" w:hAnsi="Times New Roman" w:cs="Times New Roman"/>
          <w:bCs/>
          <w:i/>
          <w:iCs/>
          <w:sz w:val="24"/>
          <w:szCs w:val="24"/>
        </w:rPr>
        <w:t>«c'est dans et par le langage que l'homme se constitue comme sujet […] La subjectivité dont nous traitons ici est la capacité du locuteur à se poser comme sujet »</w:t>
      </w:r>
      <w:r w:rsidRPr="00B85FF8">
        <w:rPr>
          <w:rStyle w:val="Appelnotedebasdep"/>
          <w:rFonts w:ascii="Times New Roman" w:hAnsi="Times New Roman" w:cs="Times New Roman"/>
          <w:bCs/>
          <w:sz w:val="24"/>
          <w:szCs w:val="24"/>
        </w:rPr>
        <w:footnoteReference w:id="6"/>
      </w:r>
      <w:r w:rsidRPr="00B85FF8">
        <w:rPr>
          <w:rFonts w:ascii="Times New Roman" w:hAnsi="Times New Roman" w:cs="Times New Roman"/>
          <w:bCs/>
          <w:sz w:val="24"/>
          <w:szCs w:val="24"/>
        </w:rPr>
        <w:t xml:space="preserve">. Il est assez banal de constater que toutes les langues du monde contiennent des pronoms personnels (je, tu…), mais cela prouve qu'une </w:t>
      </w:r>
      <w:r w:rsidRPr="00B85FF8">
        <w:rPr>
          <w:rFonts w:ascii="Times New Roman" w:hAnsi="Times New Roman" w:cs="Times New Roman"/>
          <w:bCs/>
          <w:i/>
          <w:iCs/>
          <w:sz w:val="24"/>
          <w:szCs w:val="24"/>
        </w:rPr>
        <w:t>« langue sans expression de la personne ne se conçoit pas »</w:t>
      </w:r>
      <w:r w:rsidRPr="00B85FF8">
        <w:rPr>
          <w:rFonts w:ascii="Times New Roman" w:hAnsi="Times New Roman" w:cs="Times New Roman"/>
          <w:bCs/>
          <w:sz w:val="24"/>
          <w:szCs w:val="24"/>
        </w:rPr>
        <w:t>. Nous arrive  t'il souvent du nombre de "</w:t>
      </w:r>
      <w:r w:rsidRPr="00B85FF8">
        <w:rPr>
          <w:rFonts w:ascii="Times New Roman" w:hAnsi="Times New Roman" w:cs="Times New Roman"/>
          <w:bCs/>
          <w:i/>
          <w:sz w:val="24"/>
          <w:szCs w:val="24"/>
        </w:rPr>
        <w:t>je"</w:t>
      </w:r>
      <w:r w:rsidRPr="00B85FF8">
        <w:rPr>
          <w:rFonts w:ascii="Times New Roman" w:hAnsi="Times New Roman" w:cs="Times New Roman"/>
          <w:bCs/>
          <w:sz w:val="24"/>
          <w:szCs w:val="24"/>
        </w:rPr>
        <w:t xml:space="preserve"> prononcé par divers individus en une journée sur terre, le nombre est incalculable. De ce fait, nous pouvons affirmer que ces "</w:t>
      </w:r>
      <w:r w:rsidRPr="00B85FF8">
        <w:rPr>
          <w:rFonts w:ascii="Times New Roman" w:hAnsi="Times New Roman" w:cs="Times New Roman"/>
          <w:bCs/>
          <w:i/>
          <w:sz w:val="24"/>
          <w:szCs w:val="24"/>
        </w:rPr>
        <w:t>je</w:t>
      </w:r>
      <w:r w:rsidRPr="00B85FF8">
        <w:rPr>
          <w:rFonts w:ascii="Times New Roman" w:hAnsi="Times New Roman" w:cs="Times New Roman"/>
          <w:bCs/>
          <w:sz w:val="24"/>
          <w:szCs w:val="24"/>
        </w:rPr>
        <w:t xml:space="preserve">" ne renvoient aucunement à un individu particulier. Cette catégorie linguistique, que sont les pronoms personnels, ne peut être identifiée que par "l'instance du discours"  (la situation de communication). Cette remarque  met à découvert la notion de deixis. De cette classe linguistique dépend aussi les autres classes de pronoms. </w:t>
      </w:r>
      <w:r w:rsidRPr="00B85FF8">
        <w:rPr>
          <w:rFonts w:ascii="Times New Roman" w:hAnsi="Times New Roman" w:cs="Times New Roman"/>
          <w:bCs/>
          <w:sz w:val="24"/>
          <w:szCs w:val="24"/>
        </w:rPr>
        <w:lastRenderedPageBreak/>
        <w:t>Cette dernière catégorie nous aide à identifier l'espace et le temps où l'énonciateur prononce le "</w:t>
      </w:r>
      <w:r w:rsidRPr="00B85FF8">
        <w:rPr>
          <w:rFonts w:ascii="Times New Roman" w:hAnsi="Times New Roman" w:cs="Times New Roman"/>
          <w:bCs/>
          <w:i/>
          <w:sz w:val="24"/>
          <w:szCs w:val="24"/>
        </w:rPr>
        <w:t>je</w:t>
      </w:r>
      <w:r w:rsidRPr="00B85FF8">
        <w:rPr>
          <w:rFonts w:ascii="Times New Roman" w:hAnsi="Times New Roman" w:cs="Times New Roman"/>
          <w:bCs/>
          <w:sz w:val="24"/>
          <w:szCs w:val="24"/>
        </w:rPr>
        <w:t>".</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Certains verbes d'état nous permettent, aussi, d'entériner cette subjectivité. Par exemple, quand un émetteur énonce: "je souffre", il décrit son état actuel variable selon le contexte et l'individu. Plus, dire "je crois" diffère de dire </w:t>
      </w:r>
      <w:r w:rsidRPr="00B85FF8">
        <w:rPr>
          <w:rFonts w:ascii="Times New Roman" w:hAnsi="Times New Roman" w:cs="Times New Roman"/>
          <w:bCs/>
          <w:sz w:val="24"/>
          <w:szCs w:val="24"/>
          <w:vertAlign w:val="superscript"/>
        </w:rPr>
        <w:t>«</w:t>
      </w:r>
      <w:r w:rsidRPr="00B85FF8">
        <w:rPr>
          <w:rFonts w:ascii="Times New Roman" w:hAnsi="Times New Roman" w:cs="Times New Roman"/>
          <w:bCs/>
          <w:sz w:val="24"/>
          <w:szCs w:val="24"/>
        </w:rPr>
        <w:t>  je pense </w:t>
      </w:r>
      <w:r w:rsidRPr="00B85FF8">
        <w:rPr>
          <w:rFonts w:ascii="Times New Roman" w:hAnsi="Times New Roman" w:cs="Times New Roman"/>
          <w:bCs/>
          <w:sz w:val="24"/>
          <w:szCs w:val="24"/>
          <w:vertAlign w:val="superscript"/>
        </w:rPr>
        <w:t>»</w:t>
      </w:r>
      <w:r w:rsidRPr="00B85FF8">
        <w:rPr>
          <w:rFonts w:ascii="Times New Roman" w:hAnsi="Times New Roman" w:cs="Times New Roman"/>
          <w:bCs/>
          <w:sz w:val="24"/>
          <w:szCs w:val="24"/>
        </w:rPr>
        <w:t xml:space="preserve"> car dans le premier j'en suis convaincu tandis que le second énoncé contient des doutes. </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En bref, cette théorie porte essentiellement sur les pronoms personnels) ; les formes de la deixis (celles qui servent à montrer quelqu'un ou quelque chose) ; les adverbes de temps à valeur relative (« aujourd'hui » par opposition au quantième). Ces trois éléments, réunis comme le « je-ici-maintenant ».</w:t>
      </w:r>
    </w:p>
    <w:p w:rsidR="00B85FF8" w:rsidRPr="00B85FF8" w:rsidRDefault="00B85FF8" w:rsidP="00AC60C0">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Enfin, il est important de dire que les travaux de Benveniste ont permis des avancées pantagruéliques dans le domaine de la pragmatique et de l'analyse conversationnelle. Par exemple, l'analyse des textes et des discours (opposition discours/récit, théorie des embrayeurs) a largement tiré parti de ses recherches.</w:t>
      </w:r>
    </w:p>
    <w:p w:rsidR="00B85FF8" w:rsidRPr="00B85FF8" w:rsidRDefault="00081D53" w:rsidP="00B85FF8">
      <w:pPr>
        <w:tabs>
          <w:tab w:val="left" w:pos="0"/>
          <w:tab w:val="left" w:pos="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 </w:t>
      </w:r>
      <w:r w:rsidR="00B85FF8" w:rsidRPr="00B85FF8">
        <w:rPr>
          <w:rFonts w:ascii="Times New Roman" w:hAnsi="Times New Roman" w:cs="Times New Roman"/>
          <w:b/>
          <w:sz w:val="24"/>
          <w:szCs w:val="24"/>
        </w:rPr>
        <w:t>Problématique de l’énonciation</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
          <w:sz w:val="24"/>
          <w:szCs w:val="24"/>
        </w:rPr>
        <w:t xml:space="preserve">       </w:t>
      </w:r>
      <w:r w:rsidRPr="00B85FF8">
        <w:rPr>
          <w:rFonts w:ascii="Times New Roman" w:hAnsi="Times New Roman" w:cs="Times New Roman"/>
          <w:bCs/>
          <w:sz w:val="24"/>
          <w:szCs w:val="24"/>
        </w:rPr>
        <w:t xml:space="preserve">L’énonciation signale la présence du locuteur et comporte son inscription </w:t>
      </w:r>
      <w:r w:rsidRPr="00B85FF8">
        <w:rPr>
          <w:rFonts w:ascii="Times New Roman" w:hAnsi="Times New Roman" w:cs="Times New Roman"/>
          <w:bCs/>
          <w:i/>
          <w:iCs/>
          <w:sz w:val="24"/>
          <w:szCs w:val="24"/>
        </w:rPr>
        <w:t>« l’énonciation est cette mise en fonctionnement de la langue par un acte individuel d’utilisation »</w:t>
      </w:r>
      <w:r w:rsidRPr="00B85FF8">
        <w:rPr>
          <w:rStyle w:val="Appelnotedebasdep"/>
          <w:rFonts w:ascii="Times New Roman" w:hAnsi="Times New Roman" w:cs="Times New Roman"/>
          <w:bCs/>
          <w:sz w:val="24"/>
          <w:szCs w:val="24"/>
        </w:rPr>
        <w:footnoteReference w:id="7"/>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i/>
          <w:iCs/>
          <w:sz w:val="24"/>
          <w:szCs w:val="24"/>
        </w:rPr>
        <w:t>« C’est la recherche des procédés linguistiques (shifters, modalisateurs, termes évaluatifs, etc.) par lesquels le locuteur imprime sa marque à l’énoncé, s’inscrit dans le message (implicitement ou explicitement) et se situe par rapport à lui (problème de la « distance énonciative »</w:t>
      </w:r>
      <w:r w:rsidRPr="00B85FF8">
        <w:rPr>
          <w:rFonts w:ascii="Times New Roman" w:hAnsi="Times New Roman" w:cs="Times New Roman"/>
          <w:bCs/>
          <w:sz w:val="24"/>
          <w:szCs w:val="24"/>
        </w:rPr>
        <w:t>)»</w:t>
      </w:r>
      <w:r w:rsidRPr="00B85FF8">
        <w:rPr>
          <w:rStyle w:val="Appelnotedebasdep"/>
          <w:rFonts w:ascii="Times New Roman" w:hAnsi="Times New Roman" w:cs="Times New Roman"/>
          <w:bCs/>
          <w:sz w:val="24"/>
          <w:szCs w:val="24"/>
        </w:rPr>
        <w:footnoteReference w:id="8"/>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Parmi les phénomènes auxquels s’intéresse l’analyse énonciative nous citons les modalisateurs, la polyphonie, les marques de tension, les déictiques, les stratégies du discours.</w:t>
      </w:r>
    </w:p>
    <w:p w:rsidR="00B85FF8" w:rsidRPr="00B85FF8" w:rsidRDefault="00081D53" w:rsidP="00B85FF8">
      <w:pPr>
        <w:tabs>
          <w:tab w:val="left" w:pos="0"/>
          <w:tab w:val="left" w:pos="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B85FF8" w:rsidRPr="00B85FF8">
        <w:rPr>
          <w:rFonts w:ascii="Times New Roman" w:hAnsi="Times New Roman" w:cs="Times New Roman"/>
          <w:b/>
          <w:sz w:val="24"/>
          <w:szCs w:val="24"/>
        </w:rPr>
        <w:t>.1 Les modalisateurs</w:t>
      </w:r>
      <w:r w:rsidR="00B85FF8" w:rsidRPr="00B85FF8">
        <w:rPr>
          <w:rStyle w:val="Appelnotedebasdep"/>
          <w:rFonts w:ascii="Times New Roman" w:hAnsi="Times New Roman" w:cs="Times New Roman"/>
          <w:b/>
          <w:sz w:val="24"/>
          <w:szCs w:val="24"/>
        </w:rPr>
        <w:footnoteReference w:id="9"/>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lastRenderedPageBreak/>
        <w:t xml:space="preserve">      Il s’agit de l’ensemble des termes et d’expressions qui naissent d’une énonciation et indiquent l’attitude du locuteur vis-à-vis du monde, de son discours ou de son allocutaire. Quand on parle, on ne se contente pas de la description du monde, on l’évalue, on le déconstruit  et on le reconstruit. Alors le locuteur surgit dans son énoncé par le biais des indices énonciatifs qui lui permettent de se positionner par rapport à son dire.</w:t>
      </w:r>
    </w:p>
    <w:p w:rsidR="00B85FF8" w:rsidRPr="00B85FF8" w:rsidRDefault="00B85FF8" w:rsidP="00B85FF8">
      <w:pPr>
        <w:tabs>
          <w:tab w:val="left" w:pos="0"/>
          <w:tab w:val="left" w:pos="600"/>
        </w:tabs>
        <w:spacing w:line="360" w:lineRule="auto"/>
        <w:jc w:val="both"/>
        <w:rPr>
          <w:rFonts w:ascii="Times New Roman" w:hAnsi="Times New Roman" w:cs="Times New Roman"/>
          <w:b/>
          <w:sz w:val="24"/>
          <w:szCs w:val="24"/>
        </w:rPr>
      </w:pPr>
      <w:r w:rsidRPr="00B85FF8">
        <w:rPr>
          <w:rFonts w:ascii="Times New Roman" w:hAnsi="Times New Roman" w:cs="Times New Roman"/>
          <w:b/>
          <w:sz w:val="24"/>
          <w:szCs w:val="24"/>
        </w:rPr>
        <w:t xml:space="preserve">       La modalité appréciative :</w:t>
      </w:r>
    </w:p>
    <w:p w:rsidR="00B85FF8" w:rsidRPr="00B85FF8" w:rsidRDefault="00B85FF8" w:rsidP="00AC60C0">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Elle  exprime une appréciation et révèle un jugement de valeur ou un sentiment  de la part de l’énonciateur, il s’agit de l’emploi des adjectifs qualificatifs, des adverbes de manière ou même des substantifs (magnifique, belle, malheureusement, enrichissement…)</w:t>
      </w:r>
      <w:r w:rsidR="00AC60C0">
        <w:rPr>
          <w:rFonts w:ascii="Times New Roman" w:hAnsi="Times New Roman" w:cs="Times New Roman"/>
          <w:bCs/>
          <w:sz w:val="24"/>
          <w:szCs w:val="24"/>
        </w:rPr>
        <w:t>.</w:t>
      </w:r>
      <w:r w:rsidRPr="00B85FF8">
        <w:rPr>
          <w:rFonts w:ascii="Times New Roman" w:hAnsi="Times New Roman" w:cs="Times New Roman"/>
          <w:bCs/>
          <w:sz w:val="24"/>
          <w:szCs w:val="24"/>
        </w:rPr>
        <w:t> </w:t>
      </w:r>
      <w:r w:rsidR="00AC60C0" w:rsidRPr="00B85FF8">
        <w:rPr>
          <w:rFonts w:ascii="Times New Roman" w:hAnsi="Times New Roman" w:cs="Times New Roman"/>
          <w:bCs/>
          <w:sz w:val="24"/>
          <w:szCs w:val="24"/>
        </w:rPr>
        <w:t xml:space="preserve"> </w:t>
      </w:r>
    </w:p>
    <w:p w:rsidR="00B85FF8" w:rsidRPr="00B85FF8" w:rsidRDefault="00B85FF8" w:rsidP="00B85FF8">
      <w:pPr>
        <w:tabs>
          <w:tab w:val="left" w:pos="0"/>
          <w:tab w:val="left" w:pos="600"/>
        </w:tabs>
        <w:spacing w:line="360" w:lineRule="auto"/>
        <w:jc w:val="both"/>
        <w:rPr>
          <w:rFonts w:ascii="Times New Roman" w:hAnsi="Times New Roman" w:cs="Times New Roman"/>
          <w:b/>
          <w:sz w:val="24"/>
          <w:szCs w:val="24"/>
        </w:rPr>
      </w:pPr>
      <w:r w:rsidRPr="00B85FF8">
        <w:rPr>
          <w:rFonts w:ascii="Times New Roman" w:hAnsi="Times New Roman" w:cs="Times New Roman"/>
          <w:b/>
          <w:sz w:val="24"/>
          <w:szCs w:val="24"/>
        </w:rPr>
        <w:t xml:space="preserve">      La modalité épistémique :</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
          <w:sz w:val="24"/>
          <w:szCs w:val="24"/>
        </w:rPr>
        <w:t xml:space="preserve">      </w:t>
      </w:r>
      <w:r w:rsidRPr="00B85FF8">
        <w:rPr>
          <w:rFonts w:ascii="Times New Roman" w:hAnsi="Times New Roman" w:cs="Times New Roman"/>
          <w:bCs/>
          <w:sz w:val="24"/>
          <w:szCs w:val="24"/>
        </w:rPr>
        <w:t>Elle exprime  et révèle un jugement que le sujet attribue à la valeur de vérité de son énoncé. Il s’agit de l’expression de la  certitude, de la probabilité, de la vérité, de l’éventualité. Les adverbes et les expressions d’opinion (certainement, probablement, certes, peut-être, en vérité…) sont des exemples relevant de cette catégorie.</w:t>
      </w:r>
    </w:p>
    <w:p w:rsidR="00B85FF8" w:rsidRPr="00B85FF8" w:rsidRDefault="00B85FF8" w:rsidP="00B85FF8">
      <w:pPr>
        <w:tabs>
          <w:tab w:val="left" w:pos="0"/>
          <w:tab w:val="left" w:pos="600"/>
        </w:tabs>
        <w:spacing w:line="360" w:lineRule="auto"/>
        <w:jc w:val="both"/>
        <w:rPr>
          <w:rFonts w:ascii="Times New Roman" w:hAnsi="Times New Roman" w:cs="Times New Roman"/>
          <w:b/>
          <w:sz w:val="24"/>
          <w:szCs w:val="24"/>
        </w:rPr>
      </w:pPr>
      <w:r w:rsidRPr="00B85FF8">
        <w:rPr>
          <w:rFonts w:ascii="Times New Roman" w:hAnsi="Times New Roman" w:cs="Times New Roman"/>
          <w:b/>
          <w:sz w:val="24"/>
          <w:szCs w:val="24"/>
        </w:rPr>
        <w:t xml:space="preserve">    La modalité déontique :</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
          <w:sz w:val="24"/>
          <w:szCs w:val="24"/>
        </w:rPr>
        <w:t xml:space="preserve">      </w:t>
      </w:r>
      <w:r w:rsidRPr="00B85FF8">
        <w:rPr>
          <w:rFonts w:ascii="Times New Roman" w:hAnsi="Times New Roman" w:cs="Times New Roman"/>
          <w:bCs/>
          <w:sz w:val="24"/>
          <w:szCs w:val="24"/>
        </w:rPr>
        <w:t>Il est question de toutes les marques de la phrase injonctive qui décèlent la position d’autorité postulée par le locuteur. Ces indices sont les termes et les expressions de la volonté, du conseil, de la nécessité, du devoir… :</w:t>
      </w:r>
    </w:p>
    <w:p w:rsidR="00B85FF8" w:rsidRPr="00B85FF8" w:rsidRDefault="00AC60C0" w:rsidP="00081D53">
      <w:pPr>
        <w:tabs>
          <w:tab w:val="left" w:pos="0"/>
          <w:tab w:val="left" w:pos="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81D53">
        <w:rPr>
          <w:rFonts w:ascii="Times New Roman" w:hAnsi="Times New Roman" w:cs="Times New Roman"/>
          <w:b/>
          <w:sz w:val="24"/>
          <w:szCs w:val="24"/>
        </w:rPr>
        <w:t>8</w:t>
      </w:r>
      <w:r w:rsidR="00B85FF8" w:rsidRPr="00B85FF8">
        <w:rPr>
          <w:rFonts w:ascii="Times New Roman" w:hAnsi="Times New Roman" w:cs="Times New Roman"/>
          <w:b/>
          <w:sz w:val="24"/>
          <w:szCs w:val="24"/>
        </w:rPr>
        <w:t>.2 Les déictiques</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Dans la conception élaborée par Benveniste et développée par K. Orecchioni, où l’énonciation met l’accent sur la subjectivité, les déictiques sont  un des phénomènes  auxquels  s’intéresse l’analyse énonciative. Il s’agit des unités linguistiques (je, ici, maintenant) appelées </w:t>
      </w:r>
      <w:r w:rsidRPr="00B85FF8">
        <w:rPr>
          <w:rFonts w:ascii="Times New Roman" w:hAnsi="Times New Roman" w:cs="Times New Roman"/>
          <w:bCs/>
          <w:i/>
          <w:iCs/>
          <w:sz w:val="24"/>
          <w:szCs w:val="24"/>
        </w:rPr>
        <w:t>embrayeurs</w:t>
      </w:r>
      <w:r w:rsidRPr="00B85FF8">
        <w:rPr>
          <w:rFonts w:ascii="Times New Roman" w:hAnsi="Times New Roman" w:cs="Times New Roman"/>
          <w:bCs/>
          <w:sz w:val="24"/>
          <w:szCs w:val="24"/>
        </w:rPr>
        <w:t> ; il est question des indices personnels et spatio-temporels. Ces indices varient d’une situation d’énonciation à une autre.</w:t>
      </w:r>
    </w:p>
    <w:p w:rsidR="00B85FF8" w:rsidRPr="00B85FF8" w:rsidRDefault="00B85FF8" w:rsidP="00B85FF8">
      <w:pPr>
        <w:tabs>
          <w:tab w:val="left" w:pos="0"/>
          <w:tab w:val="left" w:pos="600"/>
        </w:tabs>
        <w:spacing w:line="360" w:lineRule="auto"/>
        <w:jc w:val="both"/>
        <w:rPr>
          <w:rFonts w:ascii="Times New Roman" w:hAnsi="Times New Roman" w:cs="Times New Roman"/>
          <w:b/>
          <w:sz w:val="24"/>
          <w:szCs w:val="24"/>
        </w:rPr>
      </w:pPr>
      <w:r w:rsidRPr="00B85FF8">
        <w:rPr>
          <w:rFonts w:ascii="Times New Roman" w:hAnsi="Times New Roman" w:cs="Times New Roman"/>
          <w:b/>
          <w:sz w:val="24"/>
          <w:szCs w:val="24"/>
        </w:rPr>
        <w:t xml:space="preserve">      Les indices personnels </w:t>
      </w:r>
    </w:p>
    <w:p w:rsidR="00B85FF8" w:rsidRP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Il s’agit des termes par lesquels le locuteur se définit comme sujet de son discours (je, moi, mon, ma,…..) par rapport à un interlocuteur (tu, toi, votre,…). Ils ne prennent sens que dans leur contexte d’émergence.</w:t>
      </w:r>
    </w:p>
    <w:p w:rsidR="00B85FF8" w:rsidRPr="00B85FF8" w:rsidRDefault="00B85FF8" w:rsidP="00B85FF8">
      <w:pPr>
        <w:tabs>
          <w:tab w:val="left" w:pos="0"/>
          <w:tab w:val="left" w:pos="600"/>
        </w:tabs>
        <w:spacing w:line="360" w:lineRule="auto"/>
        <w:jc w:val="both"/>
        <w:rPr>
          <w:rFonts w:ascii="Times New Roman" w:hAnsi="Times New Roman" w:cs="Times New Roman"/>
          <w:b/>
          <w:sz w:val="24"/>
          <w:szCs w:val="24"/>
        </w:rPr>
      </w:pPr>
      <w:r w:rsidRPr="00B85FF8">
        <w:rPr>
          <w:rFonts w:ascii="Times New Roman" w:hAnsi="Times New Roman" w:cs="Times New Roman"/>
          <w:b/>
          <w:sz w:val="24"/>
          <w:szCs w:val="24"/>
        </w:rPr>
        <w:lastRenderedPageBreak/>
        <w:t xml:space="preserve">      Les indices spatio</w:t>
      </w:r>
      <w:r w:rsidR="00AC60C0">
        <w:rPr>
          <w:rFonts w:ascii="Times New Roman" w:hAnsi="Times New Roman" w:cs="Times New Roman"/>
          <w:b/>
          <w:sz w:val="24"/>
          <w:szCs w:val="24"/>
        </w:rPr>
        <w:t xml:space="preserve"> </w:t>
      </w:r>
      <w:r w:rsidRPr="00B85FF8">
        <w:rPr>
          <w:rFonts w:ascii="Times New Roman" w:hAnsi="Times New Roman" w:cs="Times New Roman"/>
          <w:b/>
          <w:sz w:val="24"/>
          <w:szCs w:val="24"/>
        </w:rPr>
        <w:t>- temporels</w:t>
      </w:r>
    </w:p>
    <w:p w:rsidR="00B85FF8" w:rsidRDefault="00B85FF8" w:rsidP="00B85FF8">
      <w:pPr>
        <w:tabs>
          <w:tab w:val="left" w:pos="0"/>
          <w:tab w:val="left" w:pos="600"/>
        </w:tabs>
        <w:spacing w:line="360" w:lineRule="auto"/>
        <w:jc w:val="both"/>
        <w:rPr>
          <w:rFonts w:ascii="Times New Roman" w:hAnsi="Times New Roman" w:cs="Times New Roman"/>
          <w:bCs/>
          <w:sz w:val="24"/>
          <w:szCs w:val="24"/>
        </w:rPr>
      </w:pPr>
      <w:r w:rsidRPr="00B85FF8">
        <w:rPr>
          <w:rFonts w:ascii="Times New Roman" w:hAnsi="Times New Roman" w:cs="Times New Roman"/>
          <w:bCs/>
          <w:sz w:val="24"/>
          <w:szCs w:val="24"/>
        </w:rPr>
        <w:t xml:space="preserve">       Ils s’engendrent dans l’emploi  de : certains temps verbaux, certains adverbes ou groupes nominaux adverbiaux  et certains démonstratifs. Ils situent le message dans l’espace et le temps par rapport à l’énonciateur ; leurs référents ne sont identifiables que dans le contexte de leur naissance.</w:t>
      </w: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26354F" w:rsidRDefault="0026354F" w:rsidP="00B85FF8">
      <w:pPr>
        <w:tabs>
          <w:tab w:val="left" w:pos="0"/>
          <w:tab w:val="left" w:pos="600"/>
        </w:tabs>
        <w:spacing w:line="360" w:lineRule="auto"/>
        <w:jc w:val="both"/>
        <w:rPr>
          <w:rFonts w:ascii="Times New Roman" w:hAnsi="Times New Roman" w:cs="Times New Roman"/>
          <w:bCs/>
          <w:sz w:val="24"/>
          <w:szCs w:val="24"/>
        </w:rPr>
      </w:pPr>
    </w:p>
    <w:p w:rsidR="007F23F6" w:rsidRDefault="007F23F6" w:rsidP="00916205">
      <w:pPr>
        <w:jc w:val="center"/>
        <w:rPr>
          <w:rFonts w:ascii="Times New Roman" w:hAnsi="Times New Roman" w:cs="Times New Roman"/>
          <w:b/>
          <w:bCs/>
          <w:sz w:val="24"/>
          <w:szCs w:val="24"/>
          <w:u w:val="single"/>
        </w:rPr>
      </w:pPr>
    </w:p>
    <w:p w:rsidR="00853E71" w:rsidRDefault="00853E71" w:rsidP="00916205">
      <w:pPr>
        <w:jc w:val="center"/>
        <w:rPr>
          <w:rFonts w:ascii="Times New Roman" w:hAnsi="Times New Roman" w:cs="Times New Roman"/>
          <w:b/>
          <w:bCs/>
          <w:sz w:val="24"/>
          <w:szCs w:val="24"/>
          <w:u w:val="single"/>
        </w:rPr>
      </w:pPr>
    </w:p>
    <w:p w:rsidR="00853E71" w:rsidRDefault="00853E71" w:rsidP="00916205">
      <w:pPr>
        <w:jc w:val="center"/>
        <w:rPr>
          <w:rFonts w:ascii="Times New Roman" w:hAnsi="Times New Roman" w:cs="Times New Roman"/>
          <w:b/>
          <w:bCs/>
          <w:sz w:val="24"/>
          <w:szCs w:val="24"/>
          <w:u w:val="single"/>
        </w:rPr>
      </w:pPr>
    </w:p>
    <w:p w:rsidR="0013165D" w:rsidRPr="004800EF" w:rsidRDefault="00994A24" w:rsidP="00994A24">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CHAPITRE 3 : </w:t>
      </w:r>
      <w:r w:rsidR="00AE4326" w:rsidRPr="004800EF">
        <w:rPr>
          <w:rFonts w:ascii="Times New Roman" w:hAnsi="Times New Roman" w:cs="Times New Roman"/>
          <w:b/>
          <w:bCs/>
          <w:sz w:val="24"/>
          <w:szCs w:val="24"/>
          <w:u w:val="single"/>
        </w:rPr>
        <w:t>TEXTE DESCRIPTIF</w:t>
      </w:r>
    </w:p>
    <w:p w:rsidR="00465835" w:rsidRPr="00465835" w:rsidRDefault="00081D53" w:rsidP="00EC514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00EC514D" w:rsidRPr="00EC514D">
        <w:rPr>
          <w:rFonts w:ascii="Times New Roman" w:hAnsi="Times New Roman" w:cs="Times New Roman"/>
          <w:b/>
          <w:bCs/>
          <w:sz w:val="24"/>
          <w:szCs w:val="24"/>
        </w:rPr>
        <w:t>Définition</w:t>
      </w:r>
      <w:r w:rsidR="00EC514D">
        <w:rPr>
          <w:rFonts w:ascii="Times New Roman" w:hAnsi="Times New Roman" w:cs="Times New Roman"/>
          <w:sz w:val="24"/>
          <w:szCs w:val="24"/>
        </w:rPr>
        <w:t xml:space="preserve"> : </w:t>
      </w:r>
      <w:r w:rsidR="00465835" w:rsidRPr="00465835">
        <w:rPr>
          <w:rFonts w:ascii="Times New Roman" w:hAnsi="Times New Roman" w:cs="Times New Roman"/>
          <w:sz w:val="24"/>
          <w:szCs w:val="24"/>
        </w:rPr>
        <w:t>Le</w:t>
      </w:r>
      <w:r w:rsidR="00465835">
        <w:rPr>
          <w:rFonts w:ascii="Times New Roman" w:hAnsi="Times New Roman" w:cs="Times New Roman"/>
          <w:b/>
          <w:bCs/>
          <w:sz w:val="24"/>
          <w:szCs w:val="24"/>
        </w:rPr>
        <w:t xml:space="preserve"> </w:t>
      </w:r>
      <w:r w:rsidR="00465835" w:rsidRPr="00465835">
        <w:rPr>
          <w:rFonts w:ascii="Times New Roman" w:hAnsi="Times New Roman" w:cs="Times New Roman"/>
          <w:sz w:val="24"/>
          <w:szCs w:val="24"/>
        </w:rPr>
        <w:t>texte descriptif représente des objets, des lieux, des personnes</w:t>
      </w:r>
      <w:r w:rsidR="00465835">
        <w:rPr>
          <w:rFonts w:ascii="Times New Roman" w:hAnsi="Times New Roman" w:cs="Times New Roman"/>
          <w:sz w:val="24"/>
          <w:szCs w:val="24"/>
        </w:rPr>
        <w:t xml:space="preserve"> qui se donnent à voir dans l’espace</w:t>
      </w:r>
      <w:r w:rsidR="00C42CB7">
        <w:rPr>
          <w:rFonts w:ascii="Times New Roman" w:hAnsi="Times New Roman" w:cs="Times New Roman"/>
          <w:sz w:val="24"/>
          <w:szCs w:val="24"/>
        </w:rPr>
        <w:t>.</w:t>
      </w:r>
      <w:r w:rsidR="00EC514D">
        <w:rPr>
          <w:rFonts w:ascii="Times New Roman" w:hAnsi="Times New Roman" w:cs="Times New Roman"/>
          <w:sz w:val="24"/>
          <w:szCs w:val="24"/>
        </w:rPr>
        <w:t xml:space="preserve"> Le texte descriptif doit être fortement  structuré pour que le lecteur puisse se représenter ce qu’il ne voit pas.</w:t>
      </w:r>
    </w:p>
    <w:p w:rsidR="00085A48" w:rsidRPr="00085A48" w:rsidRDefault="00081D53" w:rsidP="004800EF">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085A48" w:rsidRPr="00085A48">
        <w:rPr>
          <w:rFonts w:ascii="Times New Roman" w:hAnsi="Times New Roman" w:cs="Times New Roman"/>
          <w:b/>
          <w:bCs/>
          <w:sz w:val="24"/>
          <w:szCs w:val="24"/>
        </w:rPr>
        <w:t>Les indices de reconnaissance :</w:t>
      </w:r>
    </w:p>
    <w:p w:rsidR="00085A48" w:rsidRPr="00085A48" w:rsidRDefault="00085A48" w:rsidP="004800EF">
      <w:pPr>
        <w:jc w:val="both"/>
        <w:rPr>
          <w:rFonts w:ascii="Times New Roman" w:hAnsi="Times New Roman" w:cs="Times New Roman"/>
          <w:sz w:val="24"/>
          <w:szCs w:val="24"/>
        </w:rPr>
      </w:pPr>
      <w:r w:rsidRPr="00085A48">
        <w:rPr>
          <w:rFonts w:ascii="Times New Roman" w:hAnsi="Times New Roman" w:cs="Times New Roman"/>
          <w:sz w:val="24"/>
          <w:szCs w:val="24"/>
        </w:rPr>
        <w:t>-Les temps : l’imparfait dans un contexte au passé, ou le présent ;</w:t>
      </w:r>
    </w:p>
    <w:p w:rsidR="00085A48" w:rsidRPr="00085A48" w:rsidRDefault="00085A48" w:rsidP="004800EF">
      <w:pPr>
        <w:jc w:val="both"/>
        <w:rPr>
          <w:rFonts w:ascii="Times New Roman" w:hAnsi="Times New Roman" w:cs="Times New Roman"/>
          <w:sz w:val="24"/>
          <w:szCs w:val="24"/>
        </w:rPr>
      </w:pPr>
      <w:r w:rsidRPr="00085A48">
        <w:rPr>
          <w:rFonts w:ascii="Times New Roman" w:hAnsi="Times New Roman" w:cs="Times New Roman"/>
          <w:sz w:val="24"/>
          <w:szCs w:val="24"/>
        </w:rPr>
        <w:t>-Des repères qui permettent de situer dans l’espace : plus loin, sur, sous,…</w:t>
      </w:r>
    </w:p>
    <w:p w:rsidR="00085A48" w:rsidRPr="00085A48" w:rsidRDefault="00085A48" w:rsidP="004800EF">
      <w:pPr>
        <w:jc w:val="both"/>
        <w:rPr>
          <w:rFonts w:ascii="Times New Roman" w:hAnsi="Times New Roman" w:cs="Times New Roman"/>
          <w:sz w:val="24"/>
          <w:szCs w:val="24"/>
        </w:rPr>
      </w:pPr>
      <w:r w:rsidRPr="00085A48">
        <w:rPr>
          <w:rFonts w:ascii="Times New Roman" w:hAnsi="Times New Roman" w:cs="Times New Roman"/>
          <w:sz w:val="24"/>
          <w:szCs w:val="24"/>
        </w:rPr>
        <w:t>- Le lexique : beaucoup</w:t>
      </w:r>
      <w:r>
        <w:rPr>
          <w:rFonts w:ascii="Times New Roman" w:hAnsi="Times New Roman" w:cs="Times New Roman"/>
          <w:sz w:val="24"/>
          <w:szCs w:val="24"/>
        </w:rPr>
        <w:t xml:space="preserve"> </w:t>
      </w:r>
      <w:r w:rsidRPr="00085A48">
        <w:rPr>
          <w:rFonts w:ascii="Times New Roman" w:hAnsi="Times New Roman" w:cs="Times New Roman"/>
          <w:sz w:val="24"/>
          <w:szCs w:val="24"/>
        </w:rPr>
        <w:t>de noms et d’adjectifs pour caractériser l’objet ;</w:t>
      </w:r>
    </w:p>
    <w:p w:rsidR="00085A48" w:rsidRDefault="00085A48" w:rsidP="004800EF">
      <w:pPr>
        <w:jc w:val="both"/>
        <w:rPr>
          <w:rFonts w:ascii="Times New Roman" w:hAnsi="Times New Roman" w:cs="Times New Roman"/>
          <w:sz w:val="24"/>
          <w:szCs w:val="24"/>
        </w:rPr>
      </w:pPr>
      <w:r w:rsidRPr="00085A48">
        <w:rPr>
          <w:rFonts w:ascii="Times New Roman" w:hAnsi="Times New Roman" w:cs="Times New Roman"/>
          <w:sz w:val="24"/>
          <w:szCs w:val="24"/>
        </w:rPr>
        <w:t>Verbes d’état ; champs lexicaux qui assur</w:t>
      </w:r>
      <w:r>
        <w:rPr>
          <w:rFonts w:ascii="Times New Roman" w:hAnsi="Times New Roman" w:cs="Times New Roman"/>
          <w:sz w:val="24"/>
          <w:szCs w:val="24"/>
        </w:rPr>
        <w:t>e</w:t>
      </w:r>
      <w:r w:rsidRPr="00085A48">
        <w:rPr>
          <w:rFonts w:ascii="Times New Roman" w:hAnsi="Times New Roman" w:cs="Times New Roman"/>
          <w:sz w:val="24"/>
          <w:szCs w:val="24"/>
        </w:rPr>
        <w:t>nt l’unité du thème.</w:t>
      </w:r>
    </w:p>
    <w:p w:rsidR="00FD70DC" w:rsidRDefault="00081D53" w:rsidP="004800EF">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FD70DC" w:rsidRPr="00FD70DC">
        <w:rPr>
          <w:rFonts w:ascii="Times New Roman" w:hAnsi="Times New Roman" w:cs="Times New Roman"/>
          <w:b/>
          <w:bCs/>
          <w:sz w:val="24"/>
          <w:szCs w:val="24"/>
        </w:rPr>
        <w:t>Fonction de la description</w:t>
      </w:r>
      <w:r w:rsidR="00FD70DC">
        <w:rPr>
          <w:rFonts w:ascii="Times New Roman" w:hAnsi="Times New Roman" w:cs="Times New Roman"/>
          <w:b/>
          <w:bCs/>
          <w:sz w:val="24"/>
          <w:szCs w:val="24"/>
        </w:rPr>
        <w:t> :</w:t>
      </w:r>
    </w:p>
    <w:p w:rsidR="00FD70DC" w:rsidRDefault="00FD70DC" w:rsidP="004800EF">
      <w:pPr>
        <w:jc w:val="both"/>
        <w:rPr>
          <w:rFonts w:ascii="Times New Roman" w:hAnsi="Times New Roman" w:cs="Times New Roman"/>
          <w:sz w:val="24"/>
          <w:szCs w:val="24"/>
        </w:rPr>
      </w:pPr>
      <w:r w:rsidRPr="00FD70DC">
        <w:rPr>
          <w:rFonts w:ascii="Times New Roman" w:hAnsi="Times New Roman" w:cs="Times New Roman"/>
          <w:sz w:val="24"/>
          <w:szCs w:val="24"/>
        </w:rPr>
        <w:t>Pourquoi décrire ? La fonction de la description peut être</w:t>
      </w:r>
      <w:r>
        <w:rPr>
          <w:rFonts w:ascii="Times New Roman" w:hAnsi="Times New Roman" w:cs="Times New Roman"/>
          <w:sz w:val="24"/>
          <w:szCs w:val="24"/>
        </w:rPr>
        <w:t> :</w:t>
      </w:r>
    </w:p>
    <w:p w:rsidR="00FD70DC" w:rsidRDefault="00FD70DC" w:rsidP="004800EF">
      <w:pPr>
        <w:jc w:val="both"/>
        <w:rPr>
          <w:rFonts w:ascii="Times New Roman" w:hAnsi="Times New Roman" w:cs="Times New Roman"/>
          <w:sz w:val="24"/>
          <w:szCs w:val="24"/>
        </w:rPr>
      </w:pPr>
      <w:r>
        <w:rPr>
          <w:rFonts w:ascii="Times New Roman" w:hAnsi="Times New Roman" w:cs="Times New Roman"/>
          <w:sz w:val="24"/>
          <w:szCs w:val="24"/>
        </w:rPr>
        <w:t>-informative : documentaire : communiquer un savoir sur le réel ;</w:t>
      </w:r>
    </w:p>
    <w:p w:rsidR="00FD70DC" w:rsidRDefault="00FD70DC" w:rsidP="004800EF">
      <w:pPr>
        <w:jc w:val="both"/>
        <w:rPr>
          <w:rFonts w:ascii="Times New Roman" w:hAnsi="Times New Roman" w:cs="Times New Roman"/>
          <w:sz w:val="24"/>
          <w:szCs w:val="24"/>
        </w:rPr>
      </w:pPr>
      <w:r>
        <w:rPr>
          <w:rFonts w:ascii="Times New Roman" w:hAnsi="Times New Roman" w:cs="Times New Roman"/>
          <w:sz w:val="24"/>
          <w:szCs w:val="24"/>
        </w:rPr>
        <w:t>-réaliste : renforcer par des détails la vraisemblance d’une histoire ;</w:t>
      </w:r>
    </w:p>
    <w:p w:rsidR="00FD70DC" w:rsidRDefault="00FD70DC" w:rsidP="004800EF">
      <w:pPr>
        <w:jc w:val="both"/>
        <w:rPr>
          <w:rFonts w:ascii="Times New Roman" w:hAnsi="Times New Roman" w:cs="Times New Roman"/>
          <w:sz w:val="24"/>
          <w:szCs w:val="24"/>
        </w:rPr>
      </w:pPr>
      <w:r>
        <w:rPr>
          <w:rFonts w:ascii="Times New Roman" w:hAnsi="Times New Roman" w:cs="Times New Roman"/>
          <w:sz w:val="24"/>
          <w:szCs w:val="24"/>
        </w:rPr>
        <w:t>-poétique : livrer des métaphores, des connotations, qui peuvent avoir une valeur symbolique</w:t>
      </w:r>
      <w:r w:rsidR="00297A15">
        <w:rPr>
          <w:rFonts w:ascii="Times New Roman" w:hAnsi="Times New Roman" w:cs="Times New Roman"/>
          <w:sz w:val="24"/>
          <w:szCs w:val="24"/>
        </w:rPr>
        <w:t> ;</w:t>
      </w:r>
    </w:p>
    <w:p w:rsidR="00297A15" w:rsidRDefault="00297A15" w:rsidP="004800EF">
      <w:pPr>
        <w:jc w:val="both"/>
        <w:rPr>
          <w:rFonts w:ascii="Times New Roman" w:hAnsi="Times New Roman" w:cs="Times New Roman"/>
          <w:sz w:val="24"/>
          <w:szCs w:val="24"/>
        </w:rPr>
      </w:pPr>
      <w:r>
        <w:rPr>
          <w:rFonts w:ascii="Times New Roman" w:hAnsi="Times New Roman" w:cs="Times New Roman"/>
          <w:sz w:val="24"/>
          <w:szCs w:val="24"/>
        </w:rPr>
        <w:t>-argumentative : la description peut servir à une démonstration ;</w:t>
      </w:r>
    </w:p>
    <w:p w:rsidR="00297A15" w:rsidRDefault="00297A15" w:rsidP="004800EF">
      <w:pPr>
        <w:spacing w:line="360" w:lineRule="auto"/>
        <w:jc w:val="both"/>
        <w:rPr>
          <w:rFonts w:ascii="Times New Roman" w:hAnsi="Times New Roman" w:cs="Times New Roman"/>
          <w:sz w:val="24"/>
          <w:szCs w:val="24"/>
        </w:rPr>
      </w:pPr>
      <w:r>
        <w:rPr>
          <w:rFonts w:ascii="Times New Roman" w:hAnsi="Times New Roman" w:cs="Times New Roman"/>
          <w:sz w:val="24"/>
          <w:szCs w:val="24"/>
        </w:rPr>
        <w:t>-narrative : la description joue souvent un rôle dans le développement d’un récit (indices pour la qualification des personnages et la suite de l’intrigue)</w:t>
      </w:r>
      <w:r w:rsidR="009670AD">
        <w:rPr>
          <w:rFonts w:ascii="Times New Roman" w:hAnsi="Times New Roman" w:cs="Times New Roman"/>
          <w:sz w:val="24"/>
          <w:szCs w:val="24"/>
        </w:rPr>
        <w:t>.</w:t>
      </w:r>
    </w:p>
    <w:p w:rsidR="009670AD" w:rsidRDefault="00081D53" w:rsidP="004800EF">
      <w:pPr>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9670AD" w:rsidRPr="009670AD">
        <w:rPr>
          <w:rFonts w:ascii="Times New Roman" w:hAnsi="Times New Roman" w:cs="Times New Roman"/>
          <w:b/>
          <w:bCs/>
          <w:sz w:val="24"/>
          <w:szCs w:val="24"/>
        </w:rPr>
        <w:t>Comment décrire</w:t>
      </w:r>
      <w:r w:rsidR="009670AD">
        <w:rPr>
          <w:rFonts w:ascii="Times New Roman" w:hAnsi="Times New Roman" w:cs="Times New Roman"/>
          <w:b/>
          <w:bCs/>
          <w:sz w:val="24"/>
          <w:szCs w:val="24"/>
        </w:rPr>
        <w:t> ?</w:t>
      </w:r>
    </w:p>
    <w:p w:rsidR="000A6288" w:rsidRDefault="000A6288" w:rsidP="004800EF">
      <w:pPr>
        <w:spacing w:line="360" w:lineRule="auto"/>
        <w:jc w:val="both"/>
        <w:rPr>
          <w:rFonts w:ascii="Times New Roman" w:hAnsi="Times New Roman" w:cs="Times New Roman"/>
          <w:sz w:val="24"/>
          <w:szCs w:val="24"/>
        </w:rPr>
      </w:pPr>
      <w:r w:rsidRPr="000A6288">
        <w:rPr>
          <w:rFonts w:ascii="Times New Roman" w:hAnsi="Times New Roman" w:cs="Times New Roman"/>
          <w:sz w:val="24"/>
          <w:szCs w:val="24"/>
        </w:rPr>
        <w:t>La description peut être prise</w:t>
      </w:r>
      <w:r>
        <w:rPr>
          <w:rFonts w:ascii="Times New Roman" w:hAnsi="Times New Roman" w:cs="Times New Roman"/>
          <w:sz w:val="24"/>
          <w:szCs w:val="24"/>
        </w:rPr>
        <w:t xml:space="preserve"> en charge par un narrateur omniscient, qui suspend son récit pour décrire (description neutre). Les romanciers réalistes préfèrent la description subjective, associée à l’action et à la perception des personnages.</w:t>
      </w:r>
    </w:p>
    <w:p w:rsidR="000A6288" w:rsidRDefault="000A6288" w:rsidP="004800EF">
      <w:pPr>
        <w:spacing w:line="360" w:lineRule="auto"/>
        <w:jc w:val="both"/>
        <w:rPr>
          <w:rFonts w:ascii="Times New Roman" w:hAnsi="Times New Roman" w:cs="Times New Roman"/>
          <w:sz w:val="24"/>
          <w:szCs w:val="24"/>
        </w:rPr>
      </w:pPr>
      <w:r>
        <w:rPr>
          <w:rFonts w:ascii="Times New Roman" w:hAnsi="Times New Roman" w:cs="Times New Roman"/>
          <w:sz w:val="24"/>
          <w:szCs w:val="24"/>
        </w:rPr>
        <w:t>La progression de la description est généralement à thème divisé (éclaté : un thème d’ensemble développé en sous-thèmes).</w:t>
      </w:r>
    </w:p>
    <w:p w:rsidR="004F3CD5" w:rsidRDefault="00081D53" w:rsidP="004800E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4F3CD5" w:rsidRPr="004F3CD5">
        <w:rPr>
          <w:rFonts w:ascii="Times New Roman" w:hAnsi="Times New Roman" w:cs="Times New Roman"/>
          <w:b/>
          <w:bCs/>
          <w:sz w:val="24"/>
          <w:szCs w:val="24"/>
        </w:rPr>
        <w:t>Exemple : une ouverture descriptive</w:t>
      </w:r>
      <w:r w:rsidR="004F3CD5">
        <w:rPr>
          <w:rFonts w:ascii="Times New Roman" w:hAnsi="Times New Roman" w:cs="Times New Roman"/>
          <w:b/>
          <w:bCs/>
          <w:sz w:val="24"/>
          <w:szCs w:val="24"/>
        </w:rPr>
        <w:t> :</w:t>
      </w:r>
    </w:p>
    <w:p w:rsidR="004F3CD5" w:rsidRDefault="004F3CD5" w:rsidP="004800EF">
      <w:pPr>
        <w:spacing w:line="360" w:lineRule="auto"/>
        <w:jc w:val="both"/>
        <w:rPr>
          <w:rFonts w:ascii="Times New Roman" w:hAnsi="Times New Roman" w:cs="Times New Roman"/>
          <w:sz w:val="24"/>
          <w:szCs w:val="24"/>
        </w:rPr>
      </w:pPr>
      <w:r w:rsidRPr="00870506">
        <w:rPr>
          <w:rFonts w:ascii="Times New Roman" w:hAnsi="Times New Roman" w:cs="Times New Roman"/>
          <w:sz w:val="24"/>
          <w:szCs w:val="24"/>
          <w:u w:val="single"/>
        </w:rPr>
        <w:t>Le père et la mère de Julien</w:t>
      </w:r>
      <w:r>
        <w:rPr>
          <w:rFonts w:ascii="Times New Roman" w:hAnsi="Times New Roman" w:cs="Times New Roman"/>
          <w:sz w:val="24"/>
          <w:szCs w:val="24"/>
        </w:rPr>
        <w:t xml:space="preserve"> habitaient un </w:t>
      </w:r>
      <w:r w:rsidRPr="00870506">
        <w:rPr>
          <w:rFonts w:ascii="Times New Roman" w:hAnsi="Times New Roman" w:cs="Times New Roman"/>
          <w:sz w:val="24"/>
          <w:szCs w:val="24"/>
          <w:u w:val="single"/>
        </w:rPr>
        <w:t>château</w:t>
      </w:r>
      <w:r>
        <w:rPr>
          <w:rFonts w:ascii="Times New Roman" w:hAnsi="Times New Roman" w:cs="Times New Roman"/>
          <w:sz w:val="24"/>
          <w:szCs w:val="24"/>
        </w:rPr>
        <w:t>, au milieu des bois, sur la pente d’une colline.</w:t>
      </w:r>
    </w:p>
    <w:p w:rsidR="004F3CD5" w:rsidRDefault="004F3CD5" w:rsidP="004800E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Les quatre </w:t>
      </w:r>
      <w:r w:rsidRPr="00870506">
        <w:rPr>
          <w:rFonts w:ascii="Times New Roman" w:hAnsi="Times New Roman" w:cs="Times New Roman"/>
          <w:sz w:val="24"/>
          <w:szCs w:val="24"/>
          <w:u w:val="single"/>
        </w:rPr>
        <w:t xml:space="preserve">tours </w:t>
      </w:r>
      <w:r>
        <w:rPr>
          <w:rFonts w:ascii="Times New Roman" w:hAnsi="Times New Roman" w:cs="Times New Roman"/>
          <w:sz w:val="24"/>
          <w:szCs w:val="24"/>
        </w:rPr>
        <w:t xml:space="preserve">aux angles </w:t>
      </w:r>
      <w:r w:rsidRPr="00870506">
        <w:rPr>
          <w:rFonts w:ascii="Times New Roman" w:hAnsi="Times New Roman" w:cs="Times New Roman"/>
          <w:sz w:val="24"/>
          <w:szCs w:val="24"/>
          <w:u w:val="single"/>
        </w:rPr>
        <w:t>avaient</w:t>
      </w:r>
      <w:r>
        <w:rPr>
          <w:rFonts w:ascii="Times New Roman" w:hAnsi="Times New Roman" w:cs="Times New Roman"/>
          <w:sz w:val="24"/>
          <w:szCs w:val="24"/>
        </w:rPr>
        <w:t xml:space="preserve"> </w:t>
      </w:r>
      <w:r w:rsidRPr="00870506">
        <w:rPr>
          <w:rFonts w:ascii="Times New Roman" w:hAnsi="Times New Roman" w:cs="Times New Roman"/>
          <w:sz w:val="24"/>
          <w:szCs w:val="24"/>
          <w:u w:val="single"/>
        </w:rPr>
        <w:t>des toits pointus</w:t>
      </w:r>
      <w:r>
        <w:rPr>
          <w:rFonts w:ascii="Times New Roman" w:hAnsi="Times New Roman" w:cs="Times New Roman"/>
          <w:sz w:val="24"/>
          <w:szCs w:val="24"/>
        </w:rPr>
        <w:t xml:space="preserve"> recouverts </w:t>
      </w:r>
      <w:r w:rsidRPr="00870506">
        <w:rPr>
          <w:rFonts w:ascii="Times New Roman" w:hAnsi="Times New Roman" w:cs="Times New Roman"/>
          <w:sz w:val="24"/>
          <w:szCs w:val="24"/>
          <w:u w:val="single"/>
        </w:rPr>
        <w:t xml:space="preserve">d’écailles </w:t>
      </w:r>
      <w:r>
        <w:rPr>
          <w:rFonts w:ascii="Times New Roman" w:hAnsi="Times New Roman" w:cs="Times New Roman"/>
          <w:sz w:val="24"/>
          <w:szCs w:val="24"/>
        </w:rPr>
        <w:t xml:space="preserve">de plomb, et la base des </w:t>
      </w:r>
      <w:r w:rsidRPr="00870506">
        <w:rPr>
          <w:rFonts w:ascii="Times New Roman" w:hAnsi="Times New Roman" w:cs="Times New Roman"/>
          <w:sz w:val="24"/>
          <w:szCs w:val="24"/>
          <w:u w:val="single"/>
        </w:rPr>
        <w:t>murs</w:t>
      </w:r>
      <w:r>
        <w:rPr>
          <w:rFonts w:ascii="Times New Roman" w:hAnsi="Times New Roman" w:cs="Times New Roman"/>
          <w:sz w:val="24"/>
          <w:szCs w:val="24"/>
        </w:rPr>
        <w:t xml:space="preserve"> s’appuyait sur les quartiers de rocs, qui dévalaient </w:t>
      </w:r>
      <w:r w:rsidRPr="00870506">
        <w:rPr>
          <w:rFonts w:ascii="Times New Roman" w:hAnsi="Times New Roman" w:cs="Times New Roman"/>
          <w:sz w:val="24"/>
          <w:szCs w:val="24"/>
          <w:u w:val="single"/>
        </w:rPr>
        <w:t xml:space="preserve">abruptement </w:t>
      </w:r>
      <w:r>
        <w:rPr>
          <w:rFonts w:ascii="Times New Roman" w:hAnsi="Times New Roman" w:cs="Times New Roman"/>
          <w:sz w:val="24"/>
          <w:szCs w:val="24"/>
        </w:rPr>
        <w:t xml:space="preserve">jusqu’au fond des </w:t>
      </w:r>
      <w:r w:rsidRPr="00870506">
        <w:rPr>
          <w:rFonts w:ascii="Times New Roman" w:hAnsi="Times New Roman" w:cs="Times New Roman"/>
          <w:sz w:val="24"/>
          <w:szCs w:val="24"/>
          <w:u w:val="single"/>
        </w:rPr>
        <w:t>douves</w:t>
      </w:r>
      <w:r>
        <w:rPr>
          <w:rFonts w:ascii="Times New Roman" w:hAnsi="Times New Roman" w:cs="Times New Roman"/>
          <w:sz w:val="24"/>
          <w:szCs w:val="24"/>
        </w:rPr>
        <w:t>.</w:t>
      </w:r>
    </w:p>
    <w:p w:rsidR="00A8075E" w:rsidRPr="00782DAD" w:rsidRDefault="004F3CD5" w:rsidP="004800EF">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Les pavés de </w:t>
      </w:r>
      <w:r w:rsidRPr="00870506">
        <w:rPr>
          <w:rFonts w:ascii="Times New Roman" w:hAnsi="Times New Roman" w:cs="Times New Roman"/>
          <w:sz w:val="24"/>
          <w:szCs w:val="24"/>
          <w:u w:val="single"/>
        </w:rPr>
        <w:t>la cour</w:t>
      </w:r>
      <w:r w:rsidR="00A8075E">
        <w:rPr>
          <w:rFonts w:ascii="Times New Roman" w:hAnsi="Times New Roman" w:cs="Times New Roman"/>
          <w:sz w:val="24"/>
          <w:szCs w:val="24"/>
        </w:rPr>
        <w:t xml:space="preserve"> </w:t>
      </w:r>
      <w:r w:rsidR="00A8075E" w:rsidRPr="00870506">
        <w:rPr>
          <w:rFonts w:ascii="Times New Roman" w:hAnsi="Times New Roman" w:cs="Times New Roman"/>
          <w:sz w:val="24"/>
          <w:szCs w:val="24"/>
          <w:u w:val="single"/>
        </w:rPr>
        <w:t>étaient</w:t>
      </w:r>
      <w:r w:rsidR="00A8075E">
        <w:rPr>
          <w:rFonts w:ascii="Times New Roman" w:hAnsi="Times New Roman" w:cs="Times New Roman"/>
          <w:sz w:val="24"/>
          <w:szCs w:val="24"/>
        </w:rPr>
        <w:t xml:space="preserve"> nets comme le dallage d’une </w:t>
      </w:r>
      <w:r w:rsidR="00A8075E" w:rsidRPr="00782DAD">
        <w:rPr>
          <w:rFonts w:ascii="Times New Roman" w:hAnsi="Times New Roman" w:cs="Times New Roman"/>
          <w:sz w:val="24"/>
          <w:szCs w:val="24"/>
          <w:u w:val="single"/>
        </w:rPr>
        <w:t>église</w:t>
      </w:r>
      <w:r w:rsidR="00A8075E">
        <w:rPr>
          <w:rFonts w:ascii="Times New Roman" w:hAnsi="Times New Roman" w:cs="Times New Roman"/>
          <w:sz w:val="24"/>
          <w:szCs w:val="24"/>
        </w:rPr>
        <w:t xml:space="preserve">. De longues </w:t>
      </w:r>
      <w:r w:rsidR="00A8075E" w:rsidRPr="00782DAD">
        <w:rPr>
          <w:rFonts w:ascii="Times New Roman" w:hAnsi="Times New Roman" w:cs="Times New Roman"/>
          <w:sz w:val="24"/>
          <w:szCs w:val="24"/>
          <w:u w:val="single"/>
        </w:rPr>
        <w:t>gouttières</w:t>
      </w:r>
      <w:r w:rsidR="00A8075E">
        <w:rPr>
          <w:rFonts w:ascii="Times New Roman" w:hAnsi="Times New Roman" w:cs="Times New Roman"/>
          <w:sz w:val="24"/>
          <w:szCs w:val="24"/>
        </w:rPr>
        <w:t xml:space="preserve">, figuraient </w:t>
      </w:r>
      <w:r w:rsidR="00A8075E" w:rsidRPr="00782DAD">
        <w:rPr>
          <w:rFonts w:ascii="Times New Roman" w:hAnsi="Times New Roman" w:cs="Times New Roman"/>
          <w:sz w:val="24"/>
          <w:szCs w:val="24"/>
          <w:u w:val="single"/>
        </w:rPr>
        <w:t>des dragons</w:t>
      </w:r>
      <w:r w:rsidR="00A8075E">
        <w:rPr>
          <w:rFonts w:ascii="Times New Roman" w:hAnsi="Times New Roman" w:cs="Times New Roman"/>
          <w:sz w:val="24"/>
          <w:szCs w:val="24"/>
        </w:rPr>
        <w:t xml:space="preserve"> la gueule en bas, </w:t>
      </w:r>
      <w:r w:rsidR="00A8075E" w:rsidRPr="00782DAD">
        <w:rPr>
          <w:rFonts w:ascii="Times New Roman" w:hAnsi="Times New Roman" w:cs="Times New Roman"/>
          <w:sz w:val="24"/>
          <w:szCs w:val="24"/>
          <w:u w:val="single"/>
        </w:rPr>
        <w:t>crachaient</w:t>
      </w:r>
      <w:r w:rsidR="00A8075E">
        <w:rPr>
          <w:rFonts w:ascii="Times New Roman" w:hAnsi="Times New Roman" w:cs="Times New Roman"/>
          <w:sz w:val="24"/>
          <w:szCs w:val="24"/>
        </w:rPr>
        <w:t xml:space="preserve"> l’eau des pluies vers la citerne ; et sur le bord des</w:t>
      </w:r>
      <w:r w:rsidR="00A8075E" w:rsidRPr="00782DAD">
        <w:rPr>
          <w:rFonts w:ascii="Times New Roman" w:hAnsi="Times New Roman" w:cs="Times New Roman"/>
          <w:sz w:val="24"/>
          <w:szCs w:val="24"/>
          <w:u w:val="single"/>
        </w:rPr>
        <w:t xml:space="preserve"> fenêtres</w:t>
      </w:r>
      <w:r w:rsidR="00A8075E">
        <w:rPr>
          <w:rFonts w:ascii="Times New Roman" w:hAnsi="Times New Roman" w:cs="Times New Roman"/>
          <w:sz w:val="24"/>
          <w:szCs w:val="24"/>
        </w:rPr>
        <w:t xml:space="preserve">, à tous les étages, dans un pot d’argile peinte, </w:t>
      </w:r>
      <w:r w:rsidR="00782DAD" w:rsidRPr="00782DAD">
        <w:rPr>
          <w:rFonts w:ascii="Times New Roman" w:hAnsi="Times New Roman" w:cs="Times New Roman"/>
          <w:sz w:val="24"/>
          <w:szCs w:val="24"/>
          <w:u w:val="single"/>
        </w:rPr>
        <w:t>u</w:t>
      </w:r>
      <w:r w:rsidR="00A8075E" w:rsidRPr="00782DAD">
        <w:rPr>
          <w:rFonts w:ascii="Times New Roman" w:hAnsi="Times New Roman" w:cs="Times New Roman"/>
          <w:sz w:val="24"/>
          <w:szCs w:val="24"/>
          <w:u w:val="single"/>
        </w:rPr>
        <w:t>n basilic ou un héliotrope s’épanouissait.</w:t>
      </w:r>
    </w:p>
    <w:p w:rsidR="00782DAD" w:rsidRDefault="00A8075E" w:rsidP="0026354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82DAD">
        <w:rPr>
          <w:rFonts w:ascii="Times New Roman" w:hAnsi="Times New Roman" w:cs="Times New Roman"/>
          <w:b/>
          <w:bCs/>
          <w:sz w:val="24"/>
          <w:szCs w:val="24"/>
        </w:rPr>
        <w:t xml:space="preserve">Gustave FLAUBERT, La légende de Saint </w:t>
      </w:r>
      <w:r w:rsidR="00352E01" w:rsidRPr="00782DAD">
        <w:rPr>
          <w:rFonts w:ascii="Times New Roman" w:hAnsi="Times New Roman" w:cs="Times New Roman"/>
          <w:b/>
          <w:bCs/>
          <w:sz w:val="24"/>
          <w:szCs w:val="24"/>
        </w:rPr>
        <w:t>Julien l’Hospitalier, trois</w:t>
      </w:r>
      <w:r w:rsidR="0026354F" w:rsidRPr="0026354F">
        <w:rPr>
          <w:rFonts w:ascii="Times New Roman" w:hAnsi="Times New Roman" w:cs="Times New Roman"/>
          <w:b/>
          <w:bCs/>
          <w:sz w:val="24"/>
          <w:szCs w:val="24"/>
        </w:rPr>
        <w:t xml:space="preserve"> </w:t>
      </w:r>
      <w:r w:rsidR="0026354F" w:rsidRPr="00782DAD">
        <w:rPr>
          <w:rFonts w:ascii="Times New Roman" w:hAnsi="Times New Roman" w:cs="Times New Roman"/>
          <w:b/>
          <w:bCs/>
          <w:sz w:val="24"/>
          <w:szCs w:val="24"/>
        </w:rPr>
        <w:t xml:space="preserve">contes (1877)    </w:t>
      </w:r>
      <w:r w:rsidR="00352E01" w:rsidRPr="00782DAD">
        <w:rPr>
          <w:rFonts w:ascii="Times New Roman" w:hAnsi="Times New Roman" w:cs="Times New Roman"/>
          <w:b/>
          <w:bCs/>
          <w:sz w:val="24"/>
          <w:szCs w:val="24"/>
        </w:rPr>
        <w:t xml:space="preserve">                                                     </w:t>
      </w:r>
      <w:r w:rsidR="00782DAD">
        <w:rPr>
          <w:rFonts w:ascii="Times New Roman" w:hAnsi="Times New Roman" w:cs="Times New Roman"/>
          <w:b/>
          <w:bCs/>
          <w:sz w:val="24"/>
          <w:szCs w:val="24"/>
        </w:rPr>
        <w:t xml:space="preserve">  </w:t>
      </w:r>
    </w:p>
    <w:p w:rsidR="004F3CD5" w:rsidRPr="00782DAD" w:rsidRDefault="00782DAD" w:rsidP="0026354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DA5C7E" w:rsidRPr="00352E01" w:rsidRDefault="00352E01" w:rsidP="004800EF">
      <w:pPr>
        <w:spacing w:line="360" w:lineRule="auto"/>
        <w:jc w:val="both"/>
        <w:rPr>
          <w:rFonts w:ascii="Times New Roman" w:hAnsi="Times New Roman" w:cs="Times New Roman"/>
          <w:b/>
          <w:bCs/>
          <w:sz w:val="24"/>
          <w:szCs w:val="24"/>
        </w:rPr>
      </w:pPr>
      <w:r w:rsidRPr="00352E01">
        <w:rPr>
          <w:rFonts w:ascii="Times New Roman" w:hAnsi="Times New Roman" w:cs="Times New Roman"/>
          <w:b/>
          <w:bCs/>
          <w:sz w:val="24"/>
          <w:szCs w:val="24"/>
        </w:rPr>
        <w:t>Repérages</w:t>
      </w:r>
    </w:p>
    <w:p w:rsidR="00352E01" w:rsidRDefault="00352E01" w:rsidP="004800E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Un thème développé en sous-thèmes : les différentes parties du château. </w:t>
      </w:r>
      <w:r w:rsidRPr="00352E01">
        <w:rPr>
          <w:rFonts w:ascii="Times New Roman" w:hAnsi="Times New Roman" w:cs="Times New Roman"/>
          <w:b/>
          <w:bCs/>
          <w:sz w:val="24"/>
          <w:szCs w:val="24"/>
        </w:rPr>
        <w:t>Champ lexical cohérent</w:t>
      </w:r>
      <w:r>
        <w:rPr>
          <w:rFonts w:ascii="Times New Roman" w:hAnsi="Times New Roman" w:cs="Times New Roman"/>
          <w:b/>
          <w:bCs/>
          <w:sz w:val="24"/>
          <w:szCs w:val="24"/>
        </w:rPr>
        <w:t>.</w:t>
      </w:r>
    </w:p>
    <w:p w:rsidR="00352E01" w:rsidRDefault="00352E01" w:rsidP="004800EF">
      <w:pPr>
        <w:spacing w:line="360" w:lineRule="auto"/>
        <w:jc w:val="both"/>
        <w:rPr>
          <w:rFonts w:ascii="Times New Roman" w:hAnsi="Times New Roman" w:cs="Times New Roman"/>
          <w:sz w:val="24"/>
          <w:szCs w:val="24"/>
        </w:rPr>
      </w:pPr>
      <w:r w:rsidRPr="00352E01">
        <w:rPr>
          <w:rFonts w:ascii="Times New Roman" w:hAnsi="Times New Roman" w:cs="Times New Roman"/>
          <w:sz w:val="24"/>
          <w:szCs w:val="24"/>
        </w:rPr>
        <w:t>Verbes à l’imparfait, simples outils de la description (ne désignent pas une action)</w:t>
      </w:r>
      <w:r>
        <w:rPr>
          <w:rFonts w:ascii="Times New Roman" w:hAnsi="Times New Roman" w:cs="Times New Roman"/>
          <w:sz w:val="24"/>
          <w:szCs w:val="24"/>
        </w:rPr>
        <w:t>.</w:t>
      </w:r>
    </w:p>
    <w:p w:rsidR="00352E01" w:rsidRDefault="00352E01" w:rsidP="004800EF">
      <w:pPr>
        <w:spacing w:line="360" w:lineRule="auto"/>
        <w:jc w:val="both"/>
        <w:rPr>
          <w:rFonts w:ascii="Times New Roman" w:hAnsi="Times New Roman" w:cs="Times New Roman"/>
          <w:sz w:val="24"/>
          <w:szCs w:val="24"/>
        </w:rPr>
      </w:pPr>
      <w:r>
        <w:rPr>
          <w:rFonts w:ascii="Times New Roman" w:hAnsi="Times New Roman" w:cs="Times New Roman"/>
          <w:sz w:val="24"/>
          <w:szCs w:val="24"/>
        </w:rPr>
        <w:t>La description au service de l’intrigue : décor où vivent les personnages.</w:t>
      </w:r>
    </w:p>
    <w:p w:rsidR="00352E01" w:rsidRDefault="00352E01" w:rsidP="004800EF">
      <w:pPr>
        <w:spacing w:line="360" w:lineRule="auto"/>
        <w:jc w:val="both"/>
        <w:rPr>
          <w:rFonts w:ascii="Times New Roman" w:hAnsi="Times New Roman" w:cs="Times New Roman"/>
          <w:sz w:val="24"/>
          <w:szCs w:val="24"/>
        </w:rPr>
      </w:pPr>
      <w:r w:rsidRPr="00352E01">
        <w:rPr>
          <w:rFonts w:ascii="Times New Roman" w:hAnsi="Times New Roman" w:cs="Times New Roman"/>
          <w:b/>
          <w:bCs/>
          <w:sz w:val="24"/>
          <w:szCs w:val="24"/>
        </w:rPr>
        <w:t>Connotations</w:t>
      </w:r>
      <w:r>
        <w:rPr>
          <w:rFonts w:ascii="Times New Roman" w:hAnsi="Times New Roman" w:cs="Times New Roman"/>
          <w:b/>
          <w:bCs/>
          <w:sz w:val="24"/>
          <w:szCs w:val="24"/>
        </w:rPr>
        <w:t> </w:t>
      </w:r>
      <w:r w:rsidRPr="00352E01">
        <w:rPr>
          <w:rFonts w:ascii="Times New Roman" w:hAnsi="Times New Roman" w:cs="Times New Roman"/>
          <w:sz w:val="24"/>
          <w:szCs w:val="24"/>
        </w:rPr>
        <w:t>: images contradictoires de guerre, d’agressivité (un château dragon couvert d’écailles), et de paix religieuse (église, fleurs).</w:t>
      </w:r>
    </w:p>
    <w:p w:rsidR="00352E01" w:rsidRPr="00E32727" w:rsidRDefault="00352E01" w:rsidP="004800EF">
      <w:pPr>
        <w:spacing w:line="360" w:lineRule="auto"/>
        <w:jc w:val="both"/>
        <w:rPr>
          <w:rFonts w:ascii="Times New Roman" w:hAnsi="Times New Roman" w:cs="Times New Roman"/>
          <w:b/>
          <w:bCs/>
          <w:sz w:val="24"/>
          <w:szCs w:val="24"/>
        </w:rPr>
      </w:pPr>
      <w:r w:rsidRPr="00E32727">
        <w:rPr>
          <w:rFonts w:ascii="Times New Roman" w:hAnsi="Times New Roman" w:cs="Times New Roman"/>
          <w:b/>
          <w:bCs/>
          <w:sz w:val="24"/>
          <w:szCs w:val="24"/>
        </w:rPr>
        <w:t>Vers l’interprétation</w:t>
      </w:r>
    </w:p>
    <w:p w:rsidR="00352E01" w:rsidRDefault="004731B0" w:rsidP="004800E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52E01">
        <w:rPr>
          <w:rFonts w:ascii="Times New Roman" w:hAnsi="Times New Roman" w:cs="Times New Roman"/>
          <w:sz w:val="24"/>
          <w:szCs w:val="24"/>
        </w:rPr>
        <w:t xml:space="preserve">Un texte descriptif qui vise la représentation d’un lieu : le thème (un château) </w:t>
      </w:r>
      <w:r w:rsidR="00161C5D">
        <w:rPr>
          <w:rFonts w:ascii="Times New Roman" w:hAnsi="Times New Roman" w:cs="Times New Roman"/>
          <w:sz w:val="24"/>
          <w:szCs w:val="24"/>
        </w:rPr>
        <w:t>indique clairement le tout dont la suite du texte précise les parties (tours, cour, etc.) en développant un champ lexical cohérent</w:t>
      </w:r>
      <w:r>
        <w:rPr>
          <w:rFonts w:ascii="Times New Roman" w:hAnsi="Times New Roman" w:cs="Times New Roman"/>
          <w:sz w:val="24"/>
          <w:szCs w:val="24"/>
        </w:rPr>
        <w:t>. Aucune action : la narration entant que telle n’a pas encore commencé ; la pause à l’imparfait permet de dessiner un tableau statique dans l’espace, sans que le temps s’écoule.</w:t>
      </w:r>
    </w:p>
    <w:p w:rsidR="004731B0" w:rsidRPr="004731B0" w:rsidRDefault="004731B0" w:rsidP="004800E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-Mais la description n’est pas seulement décorative : elle exerce </w:t>
      </w:r>
      <w:r w:rsidRPr="004731B0">
        <w:rPr>
          <w:rFonts w:ascii="Times New Roman" w:hAnsi="Times New Roman" w:cs="Times New Roman"/>
          <w:b/>
          <w:bCs/>
          <w:sz w:val="24"/>
          <w:szCs w:val="24"/>
        </w:rPr>
        <w:t xml:space="preserve">une fonction narrative </w:t>
      </w:r>
      <w:r w:rsidRPr="004731B0">
        <w:rPr>
          <w:rFonts w:ascii="Times New Roman" w:hAnsi="Times New Roman" w:cs="Times New Roman"/>
          <w:sz w:val="24"/>
          <w:szCs w:val="24"/>
        </w:rPr>
        <w:t xml:space="preserve">liée </w:t>
      </w:r>
      <w:r>
        <w:rPr>
          <w:rFonts w:ascii="Times New Roman" w:hAnsi="Times New Roman" w:cs="Times New Roman"/>
          <w:sz w:val="24"/>
          <w:szCs w:val="24"/>
        </w:rPr>
        <w:t>à sa valeur symbolique. Le lieu renvoie aux personnages qui l’habitent : les connotations contractées de la violence et de la paix préparent les portraits du p</w:t>
      </w:r>
      <w:r w:rsidR="000677A7">
        <w:rPr>
          <w:rFonts w:ascii="Times New Roman" w:hAnsi="Times New Roman" w:cs="Times New Roman"/>
          <w:sz w:val="24"/>
          <w:szCs w:val="24"/>
        </w:rPr>
        <w:t>è</w:t>
      </w:r>
      <w:r>
        <w:rPr>
          <w:rFonts w:ascii="Times New Roman" w:hAnsi="Times New Roman" w:cs="Times New Roman"/>
          <w:sz w:val="24"/>
          <w:szCs w:val="24"/>
        </w:rPr>
        <w:t xml:space="preserve">re, héros </w:t>
      </w:r>
      <w:r w:rsidR="000677A7">
        <w:rPr>
          <w:rFonts w:ascii="Times New Roman" w:hAnsi="Times New Roman" w:cs="Times New Roman"/>
          <w:sz w:val="24"/>
          <w:szCs w:val="24"/>
        </w:rPr>
        <w:t>guerrier</w:t>
      </w:r>
      <w:r>
        <w:rPr>
          <w:rFonts w:ascii="Times New Roman" w:hAnsi="Times New Roman" w:cs="Times New Roman"/>
          <w:sz w:val="24"/>
          <w:szCs w:val="24"/>
        </w:rPr>
        <w:t>, et de la mère, femme pieuse ; elles anticipent</w:t>
      </w:r>
      <w:r w:rsidR="004800EF">
        <w:rPr>
          <w:rFonts w:ascii="Times New Roman" w:hAnsi="Times New Roman" w:cs="Times New Roman"/>
          <w:sz w:val="24"/>
          <w:szCs w:val="24"/>
        </w:rPr>
        <w:t xml:space="preserve"> </w:t>
      </w:r>
      <w:r>
        <w:rPr>
          <w:rFonts w:ascii="Times New Roman" w:hAnsi="Times New Roman" w:cs="Times New Roman"/>
          <w:sz w:val="24"/>
          <w:szCs w:val="24"/>
        </w:rPr>
        <w:t>sur la personnalité double de Julien, cruel</w:t>
      </w:r>
      <w:r w:rsidR="000677A7">
        <w:rPr>
          <w:rFonts w:ascii="Times New Roman" w:hAnsi="Times New Roman" w:cs="Times New Roman"/>
          <w:sz w:val="24"/>
          <w:szCs w:val="24"/>
        </w:rPr>
        <w:t>….et saint-donc</w:t>
      </w:r>
      <w:r w:rsidR="00223A75">
        <w:rPr>
          <w:rFonts w:ascii="Times New Roman" w:hAnsi="Times New Roman" w:cs="Times New Roman"/>
          <w:sz w:val="24"/>
          <w:szCs w:val="24"/>
        </w:rPr>
        <w:t xml:space="preserve"> sur </w:t>
      </w:r>
      <w:r w:rsidR="000677A7">
        <w:rPr>
          <w:rFonts w:ascii="Times New Roman" w:hAnsi="Times New Roman" w:cs="Times New Roman"/>
          <w:sz w:val="24"/>
          <w:szCs w:val="24"/>
        </w:rPr>
        <w:t xml:space="preserve"> le récit de sa vie</w:t>
      </w:r>
      <w:r w:rsidR="004800EF">
        <w:rPr>
          <w:rFonts w:ascii="Times New Roman" w:hAnsi="Times New Roman" w:cs="Times New Roman"/>
          <w:sz w:val="24"/>
          <w:szCs w:val="24"/>
        </w:rPr>
        <w:t>.</w:t>
      </w:r>
    </w:p>
    <w:p w:rsidR="00352E01" w:rsidRDefault="00352E01" w:rsidP="004800EF">
      <w:pPr>
        <w:spacing w:line="360" w:lineRule="auto"/>
        <w:jc w:val="both"/>
        <w:rPr>
          <w:rFonts w:ascii="Times New Roman" w:hAnsi="Times New Roman" w:cs="Times New Roman"/>
          <w:sz w:val="24"/>
          <w:szCs w:val="24"/>
        </w:rPr>
      </w:pPr>
      <w:r w:rsidRPr="00352E01">
        <w:rPr>
          <w:rFonts w:ascii="Times New Roman" w:hAnsi="Times New Roman" w:cs="Times New Roman"/>
          <w:sz w:val="24"/>
          <w:szCs w:val="24"/>
        </w:rPr>
        <w:t xml:space="preserve"> </w:t>
      </w:r>
    </w:p>
    <w:p w:rsidR="004F26D1" w:rsidRDefault="004F26D1" w:rsidP="002245EA">
      <w:pPr>
        <w:spacing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081D53" w:rsidRPr="00081D53">
        <w:rPr>
          <w:rFonts w:ascii="Times New Roman" w:hAnsi="Times New Roman" w:cs="Times New Roman"/>
          <w:b/>
          <w:bCs/>
          <w:sz w:val="24"/>
          <w:szCs w:val="24"/>
        </w:rPr>
        <w:t>6.</w:t>
      </w:r>
      <w:r w:rsidR="00081D53">
        <w:rPr>
          <w:rFonts w:ascii="Times New Roman" w:hAnsi="Times New Roman" w:cs="Times New Roman"/>
          <w:sz w:val="24"/>
          <w:szCs w:val="24"/>
        </w:rPr>
        <w:t xml:space="preserve"> </w:t>
      </w:r>
      <w:r w:rsidR="002245EA" w:rsidRPr="002245EA">
        <w:rPr>
          <w:rFonts w:ascii="Times New Roman" w:hAnsi="Times New Roman" w:cs="Times New Roman"/>
          <w:b/>
          <w:bCs/>
          <w:sz w:val="24"/>
          <w:szCs w:val="24"/>
        </w:rPr>
        <w:t>Exercice de réécriture :</w:t>
      </w:r>
      <w:r w:rsidR="002245EA">
        <w:rPr>
          <w:rFonts w:ascii="Times New Roman" w:hAnsi="Times New Roman" w:cs="Times New Roman"/>
          <w:sz w:val="24"/>
          <w:szCs w:val="24"/>
        </w:rPr>
        <w:t xml:space="preserve"> </w:t>
      </w:r>
      <w:r w:rsidR="00081D53" w:rsidRPr="00081D53">
        <w:rPr>
          <w:rFonts w:ascii="Times New Roman" w:hAnsi="Times New Roman" w:cs="Times New Roman"/>
          <w:b/>
          <w:bCs/>
          <w:sz w:val="24"/>
          <w:szCs w:val="24"/>
        </w:rPr>
        <w:t>Comment</w:t>
      </w:r>
      <w:r w:rsidR="00081D53">
        <w:rPr>
          <w:rFonts w:ascii="Times New Roman" w:hAnsi="Times New Roman" w:cs="Times New Roman"/>
          <w:sz w:val="24"/>
          <w:szCs w:val="24"/>
        </w:rPr>
        <w:t xml:space="preserve"> </w:t>
      </w:r>
      <w:r w:rsidR="00081D53">
        <w:rPr>
          <w:rFonts w:ascii="Times New Roman" w:hAnsi="Times New Roman" w:cs="Times New Roman"/>
          <w:b/>
          <w:bCs/>
          <w:sz w:val="24"/>
          <w:szCs w:val="24"/>
        </w:rPr>
        <w:t>n</w:t>
      </w:r>
      <w:r w:rsidRPr="004F26D1">
        <w:rPr>
          <w:rFonts w:ascii="Times New Roman" w:hAnsi="Times New Roman" w:cs="Times New Roman"/>
          <w:b/>
          <w:bCs/>
          <w:sz w:val="24"/>
          <w:szCs w:val="24"/>
        </w:rPr>
        <w:t>ourrir un groupe nominal</w:t>
      </w:r>
      <w:r>
        <w:rPr>
          <w:rFonts w:ascii="Times New Roman" w:hAnsi="Times New Roman" w:cs="Times New Roman"/>
          <w:b/>
          <w:bCs/>
          <w:sz w:val="24"/>
          <w:szCs w:val="24"/>
        </w:rPr>
        <w:t> :</w:t>
      </w:r>
    </w:p>
    <w:p w:rsidR="004F26D1" w:rsidRDefault="004F26D1" w:rsidP="004F26D1">
      <w:pPr>
        <w:spacing w:line="360" w:lineRule="auto"/>
        <w:jc w:val="both"/>
        <w:rPr>
          <w:rFonts w:ascii="Times New Roman" w:hAnsi="Times New Roman" w:cs="Times New Roman"/>
          <w:sz w:val="24"/>
          <w:szCs w:val="24"/>
        </w:rPr>
      </w:pPr>
      <w:r w:rsidRPr="004F26D1">
        <w:rPr>
          <w:rFonts w:ascii="Times New Roman" w:hAnsi="Times New Roman" w:cs="Times New Roman"/>
          <w:sz w:val="24"/>
          <w:szCs w:val="24"/>
        </w:rPr>
        <w:t xml:space="preserve">Un groupe nominal est un groupe de mots dont le noyau, c’est-à-dire le mot important, est un nom. Dans la phrase suivante, les trois  groupes nominaux sont soulignés, les noyaux de ces groupes nominaux sont respectivement les noms </w:t>
      </w:r>
      <w:r w:rsidRPr="00BB6089">
        <w:rPr>
          <w:rFonts w:ascii="Times New Roman" w:hAnsi="Times New Roman" w:cs="Times New Roman"/>
          <w:i/>
          <w:iCs/>
          <w:sz w:val="24"/>
          <w:szCs w:val="24"/>
        </w:rPr>
        <w:t>dune, enfants et mer</w:t>
      </w:r>
      <w:r w:rsidR="00BB6089">
        <w:rPr>
          <w:rFonts w:ascii="Times New Roman" w:hAnsi="Times New Roman" w:cs="Times New Roman"/>
          <w:sz w:val="24"/>
          <w:szCs w:val="24"/>
        </w:rPr>
        <w:t>.</w:t>
      </w:r>
    </w:p>
    <w:p w:rsidR="00BB6089" w:rsidRDefault="00BB6089" w:rsidP="00A96499">
      <w:pPr>
        <w:spacing w:line="360" w:lineRule="auto"/>
        <w:jc w:val="both"/>
        <w:rPr>
          <w:rFonts w:ascii="Times New Roman" w:hAnsi="Times New Roman" w:cs="Times New Roman"/>
          <w:sz w:val="24"/>
          <w:szCs w:val="24"/>
          <w:u w:val="single"/>
        </w:rPr>
      </w:pPr>
      <w:r w:rsidRPr="00BB6089">
        <w:rPr>
          <w:rFonts w:ascii="Times New Roman" w:hAnsi="Times New Roman" w:cs="Times New Roman"/>
          <w:b/>
          <w:bCs/>
          <w:sz w:val="24"/>
          <w:szCs w:val="24"/>
        </w:rPr>
        <w:t>Exemple</w:t>
      </w:r>
      <w:r>
        <w:rPr>
          <w:rFonts w:ascii="Times New Roman" w:hAnsi="Times New Roman" w:cs="Times New Roman"/>
          <w:sz w:val="24"/>
          <w:szCs w:val="24"/>
        </w:rPr>
        <w:t> :</w:t>
      </w:r>
      <w:r w:rsidR="00A96499">
        <w:rPr>
          <w:rFonts w:ascii="Times New Roman" w:hAnsi="Times New Roman" w:cs="Times New Roman"/>
          <w:sz w:val="24"/>
          <w:szCs w:val="24"/>
        </w:rPr>
        <w:t xml:space="preserve">     </w:t>
      </w:r>
      <w:r>
        <w:rPr>
          <w:rFonts w:ascii="Times New Roman" w:hAnsi="Times New Roman" w:cs="Times New Roman"/>
          <w:sz w:val="24"/>
          <w:szCs w:val="24"/>
        </w:rPr>
        <w:t xml:space="preserve">Après avoir gravi </w:t>
      </w:r>
      <w:r w:rsidRPr="00BB6089">
        <w:rPr>
          <w:rFonts w:ascii="Times New Roman" w:hAnsi="Times New Roman" w:cs="Times New Roman"/>
          <w:sz w:val="24"/>
          <w:szCs w:val="24"/>
          <w:u w:val="single"/>
        </w:rPr>
        <w:t>la dune</w:t>
      </w:r>
      <w:r>
        <w:rPr>
          <w:rFonts w:ascii="Times New Roman" w:hAnsi="Times New Roman" w:cs="Times New Roman"/>
          <w:sz w:val="24"/>
          <w:szCs w:val="24"/>
        </w:rPr>
        <w:t xml:space="preserve">, </w:t>
      </w:r>
      <w:r w:rsidRPr="00BB6089">
        <w:rPr>
          <w:rFonts w:ascii="Times New Roman" w:hAnsi="Times New Roman" w:cs="Times New Roman"/>
          <w:sz w:val="24"/>
          <w:szCs w:val="24"/>
          <w:u w:val="single"/>
        </w:rPr>
        <w:t>les enfants</w:t>
      </w:r>
      <w:r>
        <w:rPr>
          <w:rFonts w:ascii="Times New Roman" w:hAnsi="Times New Roman" w:cs="Times New Roman"/>
          <w:sz w:val="24"/>
          <w:szCs w:val="24"/>
        </w:rPr>
        <w:t xml:space="preserve"> découvrent </w:t>
      </w:r>
      <w:r w:rsidRPr="00BB6089">
        <w:rPr>
          <w:rFonts w:ascii="Times New Roman" w:hAnsi="Times New Roman" w:cs="Times New Roman"/>
          <w:sz w:val="24"/>
          <w:szCs w:val="24"/>
          <w:u w:val="single"/>
        </w:rPr>
        <w:t>la mer</w:t>
      </w:r>
      <w:r>
        <w:rPr>
          <w:rFonts w:ascii="Times New Roman" w:hAnsi="Times New Roman" w:cs="Times New Roman"/>
          <w:sz w:val="24"/>
          <w:szCs w:val="24"/>
          <w:u w:val="single"/>
        </w:rPr>
        <w:t>.</w:t>
      </w:r>
    </w:p>
    <w:p w:rsidR="00BB6089" w:rsidRDefault="00BB6089" w:rsidP="00BB6089">
      <w:pPr>
        <w:spacing w:line="360" w:lineRule="auto"/>
        <w:jc w:val="both"/>
        <w:rPr>
          <w:rFonts w:ascii="Times New Roman" w:hAnsi="Times New Roman" w:cs="Times New Roman"/>
          <w:sz w:val="24"/>
          <w:szCs w:val="24"/>
        </w:rPr>
      </w:pPr>
      <w:r w:rsidRPr="00BB6089">
        <w:rPr>
          <w:rFonts w:ascii="Times New Roman" w:hAnsi="Times New Roman" w:cs="Times New Roman"/>
          <w:sz w:val="24"/>
          <w:szCs w:val="24"/>
        </w:rPr>
        <w:t>Pour permettre au lecteur</w:t>
      </w:r>
      <w:r>
        <w:rPr>
          <w:rFonts w:ascii="Times New Roman" w:hAnsi="Times New Roman" w:cs="Times New Roman"/>
          <w:sz w:val="24"/>
          <w:szCs w:val="24"/>
        </w:rPr>
        <w:t xml:space="preserve"> de mieux se représenter ce que l’on évoque, pour rendre sa place plus personnelle et plus riche, on peut nourrir chaque groupe nominal avec des compléments d nom ; des adjectifs qualificatifs (la dune </w:t>
      </w:r>
      <w:r w:rsidRPr="00BB6089">
        <w:rPr>
          <w:rFonts w:ascii="Times New Roman" w:hAnsi="Times New Roman" w:cs="Times New Roman"/>
          <w:b/>
          <w:bCs/>
          <w:sz w:val="24"/>
          <w:szCs w:val="24"/>
        </w:rPr>
        <w:t>déserte</w:t>
      </w:r>
      <w:r>
        <w:rPr>
          <w:rFonts w:ascii="Times New Roman" w:hAnsi="Times New Roman" w:cs="Times New Roman"/>
          <w:sz w:val="24"/>
          <w:szCs w:val="24"/>
        </w:rPr>
        <w:t xml:space="preserve">), des compléments du nom prépositionnels (la dune </w:t>
      </w:r>
      <w:r w:rsidRPr="00BB6089">
        <w:rPr>
          <w:rFonts w:ascii="Times New Roman" w:hAnsi="Times New Roman" w:cs="Times New Roman"/>
          <w:b/>
          <w:bCs/>
          <w:sz w:val="24"/>
          <w:szCs w:val="24"/>
        </w:rPr>
        <w:t>de la plage Saint-Jean</w:t>
      </w:r>
      <w:r>
        <w:rPr>
          <w:rFonts w:ascii="Times New Roman" w:hAnsi="Times New Roman" w:cs="Times New Roman"/>
          <w:sz w:val="24"/>
          <w:szCs w:val="24"/>
        </w:rPr>
        <w:t xml:space="preserve">), des propositions subordonnées relatives (la dune </w:t>
      </w:r>
      <w:r w:rsidRPr="00BB6089">
        <w:rPr>
          <w:rFonts w:ascii="Times New Roman" w:hAnsi="Times New Roman" w:cs="Times New Roman"/>
          <w:b/>
          <w:bCs/>
          <w:sz w:val="24"/>
          <w:szCs w:val="24"/>
        </w:rPr>
        <w:t>qui s’élève au-dessus du chemin</w:t>
      </w:r>
      <w:r>
        <w:rPr>
          <w:rFonts w:ascii="Times New Roman" w:hAnsi="Times New Roman" w:cs="Times New Roman"/>
          <w:sz w:val="24"/>
          <w:szCs w:val="24"/>
        </w:rPr>
        <w:t>)</w:t>
      </w:r>
    </w:p>
    <w:p w:rsidR="00DB63ED" w:rsidRDefault="00DB63ED" w:rsidP="00BB6089">
      <w:pPr>
        <w:spacing w:line="360" w:lineRule="auto"/>
        <w:jc w:val="both"/>
        <w:rPr>
          <w:rFonts w:ascii="Times New Roman" w:hAnsi="Times New Roman" w:cs="Times New Roman"/>
          <w:sz w:val="24"/>
          <w:szCs w:val="24"/>
        </w:rPr>
      </w:pPr>
      <w:r w:rsidRPr="00500FBD">
        <w:rPr>
          <w:rFonts w:ascii="Times New Roman" w:hAnsi="Times New Roman" w:cs="Times New Roman"/>
          <w:b/>
          <w:bCs/>
          <w:sz w:val="24"/>
          <w:szCs w:val="24"/>
        </w:rPr>
        <w:t>N.B.</w:t>
      </w:r>
      <w:r>
        <w:rPr>
          <w:rFonts w:ascii="Times New Roman" w:hAnsi="Times New Roman" w:cs="Times New Roman"/>
          <w:sz w:val="24"/>
          <w:szCs w:val="24"/>
        </w:rPr>
        <w:t xml:space="preserve"> Les</w:t>
      </w:r>
      <w:r w:rsidR="00500FBD">
        <w:rPr>
          <w:rFonts w:ascii="Times New Roman" w:hAnsi="Times New Roman" w:cs="Times New Roman"/>
          <w:sz w:val="24"/>
          <w:szCs w:val="24"/>
        </w:rPr>
        <w:t xml:space="preserve"> </w:t>
      </w:r>
      <w:r>
        <w:rPr>
          <w:rFonts w:ascii="Times New Roman" w:hAnsi="Times New Roman" w:cs="Times New Roman"/>
          <w:sz w:val="24"/>
          <w:szCs w:val="24"/>
        </w:rPr>
        <w:t xml:space="preserve">compléments peuvent </w:t>
      </w:r>
      <w:r w:rsidR="00500FBD">
        <w:rPr>
          <w:rFonts w:ascii="Times New Roman" w:hAnsi="Times New Roman" w:cs="Times New Roman"/>
          <w:sz w:val="24"/>
          <w:szCs w:val="24"/>
        </w:rPr>
        <w:t>eux-mêmes</w:t>
      </w:r>
      <w:r>
        <w:rPr>
          <w:rFonts w:ascii="Times New Roman" w:hAnsi="Times New Roman" w:cs="Times New Roman"/>
          <w:sz w:val="24"/>
          <w:szCs w:val="24"/>
        </w:rPr>
        <w:t xml:space="preserve"> </w:t>
      </w:r>
      <w:r w:rsidR="00500FBD">
        <w:rPr>
          <w:rFonts w:ascii="Times New Roman" w:hAnsi="Times New Roman" w:cs="Times New Roman"/>
          <w:sz w:val="24"/>
          <w:szCs w:val="24"/>
        </w:rPr>
        <w:t>être</w:t>
      </w:r>
      <w:r>
        <w:rPr>
          <w:rFonts w:ascii="Times New Roman" w:hAnsi="Times New Roman" w:cs="Times New Roman"/>
          <w:sz w:val="24"/>
          <w:szCs w:val="24"/>
        </w:rPr>
        <w:t xml:space="preserve"> complétés : </w:t>
      </w:r>
    </w:p>
    <w:p w:rsidR="00DB63ED" w:rsidRDefault="00DB63ED" w:rsidP="00500F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dune </w:t>
      </w:r>
      <w:r w:rsidRPr="00500FBD">
        <w:rPr>
          <w:rFonts w:ascii="Times New Roman" w:hAnsi="Times New Roman" w:cs="Times New Roman"/>
          <w:b/>
          <w:bCs/>
          <w:sz w:val="24"/>
          <w:szCs w:val="24"/>
        </w:rPr>
        <w:t>balayée par le vent</w:t>
      </w:r>
      <w:r w:rsidR="00500FBD">
        <w:rPr>
          <w:rFonts w:ascii="Times New Roman" w:hAnsi="Times New Roman" w:cs="Times New Roman"/>
          <w:sz w:val="24"/>
          <w:szCs w:val="24"/>
        </w:rPr>
        <w:t xml:space="preserve">, la dune  </w:t>
      </w:r>
      <w:r w:rsidR="00500FBD" w:rsidRPr="00500FBD">
        <w:rPr>
          <w:rFonts w:ascii="Times New Roman" w:hAnsi="Times New Roman" w:cs="Times New Roman"/>
          <w:b/>
          <w:bCs/>
          <w:sz w:val="24"/>
          <w:szCs w:val="24"/>
        </w:rPr>
        <w:t>de sable chaud</w:t>
      </w:r>
      <w:r w:rsidR="00500FBD">
        <w:rPr>
          <w:rFonts w:ascii="Times New Roman" w:hAnsi="Times New Roman" w:cs="Times New Roman"/>
          <w:sz w:val="24"/>
          <w:szCs w:val="24"/>
        </w:rPr>
        <w:t>.</w:t>
      </w:r>
    </w:p>
    <w:p w:rsidR="00500FBD" w:rsidRDefault="00500FBD" w:rsidP="00500F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Repérez les groupes nominaux dans les phrases suivantes et enrichissez-les avec des compléments du nom variés. </w:t>
      </w:r>
    </w:p>
    <w:p w:rsidR="00500FBD" w:rsidRDefault="00500FBD" w:rsidP="00500FBD">
      <w:pPr>
        <w:spacing w:line="360" w:lineRule="auto"/>
        <w:jc w:val="both"/>
        <w:rPr>
          <w:rFonts w:ascii="Times New Roman" w:hAnsi="Times New Roman" w:cs="Times New Roman"/>
          <w:sz w:val="24"/>
          <w:szCs w:val="24"/>
        </w:rPr>
      </w:pPr>
      <w:r w:rsidRPr="00500FBD">
        <w:rPr>
          <w:rFonts w:ascii="Times New Roman" w:hAnsi="Times New Roman" w:cs="Times New Roman"/>
          <w:sz w:val="24"/>
          <w:szCs w:val="24"/>
        </w:rPr>
        <w:t>Après avoir gravi la dune, les enfants découvrent la mer.</w:t>
      </w:r>
      <w:r>
        <w:rPr>
          <w:rFonts w:ascii="Times New Roman" w:hAnsi="Times New Roman" w:cs="Times New Roman"/>
          <w:sz w:val="24"/>
          <w:szCs w:val="24"/>
        </w:rPr>
        <w:t xml:space="preserve"> Ils s’effondrent sur le sable et contemplent les vagues.</w:t>
      </w:r>
    </w:p>
    <w:p w:rsidR="00500FBD" w:rsidRDefault="00500FBD" w:rsidP="00500FBD">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Après avoir gravi la </w:t>
      </w:r>
      <w:r w:rsidRPr="00294B81">
        <w:rPr>
          <w:rFonts w:ascii="Times New Roman" w:hAnsi="Times New Roman" w:cs="Times New Roman"/>
          <w:sz w:val="24"/>
          <w:szCs w:val="24"/>
          <w:u w:val="single"/>
        </w:rPr>
        <w:t>dune de sable balayée par le vent frais</w:t>
      </w:r>
      <w:r>
        <w:rPr>
          <w:rFonts w:ascii="Times New Roman" w:hAnsi="Times New Roman" w:cs="Times New Roman"/>
          <w:sz w:val="24"/>
          <w:szCs w:val="24"/>
        </w:rPr>
        <w:t xml:space="preserve">, les enfants découvrent </w:t>
      </w:r>
      <w:r w:rsidRPr="00294B81">
        <w:rPr>
          <w:rFonts w:ascii="Times New Roman" w:hAnsi="Times New Roman" w:cs="Times New Roman"/>
          <w:sz w:val="24"/>
          <w:szCs w:val="24"/>
          <w:u w:val="single"/>
        </w:rPr>
        <w:t>la mer, au dessus de laquelle s’</w:t>
      </w:r>
      <w:r w:rsidR="00294B81" w:rsidRPr="00294B81">
        <w:rPr>
          <w:rFonts w:ascii="Times New Roman" w:hAnsi="Times New Roman" w:cs="Times New Roman"/>
          <w:sz w:val="24"/>
          <w:szCs w:val="24"/>
          <w:u w:val="single"/>
        </w:rPr>
        <w:t>amoncellent des nuages menaçant</w:t>
      </w:r>
      <w:r w:rsidRPr="00294B81">
        <w:rPr>
          <w:rFonts w:ascii="Times New Roman" w:hAnsi="Times New Roman" w:cs="Times New Roman"/>
          <w:sz w:val="24"/>
          <w:szCs w:val="24"/>
          <w:u w:val="single"/>
        </w:rPr>
        <w:t>s</w:t>
      </w:r>
      <w:r>
        <w:rPr>
          <w:rFonts w:ascii="Times New Roman" w:hAnsi="Times New Roman" w:cs="Times New Roman"/>
          <w:sz w:val="24"/>
          <w:szCs w:val="24"/>
        </w:rPr>
        <w:t xml:space="preserve">. Ils s’effondrent </w:t>
      </w:r>
      <w:r w:rsidRPr="00294B81">
        <w:rPr>
          <w:rFonts w:ascii="Times New Roman" w:hAnsi="Times New Roman" w:cs="Times New Roman"/>
          <w:sz w:val="24"/>
          <w:szCs w:val="24"/>
          <w:u w:val="single"/>
        </w:rPr>
        <w:t xml:space="preserve">sur le sable </w:t>
      </w:r>
      <w:r w:rsidR="00294B81" w:rsidRPr="00294B81">
        <w:rPr>
          <w:rFonts w:ascii="Times New Roman" w:hAnsi="Times New Roman" w:cs="Times New Roman"/>
          <w:sz w:val="24"/>
          <w:szCs w:val="24"/>
          <w:u w:val="single"/>
        </w:rPr>
        <w:t>mouillé</w:t>
      </w:r>
      <w:r w:rsidR="00294B81">
        <w:rPr>
          <w:rFonts w:ascii="Times New Roman" w:hAnsi="Times New Roman" w:cs="Times New Roman"/>
          <w:sz w:val="24"/>
          <w:szCs w:val="24"/>
        </w:rPr>
        <w:t xml:space="preserve"> et contemplent longuement </w:t>
      </w:r>
      <w:r w:rsidR="00294B81" w:rsidRPr="00294B81">
        <w:rPr>
          <w:rFonts w:ascii="Times New Roman" w:hAnsi="Times New Roman" w:cs="Times New Roman"/>
          <w:sz w:val="24"/>
          <w:szCs w:val="24"/>
          <w:u w:val="single"/>
        </w:rPr>
        <w:t>les vagues qui découvrent des galets blancs et les entrainent dans un doux fracas.</w:t>
      </w:r>
    </w:p>
    <w:p w:rsidR="00DF5DCD" w:rsidRDefault="00294B81" w:rsidP="00294B81">
      <w:pPr>
        <w:spacing w:line="360" w:lineRule="auto"/>
        <w:jc w:val="both"/>
        <w:rPr>
          <w:rFonts w:ascii="Times New Roman" w:hAnsi="Times New Roman" w:cs="Times New Roman"/>
          <w:sz w:val="24"/>
          <w:szCs w:val="24"/>
        </w:rPr>
      </w:pPr>
      <w:r w:rsidRPr="00294B81">
        <w:rPr>
          <w:rFonts w:ascii="Times New Roman" w:hAnsi="Times New Roman" w:cs="Times New Roman"/>
          <w:sz w:val="24"/>
          <w:szCs w:val="24"/>
        </w:rPr>
        <w:t>Utiliser à bon escient les outils grammaticaux, c’est aussi décide</w:t>
      </w:r>
      <w:r>
        <w:rPr>
          <w:rFonts w:ascii="Times New Roman" w:hAnsi="Times New Roman" w:cs="Times New Roman"/>
          <w:sz w:val="24"/>
          <w:szCs w:val="24"/>
        </w:rPr>
        <w:t>r d’y renoncer pour changer le rythme de la phrase</w:t>
      </w:r>
      <w:r w:rsidR="00D22AE1">
        <w:rPr>
          <w:rFonts w:ascii="Times New Roman" w:hAnsi="Times New Roman" w:cs="Times New Roman"/>
          <w:sz w:val="24"/>
          <w:szCs w:val="24"/>
        </w:rPr>
        <w:t xml:space="preserve"> ou mettre un élément en avant : ici, supprimer le complément du nom </w:t>
      </w:r>
      <w:r w:rsidR="00754960" w:rsidRPr="00754960">
        <w:rPr>
          <w:rFonts w:ascii="Times New Roman" w:hAnsi="Times New Roman" w:cs="Times New Roman"/>
          <w:i/>
          <w:iCs/>
          <w:sz w:val="24"/>
          <w:szCs w:val="24"/>
        </w:rPr>
        <w:t>« </w:t>
      </w:r>
      <w:r w:rsidR="00D22AE1" w:rsidRPr="00754960">
        <w:rPr>
          <w:rFonts w:ascii="Times New Roman" w:hAnsi="Times New Roman" w:cs="Times New Roman"/>
          <w:i/>
          <w:iCs/>
          <w:sz w:val="24"/>
          <w:szCs w:val="24"/>
        </w:rPr>
        <w:t>mer</w:t>
      </w:r>
      <w:r w:rsidR="00754960" w:rsidRPr="00754960">
        <w:rPr>
          <w:rFonts w:ascii="Times New Roman" w:hAnsi="Times New Roman" w:cs="Times New Roman"/>
          <w:i/>
          <w:iCs/>
          <w:sz w:val="24"/>
          <w:szCs w:val="24"/>
        </w:rPr>
        <w:t> »</w:t>
      </w:r>
      <w:r w:rsidR="00D22AE1">
        <w:rPr>
          <w:rFonts w:ascii="Times New Roman" w:hAnsi="Times New Roman" w:cs="Times New Roman"/>
          <w:sz w:val="24"/>
          <w:szCs w:val="24"/>
        </w:rPr>
        <w:t xml:space="preserve"> serait un moyen de suggérer la surprise et la joie de la découverte, d’obliger le lecteur à faire une pause dans la lecture.</w:t>
      </w:r>
      <w:r w:rsidRPr="00294B81">
        <w:rPr>
          <w:rFonts w:ascii="Times New Roman" w:hAnsi="Times New Roman" w:cs="Times New Roman"/>
          <w:sz w:val="24"/>
          <w:szCs w:val="24"/>
        </w:rPr>
        <w:t xml:space="preserve"> </w:t>
      </w:r>
    </w:p>
    <w:p w:rsidR="00294B81" w:rsidRDefault="00081D53" w:rsidP="00294B8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2245EA" w:rsidRPr="002245EA">
        <w:rPr>
          <w:rFonts w:ascii="Times New Roman" w:hAnsi="Times New Roman" w:cs="Times New Roman"/>
          <w:b/>
          <w:bCs/>
          <w:sz w:val="24"/>
          <w:szCs w:val="24"/>
        </w:rPr>
        <w:t xml:space="preserve"> Exercice de réécriture :</w:t>
      </w:r>
      <w:r w:rsidR="002245EA">
        <w:rPr>
          <w:rFonts w:ascii="Times New Roman" w:hAnsi="Times New Roman" w:cs="Times New Roman"/>
          <w:sz w:val="24"/>
          <w:szCs w:val="24"/>
        </w:rPr>
        <w:t xml:space="preserve"> </w:t>
      </w:r>
      <w:r w:rsidR="002245EA">
        <w:rPr>
          <w:rFonts w:ascii="Times New Roman" w:hAnsi="Times New Roman" w:cs="Times New Roman"/>
          <w:b/>
          <w:bCs/>
          <w:sz w:val="24"/>
          <w:szCs w:val="24"/>
        </w:rPr>
        <w:t>Enrichir</w:t>
      </w:r>
      <w:r w:rsidR="00DF5DCD" w:rsidRPr="00DF5DCD">
        <w:rPr>
          <w:rFonts w:ascii="Times New Roman" w:hAnsi="Times New Roman" w:cs="Times New Roman"/>
          <w:b/>
          <w:bCs/>
          <w:sz w:val="24"/>
          <w:szCs w:val="24"/>
        </w:rPr>
        <w:t>, enchainer, maitriser la phrase</w:t>
      </w:r>
      <w:r w:rsidR="00294B81" w:rsidRPr="00DF5DCD">
        <w:rPr>
          <w:rFonts w:ascii="Times New Roman" w:hAnsi="Times New Roman" w:cs="Times New Roman"/>
          <w:b/>
          <w:bCs/>
          <w:sz w:val="24"/>
          <w:szCs w:val="24"/>
        </w:rPr>
        <w:t xml:space="preserve"> </w:t>
      </w:r>
    </w:p>
    <w:p w:rsidR="00703516" w:rsidRDefault="00703516" w:rsidP="00294B81">
      <w:pPr>
        <w:spacing w:line="360" w:lineRule="auto"/>
        <w:jc w:val="both"/>
        <w:rPr>
          <w:rFonts w:ascii="Times New Roman" w:hAnsi="Times New Roman" w:cs="Times New Roman"/>
          <w:sz w:val="24"/>
          <w:szCs w:val="24"/>
        </w:rPr>
      </w:pPr>
      <w:r w:rsidRPr="00703516">
        <w:rPr>
          <w:rFonts w:ascii="Times New Roman" w:hAnsi="Times New Roman" w:cs="Times New Roman"/>
          <w:sz w:val="24"/>
          <w:szCs w:val="24"/>
        </w:rPr>
        <w:t xml:space="preserve">Voici une phrase décrivant une maison </w:t>
      </w:r>
      <w:r>
        <w:rPr>
          <w:rFonts w:ascii="Times New Roman" w:hAnsi="Times New Roman" w:cs="Times New Roman"/>
          <w:sz w:val="24"/>
          <w:szCs w:val="24"/>
        </w:rPr>
        <w:t>provinciale :</w:t>
      </w:r>
    </w:p>
    <w:p w:rsidR="00703516" w:rsidRDefault="00703516" w:rsidP="00294B81">
      <w:pPr>
        <w:spacing w:line="360" w:lineRule="auto"/>
        <w:jc w:val="both"/>
        <w:rPr>
          <w:rFonts w:ascii="Times New Roman" w:hAnsi="Times New Roman" w:cs="Times New Roman"/>
          <w:sz w:val="24"/>
          <w:szCs w:val="24"/>
        </w:rPr>
      </w:pPr>
      <w:r>
        <w:rPr>
          <w:rFonts w:ascii="Times New Roman" w:hAnsi="Times New Roman" w:cs="Times New Roman"/>
          <w:sz w:val="24"/>
          <w:szCs w:val="24"/>
        </w:rPr>
        <w:t>« C’était une grande maison, maussade et noire, toute fière de montrer, au dessus de son portail en ogive, une vie</w:t>
      </w:r>
      <w:r w:rsidR="00660D73">
        <w:rPr>
          <w:rFonts w:ascii="Times New Roman" w:hAnsi="Times New Roman" w:cs="Times New Roman"/>
          <w:sz w:val="24"/>
          <w:szCs w:val="24"/>
        </w:rPr>
        <w:t>i</w:t>
      </w:r>
      <w:r>
        <w:rPr>
          <w:rFonts w:ascii="Times New Roman" w:hAnsi="Times New Roman" w:cs="Times New Roman"/>
          <w:sz w:val="24"/>
          <w:szCs w:val="24"/>
        </w:rPr>
        <w:t>lle croix de grès rouge, avec un peu de latin autour » (A.</w:t>
      </w:r>
      <w:r w:rsidR="00071528">
        <w:rPr>
          <w:rFonts w:ascii="Times New Roman" w:hAnsi="Times New Roman" w:cs="Times New Roman"/>
          <w:sz w:val="24"/>
          <w:szCs w:val="24"/>
        </w:rPr>
        <w:t xml:space="preserve"> </w:t>
      </w:r>
      <w:r>
        <w:rPr>
          <w:rFonts w:ascii="Times New Roman" w:hAnsi="Times New Roman" w:cs="Times New Roman"/>
          <w:sz w:val="24"/>
          <w:szCs w:val="24"/>
        </w:rPr>
        <w:t>Daudet).</w:t>
      </w:r>
    </w:p>
    <w:p w:rsidR="00703516" w:rsidRDefault="00703516" w:rsidP="00703516">
      <w:pPr>
        <w:pStyle w:val="Paragraphedeliste"/>
        <w:numPr>
          <w:ilvl w:val="0"/>
          <w:numId w:val="31"/>
        </w:numPr>
        <w:spacing w:line="360" w:lineRule="auto"/>
        <w:jc w:val="both"/>
      </w:pPr>
      <w:r>
        <w:lastRenderedPageBreak/>
        <w:t>Relevez les indications visuelles objectives : au moins trois.</w:t>
      </w:r>
    </w:p>
    <w:p w:rsidR="00703516" w:rsidRDefault="00703516" w:rsidP="00703516">
      <w:pPr>
        <w:pStyle w:val="Paragraphedeliste"/>
        <w:numPr>
          <w:ilvl w:val="0"/>
          <w:numId w:val="31"/>
        </w:numPr>
        <w:spacing w:line="360" w:lineRule="auto"/>
        <w:jc w:val="both"/>
      </w:pPr>
      <w:r>
        <w:t>Relevez  les manifestations de la sensibilité de l’auteur :</w:t>
      </w:r>
      <w:r w:rsidR="00FC7623">
        <w:t xml:space="preserve"> </w:t>
      </w:r>
      <w:r>
        <w:t>au moins deux.</w:t>
      </w:r>
    </w:p>
    <w:p w:rsidR="00703516" w:rsidRPr="00703516" w:rsidRDefault="00703516" w:rsidP="00703516">
      <w:pPr>
        <w:pStyle w:val="Paragraphedeliste"/>
        <w:numPr>
          <w:ilvl w:val="0"/>
          <w:numId w:val="31"/>
        </w:numPr>
        <w:spacing w:line="360" w:lineRule="auto"/>
        <w:jc w:val="both"/>
      </w:pPr>
      <w:r>
        <w:t>En prenant cette phrase pour canevas (construction d’ensemble, nombre et longueur des membres, nombre des virgules), substituez des éléments de votre choix à ceux que remplacent des pointillés et choisissez-les de façon qu’ils soient en accord avec ceux qui sont déjà modifiés :</w:t>
      </w:r>
    </w:p>
    <w:p w:rsidR="00E11E40" w:rsidRDefault="00703516" w:rsidP="00294B81">
      <w:pPr>
        <w:spacing w:line="360" w:lineRule="auto"/>
        <w:jc w:val="both"/>
        <w:rPr>
          <w:rFonts w:ascii="Times New Roman" w:hAnsi="Times New Roman" w:cs="Times New Roman"/>
          <w:sz w:val="24"/>
          <w:szCs w:val="24"/>
        </w:rPr>
      </w:pPr>
      <w:r>
        <w:rPr>
          <w:rFonts w:ascii="Times New Roman" w:hAnsi="Times New Roman" w:cs="Times New Roman"/>
          <w:sz w:val="24"/>
          <w:szCs w:val="24"/>
        </w:rPr>
        <w:t>C’était une pauvre maison,…………………………..,</w:t>
      </w:r>
      <w:r w:rsidR="00311CEF">
        <w:rPr>
          <w:rFonts w:ascii="Times New Roman" w:hAnsi="Times New Roman" w:cs="Times New Roman"/>
          <w:sz w:val="24"/>
          <w:szCs w:val="24"/>
        </w:rPr>
        <w:t xml:space="preserve"> </w:t>
      </w:r>
      <w:r>
        <w:rPr>
          <w:rFonts w:ascii="Times New Roman" w:hAnsi="Times New Roman" w:cs="Times New Roman"/>
          <w:sz w:val="24"/>
          <w:szCs w:val="24"/>
        </w:rPr>
        <w:t>toute confuse de montrer ? au dessus de ………………………, une vie</w:t>
      </w:r>
      <w:r w:rsidR="00660D73">
        <w:rPr>
          <w:rFonts w:ascii="Times New Roman" w:hAnsi="Times New Roman" w:cs="Times New Roman"/>
          <w:sz w:val="24"/>
          <w:szCs w:val="24"/>
        </w:rPr>
        <w:t>i</w:t>
      </w:r>
      <w:r>
        <w:rPr>
          <w:rFonts w:ascii="Times New Roman" w:hAnsi="Times New Roman" w:cs="Times New Roman"/>
          <w:sz w:val="24"/>
          <w:szCs w:val="24"/>
        </w:rPr>
        <w:t>lle enseigne</w:t>
      </w:r>
      <w:r w:rsidR="00311CEF">
        <w:rPr>
          <w:rFonts w:ascii="Times New Roman" w:hAnsi="Times New Roman" w:cs="Times New Roman"/>
          <w:sz w:val="24"/>
          <w:szCs w:val="24"/>
        </w:rPr>
        <w:t xml:space="preserve"> de café-restaurant,……………………</w:t>
      </w:r>
    </w:p>
    <w:p w:rsidR="00311CEF" w:rsidRDefault="00311CEF" w:rsidP="00294B81">
      <w:pPr>
        <w:spacing w:line="360" w:lineRule="auto"/>
        <w:jc w:val="both"/>
        <w:rPr>
          <w:rFonts w:ascii="Times New Roman" w:hAnsi="Times New Roman" w:cs="Times New Roman"/>
          <w:sz w:val="24"/>
          <w:szCs w:val="24"/>
        </w:rPr>
      </w:pPr>
      <w:r>
        <w:rPr>
          <w:rFonts w:ascii="Times New Roman" w:hAnsi="Times New Roman" w:cs="Times New Roman"/>
          <w:sz w:val="24"/>
          <w:szCs w:val="24"/>
        </w:rPr>
        <w:t>Vous pouvez proposer une phrase de ce genre :</w:t>
      </w:r>
    </w:p>
    <w:p w:rsidR="00311CEF" w:rsidRDefault="00311CEF" w:rsidP="00645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C’était une pauvre maison, </w:t>
      </w:r>
      <w:r w:rsidRPr="00311CEF">
        <w:rPr>
          <w:rFonts w:ascii="Times New Roman" w:hAnsi="Times New Roman" w:cs="Times New Roman"/>
          <w:i/>
          <w:iCs/>
          <w:sz w:val="24"/>
          <w:szCs w:val="24"/>
        </w:rPr>
        <w:t>triste et grise</w:t>
      </w:r>
      <w:r>
        <w:rPr>
          <w:rFonts w:ascii="Times New Roman" w:hAnsi="Times New Roman" w:cs="Times New Roman"/>
          <w:sz w:val="24"/>
          <w:szCs w:val="24"/>
        </w:rPr>
        <w:t>, toute confuse de montrer</w:t>
      </w:r>
      <w:r w:rsidR="006456B6">
        <w:rPr>
          <w:rFonts w:ascii="Times New Roman" w:hAnsi="Times New Roman" w:cs="Times New Roman"/>
          <w:sz w:val="24"/>
          <w:szCs w:val="24"/>
        </w:rPr>
        <w:t>,</w:t>
      </w:r>
      <w:r>
        <w:rPr>
          <w:rFonts w:ascii="Times New Roman" w:hAnsi="Times New Roman" w:cs="Times New Roman"/>
          <w:sz w:val="24"/>
          <w:szCs w:val="24"/>
        </w:rPr>
        <w:t xml:space="preserve"> au dessus de </w:t>
      </w:r>
      <w:r w:rsidR="006456B6" w:rsidRPr="006456B6">
        <w:rPr>
          <w:rFonts w:ascii="Times New Roman" w:hAnsi="Times New Roman" w:cs="Times New Roman"/>
          <w:i/>
          <w:iCs/>
          <w:sz w:val="24"/>
          <w:szCs w:val="24"/>
        </w:rPr>
        <w:t>sa porte aux vitres ternes</w:t>
      </w:r>
      <w:r>
        <w:rPr>
          <w:rFonts w:ascii="Times New Roman" w:hAnsi="Times New Roman" w:cs="Times New Roman"/>
          <w:sz w:val="24"/>
          <w:szCs w:val="24"/>
        </w:rPr>
        <w:t>, une vieille enseigne de café-restaurant</w:t>
      </w:r>
      <w:r w:rsidR="006456B6">
        <w:rPr>
          <w:rFonts w:ascii="Times New Roman" w:hAnsi="Times New Roman" w:cs="Times New Roman"/>
          <w:sz w:val="24"/>
          <w:szCs w:val="24"/>
        </w:rPr>
        <w:t xml:space="preserve">, </w:t>
      </w:r>
      <w:r w:rsidR="006456B6" w:rsidRPr="006456B6">
        <w:rPr>
          <w:rFonts w:ascii="Times New Roman" w:hAnsi="Times New Roman" w:cs="Times New Roman"/>
          <w:i/>
          <w:iCs/>
          <w:sz w:val="24"/>
          <w:szCs w:val="24"/>
        </w:rPr>
        <w:t>avec des lettres d’un rouge délavé</w:t>
      </w:r>
      <w:r w:rsidR="006456B6">
        <w:rPr>
          <w:rFonts w:ascii="Times New Roman" w:hAnsi="Times New Roman" w:cs="Times New Roman"/>
          <w:sz w:val="24"/>
          <w:szCs w:val="24"/>
        </w:rPr>
        <w:t>.</w:t>
      </w:r>
    </w:p>
    <w:p w:rsidR="00311CEF" w:rsidRDefault="004F6C56" w:rsidP="000715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071528" w:rsidRPr="00071528">
        <w:rPr>
          <w:rFonts w:ascii="Times New Roman" w:hAnsi="Times New Roman" w:cs="Times New Roman"/>
          <w:b/>
          <w:bCs/>
          <w:sz w:val="24"/>
          <w:szCs w:val="24"/>
        </w:rPr>
        <w:t>Le recours</w:t>
      </w:r>
      <w:r w:rsidR="00071528">
        <w:rPr>
          <w:rFonts w:ascii="Times New Roman" w:hAnsi="Times New Roman" w:cs="Times New Roman"/>
          <w:b/>
          <w:bCs/>
          <w:sz w:val="24"/>
          <w:szCs w:val="24"/>
        </w:rPr>
        <w:t xml:space="preserve"> </w:t>
      </w:r>
      <w:r w:rsidR="00071528" w:rsidRPr="00071528">
        <w:rPr>
          <w:rFonts w:ascii="Times New Roman" w:hAnsi="Times New Roman" w:cs="Times New Roman"/>
          <w:b/>
          <w:bCs/>
          <w:sz w:val="24"/>
          <w:szCs w:val="24"/>
        </w:rPr>
        <w:t xml:space="preserve"> aux figures de style pour décrire</w:t>
      </w:r>
      <w:r>
        <w:rPr>
          <w:rFonts w:ascii="Times New Roman" w:hAnsi="Times New Roman" w:cs="Times New Roman"/>
          <w:b/>
          <w:bCs/>
          <w:sz w:val="24"/>
          <w:szCs w:val="24"/>
        </w:rPr>
        <w:t> : exercices</w:t>
      </w:r>
    </w:p>
    <w:p w:rsidR="00071528" w:rsidRDefault="00071528" w:rsidP="00A63F18">
      <w:pPr>
        <w:spacing w:line="360" w:lineRule="auto"/>
        <w:jc w:val="both"/>
        <w:rPr>
          <w:rFonts w:ascii="Times New Roman" w:hAnsi="Times New Roman" w:cs="Times New Roman"/>
          <w:sz w:val="24"/>
          <w:szCs w:val="24"/>
        </w:rPr>
      </w:pPr>
      <w:r w:rsidRPr="00071528">
        <w:rPr>
          <w:rFonts w:ascii="Times New Roman" w:hAnsi="Times New Roman" w:cs="Times New Roman"/>
          <w:sz w:val="24"/>
          <w:szCs w:val="24"/>
        </w:rPr>
        <w:t>Quelquefois la description comporte plus de traits subjectifs</w:t>
      </w:r>
      <w:r>
        <w:rPr>
          <w:rFonts w:ascii="Times New Roman" w:hAnsi="Times New Roman" w:cs="Times New Roman"/>
          <w:sz w:val="24"/>
          <w:szCs w:val="24"/>
        </w:rPr>
        <w:t xml:space="preserve"> que d’observations objectives, et peut aboutir à une véritable transfiguration, poétique et pittoresque, de l’objet ou de la personne présentés, grâce à des comparaisons ou des métaphores</w:t>
      </w:r>
      <w:r w:rsidR="00A63F18">
        <w:rPr>
          <w:rFonts w:ascii="Times New Roman" w:hAnsi="Times New Roman" w:cs="Times New Roman"/>
          <w:sz w:val="24"/>
          <w:szCs w:val="24"/>
        </w:rPr>
        <w:t xml:space="preserve">, </w:t>
      </w:r>
      <w:r>
        <w:rPr>
          <w:rFonts w:ascii="Times New Roman" w:hAnsi="Times New Roman" w:cs="Times New Roman"/>
          <w:sz w:val="24"/>
          <w:szCs w:val="24"/>
        </w:rPr>
        <w:t xml:space="preserve">autrement dit </w:t>
      </w:r>
      <w:r w:rsidR="00A63F18">
        <w:rPr>
          <w:rFonts w:ascii="Times New Roman" w:hAnsi="Times New Roman" w:cs="Times New Roman"/>
          <w:sz w:val="24"/>
          <w:szCs w:val="24"/>
        </w:rPr>
        <w:t xml:space="preserve"> des expressions qui sous-entendent une comparaison(par exemple),  « le rideau de la pluie » implique que la pluie ressemble à un rideau. Ou « le tapis de la neige » implique que la neige ressemble à n tapis.</w:t>
      </w:r>
    </w:p>
    <w:p w:rsidR="00A63F18" w:rsidRDefault="00A63F18" w:rsidP="00A63F18">
      <w:pPr>
        <w:spacing w:line="360" w:lineRule="auto"/>
        <w:jc w:val="both"/>
        <w:rPr>
          <w:rFonts w:ascii="Times New Roman" w:hAnsi="Times New Roman" w:cs="Times New Roman"/>
          <w:sz w:val="24"/>
          <w:szCs w:val="24"/>
        </w:rPr>
      </w:pPr>
      <w:r w:rsidRPr="00A63F18">
        <w:rPr>
          <w:rFonts w:ascii="Times New Roman" w:hAnsi="Times New Roman" w:cs="Times New Roman"/>
          <w:b/>
          <w:bCs/>
          <w:sz w:val="24"/>
          <w:szCs w:val="24"/>
        </w:rPr>
        <w:t>L. Aragon</w:t>
      </w:r>
      <w:r>
        <w:rPr>
          <w:rFonts w:ascii="Times New Roman" w:hAnsi="Times New Roman" w:cs="Times New Roman"/>
          <w:sz w:val="24"/>
          <w:szCs w:val="24"/>
        </w:rPr>
        <w:t xml:space="preserve"> présente </w:t>
      </w:r>
      <w:r w:rsidRPr="00A63F18">
        <w:rPr>
          <w:rFonts w:ascii="Times New Roman" w:hAnsi="Times New Roman" w:cs="Times New Roman"/>
          <w:b/>
          <w:bCs/>
          <w:sz w:val="24"/>
          <w:szCs w:val="24"/>
        </w:rPr>
        <w:t>la tour Eiffel</w:t>
      </w:r>
      <w:r>
        <w:rPr>
          <w:rFonts w:ascii="Times New Roman" w:hAnsi="Times New Roman" w:cs="Times New Roman"/>
          <w:sz w:val="24"/>
          <w:szCs w:val="24"/>
        </w:rPr>
        <w:t xml:space="preserve"> en ces termes :</w:t>
      </w:r>
    </w:p>
    <w:p w:rsidR="00FD17CC" w:rsidRDefault="00A63F18" w:rsidP="00A63F18">
      <w:pPr>
        <w:spacing w:line="360" w:lineRule="auto"/>
        <w:jc w:val="both"/>
        <w:rPr>
          <w:rFonts w:ascii="Times New Roman" w:hAnsi="Times New Roman" w:cs="Times New Roman"/>
          <w:sz w:val="24"/>
          <w:szCs w:val="24"/>
        </w:rPr>
      </w:pPr>
      <w:r>
        <w:rPr>
          <w:rFonts w:ascii="Times New Roman" w:hAnsi="Times New Roman" w:cs="Times New Roman"/>
          <w:sz w:val="24"/>
          <w:szCs w:val="24"/>
        </w:rPr>
        <w:t>«  Ce monstre aux pattes écartés, dont la dentelle d’acier dominait tout, trouant le ciel, avec ses étranges corbeilles, son enchevêtrement de câbles, son chapeau de verre là-haut, tout là-haut, dans les nuages…  »</w:t>
      </w:r>
    </w:p>
    <w:p w:rsidR="00FD17CC" w:rsidRDefault="00FD17CC" w:rsidP="00A63F18">
      <w:pPr>
        <w:spacing w:line="360" w:lineRule="auto"/>
        <w:jc w:val="both"/>
        <w:rPr>
          <w:rFonts w:ascii="Times New Roman" w:hAnsi="Times New Roman" w:cs="Times New Roman"/>
          <w:sz w:val="24"/>
          <w:szCs w:val="24"/>
        </w:rPr>
      </w:pPr>
      <w:r>
        <w:rPr>
          <w:rFonts w:ascii="Times New Roman" w:hAnsi="Times New Roman" w:cs="Times New Roman"/>
          <w:sz w:val="24"/>
          <w:szCs w:val="24"/>
        </w:rPr>
        <w:t>Sans suivre le même modèle cette fois ci, faites une phrase présentant une tour Eiffel transfigurée et utilisez :</w:t>
      </w:r>
    </w:p>
    <w:p w:rsidR="00FD17CC" w:rsidRDefault="00FD17CC" w:rsidP="00FD17CC">
      <w:pPr>
        <w:pStyle w:val="Paragraphedeliste"/>
        <w:numPr>
          <w:ilvl w:val="0"/>
          <w:numId w:val="31"/>
        </w:numPr>
        <w:spacing w:line="360" w:lineRule="auto"/>
        <w:jc w:val="both"/>
      </w:pPr>
      <w:r>
        <w:t>Une formule de mise en relief insistante</w:t>
      </w:r>
    </w:p>
    <w:p w:rsidR="00FD17CC" w:rsidRDefault="00FD17CC" w:rsidP="00FD17CC">
      <w:pPr>
        <w:pStyle w:val="Paragraphedeliste"/>
        <w:numPr>
          <w:ilvl w:val="0"/>
          <w:numId w:val="31"/>
        </w:numPr>
        <w:spacing w:line="360" w:lineRule="auto"/>
        <w:jc w:val="both"/>
      </w:pPr>
      <w:r>
        <w:t>L’expression « les (ou « ses… » pattes écartées »,</w:t>
      </w:r>
    </w:p>
    <w:p w:rsidR="00A63F18" w:rsidRPr="00FD17CC" w:rsidRDefault="00FD17CC" w:rsidP="00FD17CC">
      <w:pPr>
        <w:pStyle w:val="Paragraphedeliste"/>
        <w:numPr>
          <w:ilvl w:val="0"/>
          <w:numId w:val="31"/>
        </w:numPr>
        <w:spacing w:line="360" w:lineRule="auto"/>
        <w:jc w:val="both"/>
      </w:pPr>
      <w:r>
        <w:t>Une comparaison ou une métaphore et se référant à la girafe + 2 traits descriptifs (structure, attitude, etc.) empruntés à l’animal et rendant compte du monument.</w:t>
      </w:r>
      <w:r w:rsidR="00A63F18" w:rsidRPr="00FD17CC">
        <w:t xml:space="preserve"> </w:t>
      </w:r>
    </w:p>
    <w:p w:rsidR="00A63F18" w:rsidRDefault="003F145B" w:rsidP="00A63F18">
      <w:pPr>
        <w:spacing w:line="360" w:lineRule="auto"/>
        <w:jc w:val="both"/>
        <w:rPr>
          <w:rFonts w:ascii="Times New Roman" w:hAnsi="Times New Roman" w:cs="Times New Roman"/>
          <w:sz w:val="24"/>
          <w:szCs w:val="24"/>
        </w:rPr>
      </w:pPr>
      <w:r w:rsidRPr="003F145B">
        <w:rPr>
          <w:rFonts w:ascii="Times New Roman" w:hAnsi="Times New Roman" w:cs="Times New Roman"/>
          <w:b/>
          <w:bCs/>
          <w:sz w:val="24"/>
          <w:szCs w:val="24"/>
        </w:rPr>
        <w:t>Vous pouvez proposer une phrase de ce genre</w:t>
      </w:r>
      <w:r>
        <w:rPr>
          <w:rFonts w:ascii="Times New Roman" w:hAnsi="Times New Roman" w:cs="Times New Roman"/>
          <w:sz w:val="24"/>
          <w:szCs w:val="24"/>
        </w:rPr>
        <w:t> :</w:t>
      </w:r>
    </w:p>
    <w:p w:rsidR="003F145B" w:rsidRDefault="003F145B" w:rsidP="00A63F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La voici, donc, bien campée sur ses pattes écartées, la fameuse tour Eiffel, cette girafe de métal, étirant son cou puissant et sa petite tête pour brouter les nuages d ciel parisien ».</w:t>
      </w:r>
    </w:p>
    <w:p w:rsidR="00F2019D" w:rsidRPr="00F2019D" w:rsidRDefault="00F2019D" w:rsidP="00F2019D">
      <w:pPr>
        <w:pStyle w:val="Paragraphedeliste"/>
        <w:numPr>
          <w:ilvl w:val="0"/>
          <w:numId w:val="34"/>
        </w:numPr>
        <w:spacing w:line="360" w:lineRule="auto"/>
        <w:jc w:val="both"/>
        <w:rPr>
          <w:b/>
          <w:bCs/>
        </w:rPr>
      </w:pPr>
      <w:r>
        <w:rPr>
          <w:b/>
          <w:bCs/>
        </w:rPr>
        <w:t>L</w:t>
      </w:r>
      <w:r w:rsidRPr="00F2019D">
        <w:rPr>
          <w:b/>
          <w:bCs/>
        </w:rPr>
        <w:t>es champs lexicaux :</w:t>
      </w:r>
    </w:p>
    <w:p w:rsidR="009B3907" w:rsidRDefault="001F2975" w:rsidP="00A22CCD">
      <w:pPr>
        <w:pStyle w:val="spip"/>
        <w:spacing w:line="360" w:lineRule="auto"/>
        <w:ind w:left="360"/>
        <w:jc w:val="both"/>
      </w:pPr>
      <w:r>
        <w:t xml:space="preserve">       </w:t>
      </w:r>
      <w:r w:rsidR="009B3907">
        <w:t xml:space="preserve">Le sens général d’un texte se constitue progressivement à partir de celui des unités lexicales, </w:t>
      </w:r>
      <w:r w:rsidR="009B3907" w:rsidRPr="009B3907">
        <w:rPr>
          <w:b/>
          <w:bCs/>
        </w:rPr>
        <w:t>les mots</w:t>
      </w:r>
      <w:r w:rsidR="009B3907">
        <w:t xml:space="preserve">. Les mots sont des signes qui renvoient à des choses ou à des notions : ils sont dotés d’une forme concrète et d’un sens. Le  sens d’un mot dépend de tout un ensemble  de relations avec d’autres mots </w:t>
      </w:r>
      <w:r>
        <w:t>de la langue, qui lui sont équivalents ou opposés. Il dépend étroitement aussi des mots qui l’entourent  dans un contexte donné.</w:t>
      </w:r>
    </w:p>
    <w:p w:rsidR="001F2975" w:rsidRDefault="001F2975" w:rsidP="001F2975">
      <w:pPr>
        <w:pStyle w:val="spip"/>
        <w:spacing w:line="360" w:lineRule="auto"/>
        <w:ind w:left="360"/>
        <w:jc w:val="both"/>
      </w:pPr>
      <w:r>
        <w:t xml:space="preserve">       Pour interpréter un texte, il est primordial d’identifier le sens des mots dans  leur contexte précis et de repérer l’ensemble des termes qui gravitent autour du même sens, c’est ce qu’on appelle </w:t>
      </w:r>
      <w:r w:rsidRPr="001F2975">
        <w:rPr>
          <w:b/>
          <w:bCs/>
        </w:rPr>
        <w:t>champs lexicaux</w:t>
      </w:r>
      <w:r>
        <w:t xml:space="preserve">. </w:t>
      </w:r>
    </w:p>
    <w:p w:rsidR="00F2019D" w:rsidRDefault="00F2019D" w:rsidP="001F2975">
      <w:pPr>
        <w:pStyle w:val="spip"/>
        <w:spacing w:line="360" w:lineRule="auto"/>
        <w:ind w:left="360"/>
        <w:jc w:val="both"/>
      </w:pPr>
      <w:r w:rsidRPr="00F2019D">
        <w:t>Un champ lexical</w:t>
      </w:r>
      <w:r>
        <w:t xml:space="preserve"> est</w:t>
      </w:r>
      <w:r w:rsidR="001F2975">
        <w:t xml:space="preserve"> </w:t>
      </w:r>
      <w:r>
        <w:t xml:space="preserve"> un ensemble de termes qui se rapportent à un </w:t>
      </w:r>
      <w:r w:rsidR="00105F93">
        <w:t>même</w:t>
      </w:r>
      <w:r>
        <w:t xml:space="preserve"> domaine de sens, et forment un réseau qui donne au texte sa cohérence</w:t>
      </w:r>
      <w:r w:rsidR="00105F93">
        <w:t>. Un champ lexical peut englober :</w:t>
      </w:r>
    </w:p>
    <w:p w:rsidR="00105F93" w:rsidRDefault="00105F93" w:rsidP="00105F93">
      <w:pPr>
        <w:pStyle w:val="spip"/>
        <w:numPr>
          <w:ilvl w:val="0"/>
          <w:numId w:val="31"/>
        </w:numPr>
        <w:spacing w:line="360" w:lineRule="auto"/>
        <w:jc w:val="both"/>
      </w:pPr>
      <w:r>
        <w:t>Des mots d’une même famille : morale, moraliste, immoral, mœurs…..</w:t>
      </w:r>
    </w:p>
    <w:p w:rsidR="00105F93" w:rsidRDefault="00105F93" w:rsidP="005F7D47">
      <w:pPr>
        <w:pStyle w:val="spip"/>
        <w:numPr>
          <w:ilvl w:val="0"/>
          <w:numId w:val="31"/>
        </w:numPr>
        <w:spacing w:line="360" w:lineRule="auto"/>
        <w:jc w:val="both"/>
      </w:pPr>
      <w:r>
        <w:t>Une série de synonymes : craindre, avoir peur, redouter,….</w:t>
      </w:r>
      <w:r w:rsidR="005F7D47" w:rsidRPr="005F7D47">
        <w:rPr>
          <w:b/>
          <w:bCs/>
        </w:rPr>
        <w:t>/</w:t>
      </w:r>
      <w:r w:rsidR="005F7D47">
        <w:rPr>
          <w:b/>
          <w:bCs/>
        </w:rPr>
        <w:t xml:space="preserve">/ </w:t>
      </w:r>
      <w:r w:rsidR="005F7D47">
        <w:t>estimer, juger, penser, trouver,…</w:t>
      </w:r>
    </w:p>
    <w:p w:rsidR="00105F93" w:rsidRPr="00F2019D" w:rsidRDefault="00105F93" w:rsidP="00105F93">
      <w:pPr>
        <w:pStyle w:val="spip"/>
        <w:numPr>
          <w:ilvl w:val="0"/>
          <w:numId w:val="31"/>
        </w:numPr>
        <w:spacing w:line="360" w:lineRule="auto"/>
        <w:jc w:val="both"/>
      </w:pPr>
      <w:r>
        <w:t>Des termes associes par une apparenté de sens : bateau, voilier, naviguer, ancre, maritime, port, horizon, cote, plage,…(champ lexical de la mer).</w:t>
      </w:r>
    </w:p>
    <w:p w:rsidR="00A45219" w:rsidRDefault="00A45219" w:rsidP="00A45219">
      <w:pPr>
        <w:pStyle w:val="spip"/>
        <w:spacing w:line="360" w:lineRule="auto"/>
        <w:ind w:left="360"/>
        <w:jc w:val="both"/>
      </w:pPr>
      <w:r>
        <w:rPr>
          <w:b/>
          <w:bCs/>
        </w:rPr>
        <w:t xml:space="preserve">N.B. </w:t>
      </w:r>
      <w:r w:rsidRPr="00A45219">
        <w:t>Plusieurs champs lexicaux peuvent se succéder, se combiner dans un même texte, ou constituer le lien entre des textes différents.</w:t>
      </w:r>
    </w:p>
    <w:p w:rsidR="00B06AF1" w:rsidRDefault="00B06AF1" w:rsidP="00B06AF1">
      <w:pPr>
        <w:tabs>
          <w:tab w:val="left" w:pos="2370"/>
          <w:tab w:val="center" w:pos="4507"/>
        </w:tabs>
        <w:spacing w:after="0" w:line="360" w:lineRule="auto"/>
        <w:ind w:left="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Exemple :</w:t>
      </w:r>
    </w:p>
    <w:p w:rsidR="00B06AF1" w:rsidRDefault="00B06AF1" w:rsidP="00B06AF1">
      <w:pPr>
        <w:tabs>
          <w:tab w:val="left" w:pos="2370"/>
          <w:tab w:val="center" w:pos="4507"/>
        </w:tabs>
        <w:spacing w:after="0" w:line="360" w:lineRule="auto"/>
        <w:ind w:left="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D1274D">
        <w:rPr>
          <w:rFonts w:ascii="Times New Roman" w:eastAsia="Times New Roman" w:hAnsi="Times New Roman" w:cs="Times New Roman"/>
          <w:b/>
          <w:bCs/>
          <w:color w:val="000000"/>
          <w:sz w:val="24"/>
          <w:szCs w:val="24"/>
        </w:rPr>
        <w:t>Le dormeur du val</w:t>
      </w:r>
    </w:p>
    <w:p w:rsidR="00B06AF1" w:rsidRPr="00D1274D" w:rsidRDefault="00B06AF1" w:rsidP="00B06AF1">
      <w:pPr>
        <w:spacing w:after="0" w:line="360" w:lineRule="auto"/>
        <w:ind w:left="708"/>
        <w:rPr>
          <w:rFonts w:ascii="Times New Roman" w:eastAsia="Times New Roman" w:hAnsi="Times New Roman" w:cs="Times New Roman"/>
          <w:color w:val="000000"/>
          <w:sz w:val="24"/>
          <w:szCs w:val="24"/>
        </w:rPr>
      </w:pPr>
      <w:r w:rsidRPr="00D1274D">
        <w:rPr>
          <w:rFonts w:ascii="Times New Roman" w:eastAsia="Times New Roman" w:hAnsi="Times New Roman" w:cs="Times New Roman"/>
          <w:color w:val="000000"/>
          <w:sz w:val="24"/>
          <w:szCs w:val="24"/>
        </w:rPr>
        <w:t>C'est un trou de verdure où chante une rivière,</w:t>
      </w:r>
      <w:r w:rsidRPr="00D1274D">
        <w:rPr>
          <w:rFonts w:ascii="Times New Roman" w:eastAsia="Times New Roman" w:hAnsi="Times New Roman" w:cs="Times New Roman"/>
          <w:color w:val="000000"/>
          <w:sz w:val="24"/>
          <w:szCs w:val="24"/>
        </w:rPr>
        <w:br/>
        <w:t>Accrochant follement aux herbes des haillons</w:t>
      </w:r>
      <w:r w:rsidRPr="00D1274D">
        <w:rPr>
          <w:rFonts w:ascii="Times New Roman" w:eastAsia="Times New Roman" w:hAnsi="Times New Roman" w:cs="Times New Roman"/>
          <w:color w:val="000000"/>
          <w:sz w:val="24"/>
          <w:szCs w:val="24"/>
        </w:rPr>
        <w:br/>
        <w:t>D'argent ; où le soleil, de la montagne fière,</w:t>
      </w:r>
      <w:r w:rsidRPr="00D1274D">
        <w:rPr>
          <w:rFonts w:ascii="Times New Roman" w:eastAsia="Times New Roman" w:hAnsi="Times New Roman" w:cs="Times New Roman"/>
          <w:color w:val="000000"/>
          <w:sz w:val="24"/>
          <w:szCs w:val="24"/>
        </w:rPr>
        <w:br/>
        <w:t>Luit : c'est un petit val qui mousse de rayons</w:t>
      </w:r>
    </w:p>
    <w:p w:rsidR="00B06AF1" w:rsidRPr="00D1274D" w:rsidRDefault="00B06AF1" w:rsidP="00B06AF1">
      <w:pPr>
        <w:spacing w:after="0" w:line="360" w:lineRule="auto"/>
        <w:ind w:left="708"/>
        <w:rPr>
          <w:rFonts w:ascii="Times New Roman" w:eastAsia="Times New Roman" w:hAnsi="Times New Roman" w:cs="Times New Roman"/>
          <w:color w:val="000000"/>
          <w:sz w:val="24"/>
          <w:szCs w:val="24"/>
        </w:rPr>
      </w:pPr>
      <w:r w:rsidRPr="00D1274D">
        <w:rPr>
          <w:rFonts w:ascii="Times New Roman" w:eastAsia="Times New Roman" w:hAnsi="Times New Roman" w:cs="Times New Roman"/>
          <w:color w:val="000000"/>
          <w:sz w:val="24"/>
          <w:szCs w:val="24"/>
        </w:rPr>
        <w:lastRenderedPageBreak/>
        <w:t>Un soldat jeune, bouche ouverte, tête nue,</w:t>
      </w:r>
      <w:r w:rsidRPr="00D1274D">
        <w:rPr>
          <w:rFonts w:ascii="Times New Roman" w:eastAsia="Times New Roman" w:hAnsi="Times New Roman" w:cs="Times New Roman"/>
          <w:color w:val="000000"/>
          <w:sz w:val="24"/>
          <w:szCs w:val="24"/>
        </w:rPr>
        <w:br/>
        <w:t>Et la nuque baignant dans le frais cresson bleu,</w:t>
      </w:r>
      <w:r w:rsidRPr="00D1274D">
        <w:rPr>
          <w:rFonts w:ascii="Times New Roman" w:eastAsia="Times New Roman" w:hAnsi="Times New Roman" w:cs="Times New Roman"/>
          <w:color w:val="000000"/>
          <w:sz w:val="24"/>
          <w:szCs w:val="24"/>
        </w:rPr>
        <w:br/>
        <w:t>Dort ; il est étendu dans l'herbe, sous la nue,</w:t>
      </w:r>
      <w:r w:rsidRPr="00D1274D">
        <w:rPr>
          <w:rFonts w:ascii="Times New Roman" w:eastAsia="Times New Roman" w:hAnsi="Times New Roman" w:cs="Times New Roman"/>
          <w:color w:val="000000"/>
          <w:sz w:val="24"/>
          <w:szCs w:val="24"/>
        </w:rPr>
        <w:br/>
        <w:t>Pâle dans son lit vert où la lumière pleut.</w:t>
      </w:r>
      <w:r w:rsidRPr="00D1274D">
        <w:rPr>
          <w:rFonts w:ascii="Times New Roman" w:eastAsia="Times New Roman" w:hAnsi="Times New Roman" w:cs="Times New Roman"/>
          <w:color w:val="000000"/>
          <w:sz w:val="24"/>
          <w:szCs w:val="24"/>
        </w:rPr>
        <w:br/>
      </w:r>
      <w:r w:rsidRPr="00D1274D">
        <w:rPr>
          <w:rFonts w:ascii="Times New Roman" w:eastAsia="Times New Roman" w:hAnsi="Times New Roman" w:cs="Times New Roman"/>
          <w:color w:val="000000"/>
          <w:sz w:val="24"/>
          <w:szCs w:val="24"/>
        </w:rPr>
        <w:br/>
        <w:t>Les pieds dans les glaïeuls, il dort. Souriant comme</w:t>
      </w:r>
      <w:r w:rsidRPr="00D1274D">
        <w:rPr>
          <w:rFonts w:ascii="Times New Roman" w:eastAsia="Times New Roman" w:hAnsi="Times New Roman" w:cs="Times New Roman"/>
          <w:color w:val="000000"/>
          <w:sz w:val="24"/>
          <w:szCs w:val="24"/>
        </w:rPr>
        <w:br/>
        <w:t>Sourirait un enfant malade, il fait un somme :</w:t>
      </w:r>
      <w:r w:rsidRPr="00D1274D">
        <w:rPr>
          <w:rFonts w:ascii="Times New Roman" w:eastAsia="Times New Roman" w:hAnsi="Times New Roman" w:cs="Times New Roman"/>
          <w:color w:val="000000"/>
          <w:sz w:val="24"/>
          <w:szCs w:val="24"/>
        </w:rPr>
        <w:br/>
        <w:t>Nature, berce-le chaudement : il a froid.</w:t>
      </w:r>
      <w:r w:rsidRPr="00D1274D">
        <w:rPr>
          <w:rFonts w:ascii="Times New Roman" w:eastAsia="Times New Roman" w:hAnsi="Times New Roman" w:cs="Times New Roman"/>
          <w:color w:val="000000"/>
          <w:sz w:val="24"/>
          <w:szCs w:val="24"/>
        </w:rPr>
        <w:br/>
      </w:r>
      <w:r w:rsidRPr="00D1274D">
        <w:rPr>
          <w:rFonts w:ascii="Times New Roman" w:eastAsia="Times New Roman" w:hAnsi="Times New Roman" w:cs="Times New Roman"/>
          <w:color w:val="000000"/>
          <w:sz w:val="24"/>
          <w:szCs w:val="24"/>
        </w:rPr>
        <w:br/>
        <w:t>Les parfums ne font pas frissonner sa narine ;</w:t>
      </w:r>
      <w:r w:rsidRPr="00D1274D">
        <w:rPr>
          <w:rFonts w:ascii="Times New Roman" w:eastAsia="Times New Roman" w:hAnsi="Times New Roman" w:cs="Times New Roman"/>
          <w:color w:val="000000"/>
          <w:sz w:val="24"/>
          <w:szCs w:val="24"/>
        </w:rPr>
        <w:br/>
        <w:t>Il dort dans le soleil, la main sur sa poitrine,</w:t>
      </w:r>
      <w:r w:rsidRPr="00D1274D">
        <w:rPr>
          <w:rFonts w:ascii="Times New Roman" w:eastAsia="Times New Roman" w:hAnsi="Times New Roman" w:cs="Times New Roman"/>
          <w:color w:val="000000"/>
          <w:sz w:val="24"/>
          <w:szCs w:val="24"/>
        </w:rPr>
        <w:br/>
        <w:t>Tranquille. Il a deux trous rouges au côté droit.</w:t>
      </w:r>
    </w:p>
    <w:p w:rsidR="00B06AF1" w:rsidRPr="00D1274D" w:rsidRDefault="00B06AF1" w:rsidP="00B06AF1">
      <w:pPr>
        <w:spacing w:after="0" w:line="360" w:lineRule="auto"/>
        <w:ind w:firstLine="70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D1274D">
        <w:rPr>
          <w:rFonts w:ascii="Times New Roman" w:eastAsia="Times New Roman" w:hAnsi="Times New Roman" w:cs="Times New Roman"/>
          <w:b/>
          <w:bCs/>
          <w:color w:val="000000"/>
          <w:sz w:val="24"/>
          <w:szCs w:val="24"/>
        </w:rPr>
        <w:t xml:space="preserve">Arthur </w:t>
      </w:r>
      <w:r w:rsidR="00727565" w:rsidRPr="00D1274D">
        <w:rPr>
          <w:rFonts w:ascii="Times New Roman" w:eastAsia="Times New Roman" w:hAnsi="Times New Roman" w:cs="Times New Roman"/>
          <w:b/>
          <w:bCs/>
          <w:color w:val="000000"/>
          <w:sz w:val="24"/>
          <w:szCs w:val="24"/>
        </w:rPr>
        <w:t>Rimbaud</w:t>
      </w:r>
      <w:r w:rsidR="00727565">
        <w:rPr>
          <w:rFonts w:ascii="Times New Roman" w:eastAsia="Times New Roman" w:hAnsi="Times New Roman" w:cs="Times New Roman"/>
          <w:b/>
          <w:bCs/>
          <w:color w:val="000000"/>
          <w:sz w:val="24"/>
          <w:szCs w:val="24"/>
        </w:rPr>
        <w:t>,</w:t>
      </w:r>
      <w:r w:rsidR="00B95356">
        <w:rPr>
          <w:rFonts w:ascii="Times New Roman" w:eastAsia="Times New Roman" w:hAnsi="Times New Roman" w:cs="Times New Roman"/>
          <w:b/>
          <w:bCs/>
          <w:color w:val="000000"/>
          <w:sz w:val="24"/>
          <w:szCs w:val="24"/>
        </w:rPr>
        <w:t xml:space="preserve"> Poésies </w:t>
      </w:r>
      <w:r w:rsidR="00727565">
        <w:rPr>
          <w:rFonts w:ascii="Times New Roman" w:eastAsia="Times New Roman" w:hAnsi="Times New Roman" w:cs="Times New Roman"/>
          <w:b/>
          <w:bCs/>
          <w:color w:val="000000"/>
          <w:sz w:val="24"/>
          <w:szCs w:val="24"/>
        </w:rPr>
        <w:t>(1870</w:t>
      </w:r>
      <w:r w:rsidR="00B95356">
        <w:rPr>
          <w:rFonts w:ascii="Times New Roman" w:eastAsia="Times New Roman" w:hAnsi="Times New Roman" w:cs="Times New Roman"/>
          <w:b/>
          <w:bCs/>
          <w:color w:val="000000"/>
          <w:sz w:val="24"/>
          <w:szCs w:val="24"/>
        </w:rPr>
        <w:t>).</w:t>
      </w:r>
    </w:p>
    <w:p w:rsidR="00B06AF1" w:rsidRPr="00D1274D" w:rsidRDefault="00B06AF1" w:rsidP="00B06AF1">
      <w:pPr>
        <w:spacing w:after="0" w:line="360" w:lineRule="auto"/>
        <w:ind w:firstLine="708"/>
        <w:rPr>
          <w:rFonts w:ascii="Times New Roman" w:eastAsia="Times New Roman" w:hAnsi="Times New Roman" w:cs="Times New Roman"/>
          <w:color w:val="000000"/>
          <w:sz w:val="24"/>
          <w:szCs w:val="24"/>
        </w:rPr>
      </w:pPr>
    </w:p>
    <w:p w:rsidR="00B06AF1" w:rsidRPr="00C75E2B" w:rsidRDefault="00C75E2B" w:rsidP="00A45219">
      <w:pPr>
        <w:pStyle w:val="spip"/>
        <w:spacing w:line="360" w:lineRule="auto"/>
        <w:ind w:left="360"/>
        <w:jc w:val="both"/>
        <w:rPr>
          <w:b/>
          <w:bCs/>
        </w:rPr>
      </w:pPr>
      <w:r w:rsidRPr="00C75E2B">
        <w:rPr>
          <w:b/>
          <w:bCs/>
        </w:rPr>
        <w:t>Une combinaison des champs lexicaux</w:t>
      </w:r>
    </w:p>
    <w:p w:rsidR="00C75E2B" w:rsidRDefault="00C75E2B" w:rsidP="00A45219">
      <w:pPr>
        <w:pStyle w:val="spip"/>
        <w:spacing w:line="360" w:lineRule="auto"/>
        <w:ind w:left="360"/>
        <w:jc w:val="both"/>
        <w:rPr>
          <w:b/>
          <w:bCs/>
        </w:rPr>
      </w:pPr>
      <w:r w:rsidRPr="00C75E2B">
        <w:rPr>
          <w:b/>
          <w:bCs/>
        </w:rPr>
        <w:t>Repérage</w:t>
      </w:r>
    </w:p>
    <w:p w:rsidR="00C75E2B" w:rsidRPr="00C75E2B" w:rsidRDefault="00C75E2B" w:rsidP="00A45219">
      <w:pPr>
        <w:pStyle w:val="spip"/>
        <w:spacing w:line="360" w:lineRule="auto"/>
        <w:ind w:left="360"/>
        <w:jc w:val="both"/>
        <w:rPr>
          <w:b/>
          <w:bCs/>
        </w:rPr>
      </w:pPr>
      <w:r>
        <w:rPr>
          <w:b/>
          <w:bCs/>
        </w:rPr>
        <w:t xml:space="preserve">                                                 La nature</w:t>
      </w:r>
    </w:p>
    <w:p w:rsidR="00C75E2B" w:rsidRDefault="00364DC9" w:rsidP="00C75E2B">
      <w:pPr>
        <w:pStyle w:val="spip"/>
        <w:numPr>
          <w:ilvl w:val="0"/>
          <w:numId w:val="31"/>
        </w:numPr>
        <w:spacing w:line="360" w:lineRule="auto"/>
        <w:ind w:left="360"/>
        <w:jc w:val="both"/>
      </w:pPr>
      <w:r>
        <w:rPr>
          <w:b/>
          <w:bCs/>
        </w:rPr>
        <w:t xml:space="preserve">1. </w:t>
      </w:r>
      <w:r w:rsidR="00C75E2B" w:rsidRPr="00C75E2B">
        <w:rPr>
          <w:b/>
          <w:bCs/>
        </w:rPr>
        <w:t>Lieu de vie </w:t>
      </w:r>
      <w:r w:rsidR="00C75E2B" w:rsidRPr="00C75E2B">
        <w:t xml:space="preserve">: chante une rivière / accrochant follement…/ </w:t>
      </w:r>
      <w:r w:rsidR="00C75E2B">
        <w:t>(</w:t>
      </w:r>
      <w:r w:rsidR="00C75E2B" w:rsidRPr="00C75E2B">
        <w:t>où le soleil</w:t>
      </w:r>
      <w:r w:rsidR="00C75E2B">
        <w:t>)</w:t>
      </w:r>
      <w:r w:rsidR="00C75E2B" w:rsidRPr="00C75E2B">
        <w:t xml:space="preserve"> luit</w:t>
      </w:r>
      <w:r w:rsidR="00C75E2B">
        <w:t>… / (val) qui mousse de rayons</w:t>
      </w:r>
      <w:r w:rsidR="00716C2A">
        <w:t>…/où la plume pleut….</w:t>
      </w:r>
    </w:p>
    <w:p w:rsidR="00716C2A" w:rsidRDefault="00364DC9" w:rsidP="00C75E2B">
      <w:pPr>
        <w:pStyle w:val="spip"/>
        <w:numPr>
          <w:ilvl w:val="0"/>
          <w:numId w:val="31"/>
        </w:numPr>
        <w:spacing w:line="360" w:lineRule="auto"/>
        <w:ind w:left="360"/>
        <w:jc w:val="both"/>
      </w:pPr>
      <w:r>
        <w:rPr>
          <w:b/>
          <w:bCs/>
        </w:rPr>
        <w:t xml:space="preserve">2. </w:t>
      </w:r>
      <w:r w:rsidR="00716C2A">
        <w:rPr>
          <w:b/>
          <w:bCs/>
        </w:rPr>
        <w:t>Lit de mort </w:t>
      </w:r>
      <w:r w:rsidR="00716C2A" w:rsidRPr="00716C2A">
        <w:t>:</w:t>
      </w:r>
      <w:r w:rsidR="00716C2A">
        <w:t xml:space="preserve"> trou de verdure…/ il est étendu dans l’herbe…/dans son lit vert…/ il a froid…</w:t>
      </w:r>
    </w:p>
    <w:p w:rsidR="00716C2A" w:rsidRPr="00716C2A" w:rsidRDefault="00716C2A" w:rsidP="00716C2A">
      <w:pPr>
        <w:pStyle w:val="spip"/>
        <w:spacing w:line="360" w:lineRule="auto"/>
        <w:ind w:left="360"/>
        <w:jc w:val="center"/>
        <w:rPr>
          <w:b/>
          <w:bCs/>
        </w:rPr>
      </w:pPr>
      <w:r w:rsidRPr="00716C2A">
        <w:rPr>
          <w:b/>
          <w:bCs/>
        </w:rPr>
        <w:t>Le soldat</w:t>
      </w:r>
    </w:p>
    <w:p w:rsidR="00716C2A" w:rsidRDefault="00364DC9" w:rsidP="00716C2A">
      <w:pPr>
        <w:pStyle w:val="spip"/>
        <w:numPr>
          <w:ilvl w:val="0"/>
          <w:numId w:val="31"/>
        </w:numPr>
        <w:spacing w:line="360" w:lineRule="auto"/>
        <w:ind w:left="360"/>
        <w:jc w:val="both"/>
      </w:pPr>
      <w:r>
        <w:rPr>
          <w:b/>
          <w:bCs/>
        </w:rPr>
        <w:t xml:space="preserve">3. </w:t>
      </w:r>
      <w:r w:rsidR="00716C2A">
        <w:rPr>
          <w:b/>
          <w:bCs/>
        </w:rPr>
        <w:t>L’enfant malade </w:t>
      </w:r>
      <w:r w:rsidR="00716C2A" w:rsidRPr="00716C2A">
        <w:t>:</w:t>
      </w:r>
      <w:r w:rsidR="00716C2A">
        <w:t xml:space="preserve"> le dormeur…/ dort…/ il est étendu/ pale…/ un enfant malade…/les parfums ne font  pas frissonner  sa narine…</w:t>
      </w:r>
    </w:p>
    <w:p w:rsidR="00716C2A" w:rsidRPr="00C75E2B" w:rsidRDefault="00364DC9" w:rsidP="00716C2A">
      <w:pPr>
        <w:pStyle w:val="spip"/>
        <w:numPr>
          <w:ilvl w:val="0"/>
          <w:numId w:val="31"/>
        </w:numPr>
        <w:spacing w:line="360" w:lineRule="auto"/>
        <w:ind w:left="360"/>
        <w:jc w:val="both"/>
      </w:pPr>
      <w:r>
        <w:rPr>
          <w:b/>
          <w:bCs/>
        </w:rPr>
        <w:t xml:space="preserve">4. </w:t>
      </w:r>
      <w:r w:rsidR="00716C2A">
        <w:rPr>
          <w:b/>
          <w:bCs/>
        </w:rPr>
        <w:t>Le jeune homme glorieux </w:t>
      </w:r>
      <w:r w:rsidR="00716C2A" w:rsidRPr="00716C2A">
        <w:t>:</w:t>
      </w:r>
      <w:r w:rsidR="00716C2A">
        <w:t xml:space="preserve"> un soldat jeune…/ les pieds dans les glaïeuls…./ souriant…/</w:t>
      </w:r>
      <w:r w:rsidR="00374E94">
        <w:t>(il dort) dans le soleil….</w:t>
      </w:r>
    </w:p>
    <w:p w:rsidR="00C75E2B" w:rsidRDefault="007B5508" w:rsidP="00A22CCD">
      <w:pPr>
        <w:pStyle w:val="spip"/>
        <w:spacing w:line="360" w:lineRule="auto"/>
        <w:ind w:left="360"/>
        <w:jc w:val="both"/>
        <w:rPr>
          <w:b/>
          <w:bCs/>
        </w:rPr>
      </w:pPr>
      <w:r>
        <w:rPr>
          <w:b/>
          <w:bCs/>
        </w:rPr>
        <w:t>Vers l’interprétation</w:t>
      </w:r>
    </w:p>
    <w:p w:rsidR="007B5508" w:rsidRDefault="007B5508" w:rsidP="008155CF">
      <w:pPr>
        <w:pStyle w:val="spip"/>
        <w:spacing w:line="360" w:lineRule="auto"/>
        <w:ind w:left="360"/>
        <w:jc w:val="both"/>
        <w:rPr>
          <w:b/>
          <w:bCs/>
        </w:rPr>
      </w:pPr>
      <w:r>
        <w:lastRenderedPageBreak/>
        <w:t>Comme c’est connu, u</w:t>
      </w:r>
      <w:r w:rsidRPr="007B5508">
        <w:t>n champ lexical</w:t>
      </w:r>
      <w:r>
        <w:t xml:space="preserve"> inclut des notions (noms, verbes) avec leurs caractérisations (adjectifs, adverbes, propositions relatives) et des termes qui s’y associent. Il est fréquent que plusieurs champs lexicaux se combinent dans un texte. Les éléments réunis ci-dessus  peuvent fournir la base d’un commentaire qui pourrait dégager deux </w:t>
      </w:r>
      <w:r w:rsidR="008155CF">
        <w:t xml:space="preserve">thèmes  </w:t>
      </w:r>
      <w:r>
        <w:t xml:space="preserve"> majeurs articulés sur l’entrecroisement des champs </w:t>
      </w:r>
      <w:r w:rsidRPr="007B5508">
        <w:rPr>
          <w:b/>
          <w:bCs/>
        </w:rPr>
        <w:t>1,4</w:t>
      </w:r>
      <w:r>
        <w:t xml:space="preserve"> et </w:t>
      </w:r>
      <w:r w:rsidRPr="007B5508">
        <w:rPr>
          <w:b/>
          <w:bCs/>
        </w:rPr>
        <w:t>2, 3</w:t>
      </w:r>
      <w:r w:rsidR="00BF2858">
        <w:rPr>
          <w:b/>
          <w:bCs/>
        </w:rPr>
        <w:t>.</w:t>
      </w:r>
    </w:p>
    <w:p w:rsidR="007B5508" w:rsidRPr="005759AC" w:rsidRDefault="005759AC" w:rsidP="007B5508">
      <w:pPr>
        <w:pStyle w:val="spip"/>
        <w:numPr>
          <w:ilvl w:val="0"/>
          <w:numId w:val="31"/>
        </w:numPr>
        <w:spacing w:line="360" w:lineRule="auto"/>
        <w:jc w:val="both"/>
        <w:rPr>
          <w:b/>
          <w:bCs/>
        </w:rPr>
      </w:pPr>
      <w:r>
        <w:rPr>
          <w:b/>
          <w:bCs/>
        </w:rPr>
        <w:t>Le thème de la gloire </w:t>
      </w:r>
      <w:r w:rsidRPr="005759AC">
        <w:t>:</w:t>
      </w:r>
      <w:r>
        <w:t xml:space="preserve"> 1. Un lieu de vie rayonnant…4. Un soldat jeune héroïque</w:t>
      </w:r>
    </w:p>
    <w:p w:rsidR="005759AC" w:rsidRDefault="005759AC" w:rsidP="007B5508">
      <w:pPr>
        <w:pStyle w:val="spip"/>
        <w:numPr>
          <w:ilvl w:val="0"/>
          <w:numId w:val="31"/>
        </w:numPr>
        <w:spacing w:line="360" w:lineRule="auto"/>
        <w:jc w:val="both"/>
        <w:rPr>
          <w:b/>
          <w:bCs/>
        </w:rPr>
      </w:pPr>
      <w:r>
        <w:rPr>
          <w:b/>
          <w:bCs/>
        </w:rPr>
        <w:t>Le thème de la mort </w:t>
      </w:r>
      <w:r w:rsidRPr="005759AC">
        <w:t>:</w:t>
      </w:r>
      <w:r>
        <w:t xml:space="preserve"> 3. Un enfant malade qui s’abandonne…2. Une nature (lit de mort) qui l’accueille.</w:t>
      </w:r>
    </w:p>
    <w:p w:rsidR="007B5508" w:rsidRDefault="00D02413" w:rsidP="00D02413">
      <w:pPr>
        <w:pStyle w:val="spip"/>
        <w:spacing w:line="360" w:lineRule="auto"/>
        <w:ind w:left="360"/>
        <w:jc w:val="both"/>
        <w:rPr>
          <w:b/>
          <w:bCs/>
        </w:rPr>
      </w:pPr>
      <w:r w:rsidRPr="00D02413">
        <w:rPr>
          <w:b/>
          <w:bCs/>
        </w:rPr>
        <w:t>Exercice</w:t>
      </w:r>
      <w:r w:rsidR="002B2B2E">
        <w:rPr>
          <w:b/>
          <w:bCs/>
        </w:rPr>
        <w:t xml:space="preserve"> 1</w:t>
      </w:r>
      <w:r>
        <w:rPr>
          <w:b/>
          <w:bCs/>
        </w:rPr>
        <w:t> :</w:t>
      </w:r>
    </w:p>
    <w:p w:rsidR="00D02413" w:rsidRDefault="00D02413" w:rsidP="00D02413">
      <w:pPr>
        <w:pStyle w:val="spip"/>
        <w:spacing w:line="360" w:lineRule="auto"/>
        <w:ind w:left="360"/>
        <w:jc w:val="both"/>
      </w:pPr>
      <w:r w:rsidRPr="00D02413">
        <w:t>Relevez dans le texte suivant tous les emplois du verbe battre. Donnez le sens  qu’il prend dans chaque emploi :</w:t>
      </w:r>
      <w:r>
        <w:t xml:space="preserve"> </w:t>
      </w:r>
    </w:p>
    <w:p w:rsidR="00D02413" w:rsidRDefault="00D02413" w:rsidP="00D02413">
      <w:pPr>
        <w:pStyle w:val="spip"/>
        <w:spacing w:line="360" w:lineRule="auto"/>
        <w:ind w:left="360"/>
        <w:jc w:val="both"/>
      </w:pPr>
      <w:r>
        <w:t xml:space="preserve">    Il quitta son  poste de guet</w:t>
      </w:r>
      <w:r w:rsidR="00944C27">
        <w:t xml:space="preserve"> pour les étages inférieurs du château  en se livrant au passage à son humeur qui était de battre.</w:t>
      </w:r>
    </w:p>
    <w:p w:rsidR="00944C27" w:rsidRDefault="00944C27" w:rsidP="00944C27">
      <w:pPr>
        <w:pStyle w:val="spip"/>
        <w:spacing w:line="360" w:lineRule="auto"/>
        <w:ind w:left="360"/>
        <w:jc w:val="both"/>
      </w:pPr>
      <w:r>
        <w:t xml:space="preserve">     Il ne battit point </w:t>
      </w:r>
      <w:r w:rsidR="008E0558">
        <w:t xml:space="preserve"> sa femme parce que défunte, mais il battit ses filles au nombre de trois ; il battit des serviteurs, des servantes, des tapis, quelques fers encore chauds, la campagne, monnaie et, en fin de compte, ses flancs.</w:t>
      </w:r>
    </w:p>
    <w:p w:rsidR="008E0558" w:rsidRPr="008E0558" w:rsidRDefault="008E0558" w:rsidP="008E0558">
      <w:pPr>
        <w:pStyle w:val="spip"/>
        <w:spacing w:line="360" w:lineRule="auto"/>
        <w:ind w:left="360"/>
        <w:jc w:val="center"/>
        <w:rPr>
          <w:b/>
          <w:bCs/>
        </w:rPr>
      </w:pPr>
      <w:r w:rsidRPr="008E0558">
        <w:rPr>
          <w:b/>
          <w:bCs/>
        </w:rPr>
        <w:t>(R. Queneau)</w:t>
      </w: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2B2B2E" w:rsidRDefault="002B2B2E" w:rsidP="00A22CCD">
      <w:pPr>
        <w:pStyle w:val="spip"/>
        <w:spacing w:line="360" w:lineRule="auto"/>
        <w:ind w:left="360"/>
        <w:jc w:val="both"/>
        <w:rPr>
          <w:b/>
          <w:bCs/>
        </w:rPr>
      </w:pPr>
    </w:p>
    <w:p w:rsidR="00F61BBC" w:rsidRDefault="00BF6FAD" w:rsidP="00A22CCD">
      <w:pPr>
        <w:pStyle w:val="spip"/>
        <w:spacing w:line="360" w:lineRule="auto"/>
        <w:ind w:left="360"/>
        <w:jc w:val="both"/>
        <w:rPr>
          <w:b/>
          <w:bCs/>
        </w:rPr>
      </w:pPr>
      <w:r>
        <w:rPr>
          <w:b/>
          <w:bCs/>
        </w:rPr>
        <w:lastRenderedPageBreak/>
        <w:t xml:space="preserve"> 10 </w:t>
      </w:r>
      <w:r w:rsidR="00F61BBC">
        <w:rPr>
          <w:b/>
          <w:bCs/>
        </w:rPr>
        <w:t>LES DIFFERENTES CATEGORIES DE LA DESCRIPTION</w:t>
      </w:r>
    </w:p>
    <w:p w:rsidR="003A52F2" w:rsidRDefault="00BF6FAD" w:rsidP="00A22CCD">
      <w:pPr>
        <w:pStyle w:val="spip"/>
        <w:spacing w:line="360" w:lineRule="auto"/>
        <w:ind w:left="360"/>
        <w:jc w:val="both"/>
        <w:rPr>
          <w:b/>
          <w:bCs/>
        </w:rPr>
      </w:pPr>
      <w:r>
        <w:rPr>
          <w:b/>
          <w:bCs/>
        </w:rPr>
        <w:t xml:space="preserve">10.1 </w:t>
      </w:r>
      <w:r w:rsidR="0030607F">
        <w:rPr>
          <w:b/>
          <w:bCs/>
        </w:rPr>
        <w:t xml:space="preserve">LA </w:t>
      </w:r>
      <w:r w:rsidR="003A52F2">
        <w:rPr>
          <w:b/>
          <w:bCs/>
        </w:rPr>
        <w:t>DESCRIPTION</w:t>
      </w:r>
      <w:r w:rsidR="0030607F">
        <w:rPr>
          <w:b/>
          <w:bCs/>
        </w:rPr>
        <w:t xml:space="preserve"> </w:t>
      </w:r>
      <w:r w:rsidR="003A52F2">
        <w:rPr>
          <w:b/>
          <w:bCs/>
        </w:rPr>
        <w:t xml:space="preserve"> </w:t>
      </w:r>
      <w:r w:rsidR="0030607F">
        <w:rPr>
          <w:b/>
          <w:bCs/>
        </w:rPr>
        <w:t>SELON UNE ORGANISATION THEMATIQUE</w:t>
      </w:r>
      <w:r w:rsidR="003A52F2">
        <w:rPr>
          <w:b/>
          <w:bCs/>
        </w:rPr>
        <w:t xml:space="preserve"> </w:t>
      </w:r>
    </w:p>
    <w:p w:rsidR="002A6DDD" w:rsidRPr="002A6DDD" w:rsidRDefault="00443F63" w:rsidP="0030607F">
      <w:pPr>
        <w:pStyle w:val="spip"/>
        <w:spacing w:line="360" w:lineRule="auto"/>
        <w:ind w:left="360"/>
        <w:jc w:val="both"/>
      </w:pPr>
      <w:r>
        <w:t xml:space="preserve">    </w:t>
      </w:r>
      <w:r w:rsidR="002A6DDD" w:rsidRPr="002A6DDD">
        <w:t xml:space="preserve">Dans </w:t>
      </w:r>
      <w:r w:rsidR="0030607F">
        <w:t>c</w:t>
      </w:r>
      <w:r w:rsidR="002A6DDD" w:rsidRPr="002A6DDD">
        <w:t>e cas</w:t>
      </w:r>
      <w:r w:rsidR="0030607F">
        <w:t>, le texte décrit un tout, le thème, mais celui-ci est divisé en parties décrites successivement, les sous-thèmes.</w:t>
      </w:r>
    </w:p>
    <w:p w:rsidR="00B33900" w:rsidRDefault="00B33900" w:rsidP="003A52F2">
      <w:pPr>
        <w:pStyle w:val="spip"/>
        <w:spacing w:line="360" w:lineRule="auto"/>
        <w:ind w:left="360"/>
        <w:jc w:val="both"/>
        <w:rPr>
          <w:b/>
          <w:bCs/>
        </w:rPr>
      </w:pPr>
      <w:r>
        <w:rPr>
          <w:b/>
          <w:bCs/>
        </w:rPr>
        <w:t>TEXTE N° 1</w:t>
      </w:r>
    </w:p>
    <w:p w:rsidR="0013165D" w:rsidRDefault="0013165D" w:rsidP="003A52F2">
      <w:pPr>
        <w:pStyle w:val="spip"/>
        <w:spacing w:line="360" w:lineRule="auto"/>
        <w:ind w:left="360"/>
        <w:jc w:val="both"/>
        <w:rPr>
          <w:b/>
          <w:bCs/>
        </w:rPr>
      </w:pPr>
      <w:r>
        <w:rPr>
          <w:b/>
          <w:bCs/>
        </w:rPr>
        <w:t>Lisez attentivement le texte suivant et répondez aux questions proposées :</w:t>
      </w:r>
    </w:p>
    <w:p w:rsidR="0013165D" w:rsidRDefault="0013165D" w:rsidP="0013165D">
      <w:pPr>
        <w:pStyle w:val="spip"/>
        <w:spacing w:line="360" w:lineRule="auto"/>
        <w:jc w:val="both"/>
      </w:pPr>
      <w:r>
        <w:t xml:space="preserve">       </w:t>
      </w:r>
      <w:r w:rsidRPr="00030F96">
        <w:t xml:space="preserve">C’était une nuit d’hiver au ciel brouillé, d’un noir de suie qu’une bise soufflant de l’ouest, rendait très froide. Paris allumé s’était endormi, il n’y avait plus là que la vie des becs de gaz, des taches rondes qui scintillaient, qui se rapetissaient pour n’être, au loin, qu’une poussière d’étoiles fixes. </w:t>
      </w:r>
      <w:r w:rsidRPr="00030F96">
        <w:rPr>
          <w:rStyle w:val="lev"/>
        </w:rPr>
        <w:t>D’abord</w:t>
      </w:r>
      <w:r w:rsidRPr="00030F96">
        <w:rPr>
          <w:b/>
          <w:bCs/>
        </w:rPr>
        <w:t>,</w:t>
      </w:r>
      <w:r w:rsidRPr="00030F96">
        <w:t xml:space="preserve"> les quais se déroulaient, avec leur double rang de perles lumineuses, dont la réverbération éclairait d’une lueur les façades des premiers plans, à gauche, les maisons du quai du Louvre, à droite, les deux ailes de l’Institut, masses confuses de bâtiments et de bâtisses qui se perdaient ensuite en un redoublement d’ombre, piqué des étincelles lointaines</w:t>
      </w:r>
      <w:r w:rsidRPr="00030F96">
        <w:rPr>
          <w:b/>
          <w:bCs/>
        </w:rPr>
        <w:t xml:space="preserve">. </w:t>
      </w:r>
      <w:r w:rsidRPr="00030F96">
        <w:rPr>
          <w:rStyle w:val="lev"/>
        </w:rPr>
        <w:t>Puis</w:t>
      </w:r>
      <w:r w:rsidRPr="00030F96">
        <w:t xml:space="preserve"> entre ces cordons fuyant à perte de vue, les ponts jetaient des barres de lumières, de plus en plus minces, faites chacune d’une traînée de paillettes, par groupes et comme suspendues. </w:t>
      </w:r>
      <w:r w:rsidRPr="00030F96">
        <w:rPr>
          <w:rStyle w:val="lev"/>
        </w:rPr>
        <w:t>Et là</w:t>
      </w:r>
      <w:r w:rsidRPr="00030F96">
        <w:rPr>
          <w:b/>
          <w:bCs/>
        </w:rPr>
        <w:t>,</w:t>
      </w:r>
      <w:r w:rsidRPr="00030F96">
        <w:t xml:space="preserve"> dans la Seine éclatait la splendeur nocturne de l’eau vivante des villes, chaque bec de gaz reflétait sa flamme, un noyau qui s’allongeait en une queue de comète. </w:t>
      </w:r>
      <w:r w:rsidRPr="00030F96">
        <w:rPr>
          <w:rStyle w:val="lev"/>
        </w:rPr>
        <w:t>Les plus proches</w:t>
      </w:r>
      <w:r w:rsidRPr="00030F96">
        <w:t xml:space="preserve">, se confondaient, incendiaient le courant de larges éventails de braise, réguliers et symétriques ; </w:t>
      </w:r>
      <w:r w:rsidRPr="00030F96">
        <w:rPr>
          <w:rStyle w:val="lev"/>
        </w:rPr>
        <w:t>les plus reculés</w:t>
      </w:r>
      <w:r w:rsidRPr="00030F96">
        <w:t xml:space="preserve">, sous les ponts, n’étaient que des petites touches de feu immobiles. </w:t>
      </w:r>
      <w:r w:rsidRPr="00030F96">
        <w:rPr>
          <w:rStyle w:val="lev"/>
        </w:rPr>
        <w:t>Mais</w:t>
      </w:r>
      <w:r w:rsidRPr="00030F96">
        <w:t xml:space="preserve"> les grandes queues embrasées vivaient, remuantes à mesure qu’elles s’étalaient, noir et or, d’un continuel frissonnement d’écailles où l’on sentait la coulée infinie de l’eau. Toute la Seine en était allumée comme d’une fête intérieure, d’une féerie mystérieuse et profonde, faisant passer des valses derrière les vitres rougeoyantes du fleuve. </w:t>
      </w:r>
      <w:r w:rsidRPr="00030F96">
        <w:rPr>
          <w:rStyle w:val="lev"/>
        </w:rPr>
        <w:t>En haut</w:t>
      </w:r>
      <w:r w:rsidRPr="00030F96">
        <w:t>, au-dessus de cet incendie, au-dessus des quais étoilés, il y avait dans le ciel sans astres une rouge nuée, l’exhalaison chaude et phosphorescente qui, chaque nuit, met au sommeil de la ville une crête de volcan.</w:t>
      </w:r>
    </w:p>
    <w:p w:rsidR="0013165D" w:rsidRDefault="0013165D" w:rsidP="0013165D">
      <w:pPr>
        <w:pStyle w:val="spip"/>
        <w:spacing w:line="360" w:lineRule="auto"/>
        <w:jc w:val="right"/>
        <w:rPr>
          <w:b/>
          <w:bCs/>
        </w:rPr>
      </w:pPr>
      <w:r>
        <w:rPr>
          <w:b/>
          <w:bCs/>
        </w:rPr>
        <w:t xml:space="preserve">E. Zola, </w:t>
      </w:r>
      <w:r>
        <w:rPr>
          <w:b/>
          <w:bCs/>
          <w:i/>
          <w:iCs/>
        </w:rPr>
        <w:t>L’œuvre</w:t>
      </w:r>
      <w:r>
        <w:rPr>
          <w:b/>
          <w:bCs/>
        </w:rPr>
        <w:t>.</w:t>
      </w:r>
    </w:p>
    <w:p w:rsidR="0013165D" w:rsidRPr="000C06BF" w:rsidRDefault="0013165D" w:rsidP="003A52F2">
      <w:pPr>
        <w:pStyle w:val="spip"/>
        <w:numPr>
          <w:ilvl w:val="1"/>
          <w:numId w:val="8"/>
        </w:numPr>
        <w:spacing w:before="0" w:beforeAutospacing="0" w:after="0" w:afterAutospacing="0" w:line="360" w:lineRule="auto"/>
        <w:rPr>
          <w:b/>
          <w:bCs/>
        </w:rPr>
      </w:pPr>
      <w:r>
        <w:lastRenderedPageBreak/>
        <w:t>Dites comment cette description est-elle construite en complétant le tableau suivant</w:t>
      </w:r>
      <w:r w:rsidR="003A52F2">
        <w:t> :</w:t>
      </w:r>
    </w:p>
    <w:tbl>
      <w:tblPr>
        <w:tblStyle w:val="Grilledutableau"/>
        <w:tblW w:w="10490" w:type="dxa"/>
        <w:tblInd w:w="250" w:type="dxa"/>
        <w:tblLayout w:type="fixed"/>
        <w:tblLook w:val="04A0" w:firstRow="1" w:lastRow="0" w:firstColumn="1" w:lastColumn="0" w:noHBand="0" w:noVBand="1"/>
      </w:tblPr>
      <w:tblGrid>
        <w:gridCol w:w="2693"/>
        <w:gridCol w:w="1701"/>
        <w:gridCol w:w="2552"/>
        <w:gridCol w:w="3544"/>
      </w:tblGrid>
      <w:tr w:rsidR="0013165D" w:rsidTr="000D6543">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65D" w:rsidRDefault="0013165D" w:rsidP="00085A48">
            <w:pPr>
              <w:pStyle w:val="spip"/>
              <w:spacing w:before="0" w:beforeAutospacing="0" w:after="0" w:afterAutospacing="0"/>
              <w:rPr>
                <w:b/>
                <w:bCs/>
              </w:rPr>
            </w:pPr>
            <w:r>
              <w:t>Premier aspect décrit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65D" w:rsidRDefault="0013165D" w:rsidP="00085A48">
            <w:pPr>
              <w:pStyle w:val="spip"/>
              <w:spacing w:before="0" w:beforeAutospacing="0" w:after="0" w:afterAutospacing="0"/>
              <w:rPr>
                <w:b/>
                <w:bCs/>
              </w:rPr>
            </w:pPr>
            <w:r>
              <w:t>Second aspect décrit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65D" w:rsidRDefault="0013165D" w:rsidP="00085A48">
            <w:pPr>
              <w:pStyle w:val="spip"/>
              <w:spacing w:before="0" w:beforeAutospacing="0" w:after="0" w:afterAutospacing="0"/>
            </w:pPr>
            <w:r>
              <w:t>Troisième aspect décrit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65D" w:rsidRDefault="0013165D" w:rsidP="00085A48">
            <w:pPr>
              <w:pStyle w:val="spip"/>
              <w:spacing w:before="0" w:beforeAutospacing="0" w:after="0" w:afterAutospacing="0"/>
              <w:rPr>
                <w:b/>
                <w:bCs/>
              </w:rPr>
            </w:pPr>
            <w:r>
              <w:t>Dernier aspect décrit</w:t>
            </w:r>
            <w:r>
              <w:br/>
            </w:r>
          </w:p>
        </w:tc>
      </w:tr>
      <w:tr w:rsidR="0013165D" w:rsidTr="000D6543">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147C13" w:rsidRDefault="0013165D" w:rsidP="00085A48">
            <w:pPr>
              <w:pStyle w:val="spip"/>
              <w:spacing w:before="0" w:beforeAutospacing="0" w:after="0" w:afterAutospacing="0"/>
            </w:pPr>
            <w:r>
              <w:t>Les quais</w:t>
            </w:r>
          </w:p>
          <w:p w:rsidR="0013165D" w:rsidRPr="00147C13" w:rsidRDefault="0013165D" w:rsidP="00085A48">
            <w:pPr>
              <w:pStyle w:val="spip"/>
              <w:spacing w:before="0" w:beforeAutospacing="0" w:after="0" w:afterAutospacing="0"/>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147C13" w:rsidRDefault="0013165D" w:rsidP="00085A48">
            <w:pPr>
              <w:pStyle w:val="spip"/>
              <w:spacing w:before="0" w:beforeAutospacing="0" w:after="0" w:afterAutospacing="0"/>
            </w:pPr>
            <w:r>
              <w:t>Les ponts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147C13" w:rsidRDefault="0013165D" w:rsidP="00085A48">
            <w:pPr>
              <w:pStyle w:val="spip"/>
              <w:spacing w:before="0" w:beforeAutospacing="0" w:after="0" w:afterAutospacing="0"/>
            </w:pPr>
            <w:r>
              <w:t>La Seine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147C13" w:rsidRDefault="0013165D" w:rsidP="00085A48">
            <w:pPr>
              <w:pStyle w:val="spip"/>
              <w:spacing w:before="0" w:beforeAutospacing="0" w:after="0" w:afterAutospacing="0"/>
            </w:pPr>
            <w:r>
              <w:t>Le ciel (rouge nuée)</w:t>
            </w:r>
          </w:p>
        </w:tc>
      </w:tr>
      <w:tr w:rsidR="0013165D" w:rsidTr="00870A1D">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9456F1" w:rsidRDefault="0013165D" w:rsidP="00D82CD8">
            <w:pPr>
              <w:pStyle w:val="spip"/>
              <w:tabs>
                <w:tab w:val="center" w:pos="2231"/>
              </w:tabs>
              <w:spacing w:before="0" w:beforeAutospacing="0" w:after="0" w:afterAutospacing="0"/>
            </w:pPr>
            <w:r>
              <w:t>R</w:t>
            </w:r>
            <w:r w:rsidRPr="009456F1">
              <w:t>epères spatiaux</w:t>
            </w:r>
          </w:p>
          <w:p w:rsidR="0013165D" w:rsidRPr="009456F1" w:rsidRDefault="0013165D" w:rsidP="00085A48">
            <w:pPr>
              <w:pStyle w:val="spip"/>
              <w:spacing w:before="0" w:beforeAutospacing="0" w:after="0" w:afterAutospacing="0"/>
            </w:pPr>
          </w:p>
        </w:tc>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Pr="009456F1" w:rsidRDefault="0013165D" w:rsidP="00870A1D">
            <w:pPr>
              <w:pStyle w:val="spip"/>
              <w:tabs>
                <w:tab w:val="center" w:pos="2727"/>
              </w:tabs>
              <w:spacing w:before="0" w:beforeAutospacing="0" w:after="0" w:afterAutospacing="0"/>
            </w:pPr>
            <w:r>
              <w:t>R</w:t>
            </w:r>
            <w:r w:rsidRPr="009456F1">
              <w:t>epères temporels</w:t>
            </w:r>
          </w:p>
        </w:tc>
      </w:tr>
      <w:tr w:rsidR="0013165D" w:rsidTr="00870A1D">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Default="0013165D" w:rsidP="0013165D">
            <w:pPr>
              <w:pStyle w:val="spip"/>
              <w:numPr>
                <w:ilvl w:val="0"/>
                <w:numId w:val="9"/>
              </w:numPr>
              <w:spacing w:before="0" w:beforeAutospacing="0" w:after="0" w:afterAutospacing="0" w:line="360" w:lineRule="auto"/>
            </w:pPr>
            <w:r>
              <w:t>Au loin, à droite, à gauche……</w:t>
            </w:r>
          </w:p>
          <w:p w:rsidR="0013165D" w:rsidRDefault="0013165D" w:rsidP="0013165D">
            <w:pPr>
              <w:pStyle w:val="spip"/>
              <w:numPr>
                <w:ilvl w:val="0"/>
                <w:numId w:val="9"/>
              </w:numPr>
              <w:spacing w:before="0" w:beforeAutospacing="0" w:after="0" w:afterAutospacing="0" w:line="360" w:lineRule="auto"/>
            </w:pPr>
            <w:r>
              <w:t>Et là, dans la Seine, au-dessus….</w:t>
            </w:r>
          </w:p>
          <w:p w:rsidR="0013165D" w:rsidRPr="009456F1" w:rsidRDefault="0013165D" w:rsidP="00085A48">
            <w:pPr>
              <w:pStyle w:val="spip"/>
              <w:spacing w:before="0" w:beforeAutospacing="0" w:after="0" w:afterAutospacing="0" w:line="360" w:lineRule="auto"/>
              <w:ind w:left="720"/>
            </w:pPr>
          </w:p>
        </w:tc>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65D" w:rsidRDefault="0013165D" w:rsidP="0013165D">
            <w:pPr>
              <w:pStyle w:val="spip"/>
              <w:numPr>
                <w:ilvl w:val="0"/>
                <w:numId w:val="10"/>
              </w:numPr>
              <w:spacing w:before="0" w:beforeAutospacing="0" w:after="0" w:afterAutospacing="0" w:line="360" w:lineRule="auto"/>
            </w:pPr>
            <w:r>
              <w:t>U</w:t>
            </w:r>
            <w:r w:rsidRPr="00030F96">
              <w:t xml:space="preserve">ne nuit d’hiver </w:t>
            </w:r>
          </w:p>
          <w:p w:rsidR="0013165D" w:rsidRPr="009456F1" w:rsidRDefault="0013165D" w:rsidP="0013165D">
            <w:pPr>
              <w:pStyle w:val="spip"/>
              <w:numPr>
                <w:ilvl w:val="0"/>
                <w:numId w:val="10"/>
              </w:numPr>
              <w:spacing w:before="0" w:beforeAutospacing="0" w:after="0" w:afterAutospacing="0" w:line="360" w:lineRule="auto"/>
            </w:pPr>
            <w:r>
              <w:t>Chaque nuit</w:t>
            </w:r>
          </w:p>
        </w:tc>
      </w:tr>
    </w:tbl>
    <w:p w:rsidR="0013165D" w:rsidRPr="00914E3E" w:rsidRDefault="0013165D" w:rsidP="003A52F2">
      <w:pPr>
        <w:pStyle w:val="spip"/>
        <w:numPr>
          <w:ilvl w:val="1"/>
          <w:numId w:val="8"/>
        </w:numPr>
        <w:spacing w:before="0" w:beforeAutospacing="0" w:after="0" w:afterAutospacing="0" w:line="360" w:lineRule="auto"/>
        <w:rPr>
          <w:b/>
          <w:bCs/>
        </w:rPr>
      </w:pPr>
      <w:r>
        <w:t xml:space="preserve">Quelle  fonction   a-t-elle la description dans ce texte ? Justifiez votre réponse. </w:t>
      </w:r>
    </w:p>
    <w:p w:rsidR="0013165D" w:rsidRDefault="0013165D" w:rsidP="003A52F2">
      <w:pPr>
        <w:pStyle w:val="spip"/>
        <w:spacing w:before="0" w:beforeAutospacing="0" w:after="0" w:afterAutospacing="0" w:line="360" w:lineRule="auto"/>
        <w:ind w:left="357"/>
        <w:jc w:val="both"/>
      </w:pPr>
      <w:r>
        <w:t xml:space="preserve">Fonction poétique : l’auteur nous décrit Paris pendant une nuit d’hiver d’une manière poétique avec un langage qui fait rêver le lecteur en faisant  recours à  des métaphores.  </w:t>
      </w:r>
    </w:p>
    <w:p w:rsidR="0013165D" w:rsidRDefault="0013165D" w:rsidP="00B33900">
      <w:pPr>
        <w:pStyle w:val="spip"/>
        <w:numPr>
          <w:ilvl w:val="1"/>
          <w:numId w:val="8"/>
        </w:numPr>
        <w:spacing w:before="0" w:beforeAutospacing="0" w:after="0" w:afterAutospacing="0" w:line="360" w:lineRule="auto"/>
      </w:pPr>
      <w:r>
        <w:t xml:space="preserve">Relevez du texte  tous les mots relevant d’un même champ lexical en l’identifiant. </w:t>
      </w:r>
    </w:p>
    <w:p w:rsidR="0013165D" w:rsidRPr="005A3A76" w:rsidRDefault="0013165D" w:rsidP="0013165D">
      <w:pPr>
        <w:pStyle w:val="spip"/>
        <w:numPr>
          <w:ilvl w:val="0"/>
          <w:numId w:val="11"/>
        </w:numPr>
        <w:spacing w:before="0" w:beforeAutospacing="0" w:after="0" w:afterAutospacing="0" w:line="360" w:lineRule="auto"/>
        <w:rPr>
          <w:b/>
          <w:bCs/>
        </w:rPr>
      </w:pPr>
      <w:r>
        <w:t xml:space="preserve">Champ lexical de </w:t>
      </w:r>
      <w:r w:rsidRPr="001C0606">
        <w:rPr>
          <w:b/>
          <w:bCs/>
        </w:rPr>
        <w:t>la lumière</w:t>
      </w:r>
      <w:r>
        <w:t> : Paris allumé, des becs de gaz, scintillaient, perles lumineuses, réverbération,   </w:t>
      </w:r>
      <w:r w:rsidRPr="00030F96">
        <w:t>étincelles lointaines</w:t>
      </w:r>
      <w:r>
        <w:rPr>
          <w:b/>
          <w:bCs/>
        </w:rPr>
        <w:t xml:space="preserve">, </w:t>
      </w:r>
      <w:r w:rsidRPr="00030F96">
        <w:t>barres de lumières</w:t>
      </w:r>
      <w:r>
        <w:t xml:space="preserve">, </w:t>
      </w:r>
      <w:r w:rsidRPr="00030F96">
        <w:t>flamme</w:t>
      </w:r>
      <w:r>
        <w:t>, ……</w:t>
      </w:r>
    </w:p>
    <w:p w:rsidR="0013165D" w:rsidRDefault="0013165D" w:rsidP="0013165D">
      <w:pPr>
        <w:pStyle w:val="spip"/>
        <w:numPr>
          <w:ilvl w:val="0"/>
          <w:numId w:val="11"/>
        </w:numPr>
        <w:spacing w:before="0" w:beforeAutospacing="0" w:after="0" w:afterAutospacing="0" w:line="360" w:lineRule="auto"/>
        <w:rPr>
          <w:b/>
          <w:bCs/>
        </w:rPr>
      </w:pPr>
      <w:r>
        <w:t xml:space="preserve">Champ lexical de </w:t>
      </w:r>
      <w:r w:rsidRPr="001C0606">
        <w:rPr>
          <w:b/>
          <w:bCs/>
        </w:rPr>
        <w:t>la nuit</w:t>
      </w:r>
      <w:r>
        <w:t xml:space="preserve"> : </w:t>
      </w:r>
      <w:r w:rsidRPr="00030F96">
        <w:t>étoiles</w:t>
      </w:r>
      <w:r>
        <w:t xml:space="preserve">, noir, </w:t>
      </w:r>
      <w:r w:rsidRPr="00030F96">
        <w:t>endormi,</w:t>
      </w:r>
      <w:r w:rsidRPr="00283D18">
        <w:t xml:space="preserve"> </w:t>
      </w:r>
      <w:r w:rsidRPr="00030F96">
        <w:t>astres</w:t>
      </w:r>
      <w:r>
        <w:t xml:space="preserve">, </w:t>
      </w:r>
      <w:r w:rsidRPr="00030F96">
        <w:t>sommeil</w:t>
      </w:r>
      <w:r>
        <w:t>……</w:t>
      </w:r>
    </w:p>
    <w:p w:rsidR="0013165D" w:rsidRPr="005A3A76" w:rsidRDefault="0013165D" w:rsidP="00B33900">
      <w:pPr>
        <w:pStyle w:val="spip"/>
        <w:numPr>
          <w:ilvl w:val="1"/>
          <w:numId w:val="8"/>
        </w:numPr>
        <w:spacing w:before="0" w:beforeAutospacing="0" w:after="0" w:afterAutospacing="0" w:line="360" w:lineRule="auto"/>
        <w:rPr>
          <w:b/>
          <w:bCs/>
        </w:rPr>
      </w:pPr>
      <w:r>
        <w:t xml:space="preserve">Proposez un titre au texte. </w:t>
      </w:r>
      <w:r w:rsidR="00B33900">
        <w:rPr>
          <w:b/>
          <w:bCs/>
        </w:rPr>
        <w:t xml:space="preserve"> </w:t>
      </w:r>
      <w:r>
        <w:rPr>
          <w:b/>
          <w:bCs/>
        </w:rPr>
        <w:t> : Paris pendant une nuit d’hiver.</w:t>
      </w:r>
    </w:p>
    <w:p w:rsidR="0013165D" w:rsidRDefault="0013165D" w:rsidP="0013165D">
      <w:pPr>
        <w:pStyle w:val="spip"/>
        <w:spacing w:before="0" w:beforeAutospacing="0" w:after="0" w:afterAutospacing="0" w:line="360" w:lineRule="auto"/>
        <w:ind w:left="360"/>
        <w:jc w:val="both"/>
        <w:rPr>
          <w:b/>
          <w:bCs/>
        </w:rPr>
      </w:pPr>
    </w:p>
    <w:p w:rsidR="0013165D" w:rsidRDefault="0013165D" w:rsidP="00B33900">
      <w:pPr>
        <w:pStyle w:val="spip"/>
        <w:numPr>
          <w:ilvl w:val="0"/>
          <w:numId w:val="12"/>
        </w:numPr>
        <w:spacing w:before="0" w:beforeAutospacing="0" w:after="0" w:afterAutospacing="0" w:line="360" w:lineRule="auto"/>
        <w:ind w:left="1077"/>
        <w:jc w:val="both"/>
        <w:rPr>
          <w:b/>
          <w:bCs/>
        </w:rPr>
      </w:pPr>
      <w:r w:rsidRPr="007A60F9">
        <w:rPr>
          <w:b/>
          <w:bCs/>
        </w:rPr>
        <w:t xml:space="preserve">Vous avez un ami à l’étranger, écrivez –lui une lettre dans laquelle vous </w:t>
      </w:r>
      <w:r>
        <w:rPr>
          <w:b/>
          <w:bCs/>
        </w:rPr>
        <w:t>décrivez</w:t>
      </w:r>
      <w:r w:rsidRPr="007A60F9">
        <w:rPr>
          <w:b/>
          <w:bCs/>
        </w:rPr>
        <w:t xml:space="preserve"> votre ville. Vous respectez dans votre rédaction, qui ne dépassera pas 10 lignes,  les caractéristiques de la description. </w:t>
      </w:r>
    </w:p>
    <w:p w:rsidR="0013165D" w:rsidRPr="00E568C4" w:rsidRDefault="0013165D" w:rsidP="00B33900">
      <w:pPr>
        <w:pStyle w:val="spip"/>
        <w:numPr>
          <w:ilvl w:val="0"/>
          <w:numId w:val="11"/>
        </w:numPr>
        <w:spacing w:before="0" w:beforeAutospacing="0" w:after="0" w:afterAutospacing="0" w:line="360" w:lineRule="auto"/>
        <w:jc w:val="both"/>
        <w:rPr>
          <w:b/>
          <w:bCs/>
        </w:rPr>
      </w:pPr>
      <w:r w:rsidRPr="00E568C4">
        <w:rPr>
          <w:b/>
          <w:bCs/>
        </w:rPr>
        <w:t>Caractéristiques du texte descriptif</w:t>
      </w:r>
      <w:r w:rsidRPr="00E568C4">
        <w:t xml:space="preserve"> : </w:t>
      </w:r>
    </w:p>
    <w:p w:rsidR="0013165D" w:rsidRDefault="0013165D" w:rsidP="0013165D">
      <w:pPr>
        <w:pStyle w:val="spip"/>
        <w:spacing w:before="0" w:beforeAutospacing="0" w:after="0" w:afterAutospacing="0" w:line="360" w:lineRule="auto"/>
        <w:ind w:left="360"/>
        <w:jc w:val="both"/>
      </w:pPr>
      <w:r>
        <w:t xml:space="preserve">     A</w:t>
      </w:r>
      <w:r w:rsidRPr="00E568C4">
        <w:t xml:space="preserve">djectifs, temps, repères spatiaux et temporels </w:t>
      </w:r>
    </w:p>
    <w:p w:rsidR="0013165D" w:rsidRPr="00E568C4" w:rsidRDefault="0013165D" w:rsidP="00F8544F">
      <w:pPr>
        <w:pStyle w:val="spip"/>
        <w:numPr>
          <w:ilvl w:val="0"/>
          <w:numId w:val="11"/>
        </w:numPr>
        <w:spacing w:before="0" w:beforeAutospacing="0" w:after="0" w:afterAutospacing="0" w:line="360" w:lineRule="auto"/>
        <w:jc w:val="both"/>
        <w:rPr>
          <w:b/>
          <w:bCs/>
        </w:rPr>
      </w:pPr>
      <w:r w:rsidRPr="00E568C4">
        <w:rPr>
          <w:b/>
          <w:bCs/>
        </w:rPr>
        <w:t>Plan :</w:t>
      </w:r>
      <w:r w:rsidRPr="00E568C4">
        <w:t xml:space="preserve"> </w:t>
      </w:r>
    </w:p>
    <w:p w:rsidR="0013165D" w:rsidRDefault="0013165D" w:rsidP="0013165D">
      <w:pPr>
        <w:pStyle w:val="spip"/>
        <w:spacing w:before="0" w:beforeAutospacing="0" w:after="0" w:afterAutospacing="0" w:line="360" w:lineRule="auto"/>
        <w:ind w:left="720"/>
        <w:jc w:val="both"/>
      </w:pPr>
      <w:r>
        <w:t xml:space="preserve">Plan de description (introduction, développement, conclusion) </w:t>
      </w:r>
    </w:p>
    <w:p w:rsidR="0013165D" w:rsidRDefault="0013165D" w:rsidP="0013165D">
      <w:pPr>
        <w:pStyle w:val="spip"/>
        <w:spacing w:before="0" w:beforeAutospacing="0" w:after="0" w:afterAutospacing="0" w:line="360" w:lineRule="auto"/>
        <w:ind w:left="720"/>
        <w:jc w:val="both"/>
      </w:pPr>
      <w:r>
        <w:t>D</w:t>
      </w:r>
      <w:r w:rsidRPr="00E568C4">
        <w:t xml:space="preserve">écrire </w:t>
      </w:r>
      <w:r>
        <w:t xml:space="preserve">la ville </w:t>
      </w:r>
      <w:r w:rsidRPr="00E568C4">
        <w:t>aspect par aspect</w:t>
      </w:r>
      <w:r>
        <w:t xml:space="preserve"> </w:t>
      </w:r>
    </w:p>
    <w:p w:rsidR="00DC5B28" w:rsidRDefault="00DC5B28" w:rsidP="00DC5B28">
      <w:pPr>
        <w:pStyle w:val="spip"/>
        <w:spacing w:line="360" w:lineRule="auto"/>
        <w:ind w:left="360"/>
        <w:jc w:val="both"/>
        <w:rPr>
          <w:b/>
          <w:bCs/>
        </w:rPr>
      </w:pPr>
      <w:r>
        <w:t xml:space="preserve"> </w:t>
      </w:r>
      <w:r>
        <w:tab/>
      </w:r>
      <w:r w:rsidR="00BF6FAD">
        <w:t xml:space="preserve">10.2 </w:t>
      </w:r>
      <w:r w:rsidR="004A425D" w:rsidRPr="004A425D">
        <w:rPr>
          <w:b/>
          <w:bCs/>
        </w:rPr>
        <w:t>LA</w:t>
      </w:r>
      <w:r w:rsidR="004A425D">
        <w:t xml:space="preserve"> </w:t>
      </w:r>
      <w:r>
        <w:rPr>
          <w:b/>
          <w:bCs/>
        </w:rPr>
        <w:t>DESCRIPTION  ITINIERANTE</w:t>
      </w:r>
    </w:p>
    <w:p w:rsidR="00DC5B28" w:rsidRPr="002A6DDD" w:rsidRDefault="00DC5B28" w:rsidP="00DC5B28">
      <w:pPr>
        <w:pStyle w:val="spip"/>
        <w:spacing w:line="360" w:lineRule="auto"/>
        <w:ind w:left="360"/>
        <w:jc w:val="both"/>
      </w:pPr>
      <w:r>
        <w:t xml:space="preserve">    </w:t>
      </w:r>
      <w:r w:rsidRPr="002A6DDD">
        <w:t>Dans le cas de la description itinérante</w:t>
      </w:r>
      <w:r>
        <w:t>, l’observateur se déplace et fait une découverte progressive.</w:t>
      </w:r>
      <w:r w:rsidRPr="002A6DDD">
        <w:t xml:space="preserve"> </w:t>
      </w:r>
    </w:p>
    <w:p w:rsidR="00400C1B" w:rsidRDefault="00400C1B" w:rsidP="00B33900">
      <w:pPr>
        <w:pStyle w:val="spip"/>
        <w:spacing w:line="360" w:lineRule="auto"/>
        <w:ind w:left="360"/>
        <w:jc w:val="both"/>
        <w:rPr>
          <w:b/>
          <w:bCs/>
        </w:rPr>
      </w:pPr>
    </w:p>
    <w:p w:rsidR="00B33900" w:rsidRDefault="00DC5B28" w:rsidP="00B33900">
      <w:pPr>
        <w:pStyle w:val="spip"/>
        <w:spacing w:line="360" w:lineRule="auto"/>
        <w:ind w:left="360"/>
        <w:jc w:val="both"/>
        <w:rPr>
          <w:b/>
          <w:bCs/>
        </w:rPr>
      </w:pPr>
      <w:r>
        <w:rPr>
          <w:b/>
          <w:bCs/>
        </w:rPr>
        <w:lastRenderedPageBreak/>
        <w:t xml:space="preserve"> TEXTE N° 1</w:t>
      </w:r>
    </w:p>
    <w:p w:rsidR="0013165D" w:rsidRDefault="0013165D" w:rsidP="00B33900">
      <w:pPr>
        <w:pStyle w:val="spip"/>
        <w:spacing w:line="360" w:lineRule="auto"/>
        <w:ind w:left="360"/>
        <w:jc w:val="both"/>
        <w:rPr>
          <w:b/>
          <w:bCs/>
        </w:rPr>
      </w:pPr>
      <w:r>
        <w:rPr>
          <w:b/>
          <w:bCs/>
        </w:rPr>
        <w:t>Lisez attentivement le texte suivant et répondez aux questions proposées :</w:t>
      </w:r>
    </w:p>
    <w:p w:rsidR="0013165D" w:rsidRPr="00D518A8" w:rsidRDefault="0013165D" w:rsidP="0013165D">
      <w:pPr>
        <w:pStyle w:val="spip"/>
        <w:spacing w:before="0" w:beforeAutospacing="0" w:after="0" w:afterAutospacing="0" w:line="360" w:lineRule="auto"/>
        <w:ind w:left="1077"/>
        <w:jc w:val="both"/>
        <w:rPr>
          <w:b/>
          <w:bCs/>
          <w:i/>
          <w:iCs/>
          <w:sz w:val="22"/>
          <w:szCs w:val="22"/>
        </w:rPr>
      </w:pPr>
      <w:r>
        <w:rPr>
          <w:i/>
          <w:iCs/>
          <w:sz w:val="22"/>
          <w:szCs w:val="22"/>
        </w:rPr>
        <w:t>(</w:t>
      </w:r>
      <w:r w:rsidRPr="00D518A8">
        <w:rPr>
          <w:i/>
          <w:iCs/>
          <w:sz w:val="22"/>
          <w:szCs w:val="22"/>
        </w:rPr>
        <w:t xml:space="preserve">Victor Hugo visite Heidelberg </w:t>
      </w:r>
      <w:r>
        <w:rPr>
          <w:i/>
          <w:iCs/>
          <w:sz w:val="22"/>
          <w:szCs w:val="22"/>
        </w:rPr>
        <w:t>« </w:t>
      </w:r>
      <w:r w:rsidRPr="00D518A8">
        <w:rPr>
          <w:i/>
          <w:iCs/>
          <w:sz w:val="22"/>
          <w:szCs w:val="22"/>
        </w:rPr>
        <w:t>ville allemande dominée par un château en grande partie détruit</w:t>
      </w:r>
      <w:r>
        <w:rPr>
          <w:i/>
          <w:iCs/>
          <w:sz w:val="22"/>
          <w:szCs w:val="22"/>
        </w:rPr>
        <w:t> » durant l’automne 1840.)</w:t>
      </w:r>
    </w:p>
    <w:p w:rsidR="0013165D" w:rsidRDefault="0013165D" w:rsidP="0013165D">
      <w:pPr>
        <w:jc w:val="both"/>
        <w:rPr>
          <w:rFonts w:ascii="Times New Roman" w:hAnsi="Times New Roman" w:cs="Times New Roman"/>
          <w:sz w:val="24"/>
          <w:szCs w:val="24"/>
        </w:rPr>
      </w:pPr>
      <w:r>
        <w:tab/>
        <w:t xml:space="preserve"> </w:t>
      </w:r>
      <w:r w:rsidRPr="000A022A">
        <w:rPr>
          <w:rFonts w:ascii="Times New Roman" w:hAnsi="Times New Roman" w:cs="Times New Roman"/>
          <w:sz w:val="24"/>
          <w:szCs w:val="24"/>
        </w:rPr>
        <w:t>Le chemin</w:t>
      </w:r>
      <w:r>
        <w:rPr>
          <w:rFonts w:ascii="Times New Roman" w:hAnsi="Times New Roman" w:cs="Times New Roman"/>
          <w:sz w:val="24"/>
          <w:szCs w:val="24"/>
        </w:rPr>
        <w:t xml:space="preserve"> qui mène à Heidelberg passe devant les ruines. Au moment où j’y </w:t>
      </w:r>
      <w:r w:rsidRPr="00D6140E">
        <w:rPr>
          <w:rFonts w:ascii="Times New Roman" w:hAnsi="Times New Roman" w:cs="Times New Roman"/>
          <w:b/>
          <w:bCs/>
          <w:sz w:val="24"/>
          <w:szCs w:val="24"/>
        </w:rPr>
        <w:t>arrivais</w:t>
      </w:r>
      <w:r>
        <w:rPr>
          <w:rFonts w:ascii="Times New Roman" w:hAnsi="Times New Roman" w:cs="Times New Roman"/>
          <w:sz w:val="24"/>
          <w:szCs w:val="24"/>
        </w:rPr>
        <w:t xml:space="preserve">, la lune, voilée par des nuages diffus et entourée d’un immense halo, jetait une clarté lugubre sur ce magnifique amas d’écroulements. Au-delà du fossé, </w:t>
      </w:r>
      <w:r w:rsidRPr="00D6140E">
        <w:rPr>
          <w:rFonts w:ascii="Times New Roman" w:hAnsi="Times New Roman" w:cs="Times New Roman"/>
          <w:b/>
          <w:bCs/>
          <w:sz w:val="24"/>
          <w:szCs w:val="24"/>
        </w:rPr>
        <w:t>à trente pas de moi</w:t>
      </w:r>
      <w:r>
        <w:rPr>
          <w:rFonts w:ascii="Times New Roman" w:hAnsi="Times New Roman" w:cs="Times New Roman"/>
          <w:sz w:val="24"/>
          <w:szCs w:val="24"/>
        </w:rPr>
        <w:t xml:space="preserve">, au milieu  d’une vaste broussaille, la Tour  Fendue, dont je </w:t>
      </w:r>
      <w:r w:rsidRPr="00D6140E">
        <w:rPr>
          <w:rFonts w:ascii="Times New Roman" w:hAnsi="Times New Roman" w:cs="Times New Roman"/>
          <w:b/>
          <w:bCs/>
          <w:sz w:val="24"/>
          <w:szCs w:val="24"/>
        </w:rPr>
        <w:t>voyais</w:t>
      </w:r>
      <w:r>
        <w:rPr>
          <w:rFonts w:ascii="Times New Roman" w:hAnsi="Times New Roman" w:cs="Times New Roman"/>
          <w:sz w:val="24"/>
          <w:szCs w:val="24"/>
        </w:rPr>
        <w:t xml:space="preserve"> l’intérieur, m’</w:t>
      </w:r>
      <w:r w:rsidRPr="00D6140E">
        <w:rPr>
          <w:rFonts w:ascii="Times New Roman" w:hAnsi="Times New Roman" w:cs="Times New Roman"/>
          <w:b/>
          <w:bCs/>
          <w:sz w:val="24"/>
          <w:szCs w:val="24"/>
        </w:rPr>
        <w:t>apparaissait</w:t>
      </w:r>
      <w:r>
        <w:rPr>
          <w:rFonts w:ascii="Times New Roman" w:hAnsi="Times New Roman" w:cs="Times New Roman"/>
          <w:sz w:val="24"/>
          <w:szCs w:val="24"/>
        </w:rPr>
        <w:t xml:space="preserve"> comme une énorme  tête de mort. Je </w:t>
      </w:r>
      <w:r w:rsidRPr="00D6140E">
        <w:rPr>
          <w:rFonts w:ascii="Times New Roman" w:hAnsi="Times New Roman" w:cs="Times New Roman"/>
          <w:b/>
          <w:bCs/>
          <w:sz w:val="24"/>
          <w:szCs w:val="24"/>
        </w:rPr>
        <w:t>distinguais</w:t>
      </w:r>
      <w:r>
        <w:rPr>
          <w:rFonts w:ascii="Times New Roman" w:hAnsi="Times New Roman" w:cs="Times New Roman"/>
          <w:sz w:val="24"/>
          <w:szCs w:val="24"/>
        </w:rPr>
        <w:t xml:space="preserve"> les fosses nasales, la voûte de palais, la double arcade sourcilière, le creux profond et terrible des yeux éteints. Le gros pilier central avec son chapiteau était la racine du nez. Des cloisons déchirées faisaient les cartilages. En bas sur la pente du ravin, les saillies du pan de mur tombé </w:t>
      </w:r>
      <w:r w:rsidRPr="00D6140E">
        <w:rPr>
          <w:rFonts w:ascii="Times New Roman" w:hAnsi="Times New Roman" w:cs="Times New Roman"/>
          <w:b/>
          <w:bCs/>
          <w:sz w:val="24"/>
          <w:szCs w:val="24"/>
        </w:rPr>
        <w:t xml:space="preserve">figuraient </w:t>
      </w:r>
      <w:r>
        <w:rPr>
          <w:rFonts w:ascii="Times New Roman" w:hAnsi="Times New Roman" w:cs="Times New Roman"/>
          <w:sz w:val="24"/>
          <w:szCs w:val="24"/>
        </w:rPr>
        <w:t>affreusement la mâchoire. Je n’ai de ma vie rien vu de plus mélancolique que cette grande tête de mort posée sur ce grand néant qui s’appelle le Château des  Palatins.</w:t>
      </w:r>
    </w:p>
    <w:p w:rsidR="0013165D" w:rsidRDefault="0013165D" w:rsidP="0013165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La ruine, toujours ouverte, est déserte à cette heure. </w:t>
      </w:r>
      <w:r w:rsidRPr="00D6140E">
        <w:rPr>
          <w:rFonts w:ascii="Times New Roman" w:hAnsi="Times New Roman" w:cs="Times New Roman"/>
          <w:b/>
          <w:bCs/>
          <w:sz w:val="24"/>
          <w:szCs w:val="24"/>
        </w:rPr>
        <w:t>L’idée m’a pris d’y entrer</w:t>
      </w:r>
      <w:r>
        <w:rPr>
          <w:rFonts w:ascii="Times New Roman" w:hAnsi="Times New Roman" w:cs="Times New Roman"/>
          <w:sz w:val="24"/>
          <w:szCs w:val="24"/>
        </w:rPr>
        <w:t xml:space="preserve">. Les deux géants de pierre qui gardent la Tour Carrée </w:t>
      </w:r>
      <w:r w:rsidRPr="00D6140E">
        <w:rPr>
          <w:rFonts w:ascii="Times New Roman" w:hAnsi="Times New Roman" w:cs="Times New Roman"/>
          <w:b/>
          <w:bCs/>
          <w:sz w:val="24"/>
          <w:szCs w:val="24"/>
        </w:rPr>
        <w:t>m’ont laissé passer</w:t>
      </w:r>
      <w:r>
        <w:rPr>
          <w:rFonts w:ascii="Times New Roman" w:hAnsi="Times New Roman" w:cs="Times New Roman"/>
          <w:sz w:val="24"/>
          <w:szCs w:val="24"/>
        </w:rPr>
        <w:t xml:space="preserve">. </w:t>
      </w:r>
      <w:r w:rsidRPr="00D6140E">
        <w:rPr>
          <w:rFonts w:ascii="Times New Roman" w:hAnsi="Times New Roman" w:cs="Times New Roman"/>
          <w:b/>
          <w:bCs/>
          <w:sz w:val="24"/>
          <w:szCs w:val="24"/>
        </w:rPr>
        <w:t>J’ai franchi</w:t>
      </w:r>
      <w:r>
        <w:rPr>
          <w:rFonts w:ascii="Times New Roman" w:hAnsi="Times New Roman" w:cs="Times New Roman"/>
          <w:sz w:val="24"/>
          <w:szCs w:val="24"/>
        </w:rPr>
        <w:t xml:space="preserve"> le porche noir sous lequel pend encore la vieille herse de fer et </w:t>
      </w:r>
      <w:r w:rsidRPr="00D6140E">
        <w:rPr>
          <w:rFonts w:ascii="Times New Roman" w:hAnsi="Times New Roman" w:cs="Times New Roman"/>
          <w:b/>
          <w:bCs/>
          <w:sz w:val="24"/>
          <w:szCs w:val="24"/>
        </w:rPr>
        <w:t>j’ai pénétré</w:t>
      </w:r>
      <w:r>
        <w:rPr>
          <w:rFonts w:ascii="Times New Roman" w:hAnsi="Times New Roman" w:cs="Times New Roman"/>
          <w:sz w:val="24"/>
          <w:szCs w:val="24"/>
        </w:rPr>
        <w:t xml:space="preserve"> dans la cour. La lune avait presque disparu sous les nuées. Il ne venait du ciel qu’une clarté blême.</w:t>
      </w:r>
    </w:p>
    <w:p w:rsidR="0013165D" w:rsidRDefault="0013165D" w:rsidP="0013165D">
      <w:pPr>
        <w:ind w:firstLine="708"/>
        <w:jc w:val="both"/>
        <w:rPr>
          <w:rFonts w:ascii="Times New Roman" w:hAnsi="Times New Roman" w:cs="Times New Roman"/>
          <w:sz w:val="24"/>
          <w:szCs w:val="24"/>
        </w:rPr>
      </w:pPr>
      <w:r>
        <w:rPr>
          <w:rFonts w:ascii="Times New Roman" w:hAnsi="Times New Roman" w:cs="Times New Roman"/>
          <w:sz w:val="24"/>
          <w:szCs w:val="24"/>
        </w:rPr>
        <w:t xml:space="preserve">Louis, rien n’est  plus grand que ce qui est tombé. Cette ruine, éclairée de cette façon, vue à cette heure, avait une tristesse, une douceur et une majesté inexprimable. </w:t>
      </w:r>
      <w:r w:rsidRPr="00D6140E">
        <w:rPr>
          <w:rFonts w:ascii="Times New Roman" w:hAnsi="Times New Roman" w:cs="Times New Roman"/>
          <w:b/>
          <w:bCs/>
          <w:sz w:val="24"/>
          <w:szCs w:val="24"/>
        </w:rPr>
        <w:t>Je croyais sentir</w:t>
      </w:r>
      <w:r>
        <w:rPr>
          <w:rFonts w:ascii="Times New Roman" w:hAnsi="Times New Roman" w:cs="Times New Roman"/>
          <w:sz w:val="24"/>
          <w:szCs w:val="24"/>
        </w:rPr>
        <w:t xml:space="preserve"> dans le frissonnement à peine distinct des arbres et des ronces je ne sais quoi de grave et de respectueux. </w:t>
      </w:r>
      <w:r w:rsidRPr="00D6140E">
        <w:rPr>
          <w:rFonts w:ascii="Times New Roman" w:hAnsi="Times New Roman" w:cs="Times New Roman"/>
          <w:b/>
          <w:bCs/>
          <w:sz w:val="24"/>
          <w:szCs w:val="24"/>
        </w:rPr>
        <w:t>Je n’entendais</w:t>
      </w:r>
      <w:r>
        <w:rPr>
          <w:rFonts w:ascii="Times New Roman" w:hAnsi="Times New Roman" w:cs="Times New Roman"/>
          <w:sz w:val="24"/>
          <w:szCs w:val="24"/>
        </w:rPr>
        <w:t xml:space="preserve"> aucun pas, aucune voix, aucun souffle. Il </w:t>
      </w:r>
      <w:r w:rsidRPr="00D6140E">
        <w:rPr>
          <w:rFonts w:ascii="Times New Roman" w:hAnsi="Times New Roman" w:cs="Times New Roman"/>
          <w:b/>
          <w:bCs/>
          <w:sz w:val="24"/>
          <w:szCs w:val="24"/>
        </w:rPr>
        <w:t>n’y avait</w:t>
      </w:r>
      <w:r>
        <w:rPr>
          <w:rFonts w:ascii="Times New Roman" w:hAnsi="Times New Roman" w:cs="Times New Roman"/>
          <w:sz w:val="24"/>
          <w:szCs w:val="24"/>
        </w:rPr>
        <w:t xml:space="preserve"> dans la cour ni ombres, ni lumières ; une sorte de demi-jour rêveur modelait tout, éclairait tout et voilait tout. L’enchevêtrement des brèches et des crevasses laissait arriver jusqu’aux recoins les plus obscurs de faibles rayons de lune ; et dans les profondeurs noires, sous des voûtes et des corridors inaccessibles, </w:t>
      </w:r>
      <w:r w:rsidRPr="00D6140E">
        <w:rPr>
          <w:rFonts w:ascii="Times New Roman" w:hAnsi="Times New Roman" w:cs="Times New Roman"/>
          <w:b/>
          <w:bCs/>
          <w:sz w:val="24"/>
          <w:szCs w:val="24"/>
        </w:rPr>
        <w:t>je voyais</w:t>
      </w:r>
      <w:r>
        <w:rPr>
          <w:rFonts w:ascii="Times New Roman" w:hAnsi="Times New Roman" w:cs="Times New Roman"/>
          <w:sz w:val="24"/>
          <w:szCs w:val="24"/>
        </w:rPr>
        <w:t xml:space="preserve"> des blancheurs se mouvoir lentement.</w:t>
      </w:r>
    </w:p>
    <w:p w:rsidR="0013165D" w:rsidRDefault="0013165D" w:rsidP="0013165D">
      <w:pPr>
        <w:ind w:firstLine="708"/>
        <w:jc w:val="both"/>
        <w:rPr>
          <w:rFonts w:ascii="Times New Roman" w:hAnsi="Times New Roman" w:cs="Times New Roman"/>
          <w:sz w:val="24"/>
          <w:szCs w:val="24"/>
        </w:rPr>
      </w:pPr>
      <w:r>
        <w:rPr>
          <w:rFonts w:ascii="Times New Roman" w:hAnsi="Times New Roman" w:cs="Times New Roman"/>
          <w:sz w:val="24"/>
          <w:szCs w:val="24"/>
        </w:rPr>
        <w:t xml:space="preserve">C’était l’heure où les façades des vieux édifices abandonnés ne sont plus des façades, mais des visages. </w:t>
      </w:r>
    </w:p>
    <w:p w:rsidR="0013165D" w:rsidRDefault="0013165D" w:rsidP="0013165D">
      <w:pPr>
        <w:tabs>
          <w:tab w:val="left" w:pos="1128"/>
        </w:tabs>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81B06">
        <w:rPr>
          <w:rFonts w:ascii="Times New Roman" w:hAnsi="Times New Roman" w:cs="Times New Roman"/>
          <w:b/>
          <w:bCs/>
          <w:sz w:val="24"/>
          <w:szCs w:val="24"/>
        </w:rPr>
        <w:t>Victor HUGO, Le Rhin, lettres à un ami, Lettre XVIII (1842)</w:t>
      </w:r>
    </w:p>
    <w:p w:rsidR="004A1569" w:rsidRDefault="004A1569" w:rsidP="00B33900">
      <w:pPr>
        <w:pStyle w:val="spip"/>
        <w:spacing w:before="0" w:beforeAutospacing="0" w:after="0" w:afterAutospacing="0" w:line="360" w:lineRule="auto"/>
        <w:ind w:left="360"/>
        <w:rPr>
          <w:b/>
          <w:bCs/>
        </w:rPr>
      </w:pPr>
      <w:r>
        <w:rPr>
          <w:b/>
          <w:bCs/>
        </w:rPr>
        <w:t>1.</w:t>
      </w:r>
      <w:r>
        <w:t xml:space="preserve"> Où se situe le château décrit  par l’auteur ? De quoi est-il composé ? A quoi est-il comparé ? Pourquoi ? </w:t>
      </w:r>
      <w:r w:rsidR="00B33900">
        <w:rPr>
          <w:b/>
          <w:bCs/>
        </w:rPr>
        <w:t xml:space="preserve"> </w:t>
      </w:r>
    </w:p>
    <w:p w:rsidR="004A1569" w:rsidRPr="00744C63" w:rsidRDefault="004A1569" w:rsidP="00B33900">
      <w:pPr>
        <w:pStyle w:val="spip"/>
        <w:spacing w:before="0" w:beforeAutospacing="0" w:after="0" w:afterAutospacing="0" w:line="360" w:lineRule="auto"/>
        <w:ind w:left="360"/>
        <w:rPr>
          <w:b/>
          <w:bCs/>
        </w:rPr>
      </w:pPr>
      <w:r>
        <w:t xml:space="preserve">- Le château décrit par l’auteur se situe sur les hauteurs de Heidelberg. </w:t>
      </w:r>
      <w:r w:rsidR="00B33900">
        <w:rPr>
          <w:b/>
          <w:bCs/>
        </w:rPr>
        <w:t xml:space="preserve"> </w:t>
      </w:r>
    </w:p>
    <w:p w:rsidR="004A1569" w:rsidRDefault="004A1569" w:rsidP="00B33900">
      <w:pPr>
        <w:pStyle w:val="spip"/>
        <w:spacing w:before="0" w:beforeAutospacing="0" w:after="0" w:afterAutospacing="0" w:line="360" w:lineRule="auto"/>
        <w:ind w:left="360"/>
      </w:pPr>
      <w:r>
        <w:t xml:space="preserve">- Il est composé d’une « Tour Fendue » et d’une « Tour Carrée  ». </w:t>
      </w:r>
      <w:r w:rsidR="00B33900">
        <w:rPr>
          <w:b/>
          <w:bCs/>
        </w:rPr>
        <w:t xml:space="preserve"> </w:t>
      </w:r>
    </w:p>
    <w:p w:rsidR="004A1569" w:rsidRPr="007014E6" w:rsidRDefault="004A1569" w:rsidP="00D6140E">
      <w:pPr>
        <w:pStyle w:val="spip"/>
        <w:spacing w:before="0" w:beforeAutospacing="0" w:after="0" w:afterAutospacing="0" w:line="360" w:lineRule="auto"/>
        <w:ind w:left="360"/>
        <w:jc w:val="both"/>
        <w:rPr>
          <w:b/>
          <w:bCs/>
        </w:rPr>
      </w:pPr>
      <w:r>
        <w:t xml:space="preserve">- Le château en ruines est comparé à </w:t>
      </w:r>
      <w:r w:rsidRPr="00744C63">
        <w:rPr>
          <w:b/>
          <w:bCs/>
        </w:rPr>
        <w:t>une « grande tête de mort ».</w:t>
      </w:r>
      <w:r>
        <w:t xml:space="preserve"> </w:t>
      </w:r>
      <w:r w:rsidRPr="00147A7E">
        <w:rPr>
          <w:b/>
          <w:bCs/>
        </w:rPr>
        <w:t>L’auteur, ici,</w:t>
      </w:r>
      <w:r>
        <w:t xml:space="preserve">  associe le destin de l’édifice au destin  mortel de tout homme ; cette humanisation </w:t>
      </w:r>
      <w:r>
        <w:lastRenderedPageBreak/>
        <w:t xml:space="preserve">suscite la mélancolie du lecteur-spectateur, son vertige devant le symbole de sa condition. Il a en quelques sorte pitié de lui-même «  je n’ai  de ma vie rien vu de plus mélancolique », souligne Hugo pour rappeler notre émotion. </w:t>
      </w:r>
      <w:r w:rsidRPr="00147A7E">
        <w:rPr>
          <w:b/>
          <w:bCs/>
        </w:rPr>
        <w:t>En outre</w:t>
      </w:r>
      <w:r>
        <w:t xml:space="preserve">, l’auteur cherche également à produire un certain effet de peur. L’effroi devant les vieilles demeures détruites est souvent lié au pressentiment d’entités invisibles et menaçantes ; la mort guette peut-être le voyageur imprudent qui s’aventure en ces lieux… </w:t>
      </w:r>
      <w:r w:rsidR="00B33900">
        <w:rPr>
          <w:b/>
          <w:bCs/>
        </w:rPr>
        <w:t xml:space="preserve"> </w:t>
      </w:r>
    </w:p>
    <w:p w:rsidR="004A1569" w:rsidRDefault="004A1569" w:rsidP="00B33900">
      <w:pPr>
        <w:pStyle w:val="spip"/>
        <w:spacing w:before="0" w:beforeAutospacing="0" w:after="0" w:afterAutospacing="0" w:line="360" w:lineRule="auto"/>
        <w:ind w:left="360"/>
        <w:rPr>
          <w:b/>
          <w:bCs/>
        </w:rPr>
      </w:pPr>
      <w:r>
        <w:rPr>
          <w:b/>
          <w:bCs/>
        </w:rPr>
        <w:t>2.</w:t>
      </w:r>
      <w:r>
        <w:t xml:space="preserve"> « </w:t>
      </w:r>
      <w:r>
        <w:rPr>
          <w:i/>
          <w:iCs/>
        </w:rPr>
        <w:t>Rien n’est plus grand que ce qui est tombé</w:t>
      </w:r>
      <w:r>
        <w:t> » que voulait dire l’auteur par cette expression ?</w:t>
      </w:r>
      <w:r>
        <w:rPr>
          <w:b/>
          <w:bCs/>
        </w:rPr>
        <w:t xml:space="preserve"> </w:t>
      </w:r>
      <w:r w:rsidR="00B33900">
        <w:rPr>
          <w:b/>
          <w:bCs/>
        </w:rPr>
        <w:t xml:space="preserve"> </w:t>
      </w:r>
    </w:p>
    <w:p w:rsidR="004A1569" w:rsidRDefault="004A1569" w:rsidP="004A1569">
      <w:pPr>
        <w:pStyle w:val="spip"/>
        <w:spacing w:before="0" w:beforeAutospacing="0" w:after="0" w:afterAutospacing="0" w:line="360" w:lineRule="auto"/>
        <w:ind w:left="360"/>
      </w:pPr>
      <w:r>
        <w:t xml:space="preserve">Hugo désire faire revivre ce qui est mort, comme il veut redonner de la majesté à ce qui </w:t>
      </w:r>
      <w:r w:rsidR="001C4BF4">
        <w:t xml:space="preserve">est </w:t>
      </w:r>
      <w:r>
        <w:t xml:space="preserve">détruit. </w:t>
      </w:r>
    </w:p>
    <w:p w:rsidR="004A1569" w:rsidRDefault="004A1569" w:rsidP="00B33900">
      <w:pPr>
        <w:pStyle w:val="spip"/>
        <w:numPr>
          <w:ilvl w:val="0"/>
          <w:numId w:val="19"/>
        </w:numPr>
        <w:spacing w:before="0" w:beforeAutospacing="0" w:after="0" w:afterAutospacing="0" w:line="360" w:lineRule="auto"/>
        <w:rPr>
          <w:b/>
          <w:bCs/>
        </w:rPr>
      </w:pPr>
      <w:r>
        <w:t xml:space="preserve">Quelle  fonction   a-t-elle la description dans ce texte ? Justifiez votre réponse. </w:t>
      </w:r>
      <w:r w:rsidR="00B33900">
        <w:rPr>
          <w:b/>
          <w:bCs/>
        </w:rPr>
        <w:t xml:space="preserve"> </w:t>
      </w:r>
    </w:p>
    <w:p w:rsidR="004A1569" w:rsidRDefault="004A1569" w:rsidP="004A1569">
      <w:pPr>
        <w:pStyle w:val="spip"/>
        <w:spacing w:before="0" w:beforeAutospacing="0" w:after="0" w:afterAutospacing="0" w:line="360" w:lineRule="auto"/>
        <w:ind w:left="360"/>
        <w:jc w:val="both"/>
      </w:pPr>
      <w:r>
        <w:t xml:space="preserve">Fonction poétique : l’auteur nous décrit Le château en ruines d’une manière poétique avec style connotatif   en faisant  recours à  plusieurs figures de style.  </w:t>
      </w:r>
    </w:p>
    <w:p w:rsidR="004A1569" w:rsidRDefault="004A1569" w:rsidP="00B33900">
      <w:pPr>
        <w:pStyle w:val="spip"/>
        <w:numPr>
          <w:ilvl w:val="0"/>
          <w:numId w:val="19"/>
        </w:numPr>
        <w:spacing w:before="0" w:beforeAutospacing="0" w:after="0" w:afterAutospacing="0" w:line="360" w:lineRule="auto"/>
      </w:pPr>
      <w:r>
        <w:t xml:space="preserve">Relevez du texte  tous les mots relevant d’un même champ lexical en l’identifiant. </w:t>
      </w:r>
      <w:r w:rsidR="00B33900">
        <w:rPr>
          <w:b/>
          <w:bCs/>
        </w:rPr>
        <w:t xml:space="preserve"> </w:t>
      </w:r>
      <w:r>
        <w:rPr>
          <w:b/>
          <w:bCs/>
        </w:rPr>
        <w:t xml:space="preserve"> </w:t>
      </w:r>
      <w:r w:rsidR="00B33900">
        <w:rPr>
          <w:b/>
          <w:bCs/>
        </w:rPr>
        <w:t xml:space="preserve"> </w:t>
      </w:r>
    </w:p>
    <w:p w:rsidR="004A1569" w:rsidRDefault="004A1569" w:rsidP="004A1569">
      <w:pPr>
        <w:pStyle w:val="spip"/>
        <w:spacing w:before="0" w:beforeAutospacing="0" w:after="0" w:afterAutospacing="0" w:line="360" w:lineRule="auto"/>
      </w:pPr>
      <w:r w:rsidRPr="00DE4F31">
        <w:rPr>
          <w:b/>
          <w:bCs/>
        </w:rPr>
        <w:t>L’ampleur des choses</w:t>
      </w:r>
      <w:r>
        <w:t> : immense halo, magnifique amas d’écroulements, vaste broussaille, creux profond, gros pilier, grande tête, grand néant, géants de pierre, majesté inexprimable, enchevêtrement de brèches et de crevasses, corridors inaccessibles.</w:t>
      </w:r>
    </w:p>
    <w:p w:rsidR="004A1569" w:rsidRDefault="004A1569" w:rsidP="004A1569">
      <w:pPr>
        <w:pStyle w:val="spip"/>
        <w:spacing w:before="0" w:beforeAutospacing="0" w:after="0" w:afterAutospacing="0" w:line="360" w:lineRule="auto"/>
      </w:pPr>
      <w:r w:rsidRPr="00DB5D30">
        <w:rPr>
          <w:b/>
          <w:bCs/>
        </w:rPr>
        <w:t>La nature</w:t>
      </w:r>
      <w:r>
        <w:rPr>
          <w:b/>
          <w:bCs/>
        </w:rPr>
        <w:t> </w:t>
      </w:r>
      <w:r>
        <w:t>: la lune, les nuages, broussaille, les nuées, ciel, des arbres, des ronces, …</w:t>
      </w:r>
    </w:p>
    <w:p w:rsidR="004A1569" w:rsidRDefault="004A1569" w:rsidP="00B33900">
      <w:pPr>
        <w:pStyle w:val="spip"/>
        <w:numPr>
          <w:ilvl w:val="0"/>
          <w:numId w:val="19"/>
        </w:numPr>
        <w:spacing w:before="0" w:beforeAutospacing="0" w:after="0" w:afterAutospacing="0" w:line="360" w:lineRule="auto"/>
        <w:rPr>
          <w:b/>
          <w:bCs/>
        </w:rPr>
      </w:pPr>
      <w:r>
        <w:t xml:space="preserve">Proposez un titre au texte. </w:t>
      </w:r>
      <w:r w:rsidR="00B33900">
        <w:rPr>
          <w:b/>
          <w:bCs/>
        </w:rPr>
        <w:t xml:space="preserve"> </w:t>
      </w:r>
    </w:p>
    <w:p w:rsidR="004A1569" w:rsidRDefault="004A1569" w:rsidP="004A1569">
      <w:pPr>
        <w:pStyle w:val="spip"/>
        <w:spacing w:before="0" w:beforeAutospacing="0" w:after="0" w:afterAutospacing="0" w:line="360" w:lineRule="auto"/>
        <w:rPr>
          <w:b/>
          <w:bCs/>
        </w:rPr>
      </w:pPr>
      <w:r w:rsidRPr="00744C63">
        <w:rPr>
          <w:b/>
          <w:bCs/>
        </w:rPr>
        <w:t>Le château de Heidelberg</w:t>
      </w:r>
    </w:p>
    <w:p w:rsidR="004A1569" w:rsidRPr="00744C63" w:rsidRDefault="004A1569" w:rsidP="004A1569">
      <w:pPr>
        <w:pStyle w:val="spip"/>
        <w:spacing w:before="0" w:beforeAutospacing="0" w:after="0" w:afterAutospacing="0" w:line="360" w:lineRule="auto"/>
        <w:rPr>
          <w:b/>
          <w:bCs/>
        </w:rPr>
      </w:pPr>
    </w:p>
    <w:p w:rsidR="004A1569" w:rsidRDefault="004A1569" w:rsidP="00B33900">
      <w:pPr>
        <w:pStyle w:val="Paragraphedeliste"/>
        <w:numPr>
          <w:ilvl w:val="0"/>
          <w:numId w:val="18"/>
        </w:numPr>
        <w:spacing w:after="200"/>
        <w:ind w:right="-483"/>
        <w:rPr>
          <w:rFonts w:asciiTheme="majorBidi" w:hAnsiTheme="majorBidi" w:cstheme="majorBidi"/>
          <w:b/>
          <w:bCs/>
        </w:rPr>
      </w:pPr>
      <w:r>
        <w:rPr>
          <w:rFonts w:asciiTheme="majorBidi" w:hAnsiTheme="majorBidi" w:cstheme="majorBidi"/>
          <w:b/>
          <w:bCs/>
        </w:rPr>
        <w:t>Décrivez à votre tour,</w:t>
      </w:r>
      <w:r>
        <w:rPr>
          <w:rFonts w:asciiTheme="majorBidi" w:hAnsiTheme="majorBidi" w:cstheme="majorBidi"/>
        </w:rPr>
        <w:t xml:space="preserve"> </w:t>
      </w:r>
      <w:r>
        <w:rPr>
          <w:rFonts w:asciiTheme="majorBidi" w:hAnsiTheme="majorBidi" w:cstheme="majorBidi"/>
          <w:b/>
          <w:bCs/>
        </w:rPr>
        <w:t>en</w:t>
      </w:r>
      <w:r>
        <w:rPr>
          <w:rFonts w:asciiTheme="majorBidi" w:hAnsiTheme="majorBidi" w:cstheme="majorBidi"/>
        </w:rPr>
        <w:t xml:space="preserve"> </w:t>
      </w:r>
      <w:r>
        <w:rPr>
          <w:rFonts w:asciiTheme="majorBidi" w:hAnsiTheme="majorBidi" w:cstheme="majorBidi"/>
          <w:b/>
          <w:bCs/>
        </w:rPr>
        <w:t>10 lignes, un lieu que vous connaissez bien. Faites attention aux caractéristiques de la description</w:t>
      </w:r>
      <w:r w:rsidR="00D6140E">
        <w:rPr>
          <w:rFonts w:asciiTheme="majorBidi" w:hAnsiTheme="majorBidi" w:cstheme="majorBidi"/>
          <w:b/>
          <w:bCs/>
        </w:rPr>
        <w:t xml:space="preserve"> itinérante.</w:t>
      </w:r>
      <w:r>
        <w:rPr>
          <w:rFonts w:asciiTheme="majorBidi" w:hAnsiTheme="majorBidi" w:cstheme="majorBidi"/>
          <w:b/>
          <w:bCs/>
        </w:rPr>
        <w:t> </w:t>
      </w:r>
      <w:r w:rsidR="00B33900">
        <w:rPr>
          <w:rFonts w:asciiTheme="majorBidi" w:hAnsiTheme="majorBidi" w:cstheme="majorBidi"/>
          <w:b/>
          <w:bCs/>
        </w:rPr>
        <w:t xml:space="preserve"> </w:t>
      </w:r>
    </w:p>
    <w:p w:rsidR="00B33900" w:rsidRDefault="00C53050" w:rsidP="00B31817">
      <w:pPr>
        <w:spacing w:line="360" w:lineRule="auto"/>
        <w:ind w:right="-483"/>
        <w:rPr>
          <w:rFonts w:ascii="Times New Roman" w:hAnsi="Times New Roman" w:cs="Times New Roman"/>
          <w:sz w:val="24"/>
          <w:szCs w:val="24"/>
          <w:shd w:val="clear" w:color="auto" w:fill="FFFFFF"/>
        </w:rPr>
      </w:pPr>
      <w:r w:rsidRPr="00C53050">
        <w:rPr>
          <w:rFonts w:ascii="Times New Roman" w:hAnsi="Times New Roman" w:cs="Times New Roman"/>
          <w:b/>
          <w:bCs/>
          <w:sz w:val="24"/>
          <w:szCs w:val="24"/>
        </w:rPr>
        <w:t>Exemple :</w:t>
      </w:r>
      <w:r w:rsidRPr="00C5305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Vous avez pris u</w:t>
      </w:r>
      <w:r w:rsidRPr="00C53050">
        <w:rPr>
          <w:rFonts w:ascii="Times New Roman" w:hAnsi="Times New Roman" w:cs="Times New Roman"/>
          <w:sz w:val="24"/>
          <w:szCs w:val="24"/>
          <w:shd w:val="clear" w:color="auto" w:fill="FFFFFF"/>
        </w:rPr>
        <w:t xml:space="preserve">n voilier </w:t>
      </w:r>
      <w:r>
        <w:rPr>
          <w:rFonts w:ascii="Times New Roman" w:hAnsi="Times New Roman" w:cs="Times New Roman"/>
          <w:sz w:val="24"/>
          <w:szCs w:val="24"/>
          <w:shd w:val="clear" w:color="auto" w:fill="FFFFFF"/>
        </w:rPr>
        <w:t xml:space="preserve"> qui </w:t>
      </w:r>
      <w:r w:rsidRPr="00C53050">
        <w:rPr>
          <w:rFonts w:ascii="Times New Roman" w:hAnsi="Times New Roman" w:cs="Times New Roman"/>
          <w:sz w:val="24"/>
          <w:szCs w:val="24"/>
          <w:shd w:val="clear" w:color="auto" w:fill="FFFFFF"/>
        </w:rPr>
        <w:t>longe la côte</w:t>
      </w:r>
      <w:r>
        <w:rPr>
          <w:rFonts w:ascii="Times New Roman" w:hAnsi="Times New Roman" w:cs="Times New Roman"/>
          <w:sz w:val="24"/>
          <w:szCs w:val="24"/>
          <w:shd w:val="clear" w:color="auto" w:fill="FFFFFF"/>
        </w:rPr>
        <w:t>,</w:t>
      </w:r>
      <w:r w:rsidRPr="00C53050">
        <w:rPr>
          <w:rFonts w:ascii="Times New Roman" w:hAnsi="Times New Roman" w:cs="Times New Roman"/>
          <w:sz w:val="24"/>
          <w:szCs w:val="24"/>
          <w:shd w:val="clear" w:color="auto" w:fill="FFFFFF"/>
        </w:rPr>
        <w:t xml:space="preserve"> </w:t>
      </w:r>
      <w:r w:rsidR="00B31817">
        <w:rPr>
          <w:rFonts w:ascii="Times New Roman" w:hAnsi="Times New Roman" w:cs="Times New Roman"/>
          <w:sz w:val="24"/>
          <w:szCs w:val="24"/>
          <w:shd w:val="clear" w:color="auto" w:fill="FFFFFF"/>
        </w:rPr>
        <w:t xml:space="preserve">décrivez </w:t>
      </w:r>
      <w:r w:rsidRPr="00C53050">
        <w:rPr>
          <w:rFonts w:ascii="Times New Roman" w:hAnsi="Times New Roman" w:cs="Times New Roman"/>
          <w:sz w:val="24"/>
          <w:szCs w:val="24"/>
          <w:shd w:val="clear" w:color="auto" w:fill="FFFFFF"/>
        </w:rPr>
        <w:t xml:space="preserve"> trois paysages différents correspondant au bord de la côte, mais aussi à des montagnes visibles depuis le bateau.</w:t>
      </w:r>
    </w:p>
    <w:p w:rsidR="003E3D0F" w:rsidRPr="003E3D0F" w:rsidRDefault="003E3D0F" w:rsidP="00B31817">
      <w:pPr>
        <w:spacing w:line="360" w:lineRule="auto"/>
        <w:ind w:right="-483"/>
        <w:rPr>
          <w:rFonts w:ascii="Times New Roman" w:hAnsi="Times New Roman" w:cs="Times New Roman"/>
          <w:b/>
          <w:bCs/>
          <w:sz w:val="24"/>
          <w:szCs w:val="24"/>
          <w:shd w:val="clear" w:color="auto" w:fill="FFFFFF"/>
        </w:rPr>
      </w:pPr>
      <w:r w:rsidRPr="003E3D0F">
        <w:rPr>
          <w:rFonts w:ascii="Times New Roman" w:hAnsi="Times New Roman" w:cs="Times New Roman"/>
          <w:b/>
          <w:bCs/>
          <w:sz w:val="24"/>
          <w:szCs w:val="24"/>
          <w:shd w:val="clear" w:color="auto" w:fill="FFFFFF"/>
        </w:rPr>
        <w:t xml:space="preserve">Exemple2 </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u w:val="single"/>
        </w:rPr>
        <w:t xml:space="preserve">a. Si vous </w:t>
      </w:r>
      <w:r>
        <w:rPr>
          <w:rFonts w:ascii="Times New Roman" w:eastAsia="Times New Roman" w:hAnsi="Times New Roman" w:cs="Times New Roman"/>
          <w:color w:val="000000"/>
          <w:sz w:val="24"/>
          <w:szCs w:val="24"/>
          <w:u w:val="single"/>
        </w:rPr>
        <w:t xml:space="preserve"> </w:t>
      </w:r>
      <w:r w:rsidRPr="003E3D0F">
        <w:rPr>
          <w:rFonts w:ascii="Times New Roman" w:eastAsia="Times New Roman" w:hAnsi="Times New Roman" w:cs="Times New Roman"/>
          <w:color w:val="000000"/>
          <w:sz w:val="24"/>
          <w:szCs w:val="24"/>
          <w:u w:val="single"/>
        </w:rPr>
        <w:t>deviez</w:t>
      </w:r>
      <w:r>
        <w:rPr>
          <w:rFonts w:ascii="Times New Roman" w:eastAsia="Times New Roman" w:hAnsi="Times New Roman" w:cs="Times New Roman"/>
          <w:color w:val="000000"/>
          <w:sz w:val="24"/>
          <w:szCs w:val="24"/>
          <w:u w:val="single"/>
        </w:rPr>
        <w:t xml:space="preserve"> </w:t>
      </w:r>
      <w:r w:rsidRPr="003E3D0F">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d</w:t>
      </w:r>
      <w:r w:rsidRPr="003E3D0F">
        <w:rPr>
          <w:rFonts w:ascii="Times New Roman" w:eastAsia="Times New Roman" w:hAnsi="Times New Roman" w:cs="Times New Roman"/>
          <w:color w:val="000000"/>
          <w:sz w:val="24"/>
          <w:szCs w:val="24"/>
          <w:u w:val="single"/>
        </w:rPr>
        <w:t xml:space="preserve">écrire </w:t>
      </w:r>
      <w:r>
        <w:rPr>
          <w:rFonts w:ascii="Times New Roman" w:eastAsia="Times New Roman" w:hAnsi="Times New Roman" w:cs="Times New Roman"/>
          <w:color w:val="000000"/>
          <w:sz w:val="24"/>
          <w:szCs w:val="24"/>
          <w:u w:val="single"/>
        </w:rPr>
        <w:t xml:space="preserve"> </w:t>
      </w:r>
      <w:r w:rsidRPr="003E3D0F">
        <w:rPr>
          <w:rFonts w:ascii="Times New Roman" w:eastAsia="Times New Roman" w:hAnsi="Times New Roman" w:cs="Times New Roman"/>
          <w:color w:val="000000"/>
          <w:sz w:val="24"/>
          <w:szCs w:val="24"/>
          <w:u w:val="single"/>
        </w:rPr>
        <w:t xml:space="preserve">un </w:t>
      </w:r>
      <w:r>
        <w:rPr>
          <w:rFonts w:ascii="Times New Roman" w:eastAsia="Times New Roman" w:hAnsi="Times New Roman" w:cs="Times New Roman"/>
          <w:color w:val="000000"/>
          <w:sz w:val="24"/>
          <w:szCs w:val="24"/>
          <w:u w:val="single"/>
        </w:rPr>
        <w:t xml:space="preserve"> </w:t>
      </w:r>
      <w:r w:rsidRPr="003E3D0F">
        <w:rPr>
          <w:rFonts w:ascii="Times New Roman" w:eastAsia="Times New Roman" w:hAnsi="Times New Roman" w:cs="Times New Roman"/>
          <w:color w:val="000000"/>
          <w:sz w:val="24"/>
          <w:szCs w:val="24"/>
          <w:u w:val="single"/>
        </w:rPr>
        <w:t xml:space="preserve">texte </w:t>
      </w:r>
      <w:r>
        <w:rPr>
          <w:rFonts w:ascii="Times New Roman" w:eastAsia="Times New Roman" w:hAnsi="Times New Roman" w:cs="Times New Roman"/>
          <w:color w:val="000000"/>
          <w:sz w:val="24"/>
          <w:szCs w:val="24"/>
          <w:u w:val="single"/>
        </w:rPr>
        <w:t xml:space="preserve"> </w:t>
      </w:r>
      <w:r w:rsidRPr="003E3D0F">
        <w:rPr>
          <w:rFonts w:ascii="Times New Roman" w:eastAsia="Times New Roman" w:hAnsi="Times New Roman" w:cs="Times New Roman"/>
          <w:color w:val="000000"/>
          <w:sz w:val="24"/>
          <w:szCs w:val="24"/>
          <w:u w:val="single"/>
        </w:rPr>
        <w:t xml:space="preserve">sur </w:t>
      </w:r>
      <w:r>
        <w:rPr>
          <w:rFonts w:ascii="Times New Roman" w:eastAsia="Times New Roman" w:hAnsi="Times New Roman" w:cs="Times New Roman"/>
          <w:color w:val="000000"/>
          <w:sz w:val="24"/>
          <w:szCs w:val="24"/>
          <w:u w:val="single"/>
        </w:rPr>
        <w:t xml:space="preserve"> « </w:t>
      </w:r>
      <w:r w:rsidRPr="003E3D0F">
        <w:rPr>
          <w:rFonts w:ascii="Times New Roman" w:eastAsia="Times New Roman" w:hAnsi="Times New Roman" w:cs="Times New Roman"/>
          <w:b/>
          <w:bCs/>
          <w:color w:val="000000"/>
          <w:sz w:val="24"/>
          <w:szCs w:val="24"/>
          <w:u w:val="single"/>
        </w:rPr>
        <w:t>la montagne</w:t>
      </w:r>
      <w:r>
        <w:rPr>
          <w:rFonts w:ascii="Times New Roman" w:eastAsia="Times New Roman" w:hAnsi="Times New Roman" w:cs="Times New Roman"/>
          <w:b/>
          <w:bCs/>
          <w:color w:val="000000"/>
          <w:sz w:val="24"/>
          <w:szCs w:val="24"/>
          <w:u w:val="single"/>
        </w:rPr>
        <w:t> »</w:t>
      </w:r>
      <w:r>
        <w:rPr>
          <w:rFonts w:ascii="Times New Roman" w:eastAsia="Times New Roman" w:hAnsi="Times New Roman" w:cs="Times New Roman"/>
          <w:color w:val="000000"/>
          <w:sz w:val="24"/>
          <w:szCs w:val="24"/>
          <w:u w:val="single"/>
        </w:rPr>
        <w:t xml:space="preserve"> </w:t>
      </w:r>
    </w:p>
    <w:p w:rsidR="003E3D0F" w:rsidRPr="003E3D0F" w:rsidRDefault="003E3D0F" w:rsidP="0087724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Quels noms utiliseriez-vous :</w:t>
      </w:r>
      <w:r w:rsidR="0087724F">
        <w:rPr>
          <w:rFonts w:ascii="Times New Roman" w:eastAsia="Times New Roman" w:hAnsi="Times New Roman" w:cs="Times New Roman"/>
          <w:color w:val="000000"/>
          <w:sz w:val="24"/>
          <w:szCs w:val="24"/>
        </w:rPr>
        <w:t xml:space="preserve">……………………………………………………………… </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 </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Quels adjectifs utiliseriez-vous :</w:t>
      </w:r>
      <w:r w:rsidR="0087724F">
        <w:rPr>
          <w:rFonts w:ascii="Times New Roman" w:eastAsia="Times New Roman" w:hAnsi="Times New Roman" w:cs="Times New Roman"/>
          <w:color w:val="000000"/>
          <w:sz w:val="24"/>
          <w:szCs w:val="24"/>
        </w:rPr>
        <w:t>…………………………………………………………..</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 </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Quels verbes utiliseriez-vous :</w:t>
      </w:r>
      <w:r w:rsidR="0087724F">
        <w:rPr>
          <w:rFonts w:ascii="Times New Roman" w:eastAsia="Times New Roman" w:hAnsi="Times New Roman" w:cs="Times New Roman"/>
          <w:color w:val="000000"/>
          <w:sz w:val="24"/>
          <w:szCs w:val="24"/>
        </w:rPr>
        <w:t>…………………………………………………………….</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 </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t>Quelles expressions utiliseriez-vous :</w:t>
      </w:r>
      <w:r w:rsidR="0087724F">
        <w:rPr>
          <w:rFonts w:ascii="Times New Roman" w:eastAsia="Times New Roman" w:hAnsi="Times New Roman" w:cs="Times New Roman"/>
          <w:color w:val="000000"/>
          <w:sz w:val="24"/>
          <w:szCs w:val="24"/>
        </w:rPr>
        <w:t>…………………………………………………….</w:t>
      </w:r>
    </w:p>
    <w:p w:rsidR="003E3D0F" w:rsidRPr="003E3D0F" w:rsidRDefault="003E3D0F" w:rsidP="003E3D0F">
      <w:pPr>
        <w:spacing w:after="0" w:line="240" w:lineRule="auto"/>
        <w:rPr>
          <w:rFonts w:ascii="Times New Roman" w:eastAsia="Times New Roman" w:hAnsi="Times New Roman" w:cs="Times New Roman"/>
          <w:color w:val="000000"/>
          <w:sz w:val="24"/>
          <w:szCs w:val="24"/>
        </w:rPr>
      </w:pPr>
      <w:r w:rsidRPr="003E3D0F">
        <w:rPr>
          <w:rFonts w:ascii="Times New Roman" w:eastAsia="Times New Roman" w:hAnsi="Times New Roman" w:cs="Times New Roman"/>
          <w:color w:val="000000"/>
          <w:sz w:val="24"/>
          <w:szCs w:val="24"/>
        </w:rPr>
        <w:br/>
      </w:r>
    </w:p>
    <w:p w:rsidR="003E3D0F" w:rsidRPr="00C53050" w:rsidRDefault="003E3D0F" w:rsidP="0087724F">
      <w:pPr>
        <w:spacing w:after="0" w:line="240" w:lineRule="auto"/>
        <w:rPr>
          <w:rFonts w:ascii="Times New Roman" w:hAnsi="Times New Roman" w:cs="Times New Roman"/>
          <w:b/>
          <w:bCs/>
          <w:sz w:val="24"/>
          <w:szCs w:val="24"/>
        </w:rPr>
      </w:pPr>
      <w:r w:rsidRPr="003E3D0F">
        <w:rPr>
          <w:rFonts w:ascii="Times New Roman" w:eastAsia="Times New Roman" w:hAnsi="Times New Roman" w:cs="Times New Roman"/>
          <w:color w:val="000000"/>
          <w:sz w:val="24"/>
          <w:szCs w:val="24"/>
          <w:u w:val="single"/>
        </w:rPr>
        <w:lastRenderedPageBreak/>
        <w:t xml:space="preserve">b. Trouver une image représentant </w:t>
      </w:r>
      <w:r w:rsidRPr="00A13638">
        <w:rPr>
          <w:rFonts w:ascii="Times New Roman" w:eastAsia="Times New Roman" w:hAnsi="Times New Roman" w:cs="Times New Roman"/>
          <w:b/>
          <w:bCs/>
          <w:color w:val="000000"/>
          <w:sz w:val="24"/>
          <w:szCs w:val="24"/>
          <w:u w:val="single"/>
        </w:rPr>
        <w:t>un paysage marin</w:t>
      </w:r>
      <w:r w:rsidRPr="003E3D0F">
        <w:rPr>
          <w:rFonts w:ascii="Times New Roman" w:eastAsia="Times New Roman" w:hAnsi="Times New Roman" w:cs="Times New Roman"/>
          <w:color w:val="000000"/>
          <w:sz w:val="24"/>
          <w:szCs w:val="24"/>
          <w:u w:val="single"/>
        </w:rPr>
        <w:t xml:space="preserve">.  Décrire cette image en utilisant le </w:t>
      </w:r>
      <w:r w:rsidRPr="00A13638">
        <w:rPr>
          <w:rFonts w:ascii="Times New Roman" w:eastAsia="Times New Roman" w:hAnsi="Times New Roman" w:cs="Times New Roman"/>
          <w:b/>
          <w:bCs/>
          <w:color w:val="000000"/>
          <w:sz w:val="24"/>
          <w:szCs w:val="24"/>
          <w:u w:val="single"/>
        </w:rPr>
        <w:t>champ lexical de la mer</w:t>
      </w:r>
      <w:r w:rsidRPr="0052386F">
        <w:rPr>
          <w:rFonts w:ascii="Arial" w:hAnsi="Arial" w:cs="Arial"/>
          <w:color w:val="000000"/>
          <w:sz w:val="20"/>
          <w:szCs w:val="20"/>
        </w:rPr>
        <w:br/>
      </w:r>
    </w:p>
    <w:p w:rsidR="00B33900" w:rsidRDefault="00BF6FAD" w:rsidP="00B33900">
      <w:pPr>
        <w:pStyle w:val="spip"/>
        <w:spacing w:line="360" w:lineRule="auto"/>
        <w:ind w:left="360"/>
        <w:jc w:val="both"/>
        <w:rPr>
          <w:b/>
          <w:bCs/>
        </w:rPr>
      </w:pPr>
      <w:r>
        <w:rPr>
          <w:b/>
          <w:bCs/>
        </w:rPr>
        <w:t xml:space="preserve">10.3 </w:t>
      </w:r>
      <w:r w:rsidR="004A425D">
        <w:rPr>
          <w:b/>
          <w:bCs/>
        </w:rPr>
        <w:t xml:space="preserve">LA </w:t>
      </w:r>
      <w:r w:rsidR="00B33900">
        <w:rPr>
          <w:b/>
          <w:bCs/>
        </w:rPr>
        <w:t>DESCRIPTION STATIQUE</w:t>
      </w:r>
    </w:p>
    <w:p w:rsidR="004A425D" w:rsidRPr="004A425D" w:rsidRDefault="004A425D" w:rsidP="00B33900">
      <w:pPr>
        <w:pStyle w:val="spip"/>
        <w:spacing w:line="360" w:lineRule="auto"/>
        <w:ind w:left="360"/>
        <w:jc w:val="both"/>
      </w:pPr>
      <w:r w:rsidRPr="004A425D">
        <w:t>Dans ce cas, la description est effectuée selon un cadre spatial</w:t>
      </w:r>
      <w:r>
        <w:t>, c'est-à-dire l’observateur immobile parcourt le paysage du regard : de bas en haut, de haut en bas, d’avant en arrière…</w:t>
      </w:r>
    </w:p>
    <w:p w:rsidR="00870A1D" w:rsidRDefault="00870A1D" w:rsidP="00B33900">
      <w:pPr>
        <w:pStyle w:val="spip"/>
        <w:spacing w:line="360" w:lineRule="auto"/>
        <w:ind w:left="360"/>
        <w:jc w:val="both"/>
        <w:rPr>
          <w:b/>
          <w:bCs/>
        </w:rPr>
      </w:pPr>
      <w:r>
        <w:rPr>
          <w:b/>
          <w:bCs/>
        </w:rPr>
        <w:t>Lisez attentivement le texte suivant et répondez aux questions proposées :</w:t>
      </w:r>
    </w:p>
    <w:p w:rsidR="00870A1D" w:rsidRDefault="00870A1D" w:rsidP="00870A1D">
      <w:pPr>
        <w:tabs>
          <w:tab w:val="left" w:pos="715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Je ne tenterai pas de faire des phrases sur un monument sublime, dont il faut voir une estampe, non pour en sentir la beauté, mais pour en comprendre la forme, d’ailleurs fort simple et exactement calculée pour l’utilité. Par bonheur pour le plaisir du voyageur né pour les arts, de quelque côté que sa vue s’étende, elle ne rencontre aucune trace d’habitation, aucune apparence de culture : le thym, la lavande sauvage, le genévrier, seules productions de ce désert, y exhalent leurs parfums solitaires sous un ciel d’une sérénité éblouissante. L’âme est laissée tout entière à elle-même, et l’attention est ramenée forcément à cet ouvrage du peuple-roi qu’on a sous les yeux. Ce monument doit agir, ce me semble, comme une musique sublime, c’est un événement pour quelques cœurs d’élite, les autres rêvent avec admiration à l’argent qu’il a dû coûter. Comme la plupart des grands monuments des Romains, le pont du Gard est construit en pierres de taille posées à sec sans mortier ni ciment…    </w:t>
      </w:r>
    </w:p>
    <w:p w:rsidR="00870A1D" w:rsidRPr="002D75CC" w:rsidRDefault="00870A1D" w:rsidP="00BF6FAD">
      <w:pPr>
        <w:tabs>
          <w:tab w:val="left" w:pos="7159"/>
        </w:tabs>
        <w:rPr>
          <w:rFonts w:ascii="Times New Roman" w:hAnsi="Times New Roman" w:cs="Times New Roman"/>
          <w:b/>
          <w:bCs/>
          <w:sz w:val="24"/>
          <w:szCs w:val="24"/>
        </w:rPr>
      </w:pPr>
      <w:r>
        <w:rPr>
          <w:rFonts w:ascii="Times New Roman" w:hAnsi="Times New Roman" w:cs="Times New Roman"/>
          <w:sz w:val="24"/>
          <w:szCs w:val="24"/>
        </w:rPr>
        <w:t xml:space="preserve">                                              </w:t>
      </w:r>
      <w:r w:rsidRPr="002D75CC">
        <w:rPr>
          <w:rFonts w:ascii="Times New Roman" w:hAnsi="Times New Roman" w:cs="Times New Roman"/>
          <w:b/>
          <w:bCs/>
          <w:sz w:val="24"/>
          <w:szCs w:val="24"/>
        </w:rPr>
        <w:t>STENDHAL, Mémoires d’un touriste (1838)</w:t>
      </w:r>
    </w:p>
    <w:p w:rsidR="00870A1D" w:rsidRPr="00F77258" w:rsidRDefault="00870A1D" w:rsidP="008764BB">
      <w:pPr>
        <w:pStyle w:val="spip"/>
        <w:spacing w:before="0" w:beforeAutospacing="0" w:after="0" w:afterAutospacing="0" w:line="360" w:lineRule="auto"/>
        <w:ind w:left="360"/>
        <w:jc w:val="both"/>
        <w:rPr>
          <w:b/>
          <w:bCs/>
        </w:rPr>
      </w:pPr>
      <w:r w:rsidRPr="004B21E6">
        <w:rPr>
          <w:b/>
          <w:bCs/>
        </w:rPr>
        <w:t>1.</w:t>
      </w:r>
      <w:r>
        <w:t xml:space="preserve"> </w:t>
      </w:r>
      <w:r w:rsidR="003C0C45">
        <w:t xml:space="preserve"> </w:t>
      </w:r>
      <w:r w:rsidR="0080300A">
        <w:t xml:space="preserve">Comment se présente la description du monument décrit par Stendhal ? </w:t>
      </w:r>
      <w:r>
        <w:t xml:space="preserve">En  quoi est-il construit ? </w:t>
      </w:r>
      <w:r w:rsidR="0080300A">
        <w:t>Où se trouve le monument</w:t>
      </w:r>
      <w:r>
        <w:t xml:space="preserve"> ? </w:t>
      </w:r>
      <w:r w:rsidR="0080300A">
        <w:t xml:space="preserve">Quelle valeur </w:t>
      </w:r>
      <w:r w:rsidR="00857EE9">
        <w:t xml:space="preserve"> lui attribue</w:t>
      </w:r>
      <w:r w:rsidR="00857EE9" w:rsidRPr="00857EE9">
        <w:t xml:space="preserve"> </w:t>
      </w:r>
      <w:r w:rsidR="008764BB">
        <w:t xml:space="preserve">l’auteur ? </w:t>
      </w:r>
      <w:r>
        <w:t xml:space="preserve">Pourquoi ? </w:t>
      </w:r>
    </w:p>
    <w:p w:rsidR="00870A1D" w:rsidRDefault="008764BB" w:rsidP="008764BB">
      <w:pPr>
        <w:pStyle w:val="spip"/>
        <w:spacing w:before="0" w:beforeAutospacing="0" w:after="0" w:afterAutospacing="0" w:line="360" w:lineRule="auto"/>
        <w:ind w:left="360"/>
        <w:jc w:val="both"/>
      </w:pPr>
      <w:r>
        <w:t xml:space="preserve">   </w:t>
      </w:r>
      <w:r w:rsidR="00902FBF">
        <w:t>Le texte peut paraitre court et trop « anecdotique » pour donner lieu à une explication en bonne et due forme en évoquant un monument qui est une réalité bien objective. Il présente</w:t>
      </w:r>
      <w:r w:rsidR="00AE2C3B">
        <w:t xml:space="preserve"> le pond du Gard </w:t>
      </w:r>
      <w:r w:rsidR="00902FBF">
        <w:t xml:space="preserve"> comme un symbole de la </w:t>
      </w:r>
      <w:r w:rsidR="002A1848">
        <w:t>grandeur romaine en rappelant ainsi que les maitres d’œuvre ont été bien les Romains et qu’on pouvait s’attendre à ce que cette grandeur soit digne de « peuple roi » qui l’a construit en « pierres de tailles</w:t>
      </w:r>
      <w:r w:rsidR="002A1848" w:rsidRPr="002A1848">
        <w:t xml:space="preserve"> </w:t>
      </w:r>
      <w:r w:rsidR="002A1848">
        <w:t>posées à sec sans mortier ni ciment »</w:t>
      </w:r>
      <w:r w:rsidR="00714F40">
        <w:t xml:space="preserve">. Enfin, il fait </w:t>
      </w:r>
      <w:r w:rsidR="009A1BD8">
        <w:t xml:space="preserve">ressortir la place du monument dans son environnement, de sorte que </w:t>
      </w:r>
      <w:r w:rsidR="009035E0">
        <w:t xml:space="preserve">l’absence totale « d’habitation » et les plantes </w:t>
      </w:r>
      <w:r w:rsidR="009035E0">
        <w:lastRenderedPageBreak/>
        <w:t>solitaires » qui l’entourent, met le touriste dans l’obligation à ne voir que cet « ouvrage du peuple-roi »</w:t>
      </w:r>
      <w:r w:rsidR="002A1848">
        <w:t xml:space="preserve"> </w:t>
      </w:r>
    </w:p>
    <w:p w:rsidR="003C0C45" w:rsidRDefault="003C0C45" w:rsidP="008764BB">
      <w:pPr>
        <w:pStyle w:val="spip"/>
        <w:spacing w:before="0" w:beforeAutospacing="0" w:after="0" w:afterAutospacing="0" w:line="360" w:lineRule="auto"/>
        <w:ind w:left="360"/>
        <w:jc w:val="both"/>
      </w:pPr>
    </w:p>
    <w:p w:rsidR="00870A1D" w:rsidRPr="00670AD9" w:rsidRDefault="00870A1D" w:rsidP="0080300A">
      <w:pPr>
        <w:pStyle w:val="Paragraphedeliste"/>
        <w:ind w:left="426"/>
      </w:pPr>
      <w:r w:rsidRPr="00670AD9">
        <w:rPr>
          <w:b/>
          <w:bCs/>
        </w:rPr>
        <w:t>2.</w:t>
      </w:r>
      <w:r w:rsidRPr="00670AD9">
        <w:t xml:space="preserve"> </w:t>
      </w:r>
      <w:r w:rsidR="003C0C45">
        <w:t xml:space="preserve"> </w:t>
      </w:r>
      <w:r w:rsidR="0080300A">
        <w:t>Quelles réactions et quelles émotions suscite la contemplation de ce monument</w:t>
      </w:r>
      <w:r w:rsidRPr="00670AD9">
        <w:t> ?</w:t>
      </w:r>
      <w:r w:rsidRPr="00670AD9">
        <w:rPr>
          <w:b/>
          <w:bCs/>
        </w:rPr>
        <w:t xml:space="preserve"> </w:t>
      </w:r>
      <w:r w:rsidR="0080300A">
        <w:rPr>
          <w:b/>
          <w:bCs/>
        </w:rPr>
        <w:t xml:space="preserve"> </w:t>
      </w:r>
    </w:p>
    <w:p w:rsidR="008764BB" w:rsidRDefault="008764BB" w:rsidP="00870A1D">
      <w:pPr>
        <w:pStyle w:val="spip"/>
        <w:spacing w:before="0" w:beforeAutospacing="0" w:after="0" w:afterAutospacing="0" w:line="360" w:lineRule="auto"/>
        <w:ind w:left="360"/>
      </w:pPr>
    </w:p>
    <w:p w:rsidR="00870A1D" w:rsidRDefault="008764BB" w:rsidP="00BB451B">
      <w:pPr>
        <w:pStyle w:val="spip"/>
        <w:spacing w:before="0" w:beforeAutospacing="0" w:after="0" w:afterAutospacing="0" w:line="360" w:lineRule="auto"/>
        <w:ind w:left="360"/>
        <w:jc w:val="both"/>
      </w:pPr>
      <w:r>
        <w:t xml:space="preserve">  Stendhal a la conviction même avant </w:t>
      </w:r>
      <w:r w:rsidR="00BB451B">
        <w:t>sa</w:t>
      </w:r>
      <w:r>
        <w:t xml:space="preserve"> visite que le pond du Gard</w:t>
      </w:r>
      <w:r w:rsidR="00BB451B">
        <w:t xml:space="preserve"> ne peut laisser personne indifférent, vu sa grandeur symbolique : d’où une certaine idée </w:t>
      </w:r>
      <w:r w:rsidR="00B55C71">
        <w:t xml:space="preserve">a priori de l’effet que peut produire le monument. L’auteur, dans le texte évoque </w:t>
      </w:r>
      <w:r w:rsidR="00B55C71" w:rsidRPr="00932ABB">
        <w:rPr>
          <w:i/>
          <w:iCs/>
        </w:rPr>
        <w:t xml:space="preserve">l’admiration, le </w:t>
      </w:r>
      <w:r w:rsidR="00932ABB" w:rsidRPr="00932ABB">
        <w:rPr>
          <w:i/>
          <w:iCs/>
        </w:rPr>
        <w:t>p</w:t>
      </w:r>
      <w:r w:rsidR="00B55C71" w:rsidRPr="00932ABB">
        <w:rPr>
          <w:i/>
          <w:iCs/>
        </w:rPr>
        <w:t>laisir du voyageur</w:t>
      </w:r>
      <w:r w:rsidR="00932ABB" w:rsidRPr="00932ABB">
        <w:rPr>
          <w:i/>
          <w:iCs/>
        </w:rPr>
        <w:t xml:space="preserve"> né pour les arts, la beauté, la musique sublime</w:t>
      </w:r>
      <w:r w:rsidR="00932ABB">
        <w:t xml:space="preserve">, qui touchent les « cœurs d’élite » dont l’âme s’ébahit </w:t>
      </w:r>
      <w:r w:rsidR="00BB451B">
        <w:t xml:space="preserve"> </w:t>
      </w:r>
      <w:r w:rsidR="00932ABB">
        <w:t>devant l’ouvrage du « peuple-roi ».</w:t>
      </w:r>
    </w:p>
    <w:p w:rsidR="00870A1D" w:rsidRDefault="00870A1D" w:rsidP="00870A1D">
      <w:pPr>
        <w:pStyle w:val="spip"/>
        <w:spacing w:before="0" w:beforeAutospacing="0" w:after="0" w:afterAutospacing="0" w:line="360" w:lineRule="auto"/>
        <w:ind w:left="360"/>
      </w:pPr>
    </w:p>
    <w:p w:rsidR="00870A1D" w:rsidRPr="00914E3E" w:rsidRDefault="005C53CE" w:rsidP="005C53CE">
      <w:pPr>
        <w:pStyle w:val="spip"/>
        <w:spacing w:before="0" w:beforeAutospacing="0" w:after="0" w:afterAutospacing="0" w:line="360" w:lineRule="auto"/>
        <w:jc w:val="both"/>
        <w:rPr>
          <w:b/>
          <w:bCs/>
        </w:rPr>
      </w:pPr>
      <w:r w:rsidRPr="005C53CE">
        <w:rPr>
          <w:b/>
          <w:bCs/>
        </w:rPr>
        <w:t>3</w:t>
      </w:r>
      <w:r>
        <w:t>. Quelle</w:t>
      </w:r>
      <w:r w:rsidR="00870A1D">
        <w:t xml:space="preserve">  </w:t>
      </w:r>
      <w:r w:rsidR="00527CF1">
        <w:t>valeur a le présent utilisé pour la description du pond</w:t>
      </w:r>
      <w:r w:rsidR="00870A1D">
        <w:t xml:space="preserve"> ? Justifiez votre réponse. </w:t>
      </w:r>
    </w:p>
    <w:p w:rsidR="00870A1D" w:rsidRDefault="00E0563F" w:rsidP="00E0563F">
      <w:pPr>
        <w:pStyle w:val="spip"/>
        <w:spacing w:before="0" w:beforeAutospacing="0" w:after="0" w:afterAutospacing="0" w:line="360" w:lineRule="auto"/>
        <w:ind w:left="357"/>
        <w:jc w:val="both"/>
      </w:pPr>
      <w:r>
        <w:t xml:space="preserve">Il s’agit d’un présent intemporel, qui est celui du dépliant touristique. On suppose qu’il est passé par là (il parle de « cet ouvrage qu’on a sous les yeux »), mais il actualise son expérience pour en faire un propos général, un constat qu’il formule où se mêlent le souvenir , le savoir «  Comme la plus part des grands monuments des Romains ») et la réflexion (« Ce monument doit agir, ce me semble »). Alors, l’emploi du présent donne une certaine objectivité au texte. </w:t>
      </w:r>
    </w:p>
    <w:p w:rsidR="00527CF1" w:rsidRDefault="00527CF1" w:rsidP="00870A1D">
      <w:pPr>
        <w:pStyle w:val="spip"/>
        <w:spacing w:before="0" w:beforeAutospacing="0" w:after="0" w:afterAutospacing="0" w:line="360" w:lineRule="auto"/>
        <w:ind w:left="357"/>
      </w:pPr>
    </w:p>
    <w:p w:rsidR="00870A1D" w:rsidRDefault="00292BD5" w:rsidP="00B31817">
      <w:pPr>
        <w:pStyle w:val="spip"/>
        <w:numPr>
          <w:ilvl w:val="0"/>
          <w:numId w:val="33"/>
        </w:numPr>
        <w:spacing w:before="0" w:beforeAutospacing="0" w:after="0" w:afterAutospacing="0" w:line="360" w:lineRule="auto"/>
      </w:pPr>
      <w:r>
        <w:t xml:space="preserve">Comment se positionne Stendhal </w:t>
      </w:r>
      <w:r w:rsidR="008325C9">
        <w:t xml:space="preserve"> en décrivant le pond du Gard ?</w:t>
      </w:r>
      <w:r w:rsidR="00B31817">
        <w:t xml:space="preserve"> </w:t>
      </w:r>
    </w:p>
    <w:p w:rsidR="00870A1D" w:rsidRDefault="00292BD5" w:rsidP="00CE656A">
      <w:pPr>
        <w:pStyle w:val="spip"/>
        <w:spacing w:before="0" w:beforeAutospacing="0" w:after="0" w:afterAutospacing="0" w:line="360" w:lineRule="auto"/>
        <w:jc w:val="both"/>
      </w:pPr>
      <w:r>
        <w:t xml:space="preserve">Le « je » de Stendhal renvoie à celui d’un  auteur « je ne tenterai pas de faire des phrases », ce qui montre qu’il se pose uniquement comme un écrivain aux yeux du lecteur et cela pour affirmer, paradoxalement, son refus de trop bien écrire ! L’autre emploi de la première personne «  ce me semble »est encore un indice </w:t>
      </w:r>
      <w:r w:rsidR="008325C9">
        <w:t xml:space="preserve">d’un auteur réfléchissant, à distance et après coup, à l’effet que peut produire le monument. Notons que la présence de l’homme Stendhal est révélée dans les formulations indirectes. Donnons comme exemple, lorsqu’il affirme « il faut voir une estampe », il laisse entendre qu’il l’a vue ; quand il parle « du plaisir du voyageur né pour les arts » il fait deviner qu’il a éprouvé ce plaisir et qu’il a bien observé </w:t>
      </w:r>
      <w:r w:rsidR="006A44CD">
        <w:t>ce voit ce voyageur, c’est ce que nous lisons dans la description précise de  l’environnement du pond. ; quand il énonce la situation de « l’âme tout entière laissée à elle-même »</w:t>
      </w:r>
      <w:r w:rsidR="00CE656A">
        <w:t xml:space="preserve">, et emploie l’impersonnel « on » pour décrire le spectacle « on a sous les yeux » il trahit le souvenir d’une expérience. Sauf que le « moi » n’a pas toujours besoin d’un « je » </w:t>
      </w:r>
      <w:r w:rsidR="00CE656A" w:rsidRPr="00CE656A">
        <w:rPr>
          <w:b/>
          <w:bCs/>
        </w:rPr>
        <w:t>explicite</w:t>
      </w:r>
      <w:r w:rsidR="00CE656A">
        <w:t xml:space="preserve"> pour transparaitre  dans un  texte. </w:t>
      </w:r>
      <w:r w:rsidR="006A44CD">
        <w:t xml:space="preserve"> </w:t>
      </w:r>
    </w:p>
    <w:p w:rsidR="00CE656A" w:rsidRDefault="00CE656A" w:rsidP="00401E0F">
      <w:pPr>
        <w:pStyle w:val="spip"/>
        <w:spacing w:before="0" w:beforeAutospacing="0" w:after="0" w:afterAutospacing="0" w:line="360" w:lineRule="auto"/>
        <w:jc w:val="both"/>
      </w:pPr>
      <w:r>
        <w:lastRenderedPageBreak/>
        <w:t xml:space="preserve">Alors, Stendhal face à l’objet qu’il décrit, met de coté sa personne ; il ne parle que comme auteur, il ne révèle pas explicitement </w:t>
      </w:r>
      <w:r w:rsidR="00401E0F">
        <w:t>quelque émotion que ce soit. D’où la présence d’autres signes textuels de la distanciation : les impersonnels « </w:t>
      </w:r>
      <w:r w:rsidR="00401E0F" w:rsidRPr="00401E0F">
        <w:rPr>
          <w:b/>
          <w:bCs/>
        </w:rPr>
        <w:t>il faut</w:t>
      </w:r>
      <w:r w:rsidR="00401E0F">
        <w:t>.. », « </w:t>
      </w:r>
      <w:r w:rsidR="00401E0F" w:rsidRPr="00401E0F">
        <w:rPr>
          <w:b/>
          <w:bCs/>
        </w:rPr>
        <w:t>on</w:t>
      </w:r>
      <w:r w:rsidR="00401E0F">
        <w:t xml:space="preserve"> a… » ; les indéfinis   « </w:t>
      </w:r>
      <w:r w:rsidR="00401E0F" w:rsidRPr="00401E0F">
        <w:rPr>
          <w:b/>
          <w:bCs/>
        </w:rPr>
        <w:t>un</w:t>
      </w:r>
      <w:r w:rsidR="00401E0F">
        <w:t xml:space="preserve"> monument sublime.. », « </w:t>
      </w:r>
      <w:r w:rsidR="00401E0F" w:rsidRPr="00401E0F">
        <w:rPr>
          <w:b/>
          <w:bCs/>
        </w:rPr>
        <w:t>un</w:t>
      </w:r>
      <w:r w:rsidR="00401E0F">
        <w:t xml:space="preserve"> ciel d’</w:t>
      </w:r>
      <w:r w:rsidR="00401E0F" w:rsidRPr="00401E0F">
        <w:rPr>
          <w:b/>
          <w:bCs/>
        </w:rPr>
        <w:t>une</w:t>
      </w:r>
      <w:r w:rsidR="00401E0F">
        <w:t xml:space="preserve"> sérénité » ou même les démonstratifs « </w:t>
      </w:r>
      <w:r w:rsidR="00401E0F" w:rsidRPr="00401E0F">
        <w:rPr>
          <w:b/>
          <w:bCs/>
        </w:rPr>
        <w:t xml:space="preserve">cet </w:t>
      </w:r>
      <w:r w:rsidR="00401E0F">
        <w:t>ouvrage », « </w:t>
      </w:r>
      <w:r w:rsidR="00401E0F" w:rsidRPr="00401E0F">
        <w:rPr>
          <w:b/>
          <w:bCs/>
        </w:rPr>
        <w:t>ce</w:t>
      </w:r>
      <w:r w:rsidR="00401E0F">
        <w:t xml:space="preserve"> monument ». </w:t>
      </w:r>
      <w:r>
        <w:t xml:space="preserve">  </w:t>
      </w:r>
    </w:p>
    <w:p w:rsidR="00870A1D" w:rsidRPr="000C06BF" w:rsidRDefault="00870A1D" w:rsidP="005C53CE">
      <w:pPr>
        <w:pStyle w:val="spip"/>
        <w:numPr>
          <w:ilvl w:val="0"/>
          <w:numId w:val="33"/>
        </w:numPr>
        <w:spacing w:before="0" w:beforeAutospacing="0" w:after="0" w:afterAutospacing="0" w:line="360" w:lineRule="auto"/>
        <w:rPr>
          <w:b/>
          <w:bCs/>
        </w:rPr>
      </w:pPr>
      <w:r>
        <w:t xml:space="preserve">Proposez un titre au texte. </w:t>
      </w:r>
      <w:r w:rsidR="00292BD5">
        <w:rPr>
          <w:b/>
          <w:bCs/>
        </w:rPr>
        <w:t xml:space="preserve"> </w:t>
      </w:r>
    </w:p>
    <w:p w:rsidR="00870A1D" w:rsidRDefault="00292BD5" w:rsidP="00870A1D">
      <w:pPr>
        <w:pStyle w:val="spip"/>
        <w:spacing w:before="0" w:beforeAutospacing="0" w:after="0" w:afterAutospacing="0" w:line="360" w:lineRule="auto"/>
      </w:pPr>
      <w:r>
        <w:t xml:space="preserve">         Le pond du Gard</w:t>
      </w:r>
    </w:p>
    <w:p w:rsidR="00870A1D" w:rsidRPr="004B21E6" w:rsidRDefault="00870A1D" w:rsidP="00067896">
      <w:pPr>
        <w:pStyle w:val="Paragraphedeliste"/>
        <w:numPr>
          <w:ilvl w:val="0"/>
          <w:numId w:val="13"/>
        </w:numPr>
        <w:spacing w:after="200"/>
        <w:ind w:right="-483"/>
        <w:rPr>
          <w:rFonts w:asciiTheme="majorBidi" w:hAnsiTheme="majorBidi" w:cstheme="majorBidi"/>
          <w:b/>
          <w:bCs/>
        </w:rPr>
      </w:pPr>
      <w:r w:rsidRPr="004B21E6">
        <w:rPr>
          <w:rFonts w:asciiTheme="majorBidi" w:hAnsiTheme="majorBidi" w:cstheme="majorBidi"/>
          <w:b/>
          <w:bCs/>
        </w:rPr>
        <w:t>Décrivez à votre tour</w:t>
      </w:r>
      <w:r>
        <w:rPr>
          <w:rFonts w:asciiTheme="majorBidi" w:hAnsiTheme="majorBidi" w:cstheme="majorBidi"/>
          <w:b/>
          <w:bCs/>
        </w:rPr>
        <w:t>,</w:t>
      </w:r>
      <w:r w:rsidRPr="00BB445C">
        <w:rPr>
          <w:rFonts w:asciiTheme="majorBidi" w:hAnsiTheme="majorBidi" w:cstheme="majorBidi"/>
        </w:rPr>
        <w:t xml:space="preserve"> </w:t>
      </w:r>
      <w:r w:rsidRPr="00BB445C">
        <w:rPr>
          <w:rFonts w:asciiTheme="majorBidi" w:hAnsiTheme="majorBidi" w:cstheme="majorBidi"/>
          <w:b/>
          <w:bCs/>
        </w:rPr>
        <w:t>en</w:t>
      </w:r>
      <w:r w:rsidRPr="00747F31">
        <w:rPr>
          <w:rFonts w:asciiTheme="majorBidi" w:hAnsiTheme="majorBidi" w:cstheme="majorBidi"/>
        </w:rPr>
        <w:t xml:space="preserve"> </w:t>
      </w:r>
      <w:r w:rsidRPr="005F6851">
        <w:rPr>
          <w:rFonts w:asciiTheme="majorBidi" w:hAnsiTheme="majorBidi" w:cstheme="majorBidi"/>
          <w:b/>
          <w:bCs/>
        </w:rPr>
        <w:t>10 lignes</w:t>
      </w:r>
      <w:r>
        <w:rPr>
          <w:rFonts w:asciiTheme="majorBidi" w:hAnsiTheme="majorBidi" w:cstheme="majorBidi"/>
          <w:b/>
          <w:bCs/>
        </w:rPr>
        <w:t>,</w:t>
      </w:r>
      <w:r w:rsidRPr="004B21E6">
        <w:rPr>
          <w:rFonts w:asciiTheme="majorBidi" w:hAnsiTheme="majorBidi" w:cstheme="majorBidi"/>
          <w:b/>
          <w:bCs/>
        </w:rPr>
        <w:t xml:space="preserve"> un lieu que vous connaissez bien</w:t>
      </w:r>
      <w:r>
        <w:rPr>
          <w:rFonts w:asciiTheme="majorBidi" w:hAnsiTheme="majorBidi" w:cstheme="majorBidi"/>
          <w:b/>
          <w:bCs/>
        </w:rPr>
        <w:t>. Faites attention aux caractéristiques de la description</w:t>
      </w:r>
      <w:r w:rsidRPr="004B21E6">
        <w:rPr>
          <w:rFonts w:asciiTheme="majorBidi" w:hAnsiTheme="majorBidi" w:cstheme="majorBidi"/>
          <w:b/>
          <w:bCs/>
        </w:rPr>
        <w:t> </w:t>
      </w:r>
      <w:r w:rsidR="00067896">
        <w:rPr>
          <w:rFonts w:asciiTheme="majorBidi" w:hAnsiTheme="majorBidi" w:cstheme="majorBidi"/>
          <w:b/>
          <w:bCs/>
        </w:rPr>
        <w:t>statique.</w:t>
      </w:r>
    </w:p>
    <w:p w:rsidR="00536CD1" w:rsidRPr="00533243" w:rsidRDefault="00BF6FAD" w:rsidP="00536CD1">
      <w:pPr>
        <w:ind w:left="360"/>
        <w:rPr>
          <w:rFonts w:ascii="Times New Roman" w:hAnsi="Times New Roman" w:cs="Times New Roman"/>
          <w:b/>
          <w:sz w:val="24"/>
          <w:szCs w:val="24"/>
          <w:u w:val="single"/>
        </w:rPr>
      </w:pPr>
      <w:r>
        <w:rPr>
          <w:rFonts w:ascii="Times New Roman" w:hAnsi="Times New Roman" w:cs="Times New Roman"/>
          <w:b/>
          <w:sz w:val="24"/>
          <w:szCs w:val="24"/>
          <w:u w:val="single"/>
        </w:rPr>
        <w:t xml:space="preserve">10. 4 </w:t>
      </w:r>
      <w:r w:rsidR="00533243" w:rsidRPr="00533243">
        <w:rPr>
          <w:rFonts w:ascii="Times New Roman" w:hAnsi="Times New Roman" w:cs="Times New Roman"/>
          <w:b/>
          <w:sz w:val="24"/>
          <w:szCs w:val="24"/>
          <w:u w:val="single"/>
        </w:rPr>
        <w:t>LE PORTRAIT</w:t>
      </w:r>
    </w:p>
    <w:p w:rsidR="00F942A5" w:rsidRPr="00F61BBC" w:rsidRDefault="00F942A5" w:rsidP="00536CD1">
      <w:pPr>
        <w:ind w:left="360"/>
        <w:rPr>
          <w:rFonts w:ascii="Times New Roman" w:hAnsi="Times New Roman" w:cs="Times New Roman"/>
          <w:b/>
          <w:sz w:val="24"/>
          <w:szCs w:val="24"/>
          <w:u w:val="single"/>
        </w:rPr>
      </w:pPr>
      <w:r w:rsidRPr="00F61BBC">
        <w:rPr>
          <w:rFonts w:ascii="Times New Roman" w:hAnsi="Times New Roman" w:cs="Times New Roman"/>
          <w:b/>
          <w:sz w:val="24"/>
          <w:szCs w:val="24"/>
          <w:u w:val="single"/>
        </w:rPr>
        <w:t>Lisez attentivement le texte puis répondez aux questions :</w:t>
      </w:r>
    </w:p>
    <w:p w:rsidR="00F942A5" w:rsidRPr="00F5318E" w:rsidRDefault="00F942A5" w:rsidP="00F942A5">
      <w:pPr>
        <w:spacing w:after="0" w:line="240" w:lineRule="auto"/>
        <w:ind w:left="567"/>
        <w:rPr>
          <w:rFonts w:ascii="Times New Roman" w:hAnsi="Times New Roman" w:cs="Times New Roman"/>
          <w:b/>
        </w:rPr>
      </w:pPr>
    </w:p>
    <w:p w:rsidR="00F942A5" w:rsidRPr="009A7A49" w:rsidRDefault="00F942A5" w:rsidP="00F942A5">
      <w:pPr>
        <w:spacing w:line="360" w:lineRule="auto"/>
        <w:ind w:left="567"/>
        <w:jc w:val="both"/>
        <w:rPr>
          <w:rFonts w:ascii="Times New Roman" w:hAnsi="Times New Roman" w:cs="Times New Roman"/>
          <w:sz w:val="24"/>
          <w:szCs w:val="24"/>
        </w:rPr>
      </w:pPr>
      <w:r w:rsidRPr="002922C5">
        <w:rPr>
          <w:rFonts w:ascii="Times New Roman" w:hAnsi="Times New Roman" w:cs="Times New Roman"/>
        </w:rPr>
        <w:t xml:space="preserve">   </w:t>
      </w:r>
      <w:r>
        <w:rPr>
          <w:rFonts w:ascii="Times New Roman" w:hAnsi="Times New Roman" w:cs="Times New Roman"/>
        </w:rPr>
        <w:t xml:space="preserve"> </w:t>
      </w:r>
      <w:r w:rsidRPr="002922C5">
        <w:rPr>
          <w:rFonts w:ascii="Times New Roman" w:hAnsi="Times New Roman" w:cs="Times New Roman"/>
        </w:rPr>
        <w:t xml:space="preserve"> </w:t>
      </w:r>
      <w:r w:rsidRPr="009A7A49">
        <w:rPr>
          <w:rFonts w:ascii="Times New Roman" w:hAnsi="Times New Roman" w:cs="Times New Roman"/>
          <w:sz w:val="24"/>
          <w:szCs w:val="24"/>
        </w:rPr>
        <w:t xml:space="preserve">C'était un fort grand homme, très bien fait, assez maigre, le visage assez de forme ronde; un grand front; de beaux sourcils; le nez assez court sans rien de trop gros par le bout; les lèvres assez grosses; le teint rougeâtre et brun; de beaux yeux noirs, grands, vifs, perçants, bien fendus, le regard majestueux et gracieux quand il y prenait garde, sinon sévère et farouche, avec un tic qui ne revenait pas souvent, mais qui lui démontait les yeux et toute la physionomie, et qui donnait de la frayeur. Cela durcit un moment avec un regard égaré et terrible, et se remettait aussitôt. </w:t>
      </w:r>
    </w:p>
    <w:p w:rsidR="00F942A5" w:rsidRPr="009A7A49" w:rsidRDefault="00F942A5" w:rsidP="00F942A5">
      <w:pPr>
        <w:spacing w:line="360" w:lineRule="auto"/>
        <w:ind w:left="567"/>
        <w:jc w:val="both"/>
        <w:rPr>
          <w:rFonts w:ascii="Times New Roman" w:hAnsi="Times New Roman" w:cs="Times New Roman"/>
          <w:b/>
          <w:sz w:val="24"/>
          <w:szCs w:val="24"/>
        </w:rPr>
      </w:pPr>
      <w:r w:rsidRPr="009A7A49">
        <w:rPr>
          <w:rFonts w:ascii="Times New Roman" w:hAnsi="Times New Roman" w:cs="Times New Roman"/>
          <w:sz w:val="24"/>
          <w:szCs w:val="24"/>
        </w:rPr>
        <w:t xml:space="preserve">     Tout son air marquait son esprit, sa réflexion et sa grandeur, et ne manquait pas d'une certaine grâce. Il ne portait qu'un col de toile, une perruque ronde brune, comme sans poudre, qui ne touchait pas ses épaules, un habit brun juste au corps, uni, à boutons d'or, veste, culotte, bas, point de gants ni de manchettes, l'étoile de son ordre sur son habit et le cordon par dessous, son habit souvent déboutonné tout à fait, son chapeau sur une table et jamais sur sa tête, même dehors. Dans cette simplicité, quelque mal voituré et accompagné qu'il pût être, on ne s'y pouvait méprendre à l'air de grandeur qui lui était naturel. </w:t>
      </w:r>
    </w:p>
    <w:p w:rsidR="00F942A5" w:rsidRPr="009A7A49" w:rsidRDefault="00F942A5" w:rsidP="00F942A5">
      <w:pPr>
        <w:spacing w:line="360" w:lineRule="auto"/>
        <w:ind w:left="567"/>
        <w:jc w:val="right"/>
        <w:rPr>
          <w:rFonts w:ascii="Times New Roman" w:hAnsi="Times New Roman" w:cs="Times New Roman"/>
          <w:b/>
          <w:sz w:val="24"/>
          <w:szCs w:val="24"/>
        </w:rPr>
      </w:pPr>
      <w:r w:rsidRPr="009A7A49">
        <w:rPr>
          <w:rFonts w:ascii="Times New Roman" w:hAnsi="Times New Roman" w:cs="Times New Roman"/>
          <w:b/>
          <w:sz w:val="24"/>
          <w:szCs w:val="24"/>
        </w:rPr>
        <w:t>Duc de Saint-Simon,</w:t>
      </w:r>
      <w:r w:rsidRPr="009A7A49">
        <w:rPr>
          <w:rFonts w:ascii="Verdana" w:hAnsi="Verdana"/>
          <w:sz w:val="24"/>
          <w:szCs w:val="24"/>
        </w:rPr>
        <w:t xml:space="preserve"> </w:t>
      </w:r>
      <w:r w:rsidRPr="009A7A49">
        <w:rPr>
          <w:rFonts w:ascii="Times New Roman" w:hAnsi="Times New Roman" w:cs="Times New Roman"/>
          <w:b/>
          <w:sz w:val="24"/>
          <w:szCs w:val="24"/>
        </w:rPr>
        <w:t>Tome 14 - Chapitre XVIII. Mémoires</w:t>
      </w:r>
    </w:p>
    <w:p w:rsidR="00B06217" w:rsidRDefault="00F942A5" w:rsidP="00F942A5">
      <w:pPr>
        <w:spacing w:line="360" w:lineRule="auto"/>
        <w:ind w:left="567"/>
        <w:rPr>
          <w:rFonts w:ascii="Times New Roman" w:hAnsi="Times New Roman" w:cs="Times New Roman"/>
          <w:b/>
          <w:sz w:val="24"/>
          <w:szCs w:val="24"/>
        </w:rPr>
      </w:pPr>
      <w:r w:rsidRPr="009A7A49">
        <w:rPr>
          <w:rFonts w:ascii="Times New Roman" w:hAnsi="Times New Roman" w:cs="Times New Roman"/>
          <w:b/>
          <w:sz w:val="24"/>
          <w:szCs w:val="24"/>
        </w:rPr>
        <w:t xml:space="preserve"> </w:t>
      </w:r>
    </w:p>
    <w:p w:rsidR="00F942A5" w:rsidRPr="009A7A49" w:rsidRDefault="00F942A5" w:rsidP="00F942A5">
      <w:pPr>
        <w:spacing w:line="360" w:lineRule="auto"/>
        <w:ind w:left="567"/>
        <w:rPr>
          <w:rFonts w:ascii="Times New Roman" w:hAnsi="Times New Roman" w:cs="Times New Roman"/>
          <w:b/>
          <w:sz w:val="24"/>
          <w:szCs w:val="24"/>
          <w:u w:val="single"/>
        </w:rPr>
      </w:pPr>
      <w:r w:rsidRPr="009A7A49">
        <w:rPr>
          <w:rFonts w:ascii="Times New Roman" w:hAnsi="Times New Roman" w:cs="Times New Roman"/>
          <w:b/>
          <w:sz w:val="24"/>
          <w:szCs w:val="24"/>
        </w:rPr>
        <w:t>Q</w:t>
      </w:r>
      <w:r w:rsidR="00B06217" w:rsidRPr="009A7A49">
        <w:rPr>
          <w:rFonts w:ascii="Times New Roman" w:hAnsi="Times New Roman" w:cs="Times New Roman"/>
          <w:b/>
          <w:sz w:val="24"/>
          <w:szCs w:val="24"/>
        </w:rPr>
        <w:t>uestions</w:t>
      </w:r>
      <w:r w:rsidR="00B06217">
        <w:rPr>
          <w:rFonts w:ascii="Times New Roman" w:hAnsi="Times New Roman" w:cs="Times New Roman"/>
          <w:b/>
          <w:sz w:val="24"/>
          <w:szCs w:val="24"/>
        </w:rPr>
        <w:t xml:space="preserve"> de compréhension</w:t>
      </w:r>
    </w:p>
    <w:p w:rsidR="00F942A5" w:rsidRPr="009A7A49" w:rsidRDefault="00F942A5" w:rsidP="00067896">
      <w:pPr>
        <w:spacing w:line="360" w:lineRule="auto"/>
        <w:ind w:left="567"/>
        <w:rPr>
          <w:rFonts w:ascii="Times New Roman" w:hAnsi="Times New Roman" w:cs="Times New Roman"/>
          <w:sz w:val="24"/>
          <w:szCs w:val="24"/>
        </w:rPr>
      </w:pPr>
      <w:r w:rsidRPr="009A7A49">
        <w:rPr>
          <w:rFonts w:ascii="Times New Roman" w:hAnsi="Times New Roman" w:cs="Times New Roman"/>
          <w:sz w:val="24"/>
          <w:szCs w:val="24"/>
        </w:rPr>
        <w:t xml:space="preserve">1-Quel est le temps dominant dans le texte ? Justifiez son emploi </w:t>
      </w:r>
      <w:r w:rsidR="00067896" w:rsidRPr="009A7A49">
        <w:rPr>
          <w:rFonts w:ascii="Times New Roman" w:hAnsi="Times New Roman" w:cs="Times New Roman"/>
          <w:sz w:val="24"/>
          <w:szCs w:val="24"/>
        </w:rPr>
        <w:t xml:space="preserve"> </w:t>
      </w:r>
    </w:p>
    <w:p w:rsidR="00F942A5" w:rsidRPr="009A7A49" w:rsidRDefault="00F942A5" w:rsidP="00F942A5">
      <w:pPr>
        <w:spacing w:line="360" w:lineRule="auto"/>
        <w:ind w:left="567"/>
        <w:rPr>
          <w:rFonts w:ascii="Times New Roman" w:hAnsi="Times New Roman" w:cs="Times New Roman"/>
          <w:b/>
          <w:sz w:val="24"/>
          <w:szCs w:val="24"/>
        </w:rPr>
      </w:pPr>
      <w:r w:rsidRPr="009A7A49">
        <w:rPr>
          <w:rFonts w:ascii="Times New Roman" w:hAnsi="Times New Roman" w:cs="Times New Roman"/>
          <w:b/>
          <w:sz w:val="24"/>
          <w:szCs w:val="24"/>
        </w:rPr>
        <w:lastRenderedPageBreak/>
        <w:t>L’imparfait de l’indicatif /temps passé  de la description</w:t>
      </w:r>
    </w:p>
    <w:p w:rsidR="00F942A5" w:rsidRPr="009A7A49" w:rsidRDefault="00F942A5" w:rsidP="00067896">
      <w:pPr>
        <w:spacing w:line="360" w:lineRule="auto"/>
        <w:ind w:left="567"/>
        <w:rPr>
          <w:rFonts w:ascii="Times New Roman" w:hAnsi="Times New Roman" w:cs="Times New Roman"/>
          <w:sz w:val="24"/>
          <w:szCs w:val="24"/>
        </w:rPr>
      </w:pPr>
      <w:r w:rsidRPr="009A7A49">
        <w:rPr>
          <w:rFonts w:ascii="Times New Roman" w:hAnsi="Times New Roman" w:cs="Times New Roman"/>
          <w:sz w:val="24"/>
          <w:szCs w:val="24"/>
        </w:rPr>
        <w:t>2-Complétez le tab</w:t>
      </w:r>
      <w:r w:rsidR="00067896" w:rsidRPr="009A7A49">
        <w:rPr>
          <w:rFonts w:ascii="Times New Roman" w:hAnsi="Times New Roman" w:cs="Times New Roman"/>
          <w:sz w:val="24"/>
          <w:szCs w:val="24"/>
        </w:rPr>
        <w:t>leau suivant à partir du texte </w:t>
      </w:r>
    </w:p>
    <w:tbl>
      <w:tblPr>
        <w:tblStyle w:val="Grilledutableau"/>
        <w:tblW w:w="10557" w:type="dxa"/>
        <w:tblInd w:w="567" w:type="dxa"/>
        <w:tblLook w:val="04A0" w:firstRow="1" w:lastRow="0" w:firstColumn="1" w:lastColumn="0" w:noHBand="0" w:noVBand="1"/>
      </w:tblPr>
      <w:tblGrid>
        <w:gridCol w:w="5276"/>
        <w:gridCol w:w="5281"/>
      </w:tblGrid>
      <w:tr w:rsidR="00F942A5" w:rsidRPr="009A7A49" w:rsidTr="00085A48">
        <w:trPr>
          <w:trHeight w:val="407"/>
        </w:trPr>
        <w:tc>
          <w:tcPr>
            <w:tcW w:w="5276" w:type="dxa"/>
          </w:tcPr>
          <w:p w:rsidR="00F942A5" w:rsidRPr="009A7A49" w:rsidRDefault="00F942A5" w:rsidP="00085A48">
            <w:pPr>
              <w:spacing w:line="360" w:lineRule="auto"/>
              <w:rPr>
                <w:rFonts w:ascii="Times New Roman" w:hAnsi="Times New Roman" w:cs="Times New Roman"/>
                <w:sz w:val="24"/>
                <w:szCs w:val="24"/>
              </w:rPr>
            </w:pPr>
            <w:r w:rsidRPr="009A7A49">
              <w:rPr>
                <w:rFonts w:ascii="Times New Roman" w:hAnsi="Times New Roman" w:cs="Times New Roman"/>
                <w:sz w:val="24"/>
                <w:szCs w:val="24"/>
              </w:rPr>
              <w:t xml:space="preserve">Deux expressions  qualifiant l’aspect physique </w:t>
            </w:r>
          </w:p>
        </w:tc>
        <w:tc>
          <w:tcPr>
            <w:tcW w:w="5281" w:type="dxa"/>
          </w:tcPr>
          <w:p w:rsidR="00F942A5" w:rsidRPr="009A7A49" w:rsidRDefault="00F942A5" w:rsidP="00085A48">
            <w:pPr>
              <w:spacing w:line="360" w:lineRule="auto"/>
              <w:rPr>
                <w:rFonts w:ascii="Times New Roman" w:hAnsi="Times New Roman" w:cs="Times New Roman"/>
                <w:sz w:val="24"/>
                <w:szCs w:val="24"/>
              </w:rPr>
            </w:pPr>
            <w:r w:rsidRPr="009A7A49">
              <w:rPr>
                <w:rFonts w:ascii="Times New Roman" w:hAnsi="Times New Roman" w:cs="Times New Roman"/>
                <w:sz w:val="24"/>
                <w:szCs w:val="24"/>
              </w:rPr>
              <w:t>Deux expressions  qualifiant  les vêtements.</w:t>
            </w:r>
          </w:p>
        </w:tc>
      </w:tr>
      <w:tr w:rsidR="00F942A5" w:rsidRPr="009A7A49" w:rsidTr="00085A48">
        <w:trPr>
          <w:trHeight w:val="1038"/>
        </w:trPr>
        <w:tc>
          <w:tcPr>
            <w:tcW w:w="5276" w:type="dxa"/>
          </w:tcPr>
          <w:p w:rsidR="00F942A5" w:rsidRPr="009A7A49" w:rsidRDefault="00F942A5" w:rsidP="00085A48">
            <w:pPr>
              <w:spacing w:line="360" w:lineRule="auto"/>
              <w:rPr>
                <w:rFonts w:ascii="Times New Roman" w:hAnsi="Times New Roman" w:cs="Times New Roman"/>
                <w:b/>
                <w:sz w:val="24"/>
                <w:szCs w:val="24"/>
              </w:rPr>
            </w:pPr>
            <w:r w:rsidRPr="009A7A49">
              <w:rPr>
                <w:rFonts w:ascii="Times New Roman" w:hAnsi="Times New Roman" w:cs="Times New Roman"/>
                <w:b/>
                <w:sz w:val="24"/>
                <w:szCs w:val="24"/>
              </w:rPr>
              <w:t>1- le visage assez de forme ronde</w:t>
            </w:r>
          </w:p>
          <w:p w:rsidR="00F942A5" w:rsidRPr="009A7A49" w:rsidRDefault="00F942A5" w:rsidP="00085A48">
            <w:pPr>
              <w:spacing w:line="360" w:lineRule="auto"/>
              <w:rPr>
                <w:rFonts w:ascii="Times New Roman" w:hAnsi="Times New Roman" w:cs="Times New Roman"/>
                <w:sz w:val="24"/>
                <w:szCs w:val="24"/>
              </w:rPr>
            </w:pPr>
            <w:r w:rsidRPr="009A7A49">
              <w:rPr>
                <w:rFonts w:ascii="Times New Roman" w:hAnsi="Times New Roman" w:cs="Times New Roman"/>
                <w:b/>
                <w:sz w:val="24"/>
                <w:szCs w:val="24"/>
              </w:rPr>
              <w:t>2- les lèvres assez grosses</w:t>
            </w:r>
          </w:p>
        </w:tc>
        <w:tc>
          <w:tcPr>
            <w:tcW w:w="5281" w:type="dxa"/>
          </w:tcPr>
          <w:p w:rsidR="00F942A5" w:rsidRPr="009A7A49" w:rsidRDefault="00F942A5" w:rsidP="00085A48">
            <w:pPr>
              <w:spacing w:line="360" w:lineRule="auto"/>
              <w:rPr>
                <w:rFonts w:ascii="Times New Roman" w:hAnsi="Times New Roman" w:cs="Times New Roman"/>
                <w:b/>
                <w:sz w:val="24"/>
                <w:szCs w:val="24"/>
              </w:rPr>
            </w:pPr>
            <w:r w:rsidRPr="009A7A49">
              <w:rPr>
                <w:rFonts w:ascii="Times New Roman" w:hAnsi="Times New Roman" w:cs="Times New Roman"/>
                <w:b/>
                <w:sz w:val="24"/>
                <w:szCs w:val="24"/>
              </w:rPr>
              <w:t xml:space="preserve">1-un habit brun </w:t>
            </w:r>
          </w:p>
          <w:p w:rsidR="00F942A5" w:rsidRPr="009A7A49" w:rsidRDefault="00F942A5" w:rsidP="00085A48">
            <w:pPr>
              <w:spacing w:line="360" w:lineRule="auto"/>
              <w:rPr>
                <w:rFonts w:ascii="Times New Roman" w:hAnsi="Times New Roman" w:cs="Times New Roman"/>
                <w:sz w:val="24"/>
                <w:szCs w:val="24"/>
              </w:rPr>
            </w:pPr>
            <w:r w:rsidRPr="009A7A49">
              <w:rPr>
                <w:rFonts w:ascii="Times New Roman" w:hAnsi="Times New Roman" w:cs="Times New Roman"/>
                <w:b/>
                <w:sz w:val="24"/>
                <w:szCs w:val="24"/>
              </w:rPr>
              <w:t>2-une perruque ronde brune</w:t>
            </w:r>
            <w:r w:rsidRPr="009A7A49">
              <w:rPr>
                <w:rFonts w:ascii="Times New Roman" w:hAnsi="Times New Roman" w:cs="Times New Roman"/>
                <w:sz w:val="24"/>
                <w:szCs w:val="24"/>
              </w:rPr>
              <w:t xml:space="preserve"> </w:t>
            </w:r>
          </w:p>
        </w:tc>
      </w:tr>
    </w:tbl>
    <w:p w:rsidR="00F942A5" w:rsidRPr="009A7A49" w:rsidRDefault="00F942A5" w:rsidP="00067896">
      <w:pPr>
        <w:spacing w:line="360" w:lineRule="auto"/>
        <w:ind w:left="567"/>
        <w:rPr>
          <w:rFonts w:ascii="Times New Roman" w:hAnsi="Times New Roman" w:cs="Times New Roman"/>
          <w:b/>
          <w:sz w:val="24"/>
          <w:szCs w:val="24"/>
        </w:rPr>
      </w:pPr>
      <w:r w:rsidRPr="009A7A49">
        <w:rPr>
          <w:rFonts w:ascii="Times New Roman" w:hAnsi="Times New Roman" w:cs="Times New Roman"/>
          <w:sz w:val="24"/>
          <w:szCs w:val="24"/>
        </w:rPr>
        <w:t xml:space="preserve">3- Proposez un titre au texte </w:t>
      </w:r>
      <w:r w:rsidR="00067896" w:rsidRPr="009A7A49">
        <w:rPr>
          <w:rFonts w:ascii="Times New Roman" w:hAnsi="Times New Roman" w:cs="Times New Roman"/>
          <w:sz w:val="24"/>
          <w:szCs w:val="24"/>
        </w:rPr>
        <w:t xml:space="preserve"> </w:t>
      </w:r>
      <w:r w:rsidRPr="009A7A49">
        <w:rPr>
          <w:rFonts w:ascii="Times New Roman" w:hAnsi="Times New Roman" w:cs="Times New Roman"/>
          <w:sz w:val="24"/>
          <w:szCs w:val="24"/>
        </w:rPr>
        <w:t> :</w:t>
      </w:r>
      <w:r w:rsidRPr="009A7A49">
        <w:rPr>
          <w:rFonts w:ascii="Times New Roman" w:hAnsi="Times New Roman" w:cs="Times New Roman"/>
          <w:b/>
          <w:sz w:val="24"/>
          <w:szCs w:val="24"/>
        </w:rPr>
        <w:t xml:space="preserve"> La</w:t>
      </w:r>
      <w:r w:rsidRPr="009A7A49">
        <w:rPr>
          <w:rFonts w:ascii="Times New Roman" w:hAnsi="Times New Roman" w:cs="Times New Roman"/>
          <w:sz w:val="24"/>
          <w:szCs w:val="24"/>
        </w:rPr>
        <w:t xml:space="preserve"> </w:t>
      </w:r>
      <w:r w:rsidRPr="009A7A49">
        <w:rPr>
          <w:rFonts w:ascii="Times New Roman" w:hAnsi="Times New Roman" w:cs="Times New Roman"/>
          <w:b/>
          <w:sz w:val="24"/>
          <w:szCs w:val="24"/>
        </w:rPr>
        <w:t>grandeur et la simplicité de l’homme/</w:t>
      </w:r>
      <w:r w:rsidRPr="009A7A49">
        <w:rPr>
          <w:rFonts w:ascii="Arial" w:hAnsi="Arial" w:cs="Arial"/>
          <w:color w:val="222222"/>
          <w:sz w:val="24"/>
          <w:szCs w:val="24"/>
        </w:rPr>
        <w:t xml:space="preserve"> </w:t>
      </w:r>
      <w:r w:rsidRPr="009A7A49">
        <w:rPr>
          <w:rStyle w:val="st"/>
          <w:rFonts w:ascii="Times New Roman" w:hAnsi="Times New Roman" w:cs="Times New Roman"/>
          <w:b/>
          <w:color w:val="222222"/>
          <w:sz w:val="24"/>
          <w:szCs w:val="24"/>
        </w:rPr>
        <w:t>La simplicité est la forme de la vraie grandeur</w:t>
      </w:r>
      <w:r w:rsidRPr="009A7A49">
        <w:rPr>
          <w:rFonts w:ascii="Times New Roman" w:hAnsi="Times New Roman" w:cs="Times New Roman"/>
          <w:b/>
          <w:sz w:val="24"/>
          <w:szCs w:val="24"/>
        </w:rPr>
        <w:t xml:space="preserve"> /</w:t>
      </w:r>
    </w:p>
    <w:p w:rsidR="00F942A5" w:rsidRPr="009A7A49" w:rsidRDefault="00F942A5" w:rsidP="00067896">
      <w:pPr>
        <w:spacing w:line="360" w:lineRule="auto"/>
        <w:ind w:left="567"/>
        <w:rPr>
          <w:rFonts w:ascii="Times New Roman" w:hAnsi="Times New Roman" w:cs="Times New Roman"/>
          <w:b/>
          <w:sz w:val="24"/>
          <w:szCs w:val="24"/>
        </w:rPr>
      </w:pPr>
      <w:r w:rsidRPr="009A7A49">
        <w:rPr>
          <w:rFonts w:ascii="Times New Roman" w:hAnsi="Times New Roman" w:cs="Times New Roman"/>
          <w:sz w:val="24"/>
          <w:szCs w:val="24"/>
        </w:rPr>
        <w:t xml:space="preserve">4- Comment appelle-t- on ce texte descriptif ? </w:t>
      </w:r>
      <w:r w:rsidR="00067896" w:rsidRPr="009A7A49">
        <w:rPr>
          <w:rFonts w:ascii="Times New Roman" w:hAnsi="Times New Roman" w:cs="Times New Roman"/>
          <w:sz w:val="24"/>
          <w:szCs w:val="24"/>
        </w:rPr>
        <w:t xml:space="preserve"> </w:t>
      </w:r>
      <w:r w:rsidRPr="009A7A49">
        <w:rPr>
          <w:rFonts w:ascii="Times New Roman" w:hAnsi="Times New Roman" w:cs="Times New Roman"/>
          <w:b/>
          <w:sz w:val="24"/>
          <w:szCs w:val="24"/>
        </w:rPr>
        <w:t xml:space="preserve">    Le portrait</w:t>
      </w:r>
    </w:p>
    <w:p w:rsidR="00F942A5" w:rsidRPr="009A7A49" w:rsidRDefault="00F942A5" w:rsidP="00067896">
      <w:pPr>
        <w:spacing w:line="360" w:lineRule="auto"/>
        <w:ind w:left="567"/>
        <w:rPr>
          <w:rFonts w:ascii="Times New Roman" w:hAnsi="Times New Roman" w:cs="Times New Roman"/>
          <w:b/>
          <w:sz w:val="24"/>
          <w:szCs w:val="24"/>
        </w:rPr>
      </w:pPr>
      <w:r w:rsidRPr="009A7A49">
        <w:rPr>
          <w:rFonts w:ascii="Times New Roman" w:hAnsi="Times New Roman" w:cs="Times New Roman"/>
          <w:sz w:val="24"/>
          <w:szCs w:val="24"/>
        </w:rPr>
        <w:t>5-Quelle est la fon</w:t>
      </w:r>
      <w:r w:rsidR="00067896" w:rsidRPr="009A7A49">
        <w:rPr>
          <w:rFonts w:ascii="Times New Roman" w:hAnsi="Times New Roman" w:cs="Times New Roman"/>
          <w:sz w:val="24"/>
          <w:szCs w:val="24"/>
        </w:rPr>
        <w:t>ction de ce texte descriptif ? </w:t>
      </w:r>
      <w:r w:rsidRPr="009A7A49">
        <w:rPr>
          <w:rFonts w:ascii="Times New Roman" w:hAnsi="Times New Roman" w:cs="Times New Roman"/>
          <w:b/>
          <w:sz w:val="24"/>
          <w:szCs w:val="24"/>
        </w:rPr>
        <w:t xml:space="preserve"> Fonction informative. </w:t>
      </w:r>
    </w:p>
    <w:p w:rsidR="00F942A5" w:rsidRPr="009A7A49" w:rsidRDefault="00F942A5" w:rsidP="00F942A5">
      <w:pPr>
        <w:spacing w:line="360" w:lineRule="auto"/>
        <w:ind w:left="567"/>
        <w:rPr>
          <w:rFonts w:ascii="Times New Roman" w:hAnsi="Times New Roman" w:cs="Times New Roman"/>
          <w:sz w:val="24"/>
          <w:szCs w:val="24"/>
        </w:rPr>
      </w:pPr>
      <w:r w:rsidRPr="009A7A49">
        <w:rPr>
          <w:rFonts w:ascii="Times New Roman" w:hAnsi="Times New Roman" w:cs="Times New Roman"/>
          <w:sz w:val="24"/>
          <w:szCs w:val="24"/>
        </w:rPr>
        <w:t>Justification</w:t>
      </w:r>
      <w:r w:rsidRPr="009A7A49">
        <w:rPr>
          <w:rFonts w:ascii="Times New Roman" w:hAnsi="Times New Roman" w:cs="Times New Roman"/>
          <w:b/>
          <w:sz w:val="24"/>
          <w:szCs w:val="24"/>
        </w:rPr>
        <w:t> : l’auteur donne une image précise du personnage au lecteur/ou fonction poétique :</w:t>
      </w:r>
      <w:r w:rsidRPr="009A7A49">
        <w:rPr>
          <w:rFonts w:ascii="Times New Roman" w:hAnsi="Times New Roman" w:cs="Times New Roman"/>
          <w:sz w:val="24"/>
          <w:szCs w:val="24"/>
        </w:rPr>
        <w:t xml:space="preserve"> l’emploi d’un lexique mélioratif</w:t>
      </w:r>
    </w:p>
    <w:p w:rsidR="008176B2" w:rsidRPr="009A7A49" w:rsidRDefault="008176B2" w:rsidP="008176B2">
      <w:pPr>
        <w:spacing w:after="0" w:line="240" w:lineRule="auto"/>
        <w:jc w:val="both"/>
        <w:rPr>
          <w:rFonts w:asciiTheme="majorBidi" w:hAnsiTheme="majorBidi" w:cstheme="majorBidi"/>
          <w:b/>
          <w:bCs/>
          <w:sz w:val="24"/>
          <w:szCs w:val="24"/>
        </w:rPr>
      </w:pPr>
    </w:p>
    <w:p w:rsidR="00F942A5" w:rsidRPr="009A7A49" w:rsidRDefault="00F942A5" w:rsidP="00F942A5">
      <w:pPr>
        <w:spacing w:line="360" w:lineRule="auto"/>
        <w:rPr>
          <w:rFonts w:ascii="Times New Roman" w:hAnsi="Times New Roman" w:cs="Times New Roman"/>
          <w:sz w:val="24"/>
          <w:szCs w:val="24"/>
        </w:rPr>
      </w:pPr>
    </w:p>
    <w:p w:rsidR="00F942A5" w:rsidRPr="009A7A49" w:rsidRDefault="00F942A5" w:rsidP="00F61BBC">
      <w:pPr>
        <w:spacing w:line="360" w:lineRule="auto"/>
        <w:rPr>
          <w:rFonts w:ascii="Times New Roman" w:hAnsi="Times New Roman" w:cs="Times New Roman"/>
          <w:b/>
          <w:sz w:val="24"/>
          <w:szCs w:val="24"/>
          <w:u w:val="single"/>
        </w:rPr>
      </w:pPr>
      <w:r w:rsidRPr="009A7A49">
        <w:rPr>
          <w:rFonts w:ascii="Times New Roman" w:hAnsi="Times New Roman" w:cs="Times New Roman"/>
          <w:b/>
          <w:sz w:val="24"/>
          <w:szCs w:val="24"/>
        </w:rPr>
        <w:t xml:space="preserve"> II.  </w:t>
      </w:r>
      <w:r w:rsidRPr="009A7A49">
        <w:rPr>
          <w:rFonts w:ascii="Times New Roman" w:hAnsi="Times New Roman" w:cs="Times New Roman"/>
          <w:b/>
          <w:sz w:val="24"/>
          <w:szCs w:val="24"/>
          <w:u w:val="single"/>
        </w:rPr>
        <w:t xml:space="preserve">Expression écrite </w:t>
      </w:r>
    </w:p>
    <w:p w:rsidR="00F942A5" w:rsidRPr="009A7A49" w:rsidRDefault="00F942A5" w:rsidP="00F942A5">
      <w:pPr>
        <w:spacing w:line="360" w:lineRule="auto"/>
        <w:rPr>
          <w:rFonts w:ascii="Times New Roman" w:hAnsi="Times New Roman" w:cs="Times New Roman"/>
          <w:sz w:val="24"/>
          <w:szCs w:val="24"/>
        </w:rPr>
      </w:pPr>
      <w:r w:rsidRPr="009A7A49">
        <w:rPr>
          <w:rFonts w:ascii="Times New Roman" w:hAnsi="Times New Roman" w:cs="Times New Roman"/>
          <w:sz w:val="24"/>
          <w:szCs w:val="24"/>
        </w:rPr>
        <w:t xml:space="preserve">Décrivez en une dizaine de lignes  le portrait physique </w:t>
      </w:r>
      <w:r w:rsidR="00A531E2" w:rsidRPr="009A7A49">
        <w:rPr>
          <w:rFonts w:ascii="Times New Roman" w:hAnsi="Times New Roman" w:cs="Times New Roman"/>
          <w:sz w:val="24"/>
          <w:szCs w:val="24"/>
        </w:rPr>
        <w:t xml:space="preserve"> et moral </w:t>
      </w:r>
      <w:r w:rsidRPr="009A7A49">
        <w:rPr>
          <w:rFonts w:ascii="Times New Roman" w:hAnsi="Times New Roman" w:cs="Times New Roman"/>
          <w:sz w:val="24"/>
          <w:szCs w:val="24"/>
        </w:rPr>
        <w:t>de l'un de vos amis</w:t>
      </w: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F61BBC" w:rsidRDefault="00F61BBC" w:rsidP="005538B9">
      <w:pPr>
        <w:pStyle w:val="spip"/>
        <w:tabs>
          <w:tab w:val="left" w:pos="1114"/>
          <w:tab w:val="left" w:pos="5529"/>
          <w:tab w:val="left" w:pos="8463"/>
          <w:tab w:val="right" w:pos="10772"/>
        </w:tabs>
        <w:spacing w:line="480" w:lineRule="auto"/>
        <w:ind w:left="1080"/>
        <w:jc w:val="both"/>
        <w:rPr>
          <w:b/>
          <w:bCs/>
        </w:rPr>
      </w:pPr>
    </w:p>
    <w:p w:rsidR="005538B9" w:rsidRDefault="00737DE4" w:rsidP="005538B9">
      <w:pPr>
        <w:pStyle w:val="spip"/>
        <w:tabs>
          <w:tab w:val="left" w:pos="1114"/>
          <w:tab w:val="left" w:pos="5529"/>
          <w:tab w:val="left" w:pos="8463"/>
          <w:tab w:val="right" w:pos="10772"/>
        </w:tabs>
        <w:spacing w:line="480" w:lineRule="auto"/>
        <w:ind w:left="1080"/>
        <w:jc w:val="both"/>
        <w:rPr>
          <w:b/>
          <w:bCs/>
        </w:rPr>
      </w:pPr>
      <w:r>
        <w:rPr>
          <w:b/>
          <w:bCs/>
        </w:rPr>
        <w:lastRenderedPageBreak/>
        <w:t xml:space="preserve">11 </w:t>
      </w:r>
      <w:r w:rsidR="005538B9">
        <w:rPr>
          <w:b/>
          <w:bCs/>
        </w:rPr>
        <w:t>D’AUTRES TEXTES A LIRE</w:t>
      </w:r>
      <w:r w:rsidR="00F61BBC">
        <w:rPr>
          <w:b/>
          <w:bCs/>
        </w:rPr>
        <w:t xml:space="preserve"> ET A ETUDIER</w:t>
      </w:r>
    </w:p>
    <w:p w:rsidR="005538B9" w:rsidRDefault="005538B9" w:rsidP="005538B9">
      <w:pPr>
        <w:pStyle w:val="spip"/>
        <w:tabs>
          <w:tab w:val="left" w:pos="1114"/>
          <w:tab w:val="left" w:pos="5529"/>
          <w:tab w:val="left" w:pos="8463"/>
          <w:tab w:val="right" w:pos="10772"/>
        </w:tabs>
        <w:spacing w:line="480" w:lineRule="auto"/>
        <w:rPr>
          <w:b/>
          <w:bCs/>
        </w:rPr>
      </w:pPr>
      <w:r>
        <w:rPr>
          <w:b/>
          <w:bCs/>
        </w:rPr>
        <w:t>Lisez attentivement le texte suivant et répondez aux questions proposées :</w:t>
      </w:r>
    </w:p>
    <w:p w:rsidR="005538B9" w:rsidRDefault="005538B9" w:rsidP="005538B9">
      <w:pPr>
        <w:tabs>
          <w:tab w:val="left" w:pos="714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Sous un petit soleil d’hiver, qui était pâle et tondu comme un moine, nous retrouvâmes le chemin des vacances. Il était grandement élargi : Décembre, cantonnier nocturne, avait brûlé  les herbes folles, et dégagé le pied des murs. La molle poussière de l’été, cette farine minérale dont un seul coup de pied bien placé pouvait soulever de si beaux nuages, était maintenant pétrifié, et le haut relief des ornières durcies se brisait en mottes sous nos pas. A la crête des murs, les figuiers amaigris dressaient les branches de leurs squelettes, et les clématites pendaient comme de noirs bouts de ficelle. Ni cigales, ni sauterelles. Pas un son, pas un mouvement. Seuls, les oliviers des vacances avaient gardé toutes leurs feuilles, mais je vis bien qu’ils frissonnaient, et qu’ils n’avaient pas envie de parler.   </w:t>
      </w:r>
      <w:r>
        <w:rPr>
          <w:rFonts w:ascii="Times New Roman" w:hAnsi="Times New Roman" w:cs="Times New Roman"/>
          <w:sz w:val="24"/>
          <w:szCs w:val="24"/>
        </w:rPr>
        <w:tab/>
      </w:r>
    </w:p>
    <w:p w:rsidR="005538B9" w:rsidRDefault="005538B9" w:rsidP="005538B9">
      <w:pPr>
        <w:tabs>
          <w:tab w:val="left" w:pos="3573"/>
        </w:tabs>
        <w:rPr>
          <w:rFonts w:ascii="Times New Roman" w:hAnsi="Times New Roman" w:cs="Times New Roman"/>
          <w:b/>
          <w:bCs/>
          <w:sz w:val="24"/>
          <w:szCs w:val="24"/>
        </w:rPr>
      </w:pPr>
      <w:r>
        <w:rPr>
          <w:rFonts w:ascii="Times New Roman" w:hAnsi="Times New Roman" w:cs="Times New Roman"/>
          <w:b/>
          <w:bCs/>
          <w:sz w:val="24"/>
          <w:szCs w:val="24"/>
        </w:rPr>
        <w:t xml:space="preserve">                                       </w:t>
      </w:r>
      <w:r w:rsidRPr="007F0EF9">
        <w:rPr>
          <w:rFonts w:ascii="Times New Roman" w:hAnsi="Times New Roman" w:cs="Times New Roman"/>
          <w:b/>
          <w:bCs/>
          <w:sz w:val="24"/>
          <w:szCs w:val="24"/>
        </w:rPr>
        <w:t>Marcel Pagnol, Le Château de ma mère, Editions B. de Fallois</w:t>
      </w:r>
    </w:p>
    <w:p w:rsidR="005538B9" w:rsidRDefault="005538B9" w:rsidP="005538B9">
      <w:pPr>
        <w:tabs>
          <w:tab w:val="left" w:pos="3573"/>
        </w:tabs>
        <w:rPr>
          <w:rFonts w:ascii="Times New Roman" w:hAnsi="Times New Roman" w:cs="Times New Roman"/>
          <w:b/>
          <w:bCs/>
          <w:sz w:val="24"/>
          <w:szCs w:val="24"/>
        </w:rPr>
      </w:pPr>
    </w:p>
    <w:p w:rsidR="005538B9" w:rsidRPr="0097175F" w:rsidRDefault="005538B9" w:rsidP="005538B9">
      <w:pPr>
        <w:pStyle w:val="Paragraphedeliste"/>
        <w:ind w:left="426" w:firstLine="141"/>
      </w:pPr>
      <w:r w:rsidRPr="0097175F">
        <w:t xml:space="preserve">1. </w:t>
      </w:r>
      <w:r>
        <w:t xml:space="preserve">         </w:t>
      </w:r>
      <w:r w:rsidRPr="0097175F">
        <w:t>De quoi parle t-il l’auteur dans ce texte ?</w:t>
      </w:r>
      <w:r w:rsidRPr="0097175F">
        <w:rPr>
          <w:b/>
          <w:bCs/>
        </w:rPr>
        <w:t xml:space="preserve"> </w:t>
      </w:r>
      <w:r>
        <w:rPr>
          <w:b/>
          <w:bCs/>
        </w:rPr>
        <w:t xml:space="preserve"> </w:t>
      </w:r>
    </w:p>
    <w:p w:rsidR="005538B9" w:rsidRPr="0097175F" w:rsidRDefault="005538B9" w:rsidP="005538B9">
      <w:pPr>
        <w:pStyle w:val="Paragraphedeliste"/>
        <w:ind w:left="426" w:firstLine="141"/>
      </w:pPr>
    </w:p>
    <w:p w:rsidR="005538B9" w:rsidRDefault="005538B9" w:rsidP="005538B9">
      <w:pPr>
        <w:pStyle w:val="Paragraphedeliste"/>
        <w:ind w:left="426"/>
        <w:rPr>
          <w:b/>
          <w:bCs/>
        </w:rPr>
      </w:pPr>
      <w:r w:rsidRPr="0097175F">
        <w:t xml:space="preserve">   2. </w:t>
      </w:r>
      <w:r>
        <w:t xml:space="preserve">         </w:t>
      </w:r>
      <w:r w:rsidRPr="0097175F">
        <w:t>Relevez  du texte une comparaison en l’expliquant ?</w:t>
      </w:r>
      <w:r w:rsidRPr="0097175F">
        <w:rPr>
          <w:b/>
          <w:bCs/>
        </w:rPr>
        <w:t xml:space="preserve"> </w:t>
      </w:r>
      <w:r>
        <w:rPr>
          <w:b/>
          <w:bCs/>
        </w:rPr>
        <w:t xml:space="preserve"> </w:t>
      </w:r>
    </w:p>
    <w:p w:rsidR="005538B9" w:rsidRPr="0097175F" w:rsidRDefault="005538B9" w:rsidP="005538B9">
      <w:pPr>
        <w:pStyle w:val="Paragraphedeliste"/>
        <w:ind w:left="426"/>
      </w:pPr>
    </w:p>
    <w:p w:rsidR="00633C1A" w:rsidRPr="00633C1A" w:rsidRDefault="005538B9" w:rsidP="005538B9">
      <w:pPr>
        <w:pStyle w:val="spip"/>
        <w:numPr>
          <w:ilvl w:val="0"/>
          <w:numId w:val="16"/>
        </w:numPr>
        <w:spacing w:before="0" w:beforeAutospacing="0" w:after="0" w:afterAutospacing="0" w:line="360" w:lineRule="auto"/>
        <w:ind w:left="567" w:firstLine="0"/>
        <w:rPr>
          <w:b/>
          <w:bCs/>
        </w:rPr>
      </w:pPr>
      <w:r w:rsidRPr="0097175F">
        <w:t xml:space="preserve">Quelle  fonction   a-t-elle la description dans ce texte ? Justifiez votre </w:t>
      </w:r>
      <w:r w:rsidR="00633C1A">
        <w:t xml:space="preserve">   </w:t>
      </w:r>
    </w:p>
    <w:p w:rsidR="005538B9" w:rsidRPr="0097175F" w:rsidRDefault="00633C1A" w:rsidP="00633C1A">
      <w:pPr>
        <w:pStyle w:val="spip"/>
        <w:spacing w:before="0" w:beforeAutospacing="0" w:after="0" w:afterAutospacing="0" w:line="360" w:lineRule="auto"/>
        <w:ind w:left="360"/>
        <w:rPr>
          <w:b/>
          <w:bCs/>
        </w:rPr>
      </w:pPr>
      <w:r>
        <w:t xml:space="preserve">                  </w:t>
      </w:r>
      <w:r w:rsidR="005538B9" w:rsidRPr="0097175F">
        <w:t xml:space="preserve">réponse. </w:t>
      </w:r>
      <w:r w:rsidR="005538B9">
        <w:t xml:space="preserve">    </w:t>
      </w:r>
      <w:r w:rsidR="005538B9">
        <w:rPr>
          <w:b/>
          <w:bCs/>
        </w:rPr>
        <w:t xml:space="preserve"> </w:t>
      </w:r>
    </w:p>
    <w:p w:rsidR="005538B9" w:rsidRDefault="005538B9" w:rsidP="005538B9">
      <w:pPr>
        <w:pStyle w:val="spip"/>
        <w:numPr>
          <w:ilvl w:val="0"/>
          <w:numId w:val="16"/>
        </w:numPr>
        <w:spacing w:before="0" w:beforeAutospacing="0" w:after="0" w:afterAutospacing="0" w:line="360" w:lineRule="auto"/>
        <w:ind w:hanging="153"/>
      </w:pPr>
      <w:r w:rsidRPr="0097175F">
        <w:t xml:space="preserve">Relevez du texte  tous les mots relevant d’un même champ lexical en </w:t>
      </w:r>
      <w:r>
        <w:t xml:space="preserve">  </w:t>
      </w:r>
    </w:p>
    <w:p w:rsidR="005538B9" w:rsidRPr="0097175F" w:rsidRDefault="00633C1A" w:rsidP="005538B9">
      <w:pPr>
        <w:pStyle w:val="spip"/>
        <w:spacing w:before="0" w:beforeAutospacing="0" w:after="0" w:afterAutospacing="0" w:line="360" w:lineRule="auto"/>
        <w:ind w:left="360"/>
      </w:pPr>
      <w:r>
        <w:t xml:space="preserve">                  </w:t>
      </w:r>
      <w:r w:rsidR="005538B9" w:rsidRPr="0097175F">
        <w:t xml:space="preserve">l’identifiant. </w:t>
      </w:r>
    </w:p>
    <w:p w:rsidR="005538B9" w:rsidRDefault="005538B9" w:rsidP="005538B9">
      <w:pPr>
        <w:pStyle w:val="spip"/>
        <w:numPr>
          <w:ilvl w:val="0"/>
          <w:numId w:val="16"/>
        </w:numPr>
        <w:spacing w:before="0" w:beforeAutospacing="0" w:after="0" w:afterAutospacing="0" w:line="360" w:lineRule="auto"/>
        <w:ind w:hanging="153"/>
        <w:rPr>
          <w:b/>
          <w:bCs/>
        </w:rPr>
      </w:pPr>
      <w:r w:rsidRPr="0097175F">
        <w:t xml:space="preserve">Proposez un titre au texte. </w:t>
      </w:r>
    </w:p>
    <w:p w:rsidR="005538B9" w:rsidRPr="00F61BBC" w:rsidRDefault="00F61BBC" w:rsidP="005538B9">
      <w:pPr>
        <w:pStyle w:val="spip"/>
        <w:spacing w:line="276" w:lineRule="auto"/>
        <w:ind w:left="360"/>
        <w:jc w:val="both"/>
        <w:rPr>
          <w:b/>
          <w:bCs/>
        </w:rPr>
      </w:pPr>
      <w:r w:rsidRPr="00F61BBC">
        <w:rPr>
          <w:b/>
          <w:bCs/>
        </w:rPr>
        <w:t>TEXTE 2</w:t>
      </w:r>
    </w:p>
    <w:p w:rsidR="005538B9" w:rsidRPr="000906CC" w:rsidRDefault="005538B9" w:rsidP="005538B9">
      <w:pPr>
        <w:spacing w:line="360" w:lineRule="auto"/>
        <w:ind w:left="-567" w:right="-483" w:firstLine="567"/>
        <w:jc w:val="both"/>
        <w:rPr>
          <w:rFonts w:asciiTheme="majorBidi" w:hAnsiTheme="majorBidi" w:cstheme="majorBidi"/>
          <w:sz w:val="24"/>
          <w:szCs w:val="24"/>
        </w:rPr>
      </w:pPr>
      <w:r>
        <w:rPr>
          <w:rFonts w:asciiTheme="majorBidi" w:hAnsiTheme="majorBidi" w:cstheme="majorBidi"/>
          <w:sz w:val="24"/>
          <w:szCs w:val="24"/>
        </w:rPr>
        <w:t xml:space="preserve">Nous avons quitté </w:t>
      </w:r>
      <w:r w:rsidRPr="000906CC">
        <w:rPr>
          <w:rFonts w:asciiTheme="majorBidi" w:hAnsiTheme="majorBidi" w:cstheme="majorBidi"/>
          <w:sz w:val="24"/>
          <w:szCs w:val="24"/>
        </w:rPr>
        <w:t xml:space="preserve">l’enceinte de la ville, laissé à droite Boulac et les riantes villas qui l’entourent, et </w:t>
      </w:r>
      <w:r>
        <w:rPr>
          <w:rFonts w:asciiTheme="majorBidi" w:hAnsiTheme="majorBidi" w:cstheme="majorBidi"/>
          <w:sz w:val="24"/>
          <w:szCs w:val="24"/>
        </w:rPr>
        <w:t xml:space="preserve">  </w:t>
      </w:r>
      <w:r w:rsidRPr="000906CC">
        <w:rPr>
          <w:rFonts w:asciiTheme="majorBidi" w:hAnsiTheme="majorBidi" w:cstheme="majorBidi"/>
          <w:sz w:val="24"/>
          <w:szCs w:val="24"/>
        </w:rPr>
        <w:t>nous roulions dans une avenue large et ombragée, tracée au milieu des cultures, qui traverse un vaste terrain cultivé, appartenant à Ibrahim. De grands bâtiments servant de fabriques occupent le centre de ces  cultures à peu de distance du Nil. En les dépassant et tournant à droite, nous nous trouvâmes devant une arcade par où l’on descend au fleuve pour se rendre à l’île de Roddah.</w:t>
      </w:r>
    </w:p>
    <w:p w:rsidR="005538B9" w:rsidRPr="000906CC" w:rsidRDefault="005538B9" w:rsidP="005538B9">
      <w:pPr>
        <w:spacing w:line="360" w:lineRule="auto"/>
        <w:ind w:left="-567" w:right="-483" w:firstLine="567"/>
        <w:jc w:val="both"/>
        <w:rPr>
          <w:rFonts w:asciiTheme="majorBidi" w:hAnsiTheme="majorBidi" w:cstheme="majorBidi"/>
          <w:sz w:val="24"/>
          <w:szCs w:val="24"/>
        </w:rPr>
      </w:pPr>
      <w:r w:rsidRPr="000906CC">
        <w:rPr>
          <w:rFonts w:asciiTheme="majorBidi" w:hAnsiTheme="majorBidi" w:cstheme="majorBidi"/>
          <w:sz w:val="24"/>
          <w:szCs w:val="24"/>
        </w:rPr>
        <w:t xml:space="preserve">Les bras du Nil semble  en cet endroit une petite rivière qui coule parmi les kiosques et les jardins. Des roseaux touffus bordent la rive, et la tradition indique ce point comme étant celui où la </w:t>
      </w:r>
      <w:r w:rsidRPr="000906CC">
        <w:rPr>
          <w:rFonts w:asciiTheme="majorBidi" w:hAnsiTheme="majorBidi" w:cstheme="majorBidi"/>
          <w:sz w:val="24"/>
          <w:szCs w:val="24"/>
        </w:rPr>
        <w:lastRenderedPageBreak/>
        <w:t>fille de Pharaon trouva le berceau de Moïse. En se tournant vers le Sud, on aperçoit à droite le port du vieux Caire, à gauche les bâtiments du Mekkias ou Nilomètre, entremêlés de minarets et de coupoles, qui forment la pointe de l’île.</w:t>
      </w:r>
    </w:p>
    <w:p w:rsidR="005538B9" w:rsidRPr="000906CC" w:rsidRDefault="005538B9" w:rsidP="005538B9">
      <w:pPr>
        <w:spacing w:line="360" w:lineRule="auto"/>
        <w:ind w:left="-567" w:right="-483" w:firstLine="567"/>
        <w:jc w:val="both"/>
        <w:rPr>
          <w:rFonts w:asciiTheme="majorBidi" w:hAnsiTheme="majorBidi" w:cstheme="majorBidi"/>
          <w:sz w:val="24"/>
          <w:szCs w:val="24"/>
        </w:rPr>
      </w:pPr>
      <w:r w:rsidRPr="000906CC">
        <w:rPr>
          <w:rFonts w:asciiTheme="majorBidi" w:hAnsiTheme="majorBidi" w:cstheme="majorBidi"/>
          <w:sz w:val="24"/>
          <w:szCs w:val="24"/>
        </w:rPr>
        <w:t>Cette dernière n’est pas seulement une délicieuse résidence princière, elle est devenue aussi, grâce aux soins d’Ibrahim, le jardin des plantes du Caire.</w:t>
      </w:r>
    </w:p>
    <w:p w:rsidR="005538B9" w:rsidRPr="000906CC" w:rsidRDefault="003020C3" w:rsidP="005538B9">
      <w:pPr>
        <w:spacing w:line="360" w:lineRule="auto"/>
        <w:ind w:left="-567" w:right="-483" w:firstLine="567"/>
        <w:jc w:val="both"/>
        <w:rPr>
          <w:rFonts w:asciiTheme="majorBidi" w:hAnsiTheme="majorBidi" w:cstheme="majorBidi"/>
          <w:sz w:val="24"/>
          <w:szCs w:val="24"/>
        </w:rPr>
      </w:pPr>
      <w:r>
        <w:rPr>
          <w:rFonts w:asciiTheme="majorBidi" w:hAnsiTheme="majorBidi" w:cstheme="majorBidi"/>
          <w:sz w:val="24"/>
          <w:szCs w:val="24"/>
        </w:rPr>
        <w:t xml:space="preserve"> </w:t>
      </w:r>
      <w:r w:rsidR="005538B9" w:rsidRPr="000906CC">
        <w:rPr>
          <w:rFonts w:asciiTheme="majorBidi" w:hAnsiTheme="majorBidi" w:cstheme="majorBidi"/>
          <w:sz w:val="24"/>
          <w:szCs w:val="24"/>
        </w:rPr>
        <w:t>Nous nous promenâmes avec ravissement sous l’ombrage des tamarins et baobabs ; des cocotiers à la tige élancée secouaient ça et là leur feuillage découpé comme la fougère ; mais à travers mille végétations étranges j’ai distingué, comme infiniment gracieuses, des allées de bambous formant rideau comme nos peupliers ; une petite rivière serpentait parmi les gazons, où des paons et des flamants roses brillaient au milieu d’un foule d’oiseaux privés. De temps en temps, nous nous reposions à l’ombre d’une espèce de saule pleureur, dont le tronc élevé, droit comme un mât, répand autour de lui des nappes de feuillage fort épaisses.</w:t>
      </w:r>
    </w:p>
    <w:p w:rsidR="005538B9" w:rsidRPr="000906CC" w:rsidRDefault="005538B9" w:rsidP="005538B9">
      <w:pPr>
        <w:spacing w:line="360" w:lineRule="auto"/>
        <w:ind w:left="-567" w:right="-483" w:firstLine="567"/>
        <w:jc w:val="both"/>
        <w:rPr>
          <w:rFonts w:asciiTheme="majorBidi" w:hAnsiTheme="majorBidi" w:cstheme="majorBidi"/>
          <w:sz w:val="24"/>
          <w:szCs w:val="24"/>
        </w:rPr>
      </w:pPr>
      <w:r w:rsidRPr="000906CC">
        <w:rPr>
          <w:rFonts w:asciiTheme="majorBidi" w:hAnsiTheme="majorBidi" w:cstheme="majorBidi"/>
          <w:sz w:val="24"/>
          <w:szCs w:val="24"/>
        </w:rPr>
        <w:t>Nous nous arrachâmes avec peine à cet horizon magique, à cette fraîcheur, à ces senteurs pénétrantes d’une autre partie du monde, où il semblait que nous fussions transportés par miracle, mais en marchant au nord de l’île, nous ne tardâmes pas à rencontrer toute une nature différente, destinée sans doute à compléter la gamme des végétations tropicales. Au milieu d’un bois composé de ces arbres à fleurs qui semblent des bouquets gigantesques, par des chemins étroits, cachés sous des voûtes de lianes, on arrive à une sorte de labyrinthe qui gravit des rochers factices, surmontés d’un belvedère. Entre les pierres, au bord des sentiers, sur votre tête, à vos pieds, se tordent, s’enlacent, se hérissent et grimacent les plus étranges reptiles du monde végétal.</w:t>
      </w:r>
    </w:p>
    <w:p w:rsidR="005538B9" w:rsidRPr="000906CC" w:rsidRDefault="003020C3" w:rsidP="005538B9">
      <w:pPr>
        <w:spacing w:line="360" w:lineRule="auto"/>
        <w:ind w:left="-567" w:right="-483" w:firstLine="567"/>
        <w:jc w:val="both"/>
        <w:rPr>
          <w:rFonts w:asciiTheme="majorBidi" w:hAnsiTheme="majorBidi" w:cstheme="majorBidi"/>
          <w:sz w:val="24"/>
          <w:szCs w:val="24"/>
        </w:rPr>
      </w:pPr>
      <w:r>
        <w:rPr>
          <w:rFonts w:asciiTheme="majorBidi" w:hAnsiTheme="majorBidi" w:cstheme="majorBidi"/>
          <w:sz w:val="24"/>
          <w:szCs w:val="24"/>
        </w:rPr>
        <w:t xml:space="preserve"> </w:t>
      </w:r>
      <w:r w:rsidR="005538B9" w:rsidRPr="000906CC">
        <w:rPr>
          <w:rFonts w:asciiTheme="majorBidi" w:hAnsiTheme="majorBidi" w:cstheme="majorBidi"/>
          <w:sz w:val="24"/>
          <w:szCs w:val="24"/>
        </w:rPr>
        <w:t>Arrivé au sommet, je fus frappé d’admiration en apercevant dans tout leur développement, au-dessus de Gizeh qui borde l’autre côté du fleuve, les trois pyramides nettement découpées dans l’azur du ciel.</w:t>
      </w:r>
    </w:p>
    <w:p w:rsidR="005538B9" w:rsidRPr="000906CC" w:rsidRDefault="005538B9" w:rsidP="00990CD4">
      <w:pPr>
        <w:spacing w:line="360" w:lineRule="auto"/>
        <w:ind w:left="-567" w:right="-483" w:firstLine="1275"/>
        <w:jc w:val="center"/>
        <w:rPr>
          <w:rFonts w:asciiTheme="majorBidi" w:hAnsiTheme="majorBidi" w:cstheme="majorBidi"/>
          <w:sz w:val="24"/>
          <w:szCs w:val="24"/>
        </w:rPr>
      </w:pPr>
      <w:r w:rsidRPr="000906CC">
        <w:rPr>
          <w:rFonts w:asciiTheme="majorBidi" w:hAnsiTheme="majorBidi" w:cstheme="majorBidi"/>
          <w:sz w:val="24"/>
          <w:szCs w:val="24"/>
        </w:rPr>
        <w:t>G.</w:t>
      </w:r>
      <w:r w:rsidR="00990CD4">
        <w:rPr>
          <w:rFonts w:asciiTheme="majorBidi" w:hAnsiTheme="majorBidi" w:cstheme="majorBidi"/>
          <w:sz w:val="24"/>
          <w:szCs w:val="24"/>
        </w:rPr>
        <w:t xml:space="preserve"> </w:t>
      </w:r>
      <w:r w:rsidRPr="000906CC">
        <w:rPr>
          <w:rFonts w:asciiTheme="majorBidi" w:hAnsiTheme="majorBidi" w:cstheme="majorBidi"/>
          <w:sz w:val="24"/>
          <w:szCs w:val="24"/>
        </w:rPr>
        <w:t>Nerval (</w:t>
      </w:r>
      <w:r w:rsidRPr="000906CC">
        <w:rPr>
          <w:rFonts w:asciiTheme="majorBidi" w:hAnsiTheme="majorBidi" w:cstheme="majorBidi"/>
          <w:i/>
          <w:iCs/>
          <w:sz w:val="24"/>
          <w:szCs w:val="24"/>
        </w:rPr>
        <w:t>Les femmes du Caire</w:t>
      </w:r>
      <w:r w:rsidRPr="000906CC">
        <w:rPr>
          <w:rFonts w:asciiTheme="majorBidi" w:hAnsiTheme="majorBidi" w:cstheme="majorBidi"/>
          <w:sz w:val="24"/>
          <w:szCs w:val="24"/>
        </w:rPr>
        <w:t>)</w:t>
      </w:r>
    </w:p>
    <w:p w:rsidR="005538B9" w:rsidRPr="000906CC" w:rsidRDefault="005538B9" w:rsidP="001224C7">
      <w:pPr>
        <w:spacing w:line="360" w:lineRule="auto"/>
        <w:ind w:left="-567" w:right="-483"/>
        <w:rPr>
          <w:rFonts w:asciiTheme="majorBidi" w:hAnsiTheme="majorBidi" w:cstheme="majorBidi"/>
          <w:b/>
          <w:bCs/>
          <w:i/>
          <w:iCs/>
          <w:sz w:val="24"/>
          <w:szCs w:val="24"/>
        </w:rPr>
      </w:pPr>
      <w:r>
        <w:rPr>
          <w:rFonts w:asciiTheme="majorBidi" w:hAnsiTheme="majorBidi" w:cstheme="majorBidi"/>
          <w:b/>
          <w:bCs/>
          <w:i/>
          <w:iCs/>
          <w:sz w:val="24"/>
          <w:szCs w:val="24"/>
        </w:rPr>
        <w:t xml:space="preserve">      I</w:t>
      </w:r>
      <w:r w:rsidRPr="000906CC">
        <w:rPr>
          <w:rFonts w:asciiTheme="majorBidi" w:hAnsiTheme="majorBidi" w:cstheme="majorBidi"/>
          <w:b/>
          <w:bCs/>
          <w:i/>
          <w:iCs/>
          <w:sz w:val="24"/>
          <w:szCs w:val="24"/>
        </w:rPr>
        <w:t>.</w:t>
      </w:r>
      <w:r>
        <w:rPr>
          <w:rFonts w:asciiTheme="majorBidi" w:hAnsiTheme="majorBidi" w:cstheme="majorBidi"/>
          <w:b/>
          <w:bCs/>
          <w:i/>
          <w:iCs/>
          <w:sz w:val="24"/>
          <w:szCs w:val="24"/>
        </w:rPr>
        <w:t xml:space="preserve"> </w:t>
      </w:r>
      <w:r w:rsidRPr="000906CC">
        <w:rPr>
          <w:rFonts w:asciiTheme="majorBidi" w:hAnsiTheme="majorBidi" w:cstheme="majorBidi"/>
          <w:b/>
          <w:bCs/>
          <w:i/>
          <w:iCs/>
          <w:sz w:val="24"/>
          <w:szCs w:val="24"/>
        </w:rPr>
        <w:t xml:space="preserve">Compréhension </w:t>
      </w:r>
      <w:r w:rsidR="001224C7">
        <w:rPr>
          <w:rFonts w:asciiTheme="majorBidi" w:hAnsiTheme="majorBidi" w:cstheme="majorBidi"/>
          <w:b/>
          <w:bCs/>
          <w:i/>
          <w:iCs/>
          <w:sz w:val="24"/>
          <w:szCs w:val="24"/>
        </w:rPr>
        <w:t xml:space="preserve"> </w:t>
      </w:r>
    </w:p>
    <w:p w:rsidR="005538B9" w:rsidRPr="000906CC" w:rsidRDefault="0038548C" w:rsidP="0038548C">
      <w:pPr>
        <w:spacing w:line="360" w:lineRule="auto"/>
        <w:ind w:left="-567" w:right="-483"/>
        <w:rPr>
          <w:rFonts w:asciiTheme="majorBidi" w:hAnsiTheme="majorBidi" w:cstheme="majorBidi"/>
          <w:sz w:val="24"/>
          <w:szCs w:val="24"/>
        </w:rPr>
      </w:pPr>
      <w:r>
        <w:rPr>
          <w:rFonts w:asciiTheme="majorBidi" w:hAnsiTheme="majorBidi" w:cstheme="majorBidi"/>
          <w:sz w:val="24"/>
          <w:szCs w:val="24"/>
        </w:rPr>
        <w:t xml:space="preserve">      1</w:t>
      </w:r>
      <w:r w:rsidR="005538B9" w:rsidRPr="000906CC">
        <w:rPr>
          <w:rFonts w:asciiTheme="majorBidi" w:hAnsiTheme="majorBidi" w:cstheme="majorBidi"/>
          <w:sz w:val="24"/>
          <w:szCs w:val="24"/>
        </w:rPr>
        <w:t>. Situez, de façon précise, les pyramides, par rapport à l’observateur</w:t>
      </w:r>
      <w:r w:rsidR="005538B9">
        <w:rPr>
          <w:rFonts w:asciiTheme="majorBidi" w:hAnsiTheme="majorBidi" w:cstheme="majorBidi"/>
          <w:sz w:val="24"/>
          <w:szCs w:val="24"/>
        </w:rPr>
        <w:t>.</w:t>
      </w:r>
    </w:p>
    <w:p w:rsidR="005538B9" w:rsidRPr="000906CC" w:rsidRDefault="005538B9" w:rsidP="0038548C">
      <w:pPr>
        <w:spacing w:line="360" w:lineRule="auto"/>
        <w:ind w:left="-567" w:right="-483"/>
        <w:rPr>
          <w:rFonts w:asciiTheme="majorBidi" w:hAnsiTheme="majorBidi" w:cstheme="majorBidi"/>
          <w:sz w:val="24"/>
          <w:szCs w:val="24"/>
        </w:rPr>
      </w:pPr>
      <w:r>
        <w:rPr>
          <w:rFonts w:asciiTheme="majorBidi" w:hAnsiTheme="majorBidi" w:cstheme="majorBidi"/>
          <w:sz w:val="24"/>
          <w:szCs w:val="24"/>
        </w:rPr>
        <w:t xml:space="preserve">      </w:t>
      </w:r>
      <w:r w:rsidR="0038548C">
        <w:rPr>
          <w:rFonts w:asciiTheme="majorBidi" w:hAnsiTheme="majorBidi" w:cstheme="majorBidi"/>
          <w:sz w:val="24"/>
          <w:szCs w:val="24"/>
        </w:rPr>
        <w:t>2</w:t>
      </w:r>
      <w:r w:rsidRPr="000906CC">
        <w:rPr>
          <w:rFonts w:asciiTheme="majorBidi" w:hAnsiTheme="majorBidi" w:cstheme="majorBidi"/>
          <w:sz w:val="24"/>
          <w:szCs w:val="24"/>
        </w:rPr>
        <w:t xml:space="preserve">. Cet observateur a-t-il une place fixe ? </w:t>
      </w:r>
      <w:r w:rsidR="0038548C" w:rsidRPr="000906CC">
        <w:rPr>
          <w:rFonts w:asciiTheme="majorBidi" w:hAnsiTheme="majorBidi" w:cstheme="majorBidi"/>
          <w:sz w:val="24"/>
          <w:szCs w:val="24"/>
        </w:rPr>
        <w:t>Justifiez</w:t>
      </w:r>
      <w:r w:rsidRPr="000906CC">
        <w:rPr>
          <w:rFonts w:asciiTheme="majorBidi" w:hAnsiTheme="majorBidi" w:cstheme="majorBidi"/>
          <w:sz w:val="24"/>
          <w:szCs w:val="24"/>
        </w:rPr>
        <w:t xml:space="preserve"> votre réponse par le texte. </w:t>
      </w:r>
    </w:p>
    <w:p w:rsidR="0038548C" w:rsidRDefault="005538B9" w:rsidP="0038548C">
      <w:pPr>
        <w:spacing w:line="360" w:lineRule="auto"/>
        <w:ind w:left="-567" w:right="-483"/>
        <w:rPr>
          <w:rFonts w:asciiTheme="majorBidi" w:hAnsiTheme="majorBidi" w:cstheme="majorBidi"/>
          <w:sz w:val="24"/>
          <w:szCs w:val="24"/>
        </w:rPr>
      </w:pPr>
      <w:r>
        <w:rPr>
          <w:rFonts w:asciiTheme="majorBidi" w:hAnsiTheme="majorBidi" w:cstheme="majorBidi"/>
          <w:sz w:val="24"/>
          <w:szCs w:val="24"/>
        </w:rPr>
        <w:t xml:space="preserve">      </w:t>
      </w:r>
      <w:r w:rsidR="0038548C">
        <w:rPr>
          <w:rFonts w:asciiTheme="majorBidi" w:hAnsiTheme="majorBidi" w:cstheme="majorBidi"/>
          <w:sz w:val="24"/>
          <w:szCs w:val="24"/>
        </w:rPr>
        <w:t>3</w:t>
      </w:r>
      <w:r w:rsidRPr="000906CC">
        <w:rPr>
          <w:rFonts w:asciiTheme="majorBidi" w:hAnsiTheme="majorBidi" w:cstheme="majorBidi"/>
          <w:sz w:val="24"/>
          <w:szCs w:val="24"/>
        </w:rPr>
        <w:t>. Comment s’organise donc la description ?</w:t>
      </w:r>
    </w:p>
    <w:p w:rsidR="0038548C" w:rsidRPr="000906CC" w:rsidRDefault="005538B9" w:rsidP="0038548C">
      <w:pPr>
        <w:spacing w:line="360" w:lineRule="auto"/>
        <w:ind w:left="-567" w:right="-483"/>
        <w:rPr>
          <w:rFonts w:asciiTheme="majorBidi" w:hAnsiTheme="majorBidi" w:cstheme="majorBidi"/>
          <w:sz w:val="24"/>
          <w:szCs w:val="24"/>
        </w:rPr>
      </w:pPr>
      <w:r w:rsidRPr="000906CC">
        <w:rPr>
          <w:rFonts w:asciiTheme="majorBidi" w:hAnsiTheme="majorBidi" w:cstheme="majorBidi"/>
          <w:sz w:val="24"/>
          <w:szCs w:val="24"/>
        </w:rPr>
        <w:t xml:space="preserve"> </w:t>
      </w:r>
      <w:r w:rsidR="0038548C">
        <w:rPr>
          <w:rFonts w:asciiTheme="majorBidi" w:hAnsiTheme="majorBidi" w:cstheme="majorBidi"/>
          <w:sz w:val="24"/>
          <w:szCs w:val="24"/>
        </w:rPr>
        <w:t xml:space="preserve">    4.</w:t>
      </w:r>
      <w:r w:rsidR="0038548C" w:rsidRPr="000906CC">
        <w:rPr>
          <w:rFonts w:asciiTheme="majorBidi" w:hAnsiTheme="majorBidi" w:cstheme="majorBidi"/>
          <w:sz w:val="24"/>
          <w:szCs w:val="24"/>
        </w:rPr>
        <w:t xml:space="preserve"> Donnez un titre à ce texte.</w:t>
      </w:r>
    </w:p>
    <w:p w:rsidR="003020C3" w:rsidRPr="003020C3" w:rsidRDefault="005538B9" w:rsidP="003020C3">
      <w:pPr>
        <w:pStyle w:val="Paragraphedeliste"/>
        <w:numPr>
          <w:ilvl w:val="0"/>
          <w:numId w:val="13"/>
        </w:numPr>
        <w:spacing w:line="360" w:lineRule="auto"/>
        <w:ind w:right="-483"/>
        <w:rPr>
          <w:rFonts w:asciiTheme="majorBidi" w:hAnsiTheme="majorBidi" w:cstheme="majorBidi"/>
          <w:b/>
          <w:bCs/>
          <w:i/>
          <w:iCs/>
        </w:rPr>
      </w:pPr>
      <w:r w:rsidRPr="003020C3">
        <w:rPr>
          <w:rFonts w:asciiTheme="majorBidi" w:hAnsiTheme="majorBidi" w:cstheme="majorBidi"/>
          <w:b/>
          <w:bCs/>
          <w:i/>
          <w:iCs/>
        </w:rPr>
        <w:lastRenderedPageBreak/>
        <w:t>Expression écrite</w:t>
      </w:r>
    </w:p>
    <w:p w:rsidR="005538B9" w:rsidRPr="003020C3" w:rsidRDefault="005538B9" w:rsidP="003020C3">
      <w:pPr>
        <w:spacing w:line="360" w:lineRule="auto"/>
        <w:ind w:left="360" w:right="-483"/>
        <w:rPr>
          <w:rFonts w:asciiTheme="majorBidi" w:hAnsiTheme="majorBidi" w:cstheme="majorBidi"/>
          <w:b/>
          <w:bCs/>
        </w:rPr>
      </w:pPr>
      <w:r w:rsidRPr="003020C3">
        <w:rPr>
          <w:rFonts w:asciiTheme="majorBidi" w:hAnsiTheme="majorBidi" w:cstheme="majorBidi"/>
          <w:b/>
          <w:bCs/>
        </w:rPr>
        <w:t xml:space="preserve">  Décrivez à votre tour un lieu que vous connaissez bien :</w:t>
      </w:r>
    </w:p>
    <w:p w:rsidR="005538B9" w:rsidRDefault="005538B9" w:rsidP="005538B9">
      <w:pPr>
        <w:spacing w:line="360" w:lineRule="auto"/>
        <w:ind w:left="-567" w:right="-483"/>
        <w:rPr>
          <w:rFonts w:asciiTheme="majorBidi" w:hAnsiTheme="majorBidi" w:cstheme="majorBidi"/>
          <w:sz w:val="24"/>
          <w:szCs w:val="24"/>
        </w:rPr>
      </w:pPr>
      <w:r>
        <w:rPr>
          <w:rFonts w:asciiTheme="majorBidi" w:hAnsiTheme="majorBidi" w:cstheme="majorBidi"/>
          <w:b/>
          <w:bCs/>
          <w:sz w:val="24"/>
          <w:szCs w:val="24"/>
        </w:rPr>
        <w:t xml:space="preserve">      - </w:t>
      </w:r>
      <w:r w:rsidRPr="00411340">
        <w:rPr>
          <w:rFonts w:asciiTheme="majorBidi" w:hAnsiTheme="majorBidi" w:cstheme="majorBidi"/>
          <w:sz w:val="24"/>
          <w:szCs w:val="24"/>
        </w:rPr>
        <w:t>Faites d’abord</w:t>
      </w:r>
      <w:r>
        <w:rPr>
          <w:rFonts w:asciiTheme="majorBidi" w:hAnsiTheme="majorBidi" w:cstheme="majorBidi"/>
          <w:sz w:val="24"/>
          <w:szCs w:val="24"/>
        </w:rPr>
        <w:t xml:space="preserve"> un schéma indiquant les parties que vous voulez décrire,</w:t>
      </w:r>
    </w:p>
    <w:p w:rsidR="005538B9" w:rsidRDefault="005538B9" w:rsidP="005538B9">
      <w:pPr>
        <w:spacing w:line="360" w:lineRule="auto"/>
        <w:ind w:left="-567" w:right="-483"/>
        <w:rPr>
          <w:rFonts w:asciiTheme="majorBidi" w:hAnsiTheme="majorBidi" w:cstheme="majorBidi"/>
          <w:sz w:val="24"/>
          <w:szCs w:val="24"/>
        </w:rPr>
      </w:pPr>
      <w:r>
        <w:rPr>
          <w:rFonts w:asciiTheme="majorBidi" w:hAnsiTheme="majorBidi" w:cstheme="majorBidi"/>
          <w:sz w:val="24"/>
          <w:szCs w:val="24"/>
        </w:rPr>
        <w:t xml:space="preserve">- Repérez les mots et les adjectifs, pensez aux sensations visuelles, tactiles, auditives et olfactives que vous voulez transmettre à travers votre description, </w:t>
      </w:r>
    </w:p>
    <w:p w:rsidR="005538B9" w:rsidRDefault="005538B9" w:rsidP="005538B9">
      <w:pPr>
        <w:spacing w:line="360" w:lineRule="auto"/>
        <w:ind w:left="-567" w:right="-483"/>
        <w:rPr>
          <w:rFonts w:asciiTheme="majorBidi" w:hAnsiTheme="majorBidi" w:cstheme="majorBidi"/>
          <w:sz w:val="24"/>
          <w:szCs w:val="24"/>
        </w:rPr>
      </w:pPr>
      <w:r>
        <w:rPr>
          <w:rFonts w:asciiTheme="majorBidi" w:hAnsiTheme="majorBidi" w:cstheme="majorBidi"/>
          <w:sz w:val="24"/>
          <w:szCs w:val="24"/>
        </w:rPr>
        <w:t>- Construisez votre description en 10lignes.</w:t>
      </w:r>
    </w:p>
    <w:p w:rsidR="000D6543" w:rsidRDefault="000D6543"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A531E2" w:rsidRDefault="00A531E2" w:rsidP="000D6543">
      <w:pPr>
        <w:ind w:left="360" w:right="-483"/>
        <w:rPr>
          <w:b/>
          <w:bCs/>
        </w:rPr>
      </w:pPr>
    </w:p>
    <w:p w:rsidR="0038548C" w:rsidRDefault="0038548C" w:rsidP="00A531E2">
      <w:pPr>
        <w:ind w:firstLine="708"/>
        <w:rPr>
          <w:rFonts w:ascii="Times New Roman" w:hAnsi="Times New Roman" w:cs="Times New Roman"/>
          <w:b/>
          <w:bCs/>
          <w:sz w:val="24"/>
          <w:szCs w:val="24"/>
        </w:rPr>
      </w:pPr>
    </w:p>
    <w:p w:rsidR="003020C3" w:rsidRDefault="003020C3" w:rsidP="00A531E2">
      <w:pPr>
        <w:ind w:firstLine="708"/>
        <w:rPr>
          <w:rFonts w:ascii="Times New Roman" w:hAnsi="Times New Roman" w:cs="Times New Roman"/>
          <w:b/>
          <w:bCs/>
          <w:sz w:val="24"/>
          <w:szCs w:val="24"/>
        </w:rPr>
      </w:pPr>
    </w:p>
    <w:p w:rsidR="00CB5CA9" w:rsidRDefault="00CB5CA9" w:rsidP="00A531E2">
      <w:pPr>
        <w:ind w:firstLine="708"/>
        <w:rPr>
          <w:rFonts w:ascii="Times New Roman" w:hAnsi="Times New Roman" w:cs="Times New Roman"/>
          <w:b/>
          <w:bCs/>
          <w:sz w:val="24"/>
          <w:szCs w:val="24"/>
        </w:rPr>
      </w:pPr>
    </w:p>
    <w:p w:rsidR="00A531E2" w:rsidRPr="007C1DE7" w:rsidRDefault="00994A24" w:rsidP="00A531E2">
      <w:pPr>
        <w:ind w:firstLine="708"/>
        <w:rPr>
          <w:rFonts w:ascii="Times New Roman" w:hAnsi="Times New Roman" w:cs="Times New Roman"/>
          <w:b/>
          <w:bCs/>
          <w:sz w:val="24"/>
          <w:szCs w:val="24"/>
        </w:rPr>
      </w:pPr>
      <w:r>
        <w:rPr>
          <w:rFonts w:ascii="Times New Roman" w:hAnsi="Times New Roman" w:cs="Times New Roman"/>
          <w:b/>
          <w:bCs/>
          <w:sz w:val="24"/>
          <w:szCs w:val="24"/>
        </w:rPr>
        <w:lastRenderedPageBreak/>
        <w:t xml:space="preserve">        CHAPITRE 4 : </w:t>
      </w:r>
      <w:r w:rsidR="00A531E2" w:rsidRPr="007C1DE7">
        <w:rPr>
          <w:rFonts w:ascii="Times New Roman" w:hAnsi="Times New Roman" w:cs="Times New Roman"/>
          <w:b/>
          <w:bCs/>
          <w:sz w:val="24"/>
          <w:szCs w:val="24"/>
        </w:rPr>
        <w:t>LE TEXTE NARRATIF</w:t>
      </w:r>
    </w:p>
    <w:p w:rsidR="00A531E2" w:rsidRDefault="00737DE4" w:rsidP="00737DE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00A531E2">
        <w:rPr>
          <w:rFonts w:ascii="Times New Roman" w:hAnsi="Times New Roman" w:cs="Times New Roman"/>
          <w:b/>
          <w:bCs/>
          <w:sz w:val="24"/>
          <w:szCs w:val="24"/>
        </w:rPr>
        <w:t xml:space="preserve">Définition : </w:t>
      </w:r>
      <w:r w:rsidR="00A531E2" w:rsidRPr="008E7A98">
        <w:rPr>
          <w:rFonts w:ascii="Times New Roman" w:hAnsi="Times New Roman" w:cs="Times New Roman"/>
          <w:sz w:val="24"/>
          <w:szCs w:val="24"/>
        </w:rPr>
        <w:t>le texte narratif représente des actions, des événements, des transformations ; il se focalise sur une action qui se développe dans le temps</w:t>
      </w:r>
    </w:p>
    <w:p w:rsidR="00A531E2" w:rsidRPr="00737DE4" w:rsidRDefault="00A531E2" w:rsidP="00737DE4">
      <w:pPr>
        <w:pStyle w:val="Paragraphedeliste"/>
        <w:numPr>
          <w:ilvl w:val="0"/>
          <w:numId w:val="8"/>
        </w:numPr>
        <w:spacing w:line="360" w:lineRule="auto"/>
        <w:jc w:val="both"/>
        <w:rPr>
          <w:b/>
          <w:bCs/>
        </w:rPr>
      </w:pPr>
      <w:r w:rsidRPr="00737DE4">
        <w:rPr>
          <w:b/>
          <w:bCs/>
        </w:rPr>
        <w:t>Distinctions nécessaires</w:t>
      </w:r>
    </w:p>
    <w:p w:rsidR="00A531E2" w:rsidRDefault="00A531E2" w:rsidP="00A531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 conte : </w:t>
      </w:r>
      <w:r w:rsidRPr="002735C0">
        <w:rPr>
          <w:rFonts w:ascii="Times New Roman" w:hAnsi="Times New Roman" w:cs="Times New Roman"/>
          <w:sz w:val="24"/>
          <w:szCs w:val="24"/>
        </w:rPr>
        <w:t>récits de faits et d’aventures destinés à distraire</w:t>
      </w:r>
    </w:p>
    <w:p w:rsidR="00A531E2" w:rsidRPr="00DD62DE" w:rsidRDefault="00A531E2" w:rsidP="00A531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 nouvelle : </w:t>
      </w:r>
      <w:r w:rsidRPr="00DD62DE">
        <w:rPr>
          <w:rFonts w:ascii="Times New Roman" w:hAnsi="Times New Roman" w:cs="Times New Roman"/>
          <w:sz w:val="24"/>
          <w:szCs w:val="24"/>
        </w:rPr>
        <w:t>récit le plus généralement bref présentant des personnages peu nombreux.</w:t>
      </w:r>
    </w:p>
    <w:p w:rsidR="00A531E2" w:rsidRPr="00DD62DE" w:rsidRDefault="00A531E2" w:rsidP="00A531E2">
      <w:pPr>
        <w:spacing w:line="360" w:lineRule="auto"/>
        <w:jc w:val="both"/>
        <w:rPr>
          <w:rFonts w:ascii="Times New Roman" w:hAnsi="Times New Roman" w:cs="Times New Roman"/>
          <w:sz w:val="24"/>
          <w:szCs w:val="24"/>
        </w:rPr>
      </w:pPr>
      <w:r w:rsidRPr="00CA5721">
        <w:rPr>
          <w:rFonts w:ascii="Times New Roman" w:hAnsi="Times New Roman" w:cs="Times New Roman"/>
          <w:b/>
          <w:bCs/>
          <w:sz w:val="24"/>
          <w:szCs w:val="24"/>
        </w:rPr>
        <w:t>Le mythe</w:t>
      </w:r>
      <w:r w:rsidRPr="00DD62DE">
        <w:rPr>
          <w:rFonts w:ascii="Times New Roman" w:hAnsi="Times New Roman" w:cs="Times New Roman"/>
          <w:sz w:val="24"/>
          <w:szCs w:val="24"/>
        </w:rPr>
        <w:t> : récit fabuleux qui appartient au merveilleux antique souvent d’origine populaire qui met en scène des êtres incarnant, sous une forme symbolique</w:t>
      </w:r>
      <w:r>
        <w:rPr>
          <w:rFonts w:ascii="Times New Roman" w:hAnsi="Times New Roman" w:cs="Times New Roman"/>
          <w:sz w:val="24"/>
          <w:szCs w:val="24"/>
        </w:rPr>
        <w:t>, des forces de la nature, des aspects de la condition humaine.</w:t>
      </w:r>
    </w:p>
    <w:p w:rsidR="00A531E2" w:rsidRDefault="00A531E2" w:rsidP="00A531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La fable : </w:t>
      </w:r>
      <w:r w:rsidRPr="002735C0">
        <w:rPr>
          <w:rFonts w:ascii="Times New Roman" w:hAnsi="Times New Roman" w:cs="Times New Roman"/>
          <w:sz w:val="24"/>
          <w:szCs w:val="24"/>
        </w:rPr>
        <w:t>petit récit en vers ou en prose</w:t>
      </w:r>
      <w:r>
        <w:rPr>
          <w:rFonts w:ascii="Times New Roman" w:hAnsi="Times New Roman" w:cs="Times New Roman"/>
          <w:sz w:val="24"/>
          <w:szCs w:val="24"/>
        </w:rPr>
        <w:t xml:space="preserve"> destiné à exprimer un enseignement, une règle, une morale. </w:t>
      </w:r>
    </w:p>
    <w:p w:rsidR="00A531E2" w:rsidRPr="00DB422D" w:rsidRDefault="00A531E2" w:rsidP="00A531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 légende : </w:t>
      </w:r>
      <w:r w:rsidRPr="00DB422D">
        <w:rPr>
          <w:rFonts w:ascii="Times New Roman" w:hAnsi="Times New Roman" w:cs="Times New Roman"/>
          <w:sz w:val="24"/>
          <w:szCs w:val="24"/>
        </w:rPr>
        <w:t>récit à caractères merveilleux où les faits historiques sont transformés par l’imagination populaire ou par l’invention poétique.</w:t>
      </w:r>
    </w:p>
    <w:p w:rsidR="00A531E2" w:rsidRDefault="00A531E2" w:rsidP="00A531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chronique : recueil des faits historiques racontés dans leur ordre de succession</w:t>
      </w:r>
    </w:p>
    <w:p w:rsidR="00A531E2" w:rsidRDefault="00A531E2" w:rsidP="00A531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 roman : </w:t>
      </w:r>
      <w:r w:rsidRPr="00DB422D">
        <w:rPr>
          <w:rFonts w:ascii="Times New Roman" w:hAnsi="Times New Roman" w:cs="Times New Roman"/>
          <w:sz w:val="24"/>
          <w:szCs w:val="24"/>
        </w:rPr>
        <w:t>œuvre d’imagination en prose.</w:t>
      </w:r>
    </w:p>
    <w:p w:rsidR="00A531E2" w:rsidRPr="00DB422D" w:rsidRDefault="00A531E2" w:rsidP="00A531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 parabole : </w:t>
      </w:r>
      <w:r w:rsidRPr="00DB422D">
        <w:rPr>
          <w:rFonts w:ascii="Times New Roman" w:hAnsi="Times New Roman" w:cs="Times New Roman"/>
          <w:sz w:val="24"/>
          <w:szCs w:val="24"/>
        </w:rPr>
        <w:t>récit allégorique  d’un livre saint sous lequel est exprimé un enseignement.</w:t>
      </w:r>
    </w:p>
    <w:p w:rsidR="00A531E2" w:rsidRPr="00085A48" w:rsidRDefault="004D2A59" w:rsidP="00A531E2">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A531E2" w:rsidRPr="00085A48">
        <w:rPr>
          <w:rFonts w:ascii="Times New Roman" w:hAnsi="Times New Roman" w:cs="Times New Roman"/>
          <w:b/>
          <w:bCs/>
          <w:sz w:val="24"/>
          <w:szCs w:val="24"/>
        </w:rPr>
        <w:t>Les indices de reconnaissance :</w:t>
      </w:r>
    </w:p>
    <w:p w:rsidR="00A531E2" w:rsidRPr="00085A48" w:rsidRDefault="00A531E2" w:rsidP="00A531E2">
      <w:pPr>
        <w:jc w:val="both"/>
        <w:rPr>
          <w:rFonts w:ascii="Times New Roman" w:hAnsi="Times New Roman" w:cs="Times New Roman"/>
          <w:sz w:val="24"/>
          <w:szCs w:val="24"/>
        </w:rPr>
      </w:pPr>
      <w:r w:rsidRPr="00085A48">
        <w:rPr>
          <w:rFonts w:ascii="Times New Roman" w:hAnsi="Times New Roman" w:cs="Times New Roman"/>
          <w:sz w:val="24"/>
          <w:szCs w:val="24"/>
        </w:rPr>
        <w:t>-Les temps </w:t>
      </w:r>
      <w:r>
        <w:rPr>
          <w:rFonts w:ascii="Times New Roman" w:hAnsi="Times New Roman" w:cs="Times New Roman"/>
          <w:sz w:val="24"/>
          <w:szCs w:val="24"/>
        </w:rPr>
        <w:t xml:space="preserve">des verbes </w:t>
      </w:r>
      <w:r w:rsidRPr="00085A48">
        <w:rPr>
          <w:rFonts w:ascii="Times New Roman" w:hAnsi="Times New Roman" w:cs="Times New Roman"/>
          <w:sz w:val="24"/>
          <w:szCs w:val="24"/>
        </w:rPr>
        <w:t xml:space="preserve">: </w:t>
      </w:r>
      <w:r>
        <w:rPr>
          <w:rFonts w:ascii="Times New Roman" w:hAnsi="Times New Roman" w:cs="Times New Roman"/>
          <w:sz w:val="24"/>
          <w:szCs w:val="24"/>
        </w:rPr>
        <w:t xml:space="preserve">temps du récit surtout (passé simple), ou présent et passé composé ; </w:t>
      </w:r>
    </w:p>
    <w:p w:rsidR="00A531E2" w:rsidRDefault="00A531E2" w:rsidP="00A531E2">
      <w:pPr>
        <w:jc w:val="both"/>
        <w:rPr>
          <w:rFonts w:ascii="Times New Roman" w:hAnsi="Times New Roman" w:cs="Times New Roman"/>
          <w:sz w:val="24"/>
          <w:szCs w:val="24"/>
        </w:rPr>
      </w:pPr>
      <w:r w:rsidRPr="00085A48">
        <w:rPr>
          <w:rFonts w:ascii="Times New Roman" w:hAnsi="Times New Roman" w:cs="Times New Roman"/>
          <w:sz w:val="24"/>
          <w:szCs w:val="24"/>
        </w:rPr>
        <w:t xml:space="preserve">-Des repères </w:t>
      </w:r>
      <w:r>
        <w:rPr>
          <w:rFonts w:ascii="Times New Roman" w:hAnsi="Times New Roman" w:cs="Times New Roman"/>
          <w:sz w:val="24"/>
          <w:szCs w:val="24"/>
        </w:rPr>
        <w:t>temporels surtout </w:t>
      </w:r>
      <w:r w:rsidR="00B56DF0">
        <w:rPr>
          <w:rFonts w:ascii="Times New Roman" w:hAnsi="Times New Roman" w:cs="Times New Roman"/>
          <w:sz w:val="24"/>
          <w:szCs w:val="24"/>
        </w:rPr>
        <w:t>: alors</w:t>
      </w:r>
      <w:r>
        <w:rPr>
          <w:rFonts w:ascii="Times New Roman" w:hAnsi="Times New Roman" w:cs="Times New Roman"/>
          <w:sz w:val="24"/>
          <w:szCs w:val="24"/>
        </w:rPr>
        <w:t>, après, plus tard… ;</w:t>
      </w:r>
    </w:p>
    <w:p w:rsidR="00A531E2" w:rsidRPr="00085A48" w:rsidRDefault="00A531E2" w:rsidP="00A531E2">
      <w:pPr>
        <w:jc w:val="both"/>
        <w:rPr>
          <w:rFonts w:ascii="Times New Roman" w:hAnsi="Times New Roman" w:cs="Times New Roman"/>
          <w:sz w:val="24"/>
          <w:szCs w:val="24"/>
        </w:rPr>
      </w:pPr>
      <w:r w:rsidRPr="00085A48">
        <w:rPr>
          <w:rFonts w:ascii="Times New Roman" w:hAnsi="Times New Roman" w:cs="Times New Roman"/>
          <w:sz w:val="24"/>
          <w:szCs w:val="24"/>
        </w:rPr>
        <w:t xml:space="preserve"> - Le lexique : </w:t>
      </w:r>
      <w:r>
        <w:rPr>
          <w:rFonts w:ascii="Times New Roman" w:hAnsi="Times New Roman" w:cs="Times New Roman"/>
          <w:sz w:val="24"/>
          <w:szCs w:val="24"/>
        </w:rPr>
        <w:t>des verbes et des adverbes surtout, insistant sur l’action.</w:t>
      </w:r>
    </w:p>
    <w:p w:rsidR="00A531E2" w:rsidRDefault="004D2A59" w:rsidP="00A531E2">
      <w:pPr>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A531E2" w:rsidRPr="00FD70DC">
        <w:rPr>
          <w:rFonts w:ascii="Times New Roman" w:hAnsi="Times New Roman" w:cs="Times New Roman"/>
          <w:b/>
          <w:bCs/>
          <w:sz w:val="24"/>
          <w:szCs w:val="24"/>
        </w:rPr>
        <w:t xml:space="preserve">Fonction de la </w:t>
      </w:r>
      <w:r w:rsidR="00A531E2">
        <w:rPr>
          <w:rFonts w:ascii="Times New Roman" w:hAnsi="Times New Roman" w:cs="Times New Roman"/>
          <w:b/>
          <w:bCs/>
          <w:sz w:val="24"/>
          <w:szCs w:val="24"/>
        </w:rPr>
        <w:t>narration :</w:t>
      </w:r>
    </w:p>
    <w:p w:rsidR="00A531E2" w:rsidRDefault="00A531E2" w:rsidP="00A531E2">
      <w:pPr>
        <w:jc w:val="both"/>
        <w:rPr>
          <w:rFonts w:ascii="Times New Roman" w:hAnsi="Times New Roman" w:cs="Times New Roman"/>
          <w:sz w:val="24"/>
          <w:szCs w:val="24"/>
        </w:rPr>
      </w:pPr>
      <w:r w:rsidRPr="00FD70DC">
        <w:rPr>
          <w:rFonts w:ascii="Times New Roman" w:hAnsi="Times New Roman" w:cs="Times New Roman"/>
          <w:sz w:val="24"/>
          <w:szCs w:val="24"/>
        </w:rPr>
        <w:t xml:space="preserve">Pourquoi </w:t>
      </w:r>
      <w:r>
        <w:rPr>
          <w:rFonts w:ascii="Times New Roman" w:hAnsi="Times New Roman" w:cs="Times New Roman"/>
          <w:sz w:val="24"/>
          <w:szCs w:val="24"/>
        </w:rPr>
        <w:t xml:space="preserve"> narrer</w:t>
      </w:r>
      <w:r w:rsidRPr="00FD70DC">
        <w:rPr>
          <w:rFonts w:ascii="Times New Roman" w:hAnsi="Times New Roman" w:cs="Times New Roman"/>
          <w:sz w:val="24"/>
          <w:szCs w:val="24"/>
        </w:rPr>
        <w:t xml:space="preserve"> ? La fonction de la </w:t>
      </w:r>
      <w:r>
        <w:rPr>
          <w:rFonts w:ascii="Times New Roman" w:hAnsi="Times New Roman" w:cs="Times New Roman"/>
          <w:sz w:val="24"/>
          <w:szCs w:val="24"/>
        </w:rPr>
        <w:t>narration</w:t>
      </w:r>
      <w:r w:rsidRPr="00FD70DC">
        <w:rPr>
          <w:rFonts w:ascii="Times New Roman" w:hAnsi="Times New Roman" w:cs="Times New Roman"/>
          <w:sz w:val="24"/>
          <w:szCs w:val="24"/>
        </w:rPr>
        <w:t xml:space="preserve"> peut être</w:t>
      </w:r>
      <w:r>
        <w:rPr>
          <w:rFonts w:ascii="Times New Roman" w:hAnsi="Times New Roman" w:cs="Times New Roman"/>
          <w:sz w:val="24"/>
          <w:szCs w:val="24"/>
        </w:rPr>
        <w:t> :</w:t>
      </w:r>
    </w:p>
    <w:p w:rsidR="00A531E2" w:rsidRDefault="00A531E2" w:rsidP="00A531E2">
      <w:pPr>
        <w:jc w:val="both"/>
        <w:rPr>
          <w:rFonts w:ascii="Times New Roman" w:hAnsi="Times New Roman" w:cs="Times New Roman"/>
          <w:sz w:val="24"/>
          <w:szCs w:val="24"/>
        </w:rPr>
      </w:pPr>
      <w:r>
        <w:rPr>
          <w:rFonts w:ascii="Times New Roman" w:hAnsi="Times New Roman" w:cs="Times New Roman"/>
          <w:sz w:val="24"/>
          <w:szCs w:val="24"/>
        </w:rPr>
        <w:t>-informative : documentaire : rapporter des faits réels ;</w:t>
      </w:r>
    </w:p>
    <w:p w:rsidR="00A531E2" w:rsidRDefault="00A531E2" w:rsidP="00A531E2">
      <w:pPr>
        <w:jc w:val="both"/>
        <w:rPr>
          <w:rFonts w:ascii="Times New Roman" w:hAnsi="Times New Roman" w:cs="Times New Roman"/>
          <w:sz w:val="24"/>
          <w:szCs w:val="24"/>
        </w:rPr>
      </w:pPr>
      <w:r>
        <w:rPr>
          <w:rFonts w:ascii="Times New Roman" w:hAnsi="Times New Roman" w:cs="Times New Roman"/>
          <w:sz w:val="24"/>
          <w:szCs w:val="24"/>
        </w:rPr>
        <w:t xml:space="preserve">-fictive : raconter des événements imaginaires (romans, conte) ; </w:t>
      </w:r>
    </w:p>
    <w:p w:rsidR="00A531E2" w:rsidRDefault="00A531E2" w:rsidP="00A531E2">
      <w:pPr>
        <w:jc w:val="both"/>
        <w:rPr>
          <w:rFonts w:ascii="Times New Roman" w:hAnsi="Times New Roman" w:cs="Times New Roman"/>
          <w:sz w:val="24"/>
          <w:szCs w:val="24"/>
        </w:rPr>
      </w:pPr>
      <w:r>
        <w:rPr>
          <w:rFonts w:ascii="Times New Roman" w:hAnsi="Times New Roman" w:cs="Times New Roman"/>
          <w:sz w:val="24"/>
          <w:szCs w:val="24"/>
        </w:rPr>
        <w:t>-symbolique : communiquer un message dont le sens doit être interprété (fable, mythe, parabole)  ;</w:t>
      </w:r>
    </w:p>
    <w:p w:rsidR="00A531E2" w:rsidRDefault="00A531E2" w:rsidP="00A531E2">
      <w:pPr>
        <w:jc w:val="both"/>
        <w:rPr>
          <w:rFonts w:ascii="Times New Roman" w:hAnsi="Times New Roman" w:cs="Times New Roman"/>
          <w:sz w:val="24"/>
          <w:szCs w:val="24"/>
        </w:rPr>
      </w:pPr>
      <w:r>
        <w:rPr>
          <w:rFonts w:ascii="Times New Roman" w:hAnsi="Times New Roman" w:cs="Times New Roman"/>
          <w:sz w:val="24"/>
          <w:szCs w:val="24"/>
        </w:rPr>
        <w:lastRenderedPageBreak/>
        <w:t>-argumentative : la narration peut servir d’exemple, de preuve, pour convaincre.</w:t>
      </w:r>
    </w:p>
    <w:p w:rsidR="00A531E2" w:rsidRDefault="004D2A59" w:rsidP="00A531E2">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531E2" w:rsidRPr="009670AD">
        <w:rPr>
          <w:rFonts w:ascii="Times New Roman" w:hAnsi="Times New Roman" w:cs="Times New Roman"/>
          <w:b/>
          <w:bCs/>
          <w:sz w:val="24"/>
          <w:szCs w:val="24"/>
        </w:rPr>
        <w:t xml:space="preserve">Comment </w:t>
      </w:r>
      <w:r w:rsidR="00A531E2">
        <w:rPr>
          <w:rFonts w:ascii="Times New Roman" w:hAnsi="Times New Roman" w:cs="Times New Roman"/>
          <w:b/>
          <w:bCs/>
          <w:sz w:val="24"/>
          <w:szCs w:val="24"/>
        </w:rPr>
        <w:t>narrer ?</w:t>
      </w:r>
    </w:p>
    <w:p w:rsidR="00A531E2" w:rsidRDefault="00A531E2" w:rsidP="00A531E2">
      <w:pPr>
        <w:spacing w:line="360" w:lineRule="auto"/>
        <w:jc w:val="both"/>
        <w:rPr>
          <w:rFonts w:ascii="Times New Roman" w:hAnsi="Times New Roman" w:cs="Times New Roman"/>
          <w:sz w:val="24"/>
          <w:szCs w:val="24"/>
        </w:rPr>
      </w:pPr>
      <w:r>
        <w:rPr>
          <w:rFonts w:ascii="Times New Roman" w:hAnsi="Times New Roman" w:cs="Times New Roman"/>
          <w:sz w:val="24"/>
          <w:szCs w:val="24"/>
        </w:rPr>
        <w:t>L’activité de raconter peut présenter l’histoire (événements racontés) de différentes façons. Le narrateur occupe des positions variables : il participe ou non à l’histoire, adopte ou non le point de vue (limité d’un personnage) ; il peut varie l’ordre de présentation des faits (retours en arrière), entrer plus ou moins dans les détails, raconte plus ou moins vite.</w:t>
      </w:r>
    </w:p>
    <w:p w:rsidR="00A531E2" w:rsidRDefault="00A531E2" w:rsidP="00A531E2">
      <w:pPr>
        <w:spacing w:line="360" w:lineRule="auto"/>
        <w:jc w:val="both"/>
        <w:rPr>
          <w:rFonts w:ascii="Times New Roman" w:hAnsi="Times New Roman" w:cs="Times New Roman"/>
          <w:sz w:val="24"/>
          <w:szCs w:val="24"/>
        </w:rPr>
      </w:pPr>
      <w:r>
        <w:rPr>
          <w:rFonts w:ascii="Times New Roman" w:hAnsi="Times New Roman" w:cs="Times New Roman"/>
          <w:sz w:val="24"/>
          <w:szCs w:val="24"/>
        </w:rPr>
        <w:t>La progression de la narration est généralement à thème constant: plusieurs actions ont un même thème</w:t>
      </w:r>
      <w:r w:rsidR="006B35D4">
        <w:rPr>
          <w:rFonts w:ascii="Times New Roman" w:hAnsi="Times New Roman" w:cs="Times New Roman"/>
          <w:sz w:val="24"/>
          <w:szCs w:val="24"/>
        </w:rPr>
        <w:t>.</w:t>
      </w:r>
    </w:p>
    <w:p w:rsidR="006B35D4" w:rsidRPr="00B56DF0" w:rsidRDefault="006B35D4" w:rsidP="006B35D4">
      <w:pPr>
        <w:spacing w:line="360" w:lineRule="auto"/>
        <w:jc w:val="both"/>
        <w:rPr>
          <w:rFonts w:ascii="Times New Roman" w:hAnsi="Times New Roman" w:cs="Times New Roman"/>
          <w:b/>
          <w:bCs/>
          <w:sz w:val="24"/>
          <w:szCs w:val="24"/>
        </w:rPr>
      </w:pPr>
      <w:r w:rsidRPr="00B56DF0">
        <w:rPr>
          <w:rFonts w:ascii="Times New Roman" w:hAnsi="Times New Roman" w:cs="Times New Roman"/>
          <w:b/>
          <w:bCs/>
          <w:sz w:val="24"/>
          <w:szCs w:val="24"/>
        </w:rPr>
        <w:t>N.B :</w:t>
      </w:r>
      <w:r w:rsidR="00046541" w:rsidRPr="00B56DF0">
        <w:rPr>
          <w:rFonts w:ascii="Times New Roman" w:hAnsi="Times New Roman" w:cs="Times New Roman"/>
          <w:b/>
          <w:bCs/>
          <w:sz w:val="24"/>
          <w:szCs w:val="24"/>
        </w:rPr>
        <w:t xml:space="preserve"> </w:t>
      </w:r>
      <w:r w:rsidRPr="00B56DF0">
        <w:rPr>
          <w:rFonts w:ascii="Times New Roman" w:hAnsi="Times New Roman" w:cs="Times New Roman"/>
          <w:b/>
          <w:bCs/>
          <w:sz w:val="24"/>
          <w:szCs w:val="24"/>
        </w:rPr>
        <w:t>Le plus souvent le texte descriptif et le texte narratif se combinent dans un même texte ; on parlera alors plutôt de séquences narratives ou descriptives.</w:t>
      </w:r>
    </w:p>
    <w:p w:rsidR="00046541" w:rsidRDefault="00046541" w:rsidP="006B35D4">
      <w:pPr>
        <w:spacing w:line="360" w:lineRule="auto"/>
        <w:jc w:val="both"/>
        <w:rPr>
          <w:rFonts w:ascii="Times New Roman" w:hAnsi="Times New Roman" w:cs="Times New Roman"/>
          <w:b/>
          <w:bCs/>
          <w:sz w:val="24"/>
          <w:szCs w:val="24"/>
        </w:rPr>
      </w:pPr>
      <w:r w:rsidRPr="00046541">
        <w:rPr>
          <w:rFonts w:ascii="Times New Roman" w:hAnsi="Times New Roman" w:cs="Times New Roman"/>
          <w:b/>
          <w:bCs/>
          <w:sz w:val="24"/>
          <w:szCs w:val="24"/>
        </w:rPr>
        <w:t>Une séquence narrative</w:t>
      </w:r>
    </w:p>
    <w:p w:rsidR="00046541" w:rsidRDefault="00B8230A" w:rsidP="006B35D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w:t>
      </w:r>
      <w:r w:rsidR="00046541">
        <w:rPr>
          <w:rFonts w:ascii="Times New Roman" w:hAnsi="Times New Roman" w:cs="Times New Roman"/>
          <w:b/>
          <w:bCs/>
          <w:sz w:val="24"/>
          <w:szCs w:val="24"/>
        </w:rPr>
        <w:t xml:space="preserve"> </w:t>
      </w:r>
      <w:r w:rsidR="00046541" w:rsidRPr="00046541">
        <w:rPr>
          <w:rFonts w:ascii="Times New Roman" w:hAnsi="Times New Roman" w:cs="Times New Roman"/>
          <w:i/>
          <w:iCs/>
          <w:sz w:val="24"/>
          <w:szCs w:val="24"/>
        </w:rPr>
        <w:t>(En l’absence de «  la barbe bleue », sa femme à la curiosité.)</w:t>
      </w:r>
    </w:p>
    <w:p w:rsidR="00046541" w:rsidRDefault="00046541" w:rsidP="006B35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6541">
        <w:rPr>
          <w:rFonts w:ascii="Times New Roman" w:hAnsi="Times New Roman" w:cs="Times New Roman"/>
          <w:sz w:val="24"/>
          <w:szCs w:val="24"/>
        </w:rPr>
        <w:t xml:space="preserve">Etant arrivée à la porte du cabinet, elle </w:t>
      </w:r>
      <w:r w:rsidRPr="006A6377">
        <w:rPr>
          <w:rFonts w:ascii="Times New Roman" w:hAnsi="Times New Roman" w:cs="Times New Roman"/>
          <w:sz w:val="24"/>
          <w:szCs w:val="24"/>
          <w:u w:val="single"/>
        </w:rPr>
        <w:t>s’y arrêta quelques temps</w:t>
      </w:r>
      <w:r>
        <w:rPr>
          <w:rFonts w:ascii="Times New Roman" w:hAnsi="Times New Roman" w:cs="Times New Roman"/>
          <w:sz w:val="24"/>
          <w:szCs w:val="24"/>
        </w:rPr>
        <w:t>, songeant à la défense que son Mari lui avait faite, et considérant</w:t>
      </w:r>
      <w:r w:rsidR="00A16A8C">
        <w:rPr>
          <w:rFonts w:ascii="Times New Roman" w:hAnsi="Times New Roman" w:cs="Times New Roman"/>
          <w:sz w:val="24"/>
          <w:szCs w:val="24"/>
        </w:rPr>
        <w:t xml:space="preserve"> qu’il pourrait lui arriver malheur</w:t>
      </w:r>
      <w:r w:rsidR="00B8230A">
        <w:rPr>
          <w:rFonts w:ascii="Times New Roman" w:hAnsi="Times New Roman" w:cs="Times New Roman"/>
          <w:sz w:val="24"/>
          <w:szCs w:val="24"/>
        </w:rPr>
        <w:t xml:space="preserve"> d’avoir été </w:t>
      </w:r>
      <w:r w:rsidR="00B8230A" w:rsidRPr="006A6377">
        <w:rPr>
          <w:rFonts w:ascii="Times New Roman" w:hAnsi="Times New Roman" w:cs="Times New Roman"/>
          <w:sz w:val="24"/>
          <w:szCs w:val="24"/>
          <w:u w:val="single"/>
        </w:rPr>
        <w:t>désobéissante</w:t>
      </w:r>
      <w:r w:rsidR="00B8230A">
        <w:rPr>
          <w:rFonts w:ascii="Times New Roman" w:hAnsi="Times New Roman" w:cs="Times New Roman"/>
          <w:sz w:val="24"/>
          <w:szCs w:val="24"/>
        </w:rPr>
        <w:t xml:space="preserve"> ; mais </w:t>
      </w:r>
      <w:r w:rsidR="00B8230A" w:rsidRPr="006A6377">
        <w:rPr>
          <w:rFonts w:ascii="Times New Roman" w:hAnsi="Times New Roman" w:cs="Times New Roman"/>
          <w:sz w:val="24"/>
          <w:szCs w:val="24"/>
          <w:u w:val="single"/>
        </w:rPr>
        <w:t>la tentation</w:t>
      </w:r>
      <w:r w:rsidR="00B8230A">
        <w:rPr>
          <w:rFonts w:ascii="Times New Roman" w:hAnsi="Times New Roman" w:cs="Times New Roman"/>
          <w:sz w:val="24"/>
          <w:szCs w:val="24"/>
        </w:rPr>
        <w:t xml:space="preserve"> était si forte qu’elle ne put la surmonter : elle </w:t>
      </w:r>
      <w:r w:rsidR="00B8230A" w:rsidRPr="006A6377">
        <w:rPr>
          <w:rFonts w:ascii="Times New Roman" w:hAnsi="Times New Roman" w:cs="Times New Roman"/>
          <w:sz w:val="24"/>
          <w:szCs w:val="24"/>
          <w:u w:val="single"/>
        </w:rPr>
        <w:t>prit</w:t>
      </w:r>
      <w:r w:rsidR="00B8230A">
        <w:rPr>
          <w:rFonts w:ascii="Times New Roman" w:hAnsi="Times New Roman" w:cs="Times New Roman"/>
          <w:sz w:val="24"/>
          <w:szCs w:val="24"/>
        </w:rPr>
        <w:t xml:space="preserve"> donc la petite clef, et </w:t>
      </w:r>
      <w:r w:rsidR="00B8230A" w:rsidRPr="006A6377">
        <w:rPr>
          <w:rFonts w:ascii="Times New Roman" w:hAnsi="Times New Roman" w:cs="Times New Roman"/>
          <w:sz w:val="24"/>
          <w:szCs w:val="24"/>
          <w:u w:val="single"/>
        </w:rPr>
        <w:t>ouvrit</w:t>
      </w:r>
      <w:r w:rsidR="00B8230A">
        <w:rPr>
          <w:rFonts w:ascii="Times New Roman" w:hAnsi="Times New Roman" w:cs="Times New Roman"/>
          <w:sz w:val="24"/>
          <w:szCs w:val="24"/>
        </w:rPr>
        <w:t xml:space="preserve"> en tremblant la porte du cabinet. </w:t>
      </w:r>
      <w:r w:rsidR="00B8230A" w:rsidRPr="006A6377">
        <w:rPr>
          <w:rFonts w:ascii="Times New Roman" w:hAnsi="Times New Roman" w:cs="Times New Roman"/>
          <w:sz w:val="24"/>
          <w:szCs w:val="24"/>
          <w:u w:val="single"/>
        </w:rPr>
        <w:t>D’abord</w:t>
      </w:r>
      <w:r w:rsidR="00B8230A">
        <w:rPr>
          <w:rFonts w:ascii="Times New Roman" w:hAnsi="Times New Roman" w:cs="Times New Roman"/>
          <w:sz w:val="24"/>
          <w:szCs w:val="24"/>
        </w:rPr>
        <w:t xml:space="preserve"> elle ne vit rien, parce que les fenêtres étaient fermées ; </w:t>
      </w:r>
      <w:r w:rsidR="00B8230A" w:rsidRPr="006A6377">
        <w:rPr>
          <w:rFonts w:ascii="Times New Roman" w:hAnsi="Times New Roman" w:cs="Times New Roman"/>
          <w:sz w:val="24"/>
          <w:szCs w:val="24"/>
          <w:u w:val="single"/>
        </w:rPr>
        <w:t>après quelques moments</w:t>
      </w:r>
      <w:r w:rsidR="00B8230A">
        <w:rPr>
          <w:rFonts w:ascii="Times New Roman" w:hAnsi="Times New Roman" w:cs="Times New Roman"/>
          <w:sz w:val="24"/>
          <w:szCs w:val="24"/>
        </w:rPr>
        <w:t xml:space="preserve">, </w:t>
      </w:r>
      <w:r w:rsidR="00B8230A" w:rsidRPr="006A6377">
        <w:rPr>
          <w:rFonts w:ascii="Times New Roman" w:hAnsi="Times New Roman" w:cs="Times New Roman"/>
          <w:sz w:val="24"/>
          <w:szCs w:val="24"/>
          <w:u w:val="single"/>
        </w:rPr>
        <w:t>elle</w:t>
      </w:r>
      <w:r w:rsidR="00B8230A">
        <w:rPr>
          <w:rFonts w:ascii="Times New Roman" w:hAnsi="Times New Roman" w:cs="Times New Roman"/>
          <w:sz w:val="24"/>
          <w:szCs w:val="24"/>
        </w:rPr>
        <w:t xml:space="preserve"> </w:t>
      </w:r>
      <w:r w:rsidR="00B8230A" w:rsidRPr="006A6377">
        <w:rPr>
          <w:rFonts w:ascii="Times New Roman" w:hAnsi="Times New Roman" w:cs="Times New Roman"/>
          <w:sz w:val="24"/>
          <w:szCs w:val="24"/>
          <w:u w:val="single"/>
        </w:rPr>
        <w:t>commença</w:t>
      </w:r>
      <w:r w:rsidR="00B8230A">
        <w:rPr>
          <w:rFonts w:ascii="Times New Roman" w:hAnsi="Times New Roman" w:cs="Times New Roman"/>
          <w:sz w:val="24"/>
          <w:szCs w:val="24"/>
        </w:rPr>
        <w:t xml:space="preserve"> à voir que le plancher était tout couvert de sang caillé, et que dans ce sang se miraient les corps de plusieurs femmes mortes et attachées le long des murs (c’était toutes les femmes que la barbe bleue </w:t>
      </w:r>
      <w:r w:rsidR="00B8230A" w:rsidRPr="006A6377">
        <w:rPr>
          <w:rFonts w:ascii="Times New Roman" w:hAnsi="Times New Roman" w:cs="Times New Roman"/>
          <w:sz w:val="24"/>
          <w:szCs w:val="24"/>
          <w:u w:val="single"/>
        </w:rPr>
        <w:t>avait épousées</w:t>
      </w:r>
      <w:r w:rsidR="00B8230A">
        <w:rPr>
          <w:rFonts w:ascii="Times New Roman" w:hAnsi="Times New Roman" w:cs="Times New Roman"/>
          <w:sz w:val="24"/>
          <w:szCs w:val="24"/>
        </w:rPr>
        <w:t xml:space="preserve"> et qu’il </w:t>
      </w:r>
      <w:r w:rsidR="00B8230A" w:rsidRPr="006A6377">
        <w:rPr>
          <w:rFonts w:ascii="Times New Roman" w:hAnsi="Times New Roman" w:cs="Times New Roman"/>
          <w:sz w:val="24"/>
          <w:szCs w:val="24"/>
          <w:u w:val="single"/>
        </w:rPr>
        <w:t>avait égorgées</w:t>
      </w:r>
      <w:r w:rsidR="00B8230A">
        <w:rPr>
          <w:rFonts w:ascii="Times New Roman" w:hAnsi="Times New Roman" w:cs="Times New Roman"/>
          <w:sz w:val="24"/>
          <w:szCs w:val="24"/>
        </w:rPr>
        <w:t xml:space="preserve"> l’une après l’autre »</w:t>
      </w:r>
    </w:p>
    <w:p w:rsidR="00B8230A" w:rsidRDefault="00B8230A" w:rsidP="006B35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Charles PERRAULT, Contes 1997)</w:t>
      </w:r>
    </w:p>
    <w:p w:rsidR="009C25CF" w:rsidRDefault="009C25CF" w:rsidP="006B35D4">
      <w:pPr>
        <w:spacing w:line="360" w:lineRule="auto"/>
        <w:jc w:val="both"/>
        <w:rPr>
          <w:rFonts w:ascii="Times New Roman" w:hAnsi="Times New Roman" w:cs="Times New Roman"/>
          <w:b/>
          <w:bCs/>
          <w:sz w:val="24"/>
          <w:szCs w:val="24"/>
        </w:rPr>
      </w:pPr>
      <w:r>
        <w:rPr>
          <w:rFonts w:ascii="Times New Roman" w:hAnsi="Times New Roman" w:cs="Times New Roman"/>
          <w:sz w:val="24"/>
          <w:szCs w:val="24"/>
        </w:rPr>
        <w:t>Il s’a</w:t>
      </w:r>
      <w:r w:rsidR="00B56DF0">
        <w:rPr>
          <w:rFonts w:ascii="Times New Roman" w:hAnsi="Times New Roman" w:cs="Times New Roman"/>
          <w:sz w:val="24"/>
          <w:szCs w:val="24"/>
        </w:rPr>
        <w:t>g</w:t>
      </w:r>
      <w:r>
        <w:rPr>
          <w:rFonts w:ascii="Times New Roman" w:hAnsi="Times New Roman" w:cs="Times New Roman"/>
          <w:sz w:val="24"/>
          <w:szCs w:val="24"/>
        </w:rPr>
        <w:t xml:space="preserve">it ici, d’un </w:t>
      </w:r>
      <w:r w:rsidR="006A6377">
        <w:rPr>
          <w:rFonts w:ascii="Times New Roman" w:hAnsi="Times New Roman" w:cs="Times New Roman"/>
          <w:sz w:val="24"/>
          <w:szCs w:val="24"/>
        </w:rPr>
        <w:t>même</w:t>
      </w:r>
      <w:r>
        <w:rPr>
          <w:rFonts w:ascii="Times New Roman" w:hAnsi="Times New Roman" w:cs="Times New Roman"/>
          <w:sz w:val="24"/>
          <w:szCs w:val="24"/>
        </w:rPr>
        <w:t xml:space="preserve"> thème (elle) pour une série d’actions : progression </w:t>
      </w:r>
      <w:r w:rsidRPr="006A6377">
        <w:rPr>
          <w:rFonts w:ascii="Times New Roman" w:hAnsi="Times New Roman" w:cs="Times New Roman"/>
          <w:sz w:val="24"/>
          <w:szCs w:val="24"/>
        </w:rPr>
        <w:t>à</w:t>
      </w:r>
      <w:r w:rsidRPr="006A6377">
        <w:rPr>
          <w:rFonts w:ascii="Times New Roman" w:hAnsi="Times New Roman" w:cs="Times New Roman"/>
          <w:b/>
          <w:bCs/>
          <w:sz w:val="24"/>
          <w:szCs w:val="24"/>
        </w:rPr>
        <w:t xml:space="preserve"> thème co</w:t>
      </w:r>
      <w:r w:rsidR="006A6377" w:rsidRPr="006A6377">
        <w:rPr>
          <w:rFonts w:ascii="Times New Roman" w:hAnsi="Times New Roman" w:cs="Times New Roman"/>
          <w:b/>
          <w:bCs/>
          <w:sz w:val="24"/>
          <w:szCs w:val="24"/>
        </w:rPr>
        <w:t>nstant</w:t>
      </w:r>
      <w:r w:rsidR="006A6377">
        <w:rPr>
          <w:rFonts w:ascii="Times New Roman" w:hAnsi="Times New Roman" w:cs="Times New Roman"/>
          <w:b/>
          <w:bCs/>
          <w:sz w:val="24"/>
          <w:szCs w:val="24"/>
        </w:rPr>
        <w:t>.</w:t>
      </w:r>
    </w:p>
    <w:p w:rsidR="006A6377" w:rsidRDefault="006A6377" w:rsidP="006B35D4">
      <w:pPr>
        <w:spacing w:line="360" w:lineRule="auto"/>
        <w:jc w:val="both"/>
        <w:rPr>
          <w:rFonts w:ascii="Times New Roman" w:hAnsi="Times New Roman" w:cs="Times New Roman"/>
          <w:sz w:val="24"/>
          <w:szCs w:val="24"/>
        </w:rPr>
      </w:pPr>
      <w:r w:rsidRPr="006A6377">
        <w:rPr>
          <w:rFonts w:ascii="Times New Roman" w:hAnsi="Times New Roman" w:cs="Times New Roman"/>
          <w:sz w:val="24"/>
          <w:szCs w:val="24"/>
        </w:rPr>
        <w:t>Importance des verbes, au passé simple (marquant le début, le déroulement ou la fin d’une</w:t>
      </w:r>
      <w:r>
        <w:rPr>
          <w:rFonts w:ascii="Times New Roman" w:hAnsi="Times New Roman" w:cs="Times New Roman"/>
          <w:b/>
          <w:bCs/>
          <w:sz w:val="24"/>
          <w:szCs w:val="24"/>
        </w:rPr>
        <w:t xml:space="preserve"> action</w:t>
      </w:r>
      <w:r w:rsidRPr="006A6377">
        <w:rPr>
          <w:rFonts w:ascii="Times New Roman" w:hAnsi="Times New Roman" w:cs="Times New Roman"/>
          <w:sz w:val="24"/>
          <w:szCs w:val="24"/>
        </w:rPr>
        <w:t>)</w:t>
      </w:r>
      <w:r>
        <w:rPr>
          <w:rFonts w:ascii="Times New Roman" w:hAnsi="Times New Roman" w:cs="Times New Roman"/>
          <w:sz w:val="24"/>
          <w:szCs w:val="24"/>
        </w:rPr>
        <w:t xml:space="preserve"> ou au plus-que- parfait (actions antérieures de Barbe bleue).</w:t>
      </w:r>
    </w:p>
    <w:p w:rsidR="006A6377" w:rsidRDefault="006A6377" w:rsidP="006B35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Articulation de type chronique : l’action s’inscrit dans le </w:t>
      </w:r>
      <w:r w:rsidRPr="006A6377">
        <w:rPr>
          <w:rFonts w:ascii="Times New Roman" w:hAnsi="Times New Roman" w:cs="Times New Roman"/>
          <w:b/>
          <w:bCs/>
          <w:sz w:val="24"/>
          <w:szCs w:val="24"/>
        </w:rPr>
        <w:t>temps</w:t>
      </w:r>
      <w:r>
        <w:rPr>
          <w:rFonts w:ascii="Times New Roman" w:hAnsi="Times New Roman" w:cs="Times New Roman"/>
          <w:sz w:val="24"/>
          <w:szCs w:val="24"/>
        </w:rPr>
        <w:t>.</w:t>
      </w:r>
    </w:p>
    <w:p w:rsidR="006A6377" w:rsidRDefault="006A6377" w:rsidP="006B35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moral du conte (dangers de la curiosité) : fonction </w:t>
      </w:r>
      <w:r w:rsidRPr="006A6377">
        <w:rPr>
          <w:rFonts w:ascii="Times New Roman" w:hAnsi="Times New Roman" w:cs="Times New Roman"/>
          <w:b/>
          <w:bCs/>
          <w:sz w:val="24"/>
          <w:szCs w:val="24"/>
        </w:rPr>
        <w:t>argumentative</w:t>
      </w:r>
      <w:r>
        <w:rPr>
          <w:rFonts w:ascii="Times New Roman" w:hAnsi="Times New Roman" w:cs="Times New Roman"/>
          <w:sz w:val="24"/>
          <w:szCs w:val="24"/>
        </w:rPr>
        <w:t>.</w:t>
      </w:r>
    </w:p>
    <w:p w:rsidR="003020C3" w:rsidRDefault="003020C3" w:rsidP="006B35D4">
      <w:pPr>
        <w:spacing w:line="360" w:lineRule="auto"/>
        <w:jc w:val="both"/>
        <w:rPr>
          <w:rFonts w:ascii="Times New Roman" w:hAnsi="Times New Roman" w:cs="Times New Roman"/>
          <w:b/>
          <w:bCs/>
          <w:sz w:val="24"/>
          <w:szCs w:val="24"/>
        </w:rPr>
      </w:pPr>
    </w:p>
    <w:p w:rsidR="006A6377" w:rsidRDefault="006A6377" w:rsidP="006B35D4">
      <w:pPr>
        <w:spacing w:line="360" w:lineRule="auto"/>
        <w:jc w:val="both"/>
        <w:rPr>
          <w:rFonts w:ascii="Times New Roman" w:hAnsi="Times New Roman" w:cs="Times New Roman"/>
          <w:b/>
          <w:bCs/>
          <w:sz w:val="24"/>
          <w:szCs w:val="24"/>
        </w:rPr>
      </w:pPr>
      <w:r w:rsidRPr="006A6377">
        <w:rPr>
          <w:rFonts w:ascii="Times New Roman" w:hAnsi="Times New Roman" w:cs="Times New Roman"/>
          <w:b/>
          <w:bCs/>
          <w:sz w:val="24"/>
          <w:szCs w:val="24"/>
        </w:rPr>
        <w:lastRenderedPageBreak/>
        <w:t>Vers l’interprétation</w:t>
      </w:r>
    </w:p>
    <w:p w:rsidR="005A0368" w:rsidRDefault="005A0368" w:rsidP="005A0368">
      <w:pPr>
        <w:spacing w:line="360" w:lineRule="auto"/>
        <w:jc w:val="both"/>
        <w:rPr>
          <w:rFonts w:ascii="Times New Roman" w:hAnsi="Times New Roman" w:cs="Times New Roman"/>
          <w:sz w:val="24"/>
          <w:szCs w:val="24"/>
        </w:rPr>
      </w:pPr>
      <w:r w:rsidRPr="005A0368">
        <w:rPr>
          <w:rFonts w:ascii="Times New Roman" w:hAnsi="Times New Roman" w:cs="Times New Roman"/>
          <w:sz w:val="24"/>
          <w:szCs w:val="24"/>
        </w:rPr>
        <w:t>Le</w:t>
      </w:r>
      <w:r>
        <w:rPr>
          <w:rFonts w:ascii="Times New Roman" w:hAnsi="Times New Roman" w:cs="Times New Roman"/>
          <w:b/>
          <w:bCs/>
          <w:sz w:val="24"/>
          <w:szCs w:val="24"/>
        </w:rPr>
        <w:t xml:space="preserve"> texte narratif </w:t>
      </w:r>
      <w:r w:rsidRPr="005A0368">
        <w:rPr>
          <w:rFonts w:ascii="Times New Roman" w:hAnsi="Times New Roman" w:cs="Times New Roman"/>
          <w:sz w:val="24"/>
          <w:szCs w:val="24"/>
        </w:rPr>
        <w:t>déploie l’action dans le temps : le personnage</w:t>
      </w:r>
      <w:r>
        <w:rPr>
          <w:rFonts w:ascii="Times New Roman" w:hAnsi="Times New Roman" w:cs="Times New Roman"/>
          <w:sz w:val="24"/>
          <w:szCs w:val="24"/>
        </w:rPr>
        <w:t xml:space="preserve"> se déplace, fait des gestes, se transforme d’un état (ignorance et curiosité) à un autre (connaissance de l’horreur). La parenthèse elle-même est narrative (elle rapporte des faits passées).</w:t>
      </w:r>
    </w:p>
    <w:p w:rsidR="005A0368" w:rsidRPr="005A0368" w:rsidRDefault="005A0368" w:rsidP="005A03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8E3E34">
        <w:rPr>
          <w:rFonts w:ascii="Times New Roman" w:hAnsi="Times New Roman" w:cs="Times New Roman"/>
          <w:b/>
          <w:bCs/>
          <w:sz w:val="24"/>
          <w:szCs w:val="24"/>
        </w:rPr>
        <w:t>fonction de la narration</w:t>
      </w:r>
      <w:r>
        <w:rPr>
          <w:rFonts w:ascii="Times New Roman" w:hAnsi="Times New Roman" w:cs="Times New Roman"/>
          <w:sz w:val="24"/>
          <w:szCs w:val="24"/>
        </w:rPr>
        <w:t xml:space="preserve"> n’est pas seulement dans ce texte de raconter des faits inventés. Elle </w:t>
      </w:r>
      <w:r w:rsidR="008E3E34">
        <w:rPr>
          <w:rFonts w:ascii="Times New Roman" w:hAnsi="Times New Roman" w:cs="Times New Roman"/>
          <w:sz w:val="24"/>
          <w:szCs w:val="24"/>
        </w:rPr>
        <w:t>est aussi d’annoncer la moralité finale (sur la tentation de la curiosité) : le récit sert d’argument.</w:t>
      </w:r>
      <w:r>
        <w:rPr>
          <w:rFonts w:ascii="Times New Roman" w:hAnsi="Times New Roman" w:cs="Times New Roman"/>
          <w:sz w:val="24"/>
          <w:szCs w:val="24"/>
        </w:rPr>
        <w:t xml:space="preserve"> </w:t>
      </w:r>
    </w:p>
    <w:p w:rsidR="006B35D4" w:rsidRPr="00046541" w:rsidRDefault="006B35D4" w:rsidP="00A531E2">
      <w:pPr>
        <w:spacing w:line="360" w:lineRule="auto"/>
        <w:jc w:val="both"/>
        <w:rPr>
          <w:rFonts w:ascii="Times New Roman" w:hAnsi="Times New Roman" w:cs="Times New Roman"/>
          <w:b/>
          <w:bCs/>
          <w:sz w:val="24"/>
          <w:szCs w:val="24"/>
        </w:rPr>
      </w:pPr>
    </w:p>
    <w:p w:rsidR="00A531E2" w:rsidRPr="00FF64F3" w:rsidRDefault="000A0508" w:rsidP="0016401C">
      <w:pPr>
        <w:pStyle w:val="Paragraphedeliste"/>
        <w:numPr>
          <w:ilvl w:val="0"/>
          <w:numId w:val="16"/>
        </w:numPr>
        <w:spacing w:line="360" w:lineRule="auto"/>
        <w:jc w:val="both"/>
        <w:rPr>
          <w:b/>
          <w:bCs/>
        </w:rPr>
      </w:pPr>
      <w:r w:rsidRPr="00FF64F3">
        <w:rPr>
          <w:b/>
          <w:bCs/>
        </w:rPr>
        <w:t>ETUDE DE QUELQUES TEXTES NARRATIFS</w:t>
      </w:r>
    </w:p>
    <w:p w:rsidR="00A531E2" w:rsidRPr="000A0508" w:rsidRDefault="000A0508" w:rsidP="0013165D">
      <w:pPr>
        <w:ind w:firstLine="708"/>
        <w:rPr>
          <w:rFonts w:ascii="Times New Roman" w:hAnsi="Times New Roman" w:cs="Times New Roman"/>
          <w:b/>
          <w:bCs/>
          <w:sz w:val="24"/>
          <w:szCs w:val="24"/>
        </w:rPr>
      </w:pPr>
      <w:r w:rsidRPr="000A0508">
        <w:rPr>
          <w:rFonts w:ascii="Times New Roman" w:hAnsi="Times New Roman" w:cs="Times New Roman"/>
          <w:b/>
          <w:bCs/>
          <w:sz w:val="24"/>
          <w:szCs w:val="24"/>
        </w:rPr>
        <w:t>Texte n°1</w:t>
      </w:r>
    </w:p>
    <w:p w:rsidR="007A533D" w:rsidRDefault="007A533D" w:rsidP="007A533D">
      <w:pPr>
        <w:pStyle w:val="spip"/>
        <w:numPr>
          <w:ilvl w:val="0"/>
          <w:numId w:val="20"/>
        </w:numPr>
        <w:spacing w:line="360" w:lineRule="auto"/>
        <w:jc w:val="both"/>
        <w:rPr>
          <w:b/>
          <w:bCs/>
        </w:rPr>
      </w:pPr>
      <w:r>
        <w:rPr>
          <w:b/>
          <w:bCs/>
        </w:rPr>
        <w:t>Lisez attentivement le texte suivant et répondez aux questions proposées :</w:t>
      </w:r>
    </w:p>
    <w:p w:rsidR="007A533D" w:rsidRDefault="007A533D" w:rsidP="007A533D">
      <w:pPr>
        <w:pStyle w:val="spip"/>
        <w:ind w:left="360"/>
        <w:jc w:val="both"/>
        <w:rPr>
          <w:i/>
          <w:iCs/>
        </w:rPr>
      </w:pPr>
      <w:r w:rsidRPr="003D491C">
        <w:rPr>
          <w:i/>
          <w:iCs/>
        </w:rPr>
        <w:t>(Werner von Ebrennac, jeune officier allemand hébergé, en 1940, chez</w:t>
      </w:r>
      <w:r>
        <w:rPr>
          <w:i/>
          <w:iCs/>
        </w:rPr>
        <w:t xml:space="preserve"> le narrateur et sa nièce, leur a souvent laissé deviner l’inclination qu’il éprouve pour la jeune fille. Celle-ci par patriotisme, a toujours observé en sa présence un mutisme total. Déçu par le comportement de ses compatriotes en territoire occupé, Werner a décidé de « partir pour l’enfer ». Il vient d’annoncer la nouvelle de son départ à ses hôtes.) </w:t>
      </w:r>
    </w:p>
    <w:p w:rsidR="007A533D" w:rsidRDefault="007A533D" w:rsidP="007A533D">
      <w:pPr>
        <w:pStyle w:val="spip"/>
        <w:ind w:left="360"/>
        <w:jc w:val="both"/>
      </w:pPr>
      <w:r>
        <w:t xml:space="preserve">      </w:t>
      </w:r>
      <w:r w:rsidRPr="005B1A9A">
        <w:t>Le visage</w:t>
      </w:r>
      <w:r>
        <w:t xml:space="preserve"> de ma nièce me fit peine. Il était d’une pâleur lunaire. Les lèvres, pareilles aux bords d’un vase d’opaline, étaient disjointes, elles esquissaient la moue tragique des masques grecs. Et je vis, à la limite du front et de la chevelure, non pas naître, mais jaillir,- oui jaillir- des perles de sueur. </w:t>
      </w:r>
    </w:p>
    <w:p w:rsidR="007A533D" w:rsidRDefault="007A533D" w:rsidP="007A533D">
      <w:pPr>
        <w:pStyle w:val="spip"/>
        <w:ind w:left="360"/>
        <w:jc w:val="both"/>
      </w:pPr>
      <w:r>
        <w:t xml:space="preserve">      Je ne sais si Werner von Ebrennac le vit. Ses pupilles, celles de la jeune fille, amarrées comme, dans le courant, la barque à l’anneau de la rive, semblaient l’être par un fil si tendu, si raide, qu’on n’eût pas osé passer un doigt entre leurs yeux. Ebrennac d’une main avait saisi le bouton de la porte. De l’autre, il tenait le chambranle. Sans bouger son regard d’une ligne, il tira lentement la porte à lui.Il dit, - sa voix était étrangement dénuée d’expression :</w:t>
      </w:r>
    </w:p>
    <w:p w:rsidR="007A533D" w:rsidRDefault="007A533D" w:rsidP="007A533D">
      <w:pPr>
        <w:pStyle w:val="spip"/>
        <w:ind w:left="360"/>
        <w:jc w:val="both"/>
      </w:pPr>
      <w:r>
        <w:t>-Je vous souhaite une bonne nuit.</w:t>
      </w:r>
    </w:p>
    <w:p w:rsidR="007A533D" w:rsidRDefault="007A533D" w:rsidP="007A533D">
      <w:pPr>
        <w:pStyle w:val="spip"/>
        <w:ind w:left="360"/>
        <w:jc w:val="both"/>
      </w:pPr>
      <w:r>
        <w:t>Je crus qu’il allait fermer la porte et partir. Mais non. Il regardait ma nièce. Il la regardait. Il murmura :</w:t>
      </w:r>
    </w:p>
    <w:p w:rsidR="007A533D" w:rsidRDefault="007A533D" w:rsidP="007A533D">
      <w:pPr>
        <w:pStyle w:val="spip"/>
        <w:ind w:left="360"/>
        <w:jc w:val="both"/>
      </w:pPr>
      <w:r>
        <w:t>-Adieu.</w:t>
      </w:r>
    </w:p>
    <w:p w:rsidR="007A533D" w:rsidRDefault="007A533D" w:rsidP="007A533D">
      <w:pPr>
        <w:pStyle w:val="spip"/>
        <w:ind w:left="360"/>
        <w:jc w:val="both"/>
      </w:pPr>
      <w:r>
        <w:t>Il ne bougea pas. Il restait tout à fait immobile, et dans son visage   immobile et tendu, les yeux étaient plus encore immobiles et tendus, attachés aux yeux,- trop ouverts, trop pales – de ma nièce. Cela dura, dura- combien de temps ? – dura jusqu’ç ce qu’enfin, la jeune fille remuât les lèvres. Les yeux de Werner brillèrent.</w:t>
      </w:r>
    </w:p>
    <w:p w:rsidR="007A533D" w:rsidRDefault="007A533D" w:rsidP="007A533D">
      <w:pPr>
        <w:pStyle w:val="spip"/>
        <w:ind w:left="360"/>
        <w:jc w:val="both"/>
      </w:pPr>
      <w:r>
        <w:lastRenderedPageBreak/>
        <w:t>J’entendis :</w:t>
      </w:r>
    </w:p>
    <w:p w:rsidR="007A533D" w:rsidRDefault="007A533D" w:rsidP="007A533D">
      <w:pPr>
        <w:pStyle w:val="spip"/>
        <w:ind w:left="360"/>
        <w:jc w:val="both"/>
      </w:pPr>
      <w:r>
        <w:t>-Adieu.</w:t>
      </w:r>
    </w:p>
    <w:p w:rsidR="007A533D" w:rsidRDefault="007A533D" w:rsidP="007A533D">
      <w:pPr>
        <w:pStyle w:val="spip"/>
        <w:ind w:left="360"/>
        <w:jc w:val="both"/>
      </w:pPr>
      <w:r>
        <w:t>Il fallait avoir guetté ce mot pour l’entendre, mais enfin je l’entendis.</w:t>
      </w:r>
    </w:p>
    <w:p w:rsidR="007A533D" w:rsidRDefault="007A533D" w:rsidP="007A533D">
      <w:pPr>
        <w:pStyle w:val="spip"/>
        <w:spacing w:line="276" w:lineRule="auto"/>
        <w:ind w:left="360"/>
        <w:jc w:val="both"/>
        <w:rPr>
          <w:b/>
          <w:bCs/>
        </w:rPr>
      </w:pPr>
      <w:r>
        <w:t xml:space="preserve">                                                                       </w:t>
      </w:r>
      <w:r w:rsidRPr="0093399C">
        <w:rPr>
          <w:b/>
          <w:bCs/>
        </w:rPr>
        <w:t>VERCORS, Le Silence de la mer (1942)</w:t>
      </w:r>
    </w:p>
    <w:p w:rsidR="007A533D" w:rsidRDefault="007A533D" w:rsidP="007A533D">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7A533D" w:rsidRDefault="007A533D" w:rsidP="00E5792C">
      <w:pPr>
        <w:pStyle w:val="spip"/>
        <w:numPr>
          <w:ilvl w:val="1"/>
          <w:numId w:val="19"/>
        </w:numPr>
        <w:spacing w:line="360" w:lineRule="auto"/>
        <w:jc w:val="both"/>
      </w:pPr>
      <w:r>
        <w:t>Quels sont les personnages de l’histoire ? Quelle relation tissent-ils entre eux ?</w:t>
      </w:r>
      <w:r w:rsidRPr="00AE2B26">
        <w:rPr>
          <w:b/>
          <w:bCs/>
        </w:rPr>
        <w:t xml:space="preserve"> </w:t>
      </w:r>
      <w:r w:rsidR="00AE2B26" w:rsidRPr="006D700C">
        <w:rPr>
          <w:b/>
          <w:bCs/>
        </w:rPr>
        <w:t>L’oncle de la jeune fille</w:t>
      </w:r>
      <w:r w:rsidR="00AE2B26" w:rsidRPr="00AE2B26">
        <w:t xml:space="preserve"> et c’est lui qui raconte l’histoire</w:t>
      </w:r>
      <w:r w:rsidR="00AE2B26">
        <w:t>. Il est supposé avoir été le « témoin » de la scène. C’est à lui que l’auteur (Vercors) confie la tâche de croire à ce qui s’est passé et de nous émouvoir</w:t>
      </w:r>
      <w:r w:rsidR="006D700C">
        <w:t xml:space="preserve">. </w:t>
      </w:r>
      <w:r w:rsidR="006D700C" w:rsidRPr="006D700C">
        <w:rPr>
          <w:b/>
          <w:bCs/>
        </w:rPr>
        <w:t>Werner von Ebrennac</w:t>
      </w:r>
      <w:r w:rsidR="006D700C">
        <w:t>, jeune officier allemand hébergé chez le narrateur et sa nièce (</w:t>
      </w:r>
      <w:r w:rsidR="006D700C" w:rsidRPr="00E5792C">
        <w:rPr>
          <w:b/>
          <w:bCs/>
        </w:rPr>
        <w:t>jeune fille française</w:t>
      </w:r>
      <w:r w:rsidR="006D700C">
        <w:t xml:space="preserve">). La fille et l’officier s’aiment en silence. </w:t>
      </w:r>
    </w:p>
    <w:p w:rsidR="007A533D" w:rsidRDefault="007A533D" w:rsidP="009976AE">
      <w:pPr>
        <w:pStyle w:val="spip"/>
        <w:numPr>
          <w:ilvl w:val="1"/>
          <w:numId w:val="19"/>
        </w:numPr>
        <w:tabs>
          <w:tab w:val="num" w:pos="1440"/>
        </w:tabs>
        <w:spacing w:line="360" w:lineRule="auto"/>
        <w:jc w:val="both"/>
      </w:pPr>
      <w:r>
        <w:t>Quelle fonction a-t-elle la narration dans ce texte ? Justifiez votre réponse</w:t>
      </w:r>
      <w:r w:rsidRPr="00AE2B26">
        <w:rPr>
          <w:b/>
          <w:bCs/>
        </w:rPr>
        <w:t xml:space="preserve"> </w:t>
      </w:r>
      <w:r w:rsidR="00E5792C">
        <w:rPr>
          <w:b/>
          <w:bCs/>
        </w:rPr>
        <w:t xml:space="preserve"> </w:t>
      </w:r>
      <w:r>
        <w:t xml:space="preserve"> </w:t>
      </w:r>
      <w:r w:rsidR="00FE470D">
        <w:t xml:space="preserve">  Elle est </w:t>
      </w:r>
      <w:r w:rsidR="00FE470D" w:rsidRPr="00FE470D">
        <w:rPr>
          <w:b/>
          <w:bCs/>
        </w:rPr>
        <w:t>symbolique</w:t>
      </w:r>
      <w:r w:rsidR="00FE470D">
        <w:rPr>
          <w:b/>
          <w:bCs/>
        </w:rPr>
        <w:t> </w:t>
      </w:r>
      <w:r w:rsidR="00FE470D">
        <w:t xml:space="preserve">: </w:t>
      </w:r>
      <w:r w:rsidR="00FE470D" w:rsidRPr="00FE470D">
        <w:rPr>
          <w:b/>
          <w:bCs/>
        </w:rPr>
        <w:t>le contexte</w:t>
      </w:r>
      <w:r w:rsidR="00FE470D">
        <w:t xml:space="preserve"> ici est très important « </w:t>
      </w:r>
      <w:r w:rsidR="00FE470D" w:rsidRPr="00FE470D">
        <w:rPr>
          <w:i/>
          <w:iCs/>
        </w:rPr>
        <w:t>Le silence de la mer</w:t>
      </w:r>
      <w:r w:rsidR="00FE470D">
        <w:t> » met en scène un parfait Allemand hébergé par de « parfaits » français sous l’occupation nazie. Werner von Ebrennac, qui fait la guerre malgré lui, s’excuse de devoir être logé chez l’habitant. D’un coté, il aime sa patrie et d’un autre coté, il apprécie le fait que l’oncle et sa nièce, par sentiment patriotique, refusent de lui adresser la parole. Chaque soir, néanmoins il leur adresse la parole par conviction. Il se révèle sensible</w:t>
      </w:r>
      <w:r w:rsidR="007A2807">
        <w:t xml:space="preserve"> </w:t>
      </w:r>
      <w:r w:rsidR="00FE470D">
        <w:t>(</w:t>
      </w:r>
      <w:r w:rsidR="007A2807">
        <w:t>i</w:t>
      </w:r>
      <w:r w:rsidR="00FE470D">
        <w:t>l est musicien</w:t>
      </w:r>
      <w:r w:rsidR="007A2807">
        <w:t xml:space="preserve">) et idéaliste. Il admire la culture française et ne rêve que d’une union entre la France et l’Allemagne, dont les cultures lui apparaissent complémentaires. Il reconnait et déplore ce qu’il ya de brutal dans les mœurs allemandes ; mais en citant le conte de la Belle et le Bête, il souhaite que l’amitié de la France pour l’Allemagne transforme celle-ci. Pour lui, la nièce de son hôte incarne la France ; leur amour pourrait contribuer à les unir.   </w:t>
      </w:r>
    </w:p>
    <w:p w:rsidR="00E5792C" w:rsidRPr="00E5792C" w:rsidRDefault="007A533D" w:rsidP="00E5792C">
      <w:pPr>
        <w:pStyle w:val="spip"/>
        <w:numPr>
          <w:ilvl w:val="1"/>
          <w:numId w:val="19"/>
        </w:numPr>
        <w:tabs>
          <w:tab w:val="num" w:pos="1440"/>
        </w:tabs>
        <w:spacing w:line="276" w:lineRule="auto"/>
        <w:jc w:val="both"/>
      </w:pPr>
      <w:r>
        <w:t>De quel type de focalisation s’agit-il ? Justifiez votre réponse.</w:t>
      </w:r>
      <w:r w:rsidRPr="00CA4245">
        <w:rPr>
          <w:b/>
          <w:bCs/>
        </w:rPr>
        <w:t xml:space="preserve"> </w:t>
      </w:r>
    </w:p>
    <w:p w:rsidR="007A533D" w:rsidRDefault="00E5792C" w:rsidP="00E5792C">
      <w:pPr>
        <w:pStyle w:val="spip"/>
        <w:spacing w:line="360" w:lineRule="auto"/>
        <w:ind w:left="1080"/>
        <w:jc w:val="both"/>
      </w:pPr>
      <w:r>
        <w:t xml:space="preserve"> </w:t>
      </w:r>
      <w:r w:rsidR="007A533D">
        <w:t xml:space="preserve"> </w:t>
      </w:r>
      <w:r>
        <w:t xml:space="preserve">L’auteur adopte </w:t>
      </w:r>
      <w:r w:rsidRPr="00E5792C">
        <w:rPr>
          <w:b/>
          <w:bCs/>
        </w:rPr>
        <w:t>la focalisation interne</w:t>
      </w:r>
      <w:r>
        <w:t xml:space="preserve">  (tout est vu de l’intérieur du personnage de l’oncle, qui dit  « je » à maintes reprises), Vercors donne ainsi au récit la force, l’authentici</w:t>
      </w:r>
      <w:r w:rsidR="00776F6B">
        <w:t>té d’un témoignage vécu. En tant que narrateur, l’oncle de la jeune fille prend donc en charge les divers aspects réalistes et expressifs d’un récit qui doit s’imposer au lecteur :</w:t>
      </w:r>
    </w:p>
    <w:p w:rsidR="00776F6B" w:rsidRDefault="00776F6B" w:rsidP="00776F6B">
      <w:pPr>
        <w:pStyle w:val="spip"/>
        <w:spacing w:line="276" w:lineRule="auto"/>
        <w:ind w:left="1080"/>
        <w:jc w:val="both"/>
      </w:pPr>
      <w:r>
        <w:lastRenderedPageBreak/>
        <w:t>-</w:t>
      </w:r>
      <w:r w:rsidRPr="00776F6B">
        <w:rPr>
          <w:b/>
          <w:bCs/>
        </w:rPr>
        <w:t>Il informe</w:t>
      </w:r>
      <w:r>
        <w:t> : par lui nous est donné le cadre du récit (les indications spatio-temporelles), les précisions sur les personnages décrits, l’échange et sa durée, les traits objectifs de leurs visages….</w:t>
      </w:r>
    </w:p>
    <w:p w:rsidR="00776F6B" w:rsidRDefault="00776F6B" w:rsidP="00CC466A">
      <w:pPr>
        <w:pStyle w:val="spip"/>
        <w:spacing w:line="276" w:lineRule="auto"/>
        <w:ind w:left="1080"/>
        <w:jc w:val="both"/>
      </w:pPr>
      <w:r>
        <w:t>-</w:t>
      </w:r>
      <w:r w:rsidRPr="00776F6B">
        <w:rPr>
          <w:b/>
          <w:bCs/>
        </w:rPr>
        <w:t>Il fait croire</w:t>
      </w:r>
      <w:r>
        <w:rPr>
          <w:b/>
          <w:bCs/>
        </w:rPr>
        <w:t xml:space="preserve"> : </w:t>
      </w:r>
      <w:r w:rsidRPr="00776F6B">
        <w:t>l’emploi du passé</w:t>
      </w:r>
      <w:r>
        <w:rPr>
          <w:b/>
          <w:bCs/>
        </w:rPr>
        <w:t xml:space="preserve"> </w:t>
      </w:r>
      <w:r w:rsidR="002424EB" w:rsidRPr="002424EB">
        <w:t>nous « prouve »</w:t>
      </w:r>
      <w:r w:rsidR="002424EB">
        <w:t xml:space="preserve"> que cela a bien  eu lieu ; l’emploi du pronom personnel de la première personne « prouve » qu’il en a été le témoin ; les moindres détails qu’il perçoit et nous rapporte (« Et je vis …non pas naitre mais jaillir, _ oui jaillir », « je ne sais pas si » ; « Je cru qu’il allait….Mais non », « cela dura, dura_ combien du temps ?_ », « mais enfin je l’entendis. » redent irrécusable son témoignage. Toutes ces précisions « objectives » sont d’ « </w:t>
      </w:r>
      <w:r w:rsidR="002424EB" w:rsidRPr="002424EB">
        <w:rPr>
          <w:b/>
          <w:bCs/>
        </w:rPr>
        <w:t>effets de réel »</w:t>
      </w:r>
      <w:r w:rsidR="002424EB">
        <w:rPr>
          <w:b/>
          <w:bCs/>
        </w:rPr>
        <w:t xml:space="preserve"> </w:t>
      </w:r>
      <w:r w:rsidR="002424EB" w:rsidRPr="002424EB">
        <w:t>destinés à nous faire adhérer à la scène.</w:t>
      </w:r>
      <w:r w:rsidR="002424EB">
        <w:t xml:space="preserve"> Le présent  dans « Je ne sais si » traduit un effort de remémor</w:t>
      </w:r>
      <w:r w:rsidR="00CC466A">
        <w:t>a</w:t>
      </w:r>
      <w:r w:rsidR="002424EB">
        <w:t>tion</w:t>
      </w:r>
      <w:r w:rsidR="00CC466A">
        <w:t xml:space="preserve"> confirmant  à l’évidence la « sincérité» du témoin….</w:t>
      </w:r>
    </w:p>
    <w:p w:rsidR="00CC466A" w:rsidRDefault="00CC466A" w:rsidP="005836C1">
      <w:pPr>
        <w:pStyle w:val="spip"/>
        <w:spacing w:line="276" w:lineRule="auto"/>
        <w:ind w:left="1080"/>
        <w:jc w:val="both"/>
      </w:pPr>
      <w:r>
        <w:t>-</w:t>
      </w:r>
      <w:r w:rsidRPr="00CC466A">
        <w:rPr>
          <w:b/>
          <w:bCs/>
        </w:rPr>
        <w:t>Il interprète</w:t>
      </w:r>
      <w:r>
        <w:rPr>
          <w:b/>
          <w:bCs/>
        </w:rPr>
        <w:t> </w:t>
      </w:r>
      <w:r w:rsidRPr="00CC466A">
        <w:t>:</w:t>
      </w:r>
      <w:r>
        <w:t xml:space="preserve"> </w:t>
      </w:r>
      <w:r w:rsidR="005836C1">
        <w:t xml:space="preserve">il décode les divers signes traduisant les émotions des personnages (perles de sueur, voix dénuée d’expression, yeux qui brillent, ou du moins nous les laisse deviner. </w:t>
      </w:r>
    </w:p>
    <w:p w:rsidR="005836C1" w:rsidRDefault="005836C1" w:rsidP="00407D0C">
      <w:pPr>
        <w:pStyle w:val="spip"/>
        <w:spacing w:line="276" w:lineRule="auto"/>
        <w:ind w:left="1080"/>
        <w:jc w:val="both"/>
      </w:pPr>
      <w:r>
        <w:t>-</w:t>
      </w:r>
      <w:r w:rsidRPr="005836C1">
        <w:rPr>
          <w:b/>
          <w:bCs/>
        </w:rPr>
        <w:t>Il retentit</w:t>
      </w:r>
      <w:r w:rsidR="00EC117E">
        <w:rPr>
          <w:b/>
          <w:bCs/>
        </w:rPr>
        <w:t xml:space="preserve"> à ce qu’il pressent</w:t>
      </w:r>
      <w:r>
        <w:rPr>
          <w:b/>
          <w:bCs/>
        </w:rPr>
        <w:t> </w:t>
      </w:r>
      <w:r w:rsidRPr="005836C1">
        <w:t>:</w:t>
      </w:r>
      <w:r>
        <w:t xml:space="preserve"> </w:t>
      </w:r>
      <w:r w:rsidR="00EC117E">
        <w:t xml:space="preserve">témoin objectif, le narrateur est aussi un personnage à part entière, puisque cette jeune fille est sa nièce, dont le visage lui fait peine. </w:t>
      </w:r>
      <w:r w:rsidR="00B0354F">
        <w:t>Comme personnage de l’histoire, l’oncle est fasciné par  l’intensité des émotions vécues par les deux jeunes gens, il attend lui-même ce qui va avoir lieu (« Je cru que »), il est frappé par le jaillissement des perles de sueur sur le front de la jeune fille….Il comprend très bien ce qui miroitent ces yeux « trop ouverts, trop pales » de sa nièce, il a même « guetté » le mot de l’adieu déchirant entre deux êtres qui s’aiment.</w:t>
      </w:r>
      <w:r w:rsidR="00407D0C">
        <w:t xml:space="preserve"> Dans tout ceci, il  est notre guide et nous sommes obligés de voir la scène en étant imprégnés de la douloureuse compréhension de son retentissement intérieur. Ainsi, l’émotion devient contagieuse et la scène est effectivement rendue émouvante. </w:t>
      </w:r>
    </w:p>
    <w:p w:rsidR="000E5F14" w:rsidRDefault="000E5F14" w:rsidP="003C223C">
      <w:pPr>
        <w:pStyle w:val="spip"/>
        <w:spacing w:line="360" w:lineRule="auto"/>
        <w:ind w:left="360"/>
        <w:jc w:val="both"/>
      </w:pPr>
      <w:r>
        <w:t xml:space="preserve">           </w:t>
      </w:r>
      <w:r w:rsidRPr="00611DF7">
        <w:rPr>
          <w:b/>
          <w:bCs/>
        </w:rPr>
        <w:t>4.</w:t>
      </w:r>
      <w:r>
        <w:t xml:space="preserve"> </w:t>
      </w:r>
      <w:r w:rsidR="007A533D">
        <w:t xml:space="preserve">Relevez du texte une métaphore ou une hyperbole en l’expliquant </w:t>
      </w:r>
      <w:r>
        <w:t xml:space="preserve">    </w:t>
      </w:r>
    </w:p>
    <w:p w:rsidR="000E5F14" w:rsidRDefault="00611DF7" w:rsidP="003C223C">
      <w:pPr>
        <w:pStyle w:val="spip"/>
        <w:spacing w:line="360" w:lineRule="auto"/>
        <w:ind w:left="1080"/>
        <w:jc w:val="both"/>
      </w:pPr>
      <w:r>
        <w:t xml:space="preserve"> </w:t>
      </w:r>
      <w:r w:rsidR="000E5F14" w:rsidRPr="000E5F14">
        <w:t xml:space="preserve"> </w:t>
      </w:r>
      <w:r w:rsidR="000E5F14">
        <w:t xml:space="preserve">La </w:t>
      </w:r>
      <w:r w:rsidR="000E5F14" w:rsidRPr="00B57693">
        <w:rPr>
          <w:b/>
          <w:bCs/>
        </w:rPr>
        <w:t>comparaison</w:t>
      </w:r>
      <w:r w:rsidR="000E5F14">
        <w:t xml:space="preserve"> : « les lèvres pareilles aux bords d’un vase d’opaline… » sont d’une beauté précieuse mais dévitalisée.. </w:t>
      </w:r>
      <w:r w:rsidR="003C223C">
        <w:t xml:space="preserve">Signifie la détresse en elle, elle est envahie par la tristesse, elle a la mort dans l’âme sans pouvoir le dire. </w:t>
      </w:r>
      <w:r w:rsidR="000E5F14" w:rsidRPr="00B57693">
        <w:rPr>
          <w:b/>
          <w:bCs/>
        </w:rPr>
        <w:t>L’hyperbole</w:t>
      </w:r>
      <w:r w:rsidR="000E5F14">
        <w:t xml:space="preserve"> des perles qui « jaillissent »</w:t>
      </w:r>
      <w:r w:rsidR="003C223C">
        <w:t xml:space="preserve"> est un bon élément illustratif de l’intensité de cette détresse au masque tragique</w:t>
      </w:r>
      <w:r w:rsidR="00B57693">
        <w:t> : l’image ici remplace l’analyse..</w:t>
      </w:r>
    </w:p>
    <w:p w:rsidR="007A533D" w:rsidRDefault="00611DF7" w:rsidP="00B57693">
      <w:pPr>
        <w:pStyle w:val="spip"/>
        <w:spacing w:line="276" w:lineRule="auto"/>
        <w:ind w:left="360"/>
        <w:jc w:val="both"/>
      </w:pPr>
      <w:r>
        <w:rPr>
          <w:b/>
          <w:bCs/>
        </w:rPr>
        <w:t xml:space="preserve">            </w:t>
      </w:r>
      <w:r w:rsidR="003C223C" w:rsidRPr="00611DF7">
        <w:rPr>
          <w:b/>
          <w:bCs/>
        </w:rPr>
        <w:t>5</w:t>
      </w:r>
      <w:r w:rsidR="003C223C">
        <w:t>. Proposez</w:t>
      </w:r>
      <w:r w:rsidR="007A533D">
        <w:t xml:space="preserve"> un titre au texte. </w:t>
      </w:r>
    </w:p>
    <w:p w:rsidR="007A533D" w:rsidRDefault="00394987" w:rsidP="007A533D">
      <w:pPr>
        <w:pStyle w:val="spip"/>
        <w:spacing w:line="276" w:lineRule="auto"/>
        <w:ind w:left="1080"/>
        <w:jc w:val="both"/>
      </w:pPr>
      <w:r>
        <w:t>L’adieu/ Un adieu déchirant</w:t>
      </w:r>
      <w:r w:rsidR="007A533D">
        <w:t xml:space="preserve">  </w:t>
      </w:r>
    </w:p>
    <w:p w:rsidR="007A533D" w:rsidRPr="00CA431C" w:rsidRDefault="00811707" w:rsidP="007A533D">
      <w:pPr>
        <w:pStyle w:val="spip"/>
        <w:numPr>
          <w:ilvl w:val="0"/>
          <w:numId w:val="20"/>
        </w:numPr>
        <w:spacing w:line="276" w:lineRule="auto"/>
        <w:jc w:val="both"/>
        <w:rPr>
          <w:b/>
          <w:bCs/>
        </w:rPr>
      </w:pPr>
      <w:r>
        <w:rPr>
          <w:b/>
          <w:bCs/>
        </w:rPr>
        <w:lastRenderedPageBreak/>
        <w:t>Expression écrite</w:t>
      </w:r>
    </w:p>
    <w:p w:rsidR="007A533D" w:rsidRDefault="00811707" w:rsidP="00CE6432">
      <w:pPr>
        <w:pStyle w:val="spip"/>
        <w:numPr>
          <w:ilvl w:val="0"/>
          <w:numId w:val="21"/>
        </w:numPr>
        <w:spacing w:line="360" w:lineRule="auto"/>
        <w:jc w:val="both"/>
      </w:pPr>
      <w:r>
        <w:t xml:space="preserve">En essayant de suivre le même procédé stylistique adopté par l’auteur </w:t>
      </w:r>
      <w:r w:rsidRPr="00811707">
        <w:rPr>
          <w:b/>
          <w:bCs/>
        </w:rPr>
        <w:t>« l’hypotypose</w:t>
      </w:r>
      <w:r>
        <w:t xml:space="preserve"> » qui consiste à mimer, à tenter de « reproduire » dans une phrase (par ses images, ses sonorités, le rythme de ses segments…) la réalité même qu’elle </w:t>
      </w:r>
      <w:r w:rsidR="00CE6432">
        <w:t xml:space="preserve">dépeint ; ’hypotypose comprend aussi </w:t>
      </w:r>
      <w:r w:rsidR="00CE6432" w:rsidRPr="00CE6432">
        <w:rPr>
          <w:b/>
          <w:bCs/>
        </w:rPr>
        <w:t>l’harmonie imitative</w:t>
      </w:r>
      <w:r w:rsidR="00CE6432">
        <w:rPr>
          <w:b/>
          <w:bCs/>
        </w:rPr>
        <w:t xml:space="preserve"> </w:t>
      </w:r>
      <w:r w:rsidR="00CE6432" w:rsidRPr="00CE6432">
        <w:t>(dans les textes poétiques)</w:t>
      </w:r>
      <w:r w:rsidR="00CE6432">
        <w:t xml:space="preserve"> mais aussi tout ce qui mis en scène, mouvement descriptif, découpage narratif des phrases d’une action,</w:t>
      </w:r>
      <w:r>
        <w:t xml:space="preserve">  </w:t>
      </w:r>
      <w:r w:rsidR="00CE6432" w:rsidRPr="00CE6432">
        <w:rPr>
          <w:b/>
          <w:bCs/>
        </w:rPr>
        <w:t>r</w:t>
      </w:r>
      <w:r w:rsidR="007A533D" w:rsidRPr="00CE6432">
        <w:rPr>
          <w:b/>
          <w:bCs/>
        </w:rPr>
        <w:t xml:space="preserve">acontez </w:t>
      </w:r>
      <w:r w:rsidR="007A533D">
        <w:t>en une dizaine de lignes un événement que vous avez vécu, qui</w:t>
      </w:r>
      <w:r w:rsidR="007A533D" w:rsidRPr="005F41F2">
        <w:t xml:space="preserve"> </w:t>
      </w:r>
      <w:r w:rsidR="007A533D">
        <w:t>vous a marqués  et dont vous vous souvenez toujours.</w:t>
      </w:r>
      <w:r>
        <w:t xml:space="preserve"> </w:t>
      </w:r>
    </w:p>
    <w:p w:rsidR="007A533D" w:rsidRDefault="007A533D" w:rsidP="00811707">
      <w:pPr>
        <w:pStyle w:val="spip"/>
        <w:numPr>
          <w:ilvl w:val="0"/>
          <w:numId w:val="21"/>
        </w:numPr>
        <w:spacing w:line="360" w:lineRule="auto"/>
        <w:jc w:val="both"/>
      </w:pPr>
      <w:r>
        <w:t>Résumez le texte en une centaine de mots, faites attention à la cohérence.</w:t>
      </w:r>
    </w:p>
    <w:p w:rsidR="000D6543" w:rsidRDefault="000D6543" w:rsidP="00A01122">
      <w:pPr>
        <w:rPr>
          <w:rFonts w:ascii="Times New Roman" w:hAnsi="Times New Roman" w:cs="Times New Roman"/>
          <w:b/>
          <w:bCs/>
          <w:sz w:val="24"/>
          <w:szCs w:val="24"/>
          <w:u w:val="single"/>
        </w:rPr>
      </w:pPr>
    </w:p>
    <w:p w:rsidR="00466605" w:rsidRPr="0085774E" w:rsidRDefault="00FF64F3" w:rsidP="0085774E">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7. </w:t>
      </w:r>
      <w:r w:rsidR="00466605" w:rsidRPr="0085774E">
        <w:rPr>
          <w:rFonts w:ascii="Times New Roman" w:eastAsia="Times New Roman" w:hAnsi="Times New Roman" w:cs="Times New Roman"/>
          <w:b/>
          <w:bCs/>
          <w:sz w:val="24"/>
          <w:szCs w:val="24"/>
        </w:rPr>
        <w:t>LA FOCALISATION</w:t>
      </w:r>
      <w:r w:rsidR="007001D6">
        <w:rPr>
          <w:rFonts w:ascii="Times New Roman" w:eastAsia="Times New Roman" w:hAnsi="Times New Roman" w:cs="Times New Roman"/>
          <w:b/>
          <w:bCs/>
          <w:sz w:val="24"/>
          <w:szCs w:val="24"/>
        </w:rPr>
        <w:t xml:space="preserve"> OU LE POINT DE VUE</w:t>
      </w:r>
      <w:r w:rsidR="00466605" w:rsidRPr="0085774E">
        <w:rPr>
          <w:rFonts w:ascii="Times New Roman" w:eastAsia="Times New Roman" w:hAnsi="Times New Roman" w:cs="Times New Roman"/>
          <w:b/>
          <w:bCs/>
          <w:sz w:val="24"/>
          <w:szCs w:val="24"/>
        </w:rPr>
        <w:t xml:space="preserve"> </w:t>
      </w:r>
    </w:p>
    <w:p w:rsidR="00E52A71" w:rsidRPr="0085774E" w:rsidRDefault="00E52A71" w:rsidP="0085774E">
      <w:pPr>
        <w:pStyle w:val="txtintro"/>
        <w:shd w:val="clear" w:color="auto" w:fill="FFFFFF"/>
        <w:spacing w:before="150" w:beforeAutospacing="0" w:after="150" w:afterAutospacing="0" w:line="360" w:lineRule="auto"/>
        <w:jc w:val="both"/>
      </w:pPr>
      <w:r w:rsidRPr="0085774E">
        <w:t>En littérature, la focalisation désigne la manière dont les événements, les lieux et les personnages sont perçus et présentés. On appelle également la focalisation "point de vue narratif" puisqu'il s'agit de la manière dont le narrateur (celui qui rapporte l'histoire) se positionne quant au récit. Quels sont les différents types de focalisation existants?</w:t>
      </w:r>
    </w:p>
    <w:p w:rsidR="00466605" w:rsidRPr="00FF64F3" w:rsidRDefault="00466605" w:rsidP="00FF64F3">
      <w:pPr>
        <w:pStyle w:val="Paragraphedeliste"/>
        <w:numPr>
          <w:ilvl w:val="0"/>
          <w:numId w:val="16"/>
        </w:numPr>
        <w:spacing w:line="360" w:lineRule="auto"/>
        <w:jc w:val="both"/>
      </w:pPr>
      <w:r w:rsidRPr="00FF64F3">
        <w:t>1. LA FOCALISATION ZÉRO</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t>On dit qu’un texte est écrit en focalisation zéro lorsque le narrateur connaît tout de l’histoire, des personnages, de leurs pensées, de leur façon d’agir.</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t>Exemple :</w:t>
      </w:r>
      <w:r w:rsidRPr="0085774E">
        <w:rPr>
          <w:rFonts w:ascii="Times New Roman" w:hAnsi="Times New Roman" w:cs="Times New Roman"/>
          <w:sz w:val="24"/>
          <w:szCs w:val="24"/>
        </w:rPr>
        <w:br/>
        <w:t>« Le père Goriot, vieillard de soixante-neuf ans environ, s’était retiré chez madame Vauquer, en 1813, après avoir quitté les affaires. Il y avait d’abord pris l’appartement occupé par madame Couture, et donnait alors douze cents francs de pension, en homme pour qui cinq louis de plus ou de moins étaient une bagatelle. Madame Vauquer avait rafraîchi les trois chambres de cet appartenant moyennant une indemnité préalable qui paya, dit-on, [... ] » (Balzac, le Père Goriot)</w:t>
      </w:r>
    </w:p>
    <w:p w:rsidR="00466605" w:rsidRPr="0085774E" w:rsidRDefault="00466605" w:rsidP="0085774E">
      <w:pPr>
        <w:spacing w:line="360" w:lineRule="auto"/>
        <w:jc w:val="both"/>
        <w:rPr>
          <w:rFonts w:ascii="Times New Roman" w:hAnsi="Times New Roman" w:cs="Times New Roman"/>
          <w:b/>
          <w:bCs/>
          <w:sz w:val="24"/>
          <w:szCs w:val="24"/>
        </w:rPr>
      </w:pPr>
      <w:r w:rsidRPr="0085774E">
        <w:rPr>
          <w:rFonts w:ascii="Times New Roman" w:hAnsi="Times New Roman" w:cs="Times New Roman"/>
          <w:b/>
          <w:bCs/>
          <w:sz w:val="24"/>
          <w:szCs w:val="24"/>
        </w:rPr>
        <w:t>Dans ce texte, l’auteur laisse peu de place à l’imagination du lecteur, il donne tous les éléments sur les personnages, leur âge, l’endroit où ils habitent, leur histoire, le montant du loyer...</w:t>
      </w:r>
    </w:p>
    <w:p w:rsidR="00466605" w:rsidRPr="0085774E" w:rsidRDefault="00FF64F3" w:rsidP="00FF64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 </w:t>
      </w:r>
      <w:r w:rsidR="00466605" w:rsidRPr="0085774E">
        <w:rPr>
          <w:rFonts w:ascii="Times New Roman" w:hAnsi="Times New Roman" w:cs="Times New Roman"/>
          <w:sz w:val="24"/>
          <w:szCs w:val="24"/>
        </w:rPr>
        <w:t xml:space="preserve">2. </w:t>
      </w:r>
      <w:r>
        <w:rPr>
          <w:rFonts w:ascii="Times New Roman" w:hAnsi="Times New Roman" w:cs="Times New Roman"/>
          <w:sz w:val="24"/>
          <w:szCs w:val="24"/>
        </w:rPr>
        <w:t xml:space="preserve"> </w:t>
      </w:r>
      <w:r w:rsidR="00466605" w:rsidRPr="0085774E">
        <w:rPr>
          <w:rFonts w:ascii="Times New Roman" w:hAnsi="Times New Roman" w:cs="Times New Roman"/>
          <w:sz w:val="24"/>
          <w:szCs w:val="24"/>
        </w:rPr>
        <w:t>LA FOCALISATION EXTERNE</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lastRenderedPageBreak/>
        <w:t>En focalisation externe, l’auteur se place en observateur extérieur. Il rapporte ce qu’il voit, ce qu’il entend, l’action telle qu’elle se passe. Cette façon de procéder laisse alors une plus grande part à l’imagination du lecteur.</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t>Exemple :</w:t>
      </w:r>
      <w:r w:rsidRPr="0085774E">
        <w:rPr>
          <w:rFonts w:ascii="Times New Roman" w:hAnsi="Times New Roman" w:cs="Times New Roman"/>
          <w:sz w:val="24"/>
          <w:szCs w:val="24"/>
        </w:rPr>
        <w:br/>
        <w:t>« L’un venait de la Bastille, l’autre du Jardin des Plantes. Le plus grand, vêtu de toile, marchait le chapeau en arrière, le gilet déboutonné et sa cravate à la main. Le plus petit, dont le corps disparaissait dans une redingote marron, baissait la tête sous une casquette à visière pointue. Quand ils furent arrivés au milieu du boulevard, ils s’assirent à la même minute, sur le même banc. » (Flaubert, Bouvard et Pécuchet)</w:t>
      </w:r>
    </w:p>
    <w:p w:rsidR="00466605" w:rsidRPr="0085774E" w:rsidRDefault="00466605" w:rsidP="0085774E">
      <w:pPr>
        <w:spacing w:line="360" w:lineRule="auto"/>
        <w:jc w:val="both"/>
        <w:rPr>
          <w:rFonts w:ascii="Times New Roman" w:hAnsi="Times New Roman" w:cs="Times New Roman"/>
          <w:b/>
          <w:bCs/>
          <w:sz w:val="24"/>
          <w:szCs w:val="24"/>
        </w:rPr>
      </w:pPr>
      <w:r w:rsidRPr="0085774E">
        <w:rPr>
          <w:rFonts w:ascii="Times New Roman" w:hAnsi="Times New Roman" w:cs="Times New Roman"/>
          <w:b/>
          <w:bCs/>
          <w:sz w:val="24"/>
          <w:szCs w:val="24"/>
        </w:rPr>
        <w:t>Ici, l’auteur nous donne un minimum d’informations, il se contente de rapporter ce qu’il voit.</w:t>
      </w:r>
    </w:p>
    <w:p w:rsidR="00466605" w:rsidRPr="00FF64F3" w:rsidRDefault="00FF64F3" w:rsidP="00FF64F3">
      <w:pPr>
        <w:spacing w:line="360" w:lineRule="auto"/>
        <w:ind w:left="426"/>
        <w:jc w:val="both"/>
        <w:rPr>
          <w:rFonts w:ascii="Times New Roman" w:hAnsi="Times New Roman" w:cs="Times New Roman"/>
          <w:sz w:val="24"/>
          <w:szCs w:val="24"/>
        </w:rPr>
      </w:pPr>
      <w:r w:rsidRPr="00FF64F3">
        <w:rPr>
          <w:rFonts w:ascii="Times New Roman" w:hAnsi="Times New Roman" w:cs="Times New Roman"/>
          <w:sz w:val="24"/>
          <w:szCs w:val="24"/>
        </w:rPr>
        <w:t>7.3</w:t>
      </w:r>
      <w:r w:rsidR="00466605" w:rsidRPr="00FF64F3">
        <w:rPr>
          <w:rFonts w:ascii="Times New Roman" w:hAnsi="Times New Roman" w:cs="Times New Roman"/>
          <w:sz w:val="24"/>
          <w:szCs w:val="24"/>
        </w:rPr>
        <w:t>. LA FOCALISATION INTERNE</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t>En focalisation interne, le narrateur se glisse dans la peau d’un personnage pour donner ses points de vue, faire passer ses idées. Il décrit alors ce que voit, entend, pense ce personnage.</w:t>
      </w:r>
    </w:p>
    <w:p w:rsidR="00466605" w:rsidRPr="0085774E" w:rsidRDefault="00466605" w:rsidP="0085774E">
      <w:pPr>
        <w:spacing w:line="360" w:lineRule="auto"/>
        <w:jc w:val="both"/>
        <w:rPr>
          <w:rFonts w:ascii="Times New Roman" w:hAnsi="Times New Roman" w:cs="Times New Roman"/>
          <w:sz w:val="24"/>
          <w:szCs w:val="24"/>
        </w:rPr>
      </w:pPr>
      <w:r w:rsidRPr="0085774E">
        <w:rPr>
          <w:rFonts w:ascii="Times New Roman" w:hAnsi="Times New Roman" w:cs="Times New Roman"/>
          <w:sz w:val="24"/>
          <w:szCs w:val="24"/>
        </w:rPr>
        <w:t>Exemple :</w:t>
      </w:r>
      <w:r w:rsidRPr="0085774E">
        <w:rPr>
          <w:rFonts w:ascii="Times New Roman" w:hAnsi="Times New Roman" w:cs="Times New Roman"/>
          <w:sz w:val="24"/>
          <w:szCs w:val="24"/>
        </w:rPr>
        <w:br/>
        <w:t>« Frédéric, en face, distinguait l’ombre de ses cils. Elle trempait ses lèvres dans son verre, cassait un peu de croûte entre ses doigts ; le médaillon de lapis-lazuli, attaché par une chaînette d’or à son poignet, de temps à autre sonnait contre son assiette. Ceux qui étaient là, pourtant, n’avaient pas l’air de la remarquer. »[...] (Flaubert, L’Éducation sentimentale) </w:t>
      </w:r>
    </w:p>
    <w:p w:rsidR="00466605" w:rsidRPr="0085774E" w:rsidRDefault="00466605" w:rsidP="0085774E">
      <w:pPr>
        <w:spacing w:line="360" w:lineRule="auto"/>
        <w:jc w:val="both"/>
        <w:rPr>
          <w:rFonts w:ascii="Times New Roman" w:hAnsi="Times New Roman" w:cs="Times New Roman"/>
          <w:b/>
          <w:bCs/>
          <w:sz w:val="24"/>
          <w:szCs w:val="24"/>
        </w:rPr>
      </w:pPr>
      <w:r w:rsidRPr="0085774E">
        <w:rPr>
          <w:rFonts w:ascii="Times New Roman" w:hAnsi="Times New Roman" w:cs="Times New Roman"/>
          <w:b/>
          <w:bCs/>
          <w:sz w:val="24"/>
          <w:szCs w:val="24"/>
        </w:rPr>
        <w:t>Ici l’auteur se glisse dans la peau de Frédéric pour nous rapporter ses faits et gestes.</w:t>
      </w:r>
    </w:p>
    <w:p w:rsidR="00466605" w:rsidRPr="00FF64F3" w:rsidRDefault="00466605" w:rsidP="00FF64F3">
      <w:pPr>
        <w:pStyle w:val="Paragraphedeliste"/>
        <w:numPr>
          <w:ilvl w:val="0"/>
          <w:numId w:val="16"/>
        </w:numPr>
        <w:spacing w:line="360" w:lineRule="auto"/>
        <w:jc w:val="both"/>
        <w:rPr>
          <w:b/>
          <w:bCs/>
        </w:rPr>
      </w:pPr>
      <w:r w:rsidRPr="00FF64F3">
        <w:rPr>
          <w:b/>
          <w:bCs/>
        </w:rPr>
        <w:t>EXERCICES D’APPLICATION</w:t>
      </w:r>
    </w:p>
    <w:p w:rsidR="00466605" w:rsidRPr="0085774E" w:rsidRDefault="00466605" w:rsidP="0085774E">
      <w:pPr>
        <w:spacing w:after="0" w:line="360" w:lineRule="auto"/>
        <w:jc w:val="both"/>
        <w:rPr>
          <w:rFonts w:ascii="Times New Roman" w:eastAsia="Times New Roman" w:hAnsi="Times New Roman" w:cs="Times New Roman"/>
          <w:b/>
          <w:bCs/>
          <w:sz w:val="24"/>
          <w:szCs w:val="24"/>
        </w:rPr>
      </w:pP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b/>
          <w:bCs/>
          <w:sz w:val="24"/>
          <w:szCs w:val="24"/>
        </w:rPr>
        <w:t>Voici une liste d'extraits utilisant différents points de vue : à vous de les reconnaître.</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1/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L'homme élégant est descendu de la limousine, il fume une cigarette anglaise. Il regarde la jeune fille au feutre d'homme et aux chaussures d'or. Il vient vers elle lentement. C'est visible, il est intimidé. Il ne sourit pas. Tout d'abord, il lui offre une cigarette. Sa main tremble.</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lastRenderedPageBreak/>
        <w:t>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2/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Il se mit à étudier la position de la comtesse, et tomba dans une de ces méditations auxquelles se livrent les grands politiques en concevant leurs plans, en tâchant de deviner le secret de cabinets ennemis. Les avoués ne sont-ils pas en quelque sorte des hommes d'État, chargés des affaires privées ? Un coup d'œil jeté sur la situation de monsieur le comte Ferraud et de sa femme est ici nécessaire pour faire comprendre le génie de l'avoué.</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Balzac,</w:t>
      </w:r>
      <w:r w:rsidRPr="0085774E">
        <w:rPr>
          <w:rFonts w:ascii="Times New Roman" w:eastAsia="Times New Roman" w:hAnsi="Times New Roman" w:cs="Times New Roman"/>
          <w:i/>
          <w:iCs/>
          <w:sz w:val="24"/>
          <w:szCs w:val="24"/>
        </w:rPr>
        <w:t> Le colonel Chabert</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3/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Il était à peu près onze heures du matin, on arrivait à la mi-octobre et, sous le soleil voilé, l'horizon limpide des collines semblait prêt à accueillir une averse carabinée. Je portais mon complet bleu poudre, une chemise foncé, une cravate et une pochette assorties, des souliers noirs et des chaussettes de laine à baguette bleu foncé. J'étais correct, propre, rasé, à jeun et m'en souciais comme un guigne. J'étais, des pieds à la tête, le détective privé bien habillé. J'avais rendez vous avec quatre millions.</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Raymond Chandler,</w:t>
      </w:r>
      <w:r w:rsidRPr="0085774E">
        <w:rPr>
          <w:rFonts w:ascii="Times New Roman" w:eastAsia="Times New Roman" w:hAnsi="Times New Roman" w:cs="Times New Roman"/>
          <w:i/>
          <w:iCs/>
          <w:sz w:val="24"/>
          <w:szCs w:val="24"/>
        </w:rPr>
        <w:t> Le grand sommeil</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4/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Des lettre de feu dansaient. (…) L'amie de Tranquillité les regardait, elle avait peur, et elle aussi était émerveillée. C'était vraiment de beaux papillons.</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5/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Resté dans l'angle, derrière la porte, si bien qu'on l'apercevait à peine, le nouveau était un gars de la campagne, d'une quinzaine d'années environ, et plus haut de taille qu'aucun de nous tous. Il avait des cheveux coupés droit sur le front, comme un chantre de village, l'air raisonnable et fort embarrassé. Quoiqu'il ne fut pas large des épaules, son habit-veste de drap vert à boutons noirs devaient le gêner aux entournures et laissait voir, par la fente des parements, des poignets rouges habitués à être nus. Ses jambes, en bas bleus, sortaient d'un pantalon jaunâtre très tiré par les bretelles. Il était chaussé de souliers forts, mal cirés, garnis de clous.</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Gustave Flaubert,</w:t>
      </w:r>
      <w:r w:rsidRPr="0085774E">
        <w:rPr>
          <w:rFonts w:ascii="Times New Roman" w:eastAsia="Times New Roman" w:hAnsi="Times New Roman" w:cs="Times New Roman"/>
          <w:i/>
          <w:iCs/>
          <w:sz w:val="24"/>
          <w:szCs w:val="24"/>
        </w:rPr>
        <w:t> Madame Bovary</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6/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 xml:space="preserve">Elle était grande et bien faite, selon de généreux critères sa carnation devait posséder la saveur de la crème fraiche qu'elle évoquait, et sa bouche enfantine la saveur des fraises. Sous la masse de ses cheveux couleur de nuit, enroulés en vagues suaves, ses yeux verts </w:t>
      </w:r>
      <w:r w:rsidRPr="0085774E">
        <w:rPr>
          <w:rFonts w:ascii="Times New Roman" w:eastAsia="Times New Roman" w:hAnsi="Times New Roman" w:cs="Times New Roman"/>
          <w:sz w:val="24"/>
          <w:szCs w:val="24"/>
        </w:rPr>
        <w:lastRenderedPageBreak/>
        <w:t>brillaient, immobiles comme ceux des statues et, comme eux, un peu cruels. Elle avançait lentement en faisant onduler son ample jupe blanche. Toute sa personne exprimait le calme invincible de la femme sûre de sa beauté. Ce n'est que plusieurs mois après qu'on l'apprit : au moment de son entrée victorieuse, elle avait été sur le point de s'évanouir d'anxiété.</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Giuseppe Tomasi di Lampedusa,</w:t>
      </w:r>
      <w:r w:rsidRPr="0085774E">
        <w:rPr>
          <w:rFonts w:ascii="Times New Roman" w:eastAsia="Times New Roman" w:hAnsi="Times New Roman" w:cs="Times New Roman"/>
          <w:i/>
          <w:iCs/>
          <w:sz w:val="24"/>
          <w:szCs w:val="24"/>
        </w:rPr>
        <w:t> Le Guépard</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7/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L'homme était parti de Marchiennes vers deux heures. Il marchait d'un pas allongé, grelotant sous le coton aminci de sa veste et de son pantalon de velours. U petit paquet, noué dans un mouchoir à carreaux, le gênait beaucoup et il le serrait contre ses flancs, tantôt d'un coude, tantôt de l'autre, pour glisser au fond de ses poches les deux mains à la fois, des mains gourdes que les lanières du vent d'est faisaient saigner. Une seule idée occupait sa tête vide d'ouvrier sans travail et sans gîte, l'espoir que le froid serait moins vif après le lever du jour. Depuis une heure, il avançait ainsi, lorsque sur la gauche à deux kilomètres de Montsou, il aperçut des feux rouges, trois brasiers brûlant au plein air, et comme suspendus. D'abord, il hésita, pris de crainte ; puis, il ne put résister au besoin douloureux de se chauffer un instant les mains.</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Emile Zola, </w:t>
      </w:r>
      <w:r w:rsidRPr="0085774E">
        <w:rPr>
          <w:rFonts w:ascii="Times New Roman" w:eastAsia="Times New Roman" w:hAnsi="Times New Roman" w:cs="Times New Roman"/>
          <w:i/>
          <w:iCs/>
          <w:sz w:val="24"/>
          <w:szCs w:val="24"/>
        </w:rPr>
        <w:t>Germinal</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8/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Une jeune dame vient de sortir de sa petite et coquette maison dont la porte est sur la Croisette. Elle s'arrête un instant à regarder les promeneurs, sourit et gagne, dans une allure accablée, un banc vide en face de la mer.</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Guy de Maupassant,</w:t>
      </w:r>
      <w:r w:rsidRPr="0085774E">
        <w:rPr>
          <w:rFonts w:ascii="Times New Roman" w:eastAsia="Times New Roman" w:hAnsi="Times New Roman" w:cs="Times New Roman"/>
          <w:i/>
          <w:iCs/>
          <w:sz w:val="24"/>
          <w:szCs w:val="24"/>
        </w:rPr>
        <w:t> Première Neige</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9/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A un bout du bâtiment, l'avocat ouvrit une porte. A l'autre, Thérèse, dans un couloir dérobé du palais de justice, sentit sur sa face la brume et, profondément, l'aspira. Elle avait peur d'être attendue, hésitait à sortir.</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F.Mauriac, Thérèse Desqueyroux</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10/ Point de vue …............ :</w:t>
      </w:r>
    </w:p>
    <w:p w:rsidR="00466605" w:rsidRPr="0085774E" w:rsidRDefault="00466605" w:rsidP="0085774E">
      <w:pPr>
        <w:spacing w:after="0" w:line="360" w:lineRule="auto"/>
        <w:jc w:val="both"/>
        <w:rPr>
          <w:rFonts w:ascii="Times New Roman" w:eastAsia="Times New Roman" w:hAnsi="Times New Roman" w:cs="Times New Roman"/>
          <w:sz w:val="24"/>
          <w:szCs w:val="24"/>
        </w:rPr>
      </w:pPr>
      <w:r w:rsidRPr="0085774E">
        <w:rPr>
          <w:rFonts w:ascii="Times New Roman" w:eastAsia="Times New Roman" w:hAnsi="Times New Roman" w:cs="Times New Roman"/>
          <w:sz w:val="24"/>
          <w:szCs w:val="24"/>
        </w:rPr>
        <w:t>Cependant, elle, qui croyait bien connaître Jacques, s'étonnait. Il avait sa tête ronde de beau garçon, ses cheveux frisés, ses moustaches très noires, ses yeux bruns diamantés d'or, mais sa mâchoire inférieure avançait tellement, dans une sorte de coup de gueule, qu'il s'en trouvait défiguré.</w:t>
      </w:r>
    </w:p>
    <w:p w:rsidR="00466605" w:rsidRDefault="00466605" w:rsidP="0085774E">
      <w:pPr>
        <w:spacing w:after="0" w:line="360" w:lineRule="auto"/>
        <w:jc w:val="both"/>
        <w:rPr>
          <w:rFonts w:ascii="Times New Roman" w:eastAsia="Times New Roman" w:hAnsi="Times New Roman" w:cs="Times New Roman"/>
          <w:i/>
          <w:iCs/>
          <w:sz w:val="24"/>
          <w:szCs w:val="24"/>
        </w:rPr>
      </w:pPr>
      <w:r w:rsidRPr="0085774E">
        <w:rPr>
          <w:rFonts w:ascii="Times New Roman" w:eastAsia="Times New Roman" w:hAnsi="Times New Roman" w:cs="Times New Roman"/>
          <w:sz w:val="24"/>
          <w:szCs w:val="24"/>
        </w:rPr>
        <w:t>Emile Zola, </w:t>
      </w:r>
      <w:r w:rsidRPr="0085774E">
        <w:rPr>
          <w:rFonts w:ascii="Times New Roman" w:eastAsia="Times New Roman" w:hAnsi="Times New Roman" w:cs="Times New Roman"/>
          <w:i/>
          <w:iCs/>
          <w:sz w:val="24"/>
          <w:szCs w:val="24"/>
        </w:rPr>
        <w:t>La Bête humaine</w:t>
      </w:r>
    </w:p>
    <w:p w:rsidR="00397199" w:rsidRDefault="00397199" w:rsidP="0085774E">
      <w:pPr>
        <w:spacing w:after="0" w:line="360" w:lineRule="auto"/>
        <w:jc w:val="both"/>
        <w:rPr>
          <w:rFonts w:ascii="Times New Roman" w:eastAsia="Times New Roman" w:hAnsi="Times New Roman" w:cs="Times New Roman"/>
          <w:i/>
          <w:iCs/>
          <w:sz w:val="24"/>
          <w:szCs w:val="24"/>
        </w:rPr>
      </w:pPr>
    </w:p>
    <w:p w:rsidR="00397199" w:rsidRDefault="00397199" w:rsidP="00397199">
      <w:pPr>
        <w:spacing w:after="0" w:line="360" w:lineRule="auto"/>
        <w:jc w:val="both"/>
        <w:rPr>
          <w:rFonts w:ascii="Times New Roman" w:eastAsia="Times New Roman" w:hAnsi="Times New Roman" w:cs="Times New Roman"/>
          <w:b/>
          <w:bCs/>
          <w:sz w:val="24"/>
          <w:szCs w:val="24"/>
        </w:rPr>
      </w:pPr>
      <w:r w:rsidRPr="00397199">
        <w:rPr>
          <w:rFonts w:ascii="Times New Roman" w:eastAsia="Times New Roman" w:hAnsi="Times New Roman" w:cs="Times New Roman"/>
          <w:b/>
          <w:bCs/>
          <w:sz w:val="24"/>
          <w:szCs w:val="24"/>
        </w:rPr>
        <w:lastRenderedPageBreak/>
        <w:t>Raconter en changeant de point de vue</w:t>
      </w:r>
    </w:p>
    <w:p w:rsidR="00397199" w:rsidRDefault="00397199" w:rsidP="0085774E">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Sujet de la rédaction :</w:t>
      </w:r>
    </w:p>
    <w:p w:rsidR="00397199" w:rsidRDefault="00397199" w:rsidP="008016A1">
      <w:pPr>
        <w:spacing w:after="0" w:line="360" w:lineRule="auto"/>
        <w:jc w:val="both"/>
        <w:rPr>
          <w:rFonts w:ascii="Times New Roman" w:eastAsia="Times New Roman" w:hAnsi="Times New Roman" w:cs="Times New Roman"/>
          <w:sz w:val="24"/>
          <w:szCs w:val="24"/>
        </w:rPr>
      </w:pPr>
      <w:r w:rsidRPr="00397199">
        <w:rPr>
          <w:rFonts w:ascii="Times New Roman" w:eastAsia="Times New Roman" w:hAnsi="Times New Roman" w:cs="Times New Roman"/>
          <w:sz w:val="24"/>
          <w:szCs w:val="24"/>
        </w:rPr>
        <w:t xml:space="preserve">Rédigez </w:t>
      </w:r>
      <w:r>
        <w:rPr>
          <w:rFonts w:ascii="Times New Roman" w:eastAsia="Times New Roman" w:hAnsi="Times New Roman" w:cs="Times New Roman"/>
          <w:sz w:val="24"/>
          <w:szCs w:val="24"/>
        </w:rPr>
        <w:t xml:space="preserve">trois récits d’une dizaine de lignes </w:t>
      </w:r>
      <w:r w:rsidR="00805582">
        <w:rPr>
          <w:rFonts w:ascii="Times New Roman" w:eastAsia="Times New Roman" w:hAnsi="Times New Roman" w:cs="Times New Roman"/>
          <w:sz w:val="24"/>
          <w:szCs w:val="24"/>
        </w:rPr>
        <w:t>chacun,</w:t>
      </w:r>
      <w:r>
        <w:rPr>
          <w:rFonts w:ascii="Times New Roman" w:eastAsia="Times New Roman" w:hAnsi="Times New Roman" w:cs="Times New Roman"/>
          <w:sz w:val="24"/>
          <w:szCs w:val="24"/>
        </w:rPr>
        <w:t xml:space="preserve"> à la troisième </w:t>
      </w:r>
      <w:r w:rsidR="008016A1">
        <w:rPr>
          <w:rFonts w:ascii="Times New Roman" w:eastAsia="Times New Roman" w:hAnsi="Times New Roman" w:cs="Times New Roman"/>
          <w:sz w:val="24"/>
          <w:szCs w:val="24"/>
        </w:rPr>
        <w:t xml:space="preserve">personne, au passé, en commençant par la phrase suivante : </w:t>
      </w:r>
      <w:r w:rsidR="008016A1" w:rsidRPr="008016A1">
        <w:rPr>
          <w:rFonts w:ascii="Times New Roman" w:eastAsia="Times New Roman" w:hAnsi="Times New Roman" w:cs="Times New Roman"/>
          <w:i/>
          <w:iCs/>
          <w:sz w:val="24"/>
          <w:szCs w:val="24"/>
        </w:rPr>
        <w:t>« Un jour d’été, une jeune femme sortit de son immeuble… »</w:t>
      </w:r>
      <w:r w:rsidR="008016A1">
        <w:rPr>
          <w:rFonts w:ascii="Times New Roman" w:eastAsia="Times New Roman" w:hAnsi="Times New Roman" w:cs="Times New Roman"/>
          <w:i/>
          <w:iCs/>
          <w:sz w:val="24"/>
          <w:szCs w:val="24"/>
        </w:rPr>
        <w:t xml:space="preserve"> </w:t>
      </w:r>
      <w:r w:rsidR="008016A1" w:rsidRPr="008016A1">
        <w:rPr>
          <w:rFonts w:ascii="Times New Roman" w:eastAsia="Times New Roman" w:hAnsi="Times New Roman" w:cs="Times New Roman"/>
          <w:sz w:val="24"/>
          <w:szCs w:val="24"/>
        </w:rPr>
        <w:t xml:space="preserve">Chacun </w:t>
      </w:r>
      <w:r w:rsidR="008016A1">
        <w:rPr>
          <w:rFonts w:ascii="Times New Roman" w:eastAsia="Times New Roman" w:hAnsi="Times New Roman" w:cs="Times New Roman"/>
          <w:sz w:val="24"/>
          <w:szCs w:val="24"/>
        </w:rPr>
        <w:t>de vos récits adoptera un point de vue différent :</w:t>
      </w:r>
    </w:p>
    <w:p w:rsidR="008016A1" w:rsidRDefault="008016A1"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Le point de vue interne de la femme.</w:t>
      </w:r>
    </w:p>
    <w:p w:rsidR="008016A1" w:rsidRDefault="008016A1"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16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 point de vue interne d’un automobiliste passant devant elle.</w:t>
      </w:r>
    </w:p>
    <w:p w:rsidR="008016A1" w:rsidRDefault="008016A1"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Un point de vue externe.</w:t>
      </w:r>
    </w:p>
    <w:p w:rsidR="008016A1" w:rsidRDefault="000A732C" w:rsidP="008016A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Les outils appropriés</w:t>
      </w:r>
      <w:r w:rsidR="008016A1" w:rsidRPr="000A732C">
        <w:rPr>
          <w:rFonts w:ascii="Times New Roman" w:eastAsia="Times New Roman" w:hAnsi="Times New Roman" w:cs="Times New Roman"/>
          <w:b/>
          <w:bCs/>
          <w:sz w:val="24"/>
          <w:szCs w:val="24"/>
        </w:rPr>
        <w:t xml:space="preserve"> </w:t>
      </w:r>
    </w:p>
    <w:p w:rsidR="008016A1" w:rsidRDefault="000A732C"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Pour mettre le lecteur dans la peau  d’un personnage, il faut réfléchir à une petite biographie du personnage, se l’imaginer : âge, vêtements, métiers, personnalité…</w:t>
      </w:r>
    </w:p>
    <w:p w:rsidR="000A732C" w:rsidRDefault="000A732C"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peut préparer un champ lexical des sentiments et avoir recours à une analepse qui évoquera le passé du personnage</w:t>
      </w:r>
      <w:r w:rsidR="0083259F">
        <w:rPr>
          <w:rFonts w:ascii="Times New Roman" w:eastAsia="Times New Roman" w:hAnsi="Times New Roman" w:cs="Times New Roman"/>
          <w:sz w:val="24"/>
          <w:szCs w:val="24"/>
        </w:rPr>
        <w:t>…</w:t>
      </w:r>
    </w:p>
    <w:p w:rsidR="0083259F" w:rsidRDefault="0083259F" w:rsidP="008016A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peut aussi utiliser le discours indirect  libre, pour transcrire ses pensées.</w:t>
      </w:r>
    </w:p>
    <w:p w:rsidR="0083259F" w:rsidRDefault="0083259F" w:rsidP="008016A1">
      <w:pPr>
        <w:spacing w:after="0" w:line="360" w:lineRule="auto"/>
        <w:jc w:val="both"/>
        <w:rPr>
          <w:rFonts w:ascii="Times New Roman" w:eastAsia="Times New Roman" w:hAnsi="Times New Roman" w:cs="Times New Roman"/>
          <w:b/>
          <w:bCs/>
          <w:sz w:val="24"/>
          <w:szCs w:val="24"/>
        </w:rPr>
      </w:pPr>
      <w:r w:rsidRPr="0083259F">
        <w:rPr>
          <w:rFonts w:ascii="Times New Roman" w:eastAsia="Times New Roman" w:hAnsi="Times New Roman" w:cs="Times New Roman"/>
          <w:b/>
          <w:bCs/>
          <w:sz w:val="24"/>
          <w:szCs w:val="24"/>
        </w:rPr>
        <w:t>Corrigé</w:t>
      </w:r>
      <w:r w:rsidR="00485DFC">
        <w:rPr>
          <w:rFonts w:ascii="Times New Roman" w:eastAsia="Times New Roman" w:hAnsi="Times New Roman" w:cs="Times New Roman"/>
          <w:b/>
          <w:bCs/>
          <w:sz w:val="24"/>
          <w:szCs w:val="24"/>
        </w:rPr>
        <w:t> :</w:t>
      </w:r>
    </w:p>
    <w:p w:rsidR="00485DFC" w:rsidRPr="00485DFC" w:rsidRDefault="00485DFC" w:rsidP="008016A1">
      <w:pPr>
        <w:spacing w:after="0" w:line="360" w:lineRule="auto"/>
        <w:jc w:val="both"/>
        <w:rPr>
          <w:rFonts w:ascii="Times New Roman" w:eastAsia="Times New Roman" w:hAnsi="Times New Roman" w:cs="Times New Roman"/>
          <w:b/>
          <w:bCs/>
          <w:sz w:val="24"/>
          <w:szCs w:val="24"/>
        </w:rPr>
      </w:pPr>
      <w:r w:rsidRPr="00485DFC">
        <w:rPr>
          <w:rFonts w:ascii="Times New Roman" w:eastAsia="Times New Roman" w:hAnsi="Times New Roman" w:cs="Times New Roman"/>
          <w:b/>
          <w:bCs/>
          <w:sz w:val="24"/>
          <w:szCs w:val="24"/>
        </w:rPr>
        <w:t>Le point de vue interne de la femme</w:t>
      </w:r>
    </w:p>
    <w:p w:rsidR="00E94A69" w:rsidRDefault="00485DFC" w:rsidP="003F551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85DFC">
        <w:rPr>
          <w:rFonts w:ascii="Times New Roman" w:eastAsia="Times New Roman" w:hAnsi="Times New Roman" w:cs="Times New Roman"/>
          <w:sz w:val="24"/>
          <w:szCs w:val="24"/>
        </w:rPr>
        <w:t>Un jour d’été, une jeune femme sortit de son immeuble</w:t>
      </w:r>
      <w:r>
        <w:rPr>
          <w:rFonts w:ascii="Times New Roman" w:eastAsia="Times New Roman" w:hAnsi="Times New Roman" w:cs="Times New Roman"/>
          <w:sz w:val="24"/>
          <w:szCs w:val="24"/>
        </w:rPr>
        <w:t xml:space="preserve">. Elle s’arrêta sur le seuil, surprise par l’éclat du soleil. </w:t>
      </w:r>
      <w:r w:rsidR="007011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Depuis son arrivée à </w:t>
      </w:r>
      <w:r w:rsidR="007011D5">
        <w:rPr>
          <w:rFonts w:ascii="Times New Roman" w:eastAsia="Times New Roman" w:hAnsi="Times New Roman" w:cs="Times New Roman"/>
          <w:sz w:val="24"/>
          <w:szCs w:val="24"/>
        </w:rPr>
        <w:t xml:space="preserve"> Alger, deux ans auparavant, elle n’avait cessé d’apprécier la chaleur de la rue, le ciel toujours bleu. Marseille et ses mauvais souvenirs lui semblaient bien loin</w:t>
      </w:r>
      <w:r w:rsidR="003F551A">
        <w:rPr>
          <w:rFonts w:ascii="Times New Roman" w:eastAsia="Times New Roman" w:hAnsi="Times New Roman" w:cs="Times New Roman"/>
          <w:sz w:val="24"/>
          <w:szCs w:val="24"/>
        </w:rPr>
        <w:t xml:space="preserve"> maintenant. Elle défroissa  sa robe claire, ajusta son chapeau  sur  ses cheveux blonds  et remonta  la rue d’un  bon pas. Elle  aimait  marcher vite et sentir autour d’elle les vapeurs chaudes  l’envelopper. Et puis elle  ne voulait pas être en retard au </w:t>
      </w:r>
      <w:r w:rsidR="00E94A69">
        <w:rPr>
          <w:rFonts w:ascii="Times New Roman" w:eastAsia="Times New Roman" w:hAnsi="Times New Roman" w:cs="Times New Roman"/>
          <w:sz w:val="24"/>
          <w:szCs w:val="24"/>
        </w:rPr>
        <w:t>restaurant.</w:t>
      </w:r>
    </w:p>
    <w:p w:rsidR="00E94A69" w:rsidRDefault="00E94A69" w:rsidP="003F551A">
      <w:pPr>
        <w:spacing w:after="0" w:line="360" w:lineRule="auto"/>
        <w:jc w:val="both"/>
        <w:rPr>
          <w:rFonts w:ascii="Times New Roman" w:eastAsia="Times New Roman" w:hAnsi="Times New Roman" w:cs="Times New Roman"/>
          <w:b/>
          <w:bCs/>
          <w:sz w:val="24"/>
          <w:szCs w:val="24"/>
        </w:rPr>
      </w:pPr>
      <w:r w:rsidRPr="00E94A69">
        <w:rPr>
          <w:rFonts w:ascii="Times New Roman" w:eastAsia="Times New Roman" w:hAnsi="Times New Roman" w:cs="Times New Roman"/>
          <w:b/>
          <w:bCs/>
          <w:sz w:val="24"/>
          <w:szCs w:val="24"/>
        </w:rPr>
        <w:t>Le point de vue interne d’un au</w:t>
      </w:r>
      <w:r>
        <w:rPr>
          <w:rFonts w:ascii="Times New Roman" w:eastAsia="Times New Roman" w:hAnsi="Times New Roman" w:cs="Times New Roman"/>
          <w:b/>
          <w:bCs/>
          <w:sz w:val="24"/>
          <w:szCs w:val="24"/>
        </w:rPr>
        <w:t>tomobiliste passant devant elle</w:t>
      </w:r>
    </w:p>
    <w:p w:rsidR="00E94A69" w:rsidRDefault="00E94A69"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85DFC">
        <w:rPr>
          <w:rFonts w:ascii="Times New Roman" w:eastAsia="Times New Roman" w:hAnsi="Times New Roman" w:cs="Times New Roman"/>
          <w:sz w:val="24"/>
          <w:szCs w:val="24"/>
        </w:rPr>
        <w:t>Un jour d’été, une jeune femme sortit de son immeuble</w:t>
      </w:r>
      <w:r>
        <w:rPr>
          <w:rFonts w:ascii="Times New Roman" w:eastAsia="Times New Roman" w:hAnsi="Times New Roman" w:cs="Times New Roman"/>
          <w:sz w:val="24"/>
          <w:szCs w:val="24"/>
        </w:rPr>
        <w:t>. L’homme qui guettait l’immeuble d’en face depuis la veille  fut distrait</w:t>
      </w:r>
      <w:r w:rsidR="006A14D5">
        <w:rPr>
          <w:rFonts w:ascii="Times New Roman" w:eastAsia="Times New Roman" w:hAnsi="Times New Roman" w:cs="Times New Roman"/>
          <w:sz w:val="24"/>
          <w:szCs w:val="24"/>
        </w:rPr>
        <w:t xml:space="preserve"> par cette  claire apparition. Une belle blonde en robe et chapeau, à l’élégance venue d’ailleurs. Il avait déjà vu cette fille. Il fouilla</w:t>
      </w:r>
      <w:r w:rsidR="00AB54F0">
        <w:rPr>
          <w:rFonts w:ascii="Times New Roman" w:eastAsia="Times New Roman" w:hAnsi="Times New Roman" w:cs="Times New Roman"/>
          <w:sz w:val="24"/>
          <w:szCs w:val="24"/>
        </w:rPr>
        <w:t xml:space="preserve"> un instant sa mémoire d’éléphant</w:t>
      </w:r>
      <w:r w:rsidR="006A14D5">
        <w:rPr>
          <w:rFonts w:ascii="Times New Roman" w:eastAsia="Times New Roman" w:hAnsi="Times New Roman" w:cs="Times New Roman"/>
          <w:sz w:val="24"/>
          <w:szCs w:val="24"/>
        </w:rPr>
        <w:t xml:space="preserve">. Elle était serveuse au restaurant depuis quelques </w:t>
      </w:r>
      <w:r w:rsidR="00AB54F0">
        <w:rPr>
          <w:rFonts w:ascii="Times New Roman" w:eastAsia="Times New Roman" w:hAnsi="Times New Roman" w:cs="Times New Roman"/>
          <w:sz w:val="24"/>
          <w:szCs w:val="24"/>
        </w:rPr>
        <w:t xml:space="preserve">  semaines</w:t>
      </w:r>
      <w:r w:rsidR="00CE2639">
        <w:rPr>
          <w:rFonts w:ascii="Times New Roman" w:eastAsia="Times New Roman" w:hAnsi="Times New Roman" w:cs="Times New Roman"/>
          <w:sz w:val="24"/>
          <w:szCs w:val="24"/>
        </w:rPr>
        <w:t>. Foued, le gestionnaire du restaurant, lui avait dit</w:t>
      </w:r>
      <w:r>
        <w:rPr>
          <w:rFonts w:ascii="Times New Roman" w:eastAsia="Times New Roman" w:hAnsi="Times New Roman" w:cs="Times New Roman"/>
          <w:sz w:val="24"/>
          <w:szCs w:val="24"/>
        </w:rPr>
        <w:t xml:space="preserve"> </w:t>
      </w:r>
      <w:r w:rsidR="00CE2639">
        <w:rPr>
          <w:rFonts w:ascii="Times New Roman" w:eastAsia="Times New Roman" w:hAnsi="Times New Roman" w:cs="Times New Roman"/>
          <w:sz w:val="24"/>
          <w:szCs w:val="24"/>
        </w:rPr>
        <w:t>qu’il en était content : attirante mais ferme, elle savait tenir les clients. Il réalisa qu’il ne savait rien d’autre sur</w:t>
      </w:r>
      <w:r w:rsidR="00764B73">
        <w:rPr>
          <w:rFonts w:ascii="Times New Roman" w:eastAsia="Times New Roman" w:hAnsi="Times New Roman" w:cs="Times New Roman"/>
          <w:sz w:val="24"/>
          <w:szCs w:val="24"/>
        </w:rPr>
        <w:t xml:space="preserve"> cette beauté et s’en étonna. Il ne put s’empêcher d’esquisser un sourire tendre quand il la vit soigner sa tenue avant de se mettre en route.</w:t>
      </w:r>
      <w:r>
        <w:rPr>
          <w:rFonts w:ascii="Times New Roman" w:eastAsia="Times New Roman" w:hAnsi="Times New Roman" w:cs="Times New Roman"/>
          <w:sz w:val="24"/>
          <w:szCs w:val="24"/>
        </w:rPr>
        <w:t xml:space="preserve"> </w:t>
      </w:r>
    </w:p>
    <w:p w:rsidR="00764B73" w:rsidRDefault="00764B73" w:rsidP="00AB54F0">
      <w:pPr>
        <w:spacing w:after="0" w:line="360" w:lineRule="auto"/>
        <w:jc w:val="both"/>
        <w:rPr>
          <w:rFonts w:ascii="Times New Roman" w:eastAsia="Times New Roman" w:hAnsi="Times New Roman" w:cs="Times New Roman"/>
          <w:b/>
          <w:bCs/>
          <w:sz w:val="24"/>
          <w:szCs w:val="24"/>
        </w:rPr>
      </w:pPr>
      <w:r w:rsidRPr="00764B73">
        <w:rPr>
          <w:rFonts w:ascii="Times New Roman" w:eastAsia="Times New Roman" w:hAnsi="Times New Roman" w:cs="Times New Roman"/>
          <w:b/>
          <w:bCs/>
          <w:sz w:val="24"/>
          <w:szCs w:val="24"/>
        </w:rPr>
        <w:t>Un point de vue externe</w:t>
      </w:r>
    </w:p>
    <w:p w:rsidR="004D1902" w:rsidRDefault="00764B73"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64B73">
        <w:rPr>
          <w:rFonts w:ascii="Times New Roman" w:eastAsia="Times New Roman" w:hAnsi="Times New Roman" w:cs="Times New Roman"/>
          <w:sz w:val="24"/>
          <w:szCs w:val="24"/>
        </w:rPr>
        <w:t>Un</w:t>
      </w:r>
      <w:r>
        <w:rPr>
          <w:rFonts w:ascii="Times New Roman" w:eastAsia="Times New Roman" w:hAnsi="Times New Roman" w:cs="Times New Roman"/>
          <w:b/>
          <w:bCs/>
          <w:sz w:val="24"/>
          <w:szCs w:val="24"/>
        </w:rPr>
        <w:t xml:space="preserve"> </w:t>
      </w:r>
      <w:r w:rsidRPr="00485DFC">
        <w:rPr>
          <w:rFonts w:ascii="Times New Roman" w:eastAsia="Times New Roman" w:hAnsi="Times New Roman" w:cs="Times New Roman"/>
          <w:sz w:val="24"/>
          <w:szCs w:val="24"/>
        </w:rPr>
        <w:t>jour d’été, une jeune femme sortit de son immeuble</w:t>
      </w:r>
      <w:r w:rsidR="0010400E">
        <w:rPr>
          <w:rFonts w:ascii="Times New Roman" w:eastAsia="Times New Roman" w:hAnsi="Times New Roman" w:cs="Times New Roman"/>
          <w:sz w:val="24"/>
          <w:szCs w:val="24"/>
        </w:rPr>
        <w:t>. Elle s’arrêta  sur le seuil et contempla la rue un long moment. Puis elle  défroissa sa robe claire, ajusta son chapeau  sur ses cheveux blonds et remonta la rue d’un bon pas. Dans une voiture</w:t>
      </w:r>
      <w:r w:rsidR="00E02357">
        <w:rPr>
          <w:rFonts w:ascii="Times New Roman" w:eastAsia="Times New Roman" w:hAnsi="Times New Roman" w:cs="Times New Roman"/>
          <w:sz w:val="24"/>
          <w:szCs w:val="24"/>
        </w:rPr>
        <w:t xml:space="preserve"> stationnée  en face de l’immeuble, un homme coiffé  d’un chapeau l’observait, un sourire aux lèvres. Quand il tourna la </w:t>
      </w:r>
      <w:r w:rsidR="004D1902">
        <w:rPr>
          <w:rFonts w:ascii="Times New Roman" w:eastAsia="Times New Roman" w:hAnsi="Times New Roman" w:cs="Times New Roman"/>
          <w:sz w:val="24"/>
          <w:szCs w:val="24"/>
        </w:rPr>
        <w:t>tête</w:t>
      </w:r>
      <w:r w:rsidR="00E02357">
        <w:rPr>
          <w:rFonts w:ascii="Times New Roman" w:eastAsia="Times New Roman" w:hAnsi="Times New Roman" w:cs="Times New Roman"/>
          <w:sz w:val="24"/>
          <w:szCs w:val="24"/>
        </w:rPr>
        <w:t xml:space="preserve"> pour la suivre des yeux, un jeune homme sortit d’un autre immeuble et courut jusqu’au coin de la rue. </w:t>
      </w:r>
      <w:r w:rsidR="0010400E">
        <w:rPr>
          <w:rFonts w:ascii="Times New Roman" w:eastAsia="Times New Roman" w:hAnsi="Times New Roman" w:cs="Times New Roman"/>
          <w:sz w:val="24"/>
          <w:szCs w:val="24"/>
        </w:rPr>
        <w:t xml:space="preserve"> </w:t>
      </w:r>
    </w:p>
    <w:p w:rsidR="00764B73" w:rsidRDefault="004D1902" w:rsidP="00AB54F0">
      <w:pPr>
        <w:spacing w:after="0" w:line="360" w:lineRule="auto"/>
        <w:jc w:val="both"/>
        <w:rPr>
          <w:rFonts w:ascii="Times New Roman" w:eastAsia="Times New Roman" w:hAnsi="Times New Roman" w:cs="Times New Roman"/>
          <w:b/>
          <w:bCs/>
          <w:sz w:val="24"/>
          <w:szCs w:val="24"/>
        </w:rPr>
      </w:pPr>
      <w:r w:rsidRPr="004D1902">
        <w:rPr>
          <w:rFonts w:ascii="Times New Roman" w:eastAsia="Times New Roman" w:hAnsi="Times New Roman" w:cs="Times New Roman"/>
          <w:b/>
          <w:bCs/>
          <w:sz w:val="24"/>
          <w:szCs w:val="24"/>
        </w:rPr>
        <w:t>Rédiger une critique de film ou de livre</w:t>
      </w:r>
      <w:r w:rsidR="0010400E" w:rsidRPr="004D1902">
        <w:rPr>
          <w:rFonts w:ascii="Times New Roman" w:eastAsia="Times New Roman" w:hAnsi="Times New Roman" w:cs="Times New Roman"/>
          <w:b/>
          <w:bCs/>
          <w:sz w:val="24"/>
          <w:szCs w:val="24"/>
        </w:rPr>
        <w:t xml:space="preserve">  </w:t>
      </w:r>
    </w:p>
    <w:p w:rsidR="004D1902" w:rsidRDefault="004D1902" w:rsidP="00AB54F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 sujet de rédaction</w:t>
      </w:r>
      <w:r w:rsidR="00404908">
        <w:rPr>
          <w:rFonts w:ascii="Times New Roman" w:eastAsia="Times New Roman" w:hAnsi="Times New Roman" w:cs="Times New Roman"/>
          <w:b/>
          <w:bCs/>
          <w:sz w:val="24"/>
          <w:szCs w:val="24"/>
        </w:rPr>
        <w:t> :</w:t>
      </w:r>
    </w:p>
    <w:p w:rsidR="00404908" w:rsidRDefault="00404908" w:rsidP="00AB54F0">
      <w:pPr>
        <w:spacing w:after="0" w:line="360" w:lineRule="auto"/>
        <w:jc w:val="both"/>
        <w:rPr>
          <w:rFonts w:ascii="Times New Roman" w:eastAsia="Times New Roman" w:hAnsi="Times New Roman" w:cs="Times New Roman"/>
          <w:sz w:val="24"/>
          <w:szCs w:val="24"/>
        </w:rPr>
      </w:pPr>
      <w:r w:rsidRPr="00404908">
        <w:rPr>
          <w:rFonts w:ascii="Times New Roman" w:eastAsia="Times New Roman" w:hAnsi="Times New Roman" w:cs="Times New Roman"/>
          <w:sz w:val="24"/>
          <w:szCs w:val="24"/>
        </w:rPr>
        <w:t>En une vingtaine de lignes</w:t>
      </w:r>
      <w:r>
        <w:rPr>
          <w:rFonts w:ascii="Times New Roman" w:eastAsia="Times New Roman" w:hAnsi="Times New Roman" w:cs="Times New Roman"/>
          <w:sz w:val="24"/>
          <w:szCs w:val="24"/>
        </w:rPr>
        <w:t>, présentez un film ou un livre et exprimez votre avis personnel sur cette œuvre.</w:t>
      </w:r>
    </w:p>
    <w:p w:rsidR="00404908" w:rsidRDefault="00404908" w:rsidP="00AB54F0">
      <w:pPr>
        <w:spacing w:after="0" w:line="360" w:lineRule="auto"/>
        <w:jc w:val="both"/>
        <w:rPr>
          <w:rFonts w:ascii="Times New Roman" w:eastAsia="Times New Roman" w:hAnsi="Times New Roman" w:cs="Times New Roman"/>
          <w:b/>
          <w:bCs/>
          <w:sz w:val="24"/>
          <w:szCs w:val="24"/>
        </w:rPr>
      </w:pPr>
      <w:r w:rsidRPr="00404908">
        <w:rPr>
          <w:rFonts w:ascii="Times New Roman" w:eastAsia="Times New Roman" w:hAnsi="Times New Roman" w:cs="Times New Roman"/>
          <w:b/>
          <w:bCs/>
          <w:sz w:val="24"/>
          <w:szCs w:val="24"/>
        </w:rPr>
        <w:t xml:space="preserve">Quelques explications </w:t>
      </w:r>
    </w:p>
    <w:p w:rsidR="00404908" w:rsidRDefault="00404908" w:rsidP="00AB54F0">
      <w:pPr>
        <w:spacing w:after="0" w:line="360" w:lineRule="auto"/>
        <w:jc w:val="both"/>
        <w:rPr>
          <w:rFonts w:ascii="Times New Roman" w:eastAsia="Times New Roman" w:hAnsi="Times New Roman" w:cs="Times New Roman"/>
          <w:sz w:val="24"/>
          <w:szCs w:val="24"/>
        </w:rPr>
      </w:pPr>
      <w:r w:rsidRPr="00404908">
        <w:rPr>
          <w:rFonts w:ascii="Times New Roman" w:eastAsia="Times New Roman" w:hAnsi="Times New Roman" w:cs="Times New Roman"/>
          <w:sz w:val="24"/>
          <w:szCs w:val="24"/>
        </w:rPr>
        <w:t>Ce genre de sujet mêle le texte narratif et le texte argumentatif</w:t>
      </w:r>
      <w:r>
        <w:rPr>
          <w:rFonts w:ascii="Times New Roman" w:eastAsia="Times New Roman" w:hAnsi="Times New Roman" w:cs="Times New Roman"/>
          <w:sz w:val="24"/>
          <w:szCs w:val="24"/>
        </w:rPr>
        <w:t>.</w:t>
      </w:r>
    </w:p>
    <w:p w:rsidR="00404908" w:rsidRDefault="00404908"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est le temps qui convient le mieux.</w:t>
      </w:r>
    </w:p>
    <w:p w:rsidR="00404908" w:rsidRPr="00404908" w:rsidRDefault="00404908" w:rsidP="00AB54F0">
      <w:pPr>
        <w:spacing w:after="0" w:line="360" w:lineRule="auto"/>
        <w:jc w:val="both"/>
        <w:rPr>
          <w:rFonts w:ascii="Times New Roman" w:eastAsia="Times New Roman" w:hAnsi="Times New Roman" w:cs="Times New Roman"/>
          <w:b/>
          <w:bCs/>
          <w:sz w:val="24"/>
          <w:szCs w:val="24"/>
        </w:rPr>
      </w:pPr>
      <w:r w:rsidRPr="00404908">
        <w:rPr>
          <w:rFonts w:ascii="Times New Roman" w:eastAsia="Times New Roman" w:hAnsi="Times New Roman" w:cs="Times New Roman"/>
          <w:b/>
          <w:bCs/>
          <w:sz w:val="24"/>
          <w:szCs w:val="24"/>
        </w:rPr>
        <w:t>Un plan</w:t>
      </w:r>
    </w:p>
    <w:p w:rsidR="00404908" w:rsidRDefault="00404908"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Présentation de l’œuvre.</w:t>
      </w:r>
    </w:p>
    <w:p w:rsidR="00404908" w:rsidRDefault="00404908"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Résumé et présentation de ses caractéristiques.</w:t>
      </w:r>
    </w:p>
    <w:p w:rsidR="00404908" w:rsidRDefault="00404908" w:rsidP="00AB54F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Avis personnel.</w:t>
      </w:r>
    </w:p>
    <w:p w:rsidR="00404908" w:rsidRPr="00404908" w:rsidRDefault="00176C31" w:rsidP="00AB54F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21F6B" w:rsidRDefault="00421F6B" w:rsidP="00421F6B">
      <w:pPr>
        <w:pStyle w:val="NormalWeb"/>
        <w:shd w:val="clear" w:color="auto" w:fill="FFFFFF"/>
        <w:spacing w:before="120" w:beforeAutospacing="0" w:after="120" w:afterAutospacing="0" w:line="360" w:lineRule="auto"/>
        <w:jc w:val="both"/>
        <w:rPr>
          <w:b/>
          <w:bCs/>
          <w:u w:val="single"/>
        </w:rPr>
      </w:pPr>
      <w:r w:rsidRPr="008016A1">
        <w:rPr>
          <w:b/>
          <w:bCs/>
          <w:u w:val="single"/>
        </w:rPr>
        <w:t xml:space="preserve">LES ECARTS : LES </w:t>
      </w:r>
      <w:r w:rsidRPr="002E1ECF">
        <w:rPr>
          <w:b/>
          <w:bCs/>
          <w:u w:val="single"/>
        </w:rPr>
        <w:t>FIGURES DE STYLE</w:t>
      </w:r>
    </w:p>
    <w:p w:rsidR="00421F6B" w:rsidRDefault="002E1ECF" w:rsidP="00421F6B">
      <w:pPr>
        <w:pStyle w:val="NormalWeb"/>
        <w:shd w:val="clear" w:color="auto" w:fill="FFFFFF"/>
        <w:spacing w:before="120" w:beforeAutospacing="0" w:after="120" w:afterAutospacing="0" w:line="360" w:lineRule="auto"/>
        <w:jc w:val="both"/>
      </w:pPr>
      <w:r w:rsidRPr="002E1ECF">
        <w:t>Quand l’auteur d’un texte veut attirer l’attention du destinataire pour le convaincre, le séduire, l’impressionner, lui transmettre une vision du monde</w:t>
      </w:r>
      <w:r>
        <w:t>, il cherche à être expressif. L’expressivité est provoquée par un détour, une accumulation, un choc, une accélération ou une rupture  dans le message : ce sont les figures de style.</w:t>
      </w:r>
    </w:p>
    <w:p w:rsidR="00C50F49" w:rsidRDefault="00C50F49" w:rsidP="00421F6B">
      <w:pPr>
        <w:pStyle w:val="NormalWeb"/>
        <w:shd w:val="clear" w:color="auto" w:fill="FFFFFF"/>
        <w:spacing w:before="120" w:beforeAutospacing="0" w:after="120" w:afterAutospacing="0" w:line="360" w:lineRule="auto"/>
        <w:jc w:val="both"/>
      </w:pPr>
      <w:r w:rsidRPr="00C50F49">
        <w:rPr>
          <w:b/>
          <w:bCs/>
        </w:rPr>
        <w:t>La comparaison</w:t>
      </w:r>
      <w:r>
        <w:t> : rapport de ressemblance entre deux éléments en employant un moyen de comparaison.  Fier comme un paon.</w:t>
      </w:r>
    </w:p>
    <w:p w:rsidR="00C50F49" w:rsidRDefault="00C50F49" w:rsidP="00421F6B">
      <w:pPr>
        <w:pStyle w:val="NormalWeb"/>
        <w:shd w:val="clear" w:color="auto" w:fill="FFFFFF"/>
        <w:spacing w:before="120" w:beforeAutospacing="0" w:after="120" w:afterAutospacing="0" w:line="360" w:lineRule="auto"/>
        <w:jc w:val="both"/>
      </w:pPr>
      <w:r w:rsidRPr="00C50F49">
        <w:rPr>
          <w:b/>
          <w:bCs/>
        </w:rPr>
        <w:t>La métaphore</w:t>
      </w:r>
      <w:r>
        <w:t> : rapport de ressemblance entre A et B. C’est un  pigeon (B)= Il est naïf (A).</w:t>
      </w:r>
    </w:p>
    <w:p w:rsidR="00C50F49" w:rsidRDefault="00C50F49" w:rsidP="00421F6B">
      <w:pPr>
        <w:pStyle w:val="NormalWeb"/>
        <w:shd w:val="clear" w:color="auto" w:fill="FFFFFF"/>
        <w:spacing w:before="120" w:beforeAutospacing="0" w:after="120" w:afterAutospacing="0" w:line="360" w:lineRule="auto"/>
        <w:jc w:val="both"/>
      </w:pPr>
      <w:r w:rsidRPr="00C50F49">
        <w:rPr>
          <w:b/>
          <w:bCs/>
        </w:rPr>
        <w:t>La métonymie</w:t>
      </w:r>
      <w:r>
        <w:t> : rapport de cause à effet ou de contigüité entre A et B. Il s’est refroidit/ Toute la ville dort.</w:t>
      </w:r>
    </w:p>
    <w:p w:rsidR="00C50F49" w:rsidRDefault="00C50F49" w:rsidP="00421F6B">
      <w:pPr>
        <w:pStyle w:val="NormalWeb"/>
        <w:shd w:val="clear" w:color="auto" w:fill="FFFFFF"/>
        <w:spacing w:before="120" w:beforeAutospacing="0" w:after="120" w:afterAutospacing="0" w:line="360" w:lineRule="auto"/>
        <w:jc w:val="both"/>
      </w:pPr>
      <w:r w:rsidRPr="00C50F49">
        <w:rPr>
          <w:b/>
          <w:bCs/>
        </w:rPr>
        <w:t>La synecdoque</w:t>
      </w:r>
      <w:r>
        <w:t> : rapport d’inclusion de B dans A. B est une partie de A. Je vois une voile= un bateau.</w:t>
      </w:r>
    </w:p>
    <w:p w:rsidR="00C50F49" w:rsidRDefault="00C50F49" w:rsidP="00421F6B">
      <w:pPr>
        <w:pStyle w:val="NormalWeb"/>
        <w:shd w:val="clear" w:color="auto" w:fill="FFFFFF"/>
        <w:spacing w:before="120" w:beforeAutospacing="0" w:after="120" w:afterAutospacing="0" w:line="360" w:lineRule="auto"/>
        <w:jc w:val="both"/>
      </w:pPr>
      <w:r w:rsidRPr="00BE0101">
        <w:rPr>
          <w:b/>
          <w:bCs/>
        </w:rPr>
        <w:t>L’hyperbole</w:t>
      </w:r>
      <w:r>
        <w:t xml:space="preserve"> : B dit beaucoup plus que A. Pourquoi cette horrible robe ! </w:t>
      </w:r>
      <w:r w:rsidR="00BE0101">
        <w:t>= médiocre.</w:t>
      </w:r>
    </w:p>
    <w:p w:rsidR="00BE0101" w:rsidRDefault="00BE0101" w:rsidP="00421F6B">
      <w:pPr>
        <w:pStyle w:val="NormalWeb"/>
        <w:shd w:val="clear" w:color="auto" w:fill="FFFFFF"/>
        <w:spacing w:before="120" w:beforeAutospacing="0" w:after="120" w:afterAutospacing="0" w:line="360" w:lineRule="auto"/>
        <w:jc w:val="both"/>
      </w:pPr>
      <w:r w:rsidRPr="00BE0101">
        <w:rPr>
          <w:b/>
          <w:bCs/>
        </w:rPr>
        <w:lastRenderedPageBreak/>
        <w:t>L’antithèse</w:t>
      </w:r>
      <w:r>
        <w:t> : B exprime le contraire de ce qu’on veut par A. La dictature, c’était le bon moment (B) = Le chef pensait pour nous= une époque exécrable.</w:t>
      </w:r>
    </w:p>
    <w:p w:rsidR="00BE0101" w:rsidRDefault="00BE0101" w:rsidP="00421F6B">
      <w:pPr>
        <w:pStyle w:val="NormalWeb"/>
        <w:shd w:val="clear" w:color="auto" w:fill="FFFFFF"/>
        <w:spacing w:before="120" w:beforeAutospacing="0" w:after="120" w:afterAutospacing="0" w:line="360" w:lineRule="auto"/>
        <w:jc w:val="both"/>
      </w:pPr>
      <w:r w:rsidRPr="00BE0101">
        <w:rPr>
          <w:b/>
          <w:bCs/>
        </w:rPr>
        <w:t>L’euphémisme </w:t>
      </w:r>
      <w:r>
        <w:t>: B est moins  péjoratif que A. C’est une contrevérité (B)= un mensonge (A).</w:t>
      </w:r>
    </w:p>
    <w:p w:rsidR="00BE0101" w:rsidRDefault="00BE0101" w:rsidP="00421F6B">
      <w:pPr>
        <w:pStyle w:val="NormalWeb"/>
        <w:shd w:val="clear" w:color="auto" w:fill="FFFFFF"/>
        <w:spacing w:before="120" w:beforeAutospacing="0" w:after="120" w:afterAutospacing="0" w:line="360" w:lineRule="auto"/>
        <w:jc w:val="both"/>
      </w:pPr>
      <w:r w:rsidRPr="00BE0101">
        <w:rPr>
          <w:b/>
          <w:bCs/>
        </w:rPr>
        <w:t>L’anaphore</w:t>
      </w:r>
      <w:r>
        <w:t xml:space="preserve"> : répétition d’un ou de plusieurs mots en début de phrases ou de propositions qui se suivent. </w:t>
      </w:r>
    </w:p>
    <w:p w:rsidR="00BE0101" w:rsidRDefault="00BE0101" w:rsidP="00421F6B">
      <w:pPr>
        <w:pStyle w:val="NormalWeb"/>
        <w:shd w:val="clear" w:color="auto" w:fill="FFFFFF"/>
        <w:spacing w:before="120" w:beforeAutospacing="0" w:after="120" w:afterAutospacing="0" w:line="360" w:lineRule="auto"/>
        <w:jc w:val="both"/>
      </w:pPr>
      <w:r>
        <w:t>« Sur mes cahiers d’écolier</w:t>
      </w:r>
    </w:p>
    <w:p w:rsidR="00BE0101" w:rsidRDefault="00BE0101" w:rsidP="00421F6B">
      <w:pPr>
        <w:pStyle w:val="NormalWeb"/>
        <w:shd w:val="clear" w:color="auto" w:fill="FFFFFF"/>
        <w:spacing w:before="120" w:beforeAutospacing="0" w:after="120" w:afterAutospacing="0" w:line="360" w:lineRule="auto"/>
        <w:jc w:val="both"/>
      </w:pPr>
      <w:r>
        <w:t>Sur mon pupitre et les arbres</w:t>
      </w:r>
    </w:p>
    <w:p w:rsidR="00BE0101" w:rsidRDefault="00BE0101" w:rsidP="00421F6B">
      <w:pPr>
        <w:pStyle w:val="NormalWeb"/>
        <w:shd w:val="clear" w:color="auto" w:fill="FFFFFF"/>
        <w:spacing w:before="120" w:beforeAutospacing="0" w:after="120" w:afterAutospacing="0" w:line="360" w:lineRule="auto"/>
        <w:jc w:val="both"/>
      </w:pPr>
      <w:r>
        <w:t>Sur le sable de neige</w:t>
      </w:r>
    </w:p>
    <w:p w:rsidR="00BE0101" w:rsidRDefault="00BE0101" w:rsidP="00BE0101">
      <w:pPr>
        <w:pStyle w:val="NormalWeb"/>
        <w:shd w:val="clear" w:color="auto" w:fill="FFFFFF"/>
        <w:spacing w:before="120" w:beforeAutospacing="0" w:after="120" w:afterAutospacing="0" w:line="360" w:lineRule="auto"/>
        <w:jc w:val="both"/>
      </w:pPr>
      <w:r>
        <w:t>J’écris mon nom.»</w:t>
      </w:r>
    </w:p>
    <w:p w:rsidR="00BE0101" w:rsidRPr="00284EAB" w:rsidRDefault="00BE0101" w:rsidP="00284EAB">
      <w:pPr>
        <w:pStyle w:val="NormalWeb"/>
        <w:shd w:val="clear" w:color="auto" w:fill="FFFFFF"/>
        <w:spacing w:before="120" w:beforeAutospacing="0" w:after="120" w:afterAutospacing="0" w:line="360" w:lineRule="auto"/>
        <w:jc w:val="both"/>
        <w:rPr>
          <w:b/>
          <w:bCs/>
        </w:rPr>
      </w:pPr>
      <w:r>
        <w:t xml:space="preserve">   </w:t>
      </w:r>
      <w:r w:rsidRPr="00284EAB">
        <w:rPr>
          <w:b/>
          <w:bCs/>
        </w:rPr>
        <w:t xml:space="preserve">Paul Eluard, « Liberté » in Au rendez-vous allemand. Suivi de </w:t>
      </w:r>
      <w:r w:rsidR="00284EAB" w:rsidRPr="00284EAB">
        <w:rPr>
          <w:b/>
          <w:bCs/>
        </w:rPr>
        <w:t>P</w:t>
      </w:r>
      <w:r w:rsidRPr="00284EAB">
        <w:rPr>
          <w:b/>
          <w:bCs/>
        </w:rPr>
        <w:t>oésie</w:t>
      </w:r>
      <w:r w:rsidR="00284EAB" w:rsidRPr="00284EAB">
        <w:rPr>
          <w:b/>
          <w:bCs/>
        </w:rPr>
        <w:t xml:space="preserve"> et vérité 1992</w:t>
      </w:r>
    </w:p>
    <w:p w:rsidR="002E1ECF" w:rsidRDefault="00284EAB" w:rsidP="00421F6B">
      <w:pPr>
        <w:pStyle w:val="NormalWeb"/>
        <w:shd w:val="clear" w:color="auto" w:fill="FFFFFF"/>
        <w:spacing w:before="120" w:beforeAutospacing="0" w:after="120" w:afterAutospacing="0" w:line="360" w:lineRule="auto"/>
        <w:jc w:val="both"/>
      </w:pPr>
      <w:r w:rsidRPr="00284EAB">
        <w:rPr>
          <w:b/>
          <w:bCs/>
        </w:rPr>
        <w:t>La personnification</w:t>
      </w:r>
      <w:r>
        <w:rPr>
          <w:b/>
          <w:bCs/>
        </w:rPr>
        <w:t> </w:t>
      </w:r>
      <w:r w:rsidRPr="00284EAB">
        <w:t>:</w:t>
      </w:r>
      <w:r w:rsidR="00731493">
        <w:t xml:space="preserve"> elle permet de parler d’un objet comme s’il s’agissait d’une personne. C’est l’exemple que nous donne Corneille en faisant parler Rodrigue dans Le Cid : « Allons, mon bras, sauvons du moins l’honneur »</w:t>
      </w:r>
      <w:r w:rsidR="0024259A">
        <w:t>.</w:t>
      </w:r>
    </w:p>
    <w:p w:rsidR="0024259A" w:rsidRDefault="0024259A" w:rsidP="00421F6B">
      <w:pPr>
        <w:pStyle w:val="NormalWeb"/>
        <w:shd w:val="clear" w:color="auto" w:fill="FFFFFF"/>
        <w:spacing w:before="120" w:beforeAutospacing="0" w:after="120" w:afterAutospacing="0" w:line="360" w:lineRule="auto"/>
        <w:jc w:val="both"/>
      </w:pPr>
      <w:r w:rsidRPr="0024259A">
        <w:rPr>
          <w:b/>
          <w:bCs/>
        </w:rPr>
        <w:t>La périphrase</w:t>
      </w:r>
      <w:r>
        <w:t> : elle dit en plusieurs mots ce que l’on pourrait dire en un seul mot ! Elle présente néanmoins</w:t>
      </w:r>
      <w:r w:rsidR="00615A35">
        <w:t xml:space="preserve"> l’avantage de varier les désignations , d’éviter la répétition d’un nom propre ou d’un groupe nominal.</w:t>
      </w:r>
    </w:p>
    <w:p w:rsidR="00615A35" w:rsidRDefault="00615A35" w:rsidP="00421F6B">
      <w:pPr>
        <w:pStyle w:val="NormalWeb"/>
        <w:shd w:val="clear" w:color="auto" w:fill="FFFFFF"/>
        <w:spacing w:before="120" w:beforeAutospacing="0" w:after="120" w:afterAutospacing="0" w:line="360" w:lineRule="auto"/>
        <w:jc w:val="both"/>
      </w:pPr>
      <w:r>
        <w:t xml:space="preserve">Dans la fable intitulée </w:t>
      </w:r>
      <w:r w:rsidRPr="00615A35">
        <w:rPr>
          <w:i/>
          <w:iCs/>
        </w:rPr>
        <w:t>La chêne et le Roseau</w:t>
      </w:r>
      <w:r>
        <w:t xml:space="preserve">,  </w:t>
      </w:r>
      <w:r w:rsidRPr="00615A35">
        <w:rPr>
          <w:b/>
          <w:bCs/>
        </w:rPr>
        <w:t>La Fontaine</w:t>
      </w:r>
      <w:r>
        <w:rPr>
          <w:b/>
          <w:bCs/>
        </w:rPr>
        <w:t xml:space="preserve"> </w:t>
      </w:r>
      <w:r w:rsidRPr="00615A35">
        <w:t>désigne</w:t>
      </w:r>
      <w:r>
        <w:t xml:space="preserve"> le chêne par la périphrase suivante :</w:t>
      </w:r>
    </w:p>
    <w:p w:rsidR="00615A35" w:rsidRDefault="00615A35" w:rsidP="00421F6B">
      <w:pPr>
        <w:pStyle w:val="NormalWeb"/>
        <w:shd w:val="clear" w:color="auto" w:fill="FFFFFF"/>
        <w:spacing w:before="120" w:beforeAutospacing="0" w:after="120" w:afterAutospacing="0" w:line="360" w:lineRule="auto"/>
        <w:jc w:val="both"/>
      </w:pPr>
      <w:r>
        <w:t>« Celui de qui la tete au ciel était voisine / Et dont les pieds touchaient à l’Empire des Morts »</w:t>
      </w:r>
    </w:p>
    <w:p w:rsidR="00615A35" w:rsidRPr="00284EAB" w:rsidRDefault="00DD2746" w:rsidP="00DD2746">
      <w:pPr>
        <w:pStyle w:val="NormalWeb"/>
        <w:shd w:val="clear" w:color="auto" w:fill="FFFFFF"/>
        <w:spacing w:before="120" w:beforeAutospacing="0" w:after="120" w:afterAutospacing="0" w:line="360" w:lineRule="auto"/>
        <w:jc w:val="both"/>
        <w:rPr>
          <w:b/>
          <w:bCs/>
        </w:rPr>
      </w:pPr>
      <w:r>
        <w:t xml:space="preserve">             </w:t>
      </w:r>
      <w:r w:rsidR="00615A35">
        <w:t xml:space="preserve">Jean de la Fontaine, </w:t>
      </w:r>
      <w:r w:rsidR="00615A35" w:rsidRPr="00DD2746">
        <w:rPr>
          <w:b/>
          <w:bCs/>
        </w:rPr>
        <w:t>Le Lièvre et la tortue et autres fables</w:t>
      </w:r>
      <w:r w:rsidR="00615A35">
        <w:t xml:space="preserve">, Librio n° 131, 2004. </w:t>
      </w:r>
      <w:r w:rsidR="00615A35" w:rsidRPr="00615A35">
        <w:t xml:space="preserve"> </w:t>
      </w:r>
    </w:p>
    <w:p w:rsidR="00731493" w:rsidRDefault="00731493" w:rsidP="00BE0BF7">
      <w:pPr>
        <w:pStyle w:val="NormalWeb"/>
        <w:shd w:val="clear" w:color="auto" w:fill="FFFFFF"/>
        <w:spacing w:before="120" w:beforeAutospacing="0" w:after="120" w:afterAutospacing="0" w:line="360" w:lineRule="auto"/>
        <w:jc w:val="both"/>
        <w:rPr>
          <w:color w:val="292929"/>
        </w:rPr>
      </w:pPr>
    </w:p>
    <w:p w:rsidR="007001D6" w:rsidRDefault="007001D6" w:rsidP="00BE0BF7">
      <w:pPr>
        <w:pStyle w:val="NormalWeb"/>
        <w:shd w:val="clear" w:color="auto" w:fill="FFFFFF"/>
        <w:spacing w:before="120" w:beforeAutospacing="0" w:after="120" w:afterAutospacing="0" w:line="360" w:lineRule="auto"/>
        <w:jc w:val="both"/>
        <w:rPr>
          <w:b/>
          <w:bCs/>
        </w:rPr>
      </w:pPr>
      <w:r>
        <w:rPr>
          <w:b/>
          <w:bCs/>
        </w:rPr>
        <w:t>EXERCICES D’APPLICATION</w:t>
      </w:r>
    </w:p>
    <w:p w:rsidR="00BE0BF7" w:rsidRPr="0024259A" w:rsidRDefault="00BE0BF7" w:rsidP="00BE0BF7">
      <w:pPr>
        <w:pStyle w:val="NormalWeb"/>
        <w:shd w:val="clear" w:color="auto" w:fill="FFFFFF"/>
        <w:spacing w:before="120" w:beforeAutospacing="0" w:after="120" w:afterAutospacing="0" w:line="360" w:lineRule="auto"/>
        <w:jc w:val="both"/>
      </w:pPr>
      <w:r w:rsidRPr="008D4E90">
        <w:rPr>
          <w:b/>
          <w:bCs/>
        </w:rPr>
        <w:t>Expliquez les expressions suivantes</w:t>
      </w:r>
      <w:r w:rsidRPr="0024259A">
        <w:t> :</w:t>
      </w:r>
    </w:p>
    <w:p w:rsidR="00BE0BF7" w:rsidRPr="0024259A" w:rsidRDefault="00BE0BF7" w:rsidP="00BE0BF7">
      <w:pPr>
        <w:pStyle w:val="NormalWeb"/>
        <w:numPr>
          <w:ilvl w:val="0"/>
          <w:numId w:val="29"/>
        </w:numPr>
        <w:shd w:val="clear" w:color="auto" w:fill="FFFFFF"/>
        <w:spacing w:before="120" w:beforeAutospacing="0" w:after="120" w:afterAutospacing="0" w:line="360" w:lineRule="auto"/>
        <w:jc w:val="both"/>
        <w:rPr>
          <w:u w:val="single"/>
        </w:rPr>
      </w:pPr>
      <w:r w:rsidRPr="0024259A">
        <w:t>Chercher la petite bête :</w:t>
      </w:r>
      <w:r w:rsidRPr="0024259A">
        <w:rPr>
          <w:shd w:val="clear" w:color="auto" w:fill="FFFFFF"/>
        </w:rPr>
        <w:t xml:space="preserve"> Être extrêmement méticuleux.</w:t>
      </w:r>
      <w:r w:rsidRPr="0024259A">
        <w:br/>
      </w:r>
      <w:r w:rsidRPr="0024259A">
        <w:rPr>
          <w:shd w:val="clear" w:color="auto" w:fill="FFFFFF"/>
        </w:rPr>
        <w:t>S'efforcer de découvrir une erreur, une irrégularité.</w:t>
      </w:r>
    </w:p>
    <w:p w:rsidR="00BE0BF7" w:rsidRPr="0024259A" w:rsidRDefault="00BE0BF7" w:rsidP="00BE0BF7">
      <w:pPr>
        <w:pStyle w:val="NormalWeb"/>
        <w:numPr>
          <w:ilvl w:val="0"/>
          <w:numId w:val="29"/>
        </w:numPr>
        <w:shd w:val="clear" w:color="auto" w:fill="FFFFFF"/>
        <w:spacing w:before="120" w:beforeAutospacing="0" w:after="120" w:afterAutospacing="0" w:line="360" w:lineRule="auto"/>
        <w:jc w:val="both"/>
      </w:pPr>
      <w:r w:rsidRPr="0024259A">
        <w:t>Devenir chèvre pour une caille aux yeux de biche :</w:t>
      </w:r>
      <w:r w:rsidRPr="0024259A">
        <w:rPr>
          <w:rFonts w:ascii="Arial" w:hAnsi="Arial" w:cs="Arial"/>
          <w:shd w:val="clear" w:color="auto" w:fill="FFFFFF"/>
        </w:rPr>
        <w:t xml:space="preserve"> </w:t>
      </w:r>
      <w:r w:rsidRPr="0024259A">
        <w:rPr>
          <w:shd w:val="clear" w:color="auto" w:fill="FFFFFF"/>
        </w:rPr>
        <w:t>s’énerver pour la moindre des choses</w:t>
      </w:r>
    </w:p>
    <w:p w:rsidR="00BE0BF7" w:rsidRPr="0024259A" w:rsidRDefault="00BE0BF7" w:rsidP="00BE0BF7">
      <w:pPr>
        <w:pStyle w:val="NormalWeb"/>
        <w:numPr>
          <w:ilvl w:val="0"/>
          <w:numId w:val="29"/>
        </w:numPr>
        <w:shd w:val="clear" w:color="auto" w:fill="FFFFFF"/>
        <w:spacing w:before="120" w:beforeAutospacing="0" w:after="120" w:afterAutospacing="0" w:line="360" w:lineRule="auto"/>
        <w:jc w:val="both"/>
      </w:pPr>
      <w:r w:rsidRPr="0024259A">
        <w:lastRenderedPageBreak/>
        <w:t>Mettre la main à la pâte :</w:t>
      </w:r>
      <w:r w:rsidRPr="0024259A">
        <w:rPr>
          <w:shd w:val="clear" w:color="auto" w:fill="FFFFFF"/>
        </w:rPr>
        <w:t xml:space="preserve"> signifie que l'on apporte son aide dans une tâche pénible ou difficile</w:t>
      </w:r>
    </w:p>
    <w:p w:rsidR="00BE0BF7" w:rsidRPr="0024259A" w:rsidRDefault="00BE0BF7" w:rsidP="00BE0BF7">
      <w:pPr>
        <w:pStyle w:val="NormalWeb"/>
        <w:numPr>
          <w:ilvl w:val="0"/>
          <w:numId w:val="29"/>
        </w:numPr>
        <w:shd w:val="clear" w:color="auto" w:fill="FFFFFF"/>
        <w:spacing w:before="120" w:beforeAutospacing="0" w:after="120" w:afterAutospacing="0" w:line="360" w:lineRule="auto"/>
        <w:jc w:val="both"/>
      </w:pPr>
      <w:r w:rsidRPr="0024259A">
        <w:t>Une peau de vache :</w:t>
      </w:r>
      <w:r w:rsidRPr="0024259A">
        <w:rPr>
          <w:shd w:val="clear" w:color="auto" w:fill="FFFFFF"/>
        </w:rPr>
        <w:t xml:space="preserve"> Une personne méchante, dure, hostile / Le méchant, sournois !</w:t>
      </w:r>
    </w:p>
    <w:p w:rsidR="00BE0BF7" w:rsidRPr="0024259A" w:rsidRDefault="00BE0BF7" w:rsidP="00BE0BF7">
      <w:pPr>
        <w:pStyle w:val="NormalWeb"/>
        <w:numPr>
          <w:ilvl w:val="0"/>
          <w:numId w:val="29"/>
        </w:numPr>
        <w:shd w:val="clear" w:color="auto" w:fill="FFFFFF"/>
        <w:spacing w:before="120" w:beforeAutospacing="0" w:after="120" w:afterAutospacing="0" w:line="360" w:lineRule="auto"/>
        <w:jc w:val="both"/>
      </w:pPr>
      <w:r w:rsidRPr="0024259A">
        <w:t>Fermer son parapluie : décéder, mourir</w:t>
      </w:r>
    </w:p>
    <w:p w:rsidR="00BE0BF7" w:rsidRPr="0024259A" w:rsidRDefault="00BE0BF7" w:rsidP="007001D6">
      <w:pPr>
        <w:pStyle w:val="NormalWeb"/>
        <w:shd w:val="clear" w:color="auto" w:fill="FFFFFF"/>
        <w:spacing w:before="120" w:beforeAutospacing="0" w:after="120" w:afterAutospacing="0" w:line="360" w:lineRule="auto"/>
        <w:ind w:left="360"/>
        <w:jc w:val="both"/>
        <w:rPr>
          <w:b/>
          <w:bCs/>
          <w:u w:val="single"/>
        </w:rPr>
      </w:pPr>
      <w:r w:rsidRPr="0024259A">
        <w:rPr>
          <w:b/>
          <w:bCs/>
          <w:u w:val="single"/>
        </w:rPr>
        <w:t>EXPRESSION ECRITE:</w:t>
      </w:r>
    </w:p>
    <w:p w:rsidR="00BE0BF7" w:rsidRPr="0024259A" w:rsidRDefault="00731493" w:rsidP="00731493">
      <w:pPr>
        <w:pStyle w:val="NormalWeb"/>
        <w:shd w:val="clear" w:color="auto" w:fill="FFFFFF"/>
        <w:spacing w:before="120" w:beforeAutospacing="0" w:after="120" w:afterAutospacing="0" w:line="360" w:lineRule="auto"/>
        <w:ind w:left="360"/>
        <w:jc w:val="both"/>
      </w:pPr>
      <w:r w:rsidRPr="0024259A">
        <w:t>Imaginez un jardin battu par une pluie violente. Décrivez- le en quatre lignes et en  multipliant les personnifications.</w:t>
      </w:r>
    </w:p>
    <w:p w:rsidR="0024259A" w:rsidRPr="0024259A" w:rsidRDefault="0024259A" w:rsidP="0024259A">
      <w:pPr>
        <w:pStyle w:val="NormalWeb"/>
        <w:shd w:val="clear" w:color="auto" w:fill="FFFFFF"/>
        <w:spacing w:before="120" w:beforeAutospacing="0" w:after="120" w:afterAutospacing="0" w:line="360" w:lineRule="auto"/>
        <w:ind w:left="360"/>
        <w:jc w:val="both"/>
      </w:pPr>
      <w:r w:rsidRPr="0024259A">
        <w:t>Vous pouviez proposer un paragraphe de ce genre</w:t>
      </w:r>
    </w:p>
    <w:p w:rsidR="00731493" w:rsidRPr="0024259A" w:rsidRDefault="00731493" w:rsidP="00731493">
      <w:pPr>
        <w:pStyle w:val="NormalWeb"/>
        <w:shd w:val="clear" w:color="auto" w:fill="FFFFFF"/>
        <w:spacing w:before="120" w:beforeAutospacing="0" w:after="120" w:afterAutospacing="0" w:line="360" w:lineRule="auto"/>
        <w:ind w:left="360"/>
        <w:jc w:val="both"/>
      </w:pPr>
      <w:r w:rsidRPr="0024259A">
        <w:t xml:space="preserve">Tandis que la pelouse jaunie reçoit </w:t>
      </w:r>
      <w:r w:rsidRPr="0024259A">
        <w:rPr>
          <w:u w:val="single"/>
        </w:rPr>
        <w:t>avec gratitude</w:t>
      </w:r>
      <w:r w:rsidRPr="0024259A">
        <w:t xml:space="preserve"> les trombes d’eau qui s’abattent sur elle, les tulipes </w:t>
      </w:r>
      <w:r w:rsidRPr="0024259A">
        <w:rPr>
          <w:u w:val="single"/>
        </w:rPr>
        <w:t>luttent</w:t>
      </w:r>
      <w:r w:rsidRPr="0024259A">
        <w:t xml:space="preserve"> un instant puis </w:t>
      </w:r>
      <w:r w:rsidRPr="0024259A">
        <w:rPr>
          <w:u w:val="single"/>
        </w:rPr>
        <w:t>renoncent</w:t>
      </w:r>
      <w:r w:rsidRPr="0024259A">
        <w:t xml:space="preserve"> à leurs pétales. </w:t>
      </w:r>
      <w:r w:rsidR="0024259A" w:rsidRPr="0024259A">
        <w:t xml:space="preserve">Les primevères, </w:t>
      </w:r>
      <w:r w:rsidR="0024259A" w:rsidRPr="0024259A">
        <w:rPr>
          <w:u w:val="single"/>
        </w:rPr>
        <w:t>effondrées</w:t>
      </w:r>
      <w:r w:rsidR="0024259A" w:rsidRPr="0024259A">
        <w:t xml:space="preserve">, se mêlent à la boue. La pluie fait longtemps retentir son </w:t>
      </w:r>
      <w:r w:rsidR="0024259A" w:rsidRPr="0024259A">
        <w:rPr>
          <w:u w:val="single"/>
        </w:rPr>
        <w:t xml:space="preserve">chant </w:t>
      </w:r>
      <w:r w:rsidR="0024259A" w:rsidRPr="0024259A">
        <w:t>victorieux.</w:t>
      </w:r>
    </w:p>
    <w:p w:rsidR="0054386D" w:rsidRDefault="0054386D" w:rsidP="00C37DF9">
      <w:pPr>
        <w:spacing w:after="0" w:line="360" w:lineRule="auto"/>
        <w:jc w:val="both"/>
        <w:rPr>
          <w:rFonts w:ascii="Times New Roman" w:hAnsi="Times New Roman" w:cs="Times New Roman"/>
          <w:sz w:val="24"/>
          <w:szCs w:val="24"/>
        </w:rPr>
      </w:pPr>
    </w:p>
    <w:p w:rsidR="0054386D" w:rsidRPr="007001D6" w:rsidRDefault="007001D6" w:rsidP="007001D6">
      <w:pPr>
        <w:spacing w:after="0" w:line="360" w:lineRule="auto"/>
        <w:jc w:val="both"/>
        <w:rPr>
          <w:rFonts w:ascii="Times New Roman" w:hAnsi="Times New Roman" w:cs="Times New Roman"/>
          <w:b/>
          <w:bCs/>
          <w:sz w:val="24"/>
          <w:szCs w:val="24"/>
        </w:rPr>
      </w:pPr>
      <w:r w:rsidRPr="007001D6">
        <w:rPr>
          <w:rFonts w:ascii="Times New Roman" w:hAnsi="Times New Roman" w:cs="Times New Roman"/>
          <w:b/>
          <w:bCs/>
          <w:sz w:val="24"/>
          <w:szCs w:val="24"/>
        </w:rPr>
        <w:t>L</w:t>
      </w:r>
      <w:r>
        <w:rPr>
          <w:rFonts w:ascii="Times New Roman" w:hAnsi="Times New Roman" w:cs="Times New Roman"/>
          <w:b/>
          <w:bCs/>
          <w:sz w:val="24"/>
          <w:szCs w:val="24"/>
        </w:rPr>
        <w:t>es</w:t>
      </w:r>
      <w:r w:rsidRPr="007001D6">
        <w:rPr>
          <w:rFonts w:ascii="Times New Roman" w:hAnsi="Times New Roman" w:cs="Times New Roman"/>
          <w:b/>
          <w:bCs/>
          <w:sz w:val="24"/>
          <w:szCs w:val="24"/>
        </w:rPr>
        <w:t xml:space="preserve"> référent</w:t>
      </w:r>
      <w:r>
        <w:rPr>
          <w:rFonts w:ascii="Times New Roman" w:hAnsi="Times New Roman" w:cs="Times New Roman"/>
          <w:b/>
          <w:bCs/>
          <w:sz w:val="24"/>
          <w:szCs w:val="24"/>
        </w:rPr>
        <w:t>s</w:t>
      </w:r>
    </w:p>
    <w:p w:rsidR="00BE0BF7" w:rsidRDefault="00BE0BF7" w:rsidP="00C37DF9">
      <w:pPr>
        <w:spacing w:after="0" w:line="360" w:lineRule="auto"/>
        <w:jc w:val="both"/>
        <w:rPr>
          <w:rFonts w:ascii="Times New Roman" w:hAnsi="Times New Roman" w:cs="Times New Roman"/>
          <w:sz w:val="24"/>
          <w:szCs w:val="24"/>
        </w:rPr>
      </w:pPr>
      <w:r w:rsidRPr="00BE0BF7">
        <w:rPr>
          <w:rFonts w:ascii="Times New Roman" w:hAnsi="Times New Roman" w:cs="Times New Roman"/>
          <w:i/>
          <w:iCs/>
          <w:sz w:val="24"/>
          <w:szCs w:val="24"/>
        </w:rPr>
        <w:t>Relevez, dans le tableau ci dessous, les réseaux coréférentiels des signes soulignés. Précisez la nature d’au moins deux reprises anaphoriques différentes</w:t>
      </w:r>
      <w:r w:rsidRPr="00BE0BF7">
        <w:rPr>
          <w:rFonts w:ascii="Times New Roman" w:hAnsi="Times New Roman" w:cs="Times New Roman"/>
          <w:sz w:val="24"/>
          <w:szCs w:val="24"/>
        </w:rPr>
        <w:t xml:space="preserve">. </w:t>
      </w:r>
    </w:p>
    <w:p w:rsidR="00071101" w:rsidRDefault="00071101" w:rsidP="00C37DF9">
      <w:pPr>
        <w:spacing w:after="0" w:line="360" w:lineRule="auto"/>
        <w:jc w:val="both"/>
        <w:rPr>
          <w:rFonts w:ascii="Times New Roman" w:hAnsi="Times New Roman" w:cs="Times New Roman"/>
          <w:sz w:val="24"/>
          <w:szCs w:val="24"/>
        </w:rPr>
      </w:pPr>
    </w:p>
    <w:p w:rsidR="00BE0BF7" w:rsidRDefault="00071101" w:rsidP="00BE0B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0BF7" w:rsidRPr="00BE0BF7">
        <w:rPr>
          <w:rFonts w:ascii="Times New Roman" w:hAnsi="Times New Roman" w:cs="Times New Roman"/>
          <w:sz w:val="24"/>
          <w:szCs w:val="24"/>
        </w:rPr>
        <w:t>Je suis une baleine bleue. Mon nom est 'sibbaldus musculus'. Mon petit nom, c'est Marguerite. Mais il n'y a que quelques amis qui le connaissent.  Je mesure trente mètres de la tête à la queue et je pèse cent cinquante tonnes. Il paraît que c'est bien pour mon âge. Je n'ai que quinze ans.  Tous les jours, je parcours des centaines de milles pour trouver ma nourriture. Du krill. J'aime bien le krill, c'est une crevette minuscule mais délicieuse. Je me contente d'une tonne ou deux par repas. Mais, en plus, il faut que je nourrisse Gaston. Gaston, c'est mon baleineau. Il ne fait que douze mètres mais quel glouton! Et puis, désobéissant comme tout! Combien de fois suis-je allée le rechercher alors qu'il risquait de se perdre dans les icebergs! Pourtant, il devrait se méfier. Nos ennemis nous guettent. L'orque épaulard, par exemple, ce carnassier à la mâchoire redoutable qui n'hésite pas, malgré sa petite taille - il ne fait que neuf mètres! - à s'attaquer à nous. J'ai perdu mon premier bébé comme ça. Ils s'étaient mis à trois, les voraces!</w:t>
      </w:r>
    </w:p>
    <w:p w:rsidR="00071101" w:rsidRDefault="00071101" w:rsidP="00BE0BF7">
      <w:pPr>
        <w:spacing w:after="0" w:line="360" w:lineRule="auto"/>
        <w:jc w:val="both"/>
        <w:rPr>
          <w:rFonts w:ascii="Times New Roman" w:hAnsi="Times New Roman" w:cs="Times New Roman"/>
          <w:sz w:val="24"/>
          <w:szCs w:val="24"/>
        </w:rPr>
      </w:pPr>
    </w:p>
    <w:p w:rsidR="00071101" w:rsidRDefault="00071101" w:rsidP="00BE0BF7">
      <w:pPr>
        <w:spacing w:after="0" w:line="360" w:lineRule="auto"/>
        <w:jc w:val="both"/>
        <w:rPr>
          <w:rFonts w:ascii="Times New Roman" w:hAnsi="Times New Roman" w:cs="Times New Roman"/>
          <w:sz w:val="24"/>
          <w:szCs w:val="24"/>
        </w:rPr>
      </w:pPr>
    </w:p>
    <w:p w:rsidR="00071101" w:rsidRDefault="00071101" w:rsidP="00BE0BF7">
      <w:pPr>
        <w:spacing w:after="0" w:line="360" w:lineRule="auto"/>
        <w:jc w:val="both"/>
        <w:rPr>
          <w:rFonts w:ascii="Times New Roman" w:hAnsi="Times New Roman" w:cs="Times New Roman"/>
          <w:sz w:val="24"/>
          <w:szCs w:val="24"/>
        </w:rPr>
      </w:pPr>
    </w:p>
    <w:p w:rsidR="00071101" w:rsidRPr="00BE0BF7" w:rsidRDefault="00071101" w:rsidP="00BE0BF7">
      <w:pPr>
        <w:spacing w:after="0"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01"/>
        <w:gridCol w:w="2999"/>
      </w:tblGrid>
      <w:tr w:rsidR="00BE0BF7" w:rsidRPr="00BE0BF7" w:rsidTr="00085A48">
        <w:tc>
          <w:tcPr>
            <w:tcW w:w="3070" w:type="dxa"/>
            <w:tcBorders>
              <w:top w:val="single" w:sz="4" w:space="0" w:color="auto"/>
              <w:left w:val="single" w:sz="4" w:space="0" w:color="auto"/>
              <w:bottom w:val="single" w:sz="4" w:space="0" w:color="auto"/>
              <w:right w:val="single" w:sz="4" w:space="0" w:color="auto"/>
            </w:tcBorders>
            <w:vAlign w:val="center"/>
            <w:hideMark/>
          </w:tcPr>
          <w:p w:rsidR="00BE0BF7" w:rsidRPr="00BE0BF7" w:rsidRDefault="00BE0BF7" w:rsidP="00BE0BF7">
            <w:pPr>
              <w:spacing w:after="0" w:line="360" w:lineRule="auto"/>
              <w:jc w:val="both"/>
              <w:rPr>
                <w:rFonts w:ascii="Times New Roman" w:hAnsi="Times New Roman" w:cs="Times New Roman"/>
                <w:b/>
                <w:bCs/>
                <w:i/>
                <w:iCs/>
                <w:sz w:val="24"/>
                <w:szCs w:val="24"/>
              </w:rPr>
            </w:pPr>
            <w:r w:rsidRPr="00BE0BF7">
              <w:rPr>
                <w:rFonts w:ascii="Times New Roman" w:hAnsi="Times New Roman" w:cs="Times New Roman"/>
                <w:b/>
                <w:bCs/>
                <w:i/>
                <w:iCs/>
                <w:sz w:val="24"/>
                <w:szCs w:val="24"/>
              </w:rPr>
              <w:lastRenderedPageBreak/>
              <w:t>La baleine</w:t>
            </w:r>
          </w:p>
        </w:tc>
        <w:tc>
          <w:tcPr>
            <w:tcW w:w="3071" w:type="dxa"/>
            <w:tcBorders>
              <w:top w:val="single" w:sz="4" w:space="0" w:color="auto"/>
              <w:left w:val="single" w:sz="4" w:space="0" w:color="auto"/>
              <w:bottom w:val="single" w:sz="4" w:space="0" w:color="auto"/>
              <w:right w:val="single" w:sz="4" w:space="0" w:color="auto"/>
            </w:tcBorders>
            <w:vAlign w:val="center"/>
            <w:hideMark/>
          </w:tcPr>
          <w:p w:rsidR="00BE0BF7" w:rsidRPr="00BE0BF7" w:rsidRDefault="00461C39" w:rsidP="00BE0BF7">
            <w:pPr>
              <w:spacing w:after="0" w:line="360" w:lineRule="auto"/>
              <w:jc w:val="both"/>
              <w:rPr>
                <w:rFonts w:ascii="Times New Roman" w:hAnsi="Times New Roman" w:cs="Times New Roman"/>
                <w:b/>
                <w:bCs/>
                <w:i/>
                <w:iCs/>
                <w:sz w:val="24"/>
                <w:szCs w:val="24"/>
              </w:rPr>
            </w:pPr>
            <w:r w:rsidRPr="00BE0BF7">
              <w:rPr>
                <w:rFonts w:ascii="Times New Roman" w:hAnsi="Times New Roman" w:cs="Times New Roman"/>
                <w:b/>
                <w:bCs/>
                <w:i/>
                <w:iCs/>
                <w:sz w:val="24"/>
                <w:szCs w:val="24"/>
              </w:rPr>
              <w:t>B</w:t>
            </w:r>
            <w:r w:rsidR="00BE0BF7" w:rsidRPr="00BE0BF7">
              <w:rPr>
                <w:rFonts w:ascii="Times New Roman" w:hAnsi="Times New Roman" w:cs="Times New Roman"/>
                <w:b/>
                <w:bCs/>
                <w:i/>
                <w:iCs/>
                <w:sz w:val="24"/>
                <w:szCs w:val="24"/>
              </w:rPr>
              <w:t>aleineau</w:t>
            </w:r>
          </w:p>
        </w:tc>
        <w:tc>
          <w:tcPr>
            <w:tcW w:w="3071" w:type="dxa"/>
            <w:tcBorders>
              <w:top w:val="single" w:sz="4" w:space="0" w:color="auto"/>
              <w:left w:val="single" w:sz="4" w:space="0" w:color="auto"/>
              <w:bottom w:val="single" w:sz="4" w:space="0" w:color="auto"/>
              <w:right w:val="single" w:sz="4" w:space="0" w:color="auto"/>
            </w:tcBorders>
            <w:vAlign w:val="center"/>
            <w:hideMark/>
          </w:tcPr>
          <w:p w:rsidR="00BE0BF7" w:rsidRPr="00BE0BF7" w:rsidRDefault="00BE0BF7" w:rsidP="00BE0BF7">
            <w:pPr>
              <w:spacing w:after="0" w:line="360" w:lineRule="auto"/>
              <w:jc w:val="both"/>
              <w:rPr>
                <w:rFonts w:ascii="Times New Roman" w:hAnsi="Times New Roman" w:cs="Times New Roman"/>
                <w:b/>
                <w:bCs/>
                <w:i/>
                <w:iCs/>
                <w:sz w:val="24"/>
                <w:szCs w:val="24"/>
              </w:rPr>
            </w:pPr>
            <w:r w:rsidRPr="00BE0BF7">
              <w:rPr>
                <w:rFonts w:ascii="Times New Roman" w:hAnsi="Times New Roman" w:cs="Times New Roman"/>
                <w:b/>
                <w:bCs/>
                <w:i/>
                <w:iCs/>
                <w:sz w:val="24"/>
                <w:szCs w:val="24"/>
              </w:rPr>
              <w:t>Nos ennemis</w:t>
            </w:r>
          </w:p>
        </w:tc>
      </w:tr>
      <w:tr w:rsidR="00BE0BF7" w:rsidRPr="00BE0BF7" w:rsidTr="00071101">
        <w:trPr>
          <w:trHeight w:val="3534"/>
        </w:trPr>
        <w:tc>
          <w:tcPr>
            <w:tcW w:w="3070" w:type="dxa"/>
            <w:tcBorders>
              <w:top w:val="single" w:sz="4" w:space="0" w:color="auto"/>
              <w:left w:val="single" w:sz="4" w:space="0" w:color="auto"/>
              <w:bottom w:val="single" w:sz="4" w:space="0" w:color="auto"/>
              <w:right w:val="single" w:sz="4" w:space="0" w:color="auto"/>
            </w:tcBorders>
            <w:hideMark/>
          </w:tcPr>
          <w:p w:rsidR="00BE0BF7" w:rsidRDefault="00C37DF9" w:rsidP="00BE0BF7">
            <w:pPr>
              <w:spacing w:after="0" w:line="360" w:lineRule="auto"/>
              <w:jc w:val="both"/>
              <w:rPr>
                <w:rFonts w:ascii="Times New Roman" w:hAnsi="Times New Roman" w:cs="Times New Roman"/>
                <w:sz w:val="24"/>
                <w:szCs w:val="24"/>
              </w:rPr>
            </w:pPr>
            <w:r w:rsidRPr="00BE0BF7">
              <w:rPr>
                <w:rFonts w:ascii="Times New Roman" w:hAnsi="Times New Roman" w:cs="Times New Roman"/>
                <w:sz w:val="24"/>
                <w:szCs w:val="24"/>
              </w:rPr>
              <w:t>'sibbaldus musculus'</w:t>
            </w:r>
          </w:p>
          <w:p w:rsidR="0054386D" w:rsidRDefault="0054386D" w:rsidP="00BE0BF7">
            <w:pPr>
              <w:spacing w:after="0" w:line="360" w:lineRule="auto"/>
              <w:jc w:val="both"/>
              <w:rPr>
                <w:rFonts w:ascii="Times New Roman" w:hAnsi="Times New Roman" w:cs="Times New Roman"/>
                <w:sz w:val="24"/>
                <w:szCs w:val="24"/>
              </w:rPr>
            </w:pPr>
            <w:r w:rsidRPr="00BE0BF7">
              <w:rPr>
                <w:rFonts w:ascii="Times New Roman" w:hAnsi="Times New Roman" w:cs="Times New Roman"/>
                <w:sz w:val="24"/>
                <w:szCs w:val="24"/>
              </w:rPr>
              <w:t>Marguerite</w:t>
            </w:r>
          </w:p>
          <w:p w:rsidR="0054386D" w:rsidRDefault="0054386D" w:rsidP="00BE0BF7">
            <w:pPr>
              <w:spacing w:after="0" w:line="360" w:lineRule="auto"/>
              <w:jc w:val="both"/>
              <w:rPr>
                <w:rFonts w:ascii="Times New Roman" w:hAnsi="Times New Roman" w:cs="Times New Roman"/>
                <w:sz w:val="24"/>
                <w:szCs w:val="24"/>
              </w:rPr>
            </w:pPr>
            <w:r w:rsidRPr="00BE0BF7">
              <w:rPr>
                <w:rFonts w:ascii="Times New Roman" w:hAnsi="Times New Roman" w:cs="Times New Roman"/>
                <w:sz w:val="24"/>
                <w:szCs w:val="24"/>
              </w:rPr>
              <w:t>Je</w:t>
            </w:r>
          </w:p>
          <w:p w:rsidR="0054386D" w:rsidRPr="00BE0BF7" w:rsidRDefault="00FF64F3" w:rsidP="00BE0B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54386D">
              <w:rPr>
                <w:rFonts w:ascii="Times New Roman" w:hAnsi="Times New Roman" w:cs="Times New Roman"/>
                <w:sz w:val="24"/>
                <w:szCs w:val="24"/>
              </w:rPr>
              <w:t>ous</w:t>
            </w:r>
          </w:p>
        </w:tc>
        <w:tc>
          <w:tcPr>
            <w:tcW w:w="3071" w:type="dxa"/>
            <w:tcBorders>
              <w:top w:val="single" w:sz="4" w:space="0" w:color="auto"/>
              <w:left w:val="single" w:sz="4" w:space="0" w:color="auto"/>
              <w:bottom w:val="single" w:sz="4" w:space="0" w:color="auto"/>
              <w:right w:val="single" w:sz="4" w:space="0" w:color="auto"/>
            </w:tcBorders>
            <w:hideMark/>
          </w:tcPr>
          <w:p w:rsidR="00BE0BF7" w:rsidRDefault="0054386D" w:rsidP="00BE0BF7">
            <w:pPr>
              <w:spacing w:line="360" w:lineRule="auto"/>
              <w:jc w:val="both"/>
              <w:rPr>
                <w:rFonts w:ascii="Times New Roman" w:hAnsi="Times New Roman" w:cs="Times New Roman"/>
                <w:sz w:val="24"/>
                <w:szCs w:val="24"/>
              </w:rPr>
            </w:pPr>
            <w:r w:rsidRPr="00BE0BF7">
              <w:rPr>
                <w:rFonts w:ascii="Times New Roman" w:hAnsi="Times New Roman" w:cs="Times New Roman"/>
                <w:sz w:val="24"/>
                <w:szCs w:val="24"/>
              </w:rPr>
              <w:t>Gaston</w:t>
            </w:r>
          </w:p>
          <w:p w:rsidR="0054386D" w:rsidRDefault="0054386D"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Il / le</w:t>
            </w:r>
          </w:p>
          <w:p w:rsidR="0054386D" w:rsidRDefault="0054386D" w:rsidP="00BE0BF7">
            <w:pPr>
              <w:spacing w:line="360" w:lineRule="auto"/>
              <w:jc w:val="both"/>
              <w:rPr>
                <w:rFonts w:ascii="Times New Roman" w:hAnsi="Times New Roman" w:cs="Times New Roman"/>
                <w:sz w:val="24"/>
                <w:szCs w:val="24"/>
              </w:rPr>
            </w:pPr>
            <w:r w:rsidRPr="00BE0BF7">
              <w:rPr>
                <w:rFonts w:ascii="Times New Roman" w:hAnsi="Times New Roman" w:cs="Times New Roman"/>
                <w:sz w:val="24"/>
                <w:szCs w:val="24"/>
              </w:rPr>
              <w:t>Glouton</w:t>
            </w:r>
          </w:p>
          <w:p w:rsidR="0054386D" w:rsidRDefault="0054386D"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Nous</w:t>
            </w:r>
          </w:p>
          <w:p w:rsidR="0054386D" w:rsidRDefault="0054386D" w:rsidP="00BE0BF7">
            <w:pPr>
              <w:spacing w:line="360" w:lineRule="auto"/>
              <w:jc w:val="both"/>
              <w:rPr>
                <w:rFonts w:ascii="Times New Roman" w:hAnsi="Times New Roman" w:cs="Times New Roman"/>
                <w:sz w:val="24"/>
                <w:szCs w:val="24"/>
              </w:rPr>
            </w:pPr>
            <w:r w:rsidRPr="00BE0BF7">
              <w:rPr>
                <w:rFonts w:ascii="Times New Roman" w:hAnsi="Times New Roman" w:cs="Times New Roman"/>
                <w:sz w:val="24"/>
                <w:szCs w:val="24"/>
              </w:rPr>
              <w:t>premier bébé</w:t>
            </w:r>
          </w:p>
          <w:p w:rsidR="0054386D" w:rsidRDefault="0054386D" w:rsidP="00BE0BF7">
            <w:pPr>
              <w:spacing w:line="360" w:lineRule="auto"/>
              <w:jc w:val="both"/>
              <w:rPr>
                <w:rFonts w:ascii="Times New Roman" w:hAnsi="Times New Roman" w:cs="Times New Roman"/>
                <w:sz w:val="24"/>
                <w:szCs w:val="24"/>
              </w:rPr>
            </w:pPr>
          </w:p>
          <w:p w:rsidR="0054386D" w:rsidRPr="00BE0BF7" w:rsidRDefault="0054386D" w:rsidP="00BE0BF7">
            <w:pPr>
              <w:spacing w:line="360" w:lineRule="auto"/>
              <w:jc w:val="both"/>
              <w:rPr>
                <w:rFonts w:ascii="Times New Roman" w:hAnsi="Times New Roman" w:cs="Times New Roman"/>
                <w:b/>
                <w:bCs/>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BE0BF7" w:rsidRDefault="00BE0BF7" w:rsidP="00BE0BF7">
            <w:pPr>
              <w:spacing w:line="360" w:lineRule="auto"/>
              <w:jc w:val="both"/>
              <w:rPr>
                <w:rFonts w:ascii="Times New Roman" w:hAnsi="Times New Roman" w:cs="Times New Roman"/>
                <w:sz w:val="24"/>
                <w:szCs w:val="24"/>
              </w:rPr>
            </w:pPr>
            <w:r w:rsidRPr="00BE0BF7">
              <w:rPr>
                <w:rFonts w:ascii="Times New Roman" w:hAnsi="Times New Roman" w:cs="Times New Roman"/>
                <w:sz w:val="24"/>
                <w:szCs w:val="24"/>
              </w:rPr>
              <w:t xml:space="preserve"> </w:t>
            </w:r>
            <w:r w:rsidR="0054386D" w:rsidRPr="00BE0BF7">
              <w:rPr>
                <w:rFonts w:ascii="Times New Roman" w:hAnsi="Times New Roman" w:cs="Times New Roman"/>
                <w:sz w:val="24"/>
                <w:szCs w:val="24"/>
              </w:rPr>
              <w:t>L'orque épaulard</w:t>
            </w:r>
          </w:p>
          <w:p w:rsidR="0054386D" w:rsidRDefault="0054386D"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 </w:t>
            </w:r>
            <w:r w:rsidRPr="00BE0BF7">
              <w:rPr>
                <w:rFonts w:ascii="Times New Roman" w:hAnsi="Times New Roman" w:cs="Times New Roman"/>
                <w:sz w:val="24"/>
                <w:szCs w:val="24"/>
              </w:rPr>
              <w:t>carnassier</w:t>
            </w:r>
          </w:p>
          <w:p w:rsidR="0054386D" w:rsidRDefault="0054386D"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Qui / Ils </w:t>
            </w:r>
          </w:p>
          <w:p w:rsidR="0054386D" w:rsidRDefault="0054386D"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Les voraces</w:t>
            </w:r>
          </w:p>
          <w:p w:rsidR="0054386D" w:rsidRDefault="0054386D" w:rsidP="00BE0BF7">
            <w:pPr>
              <w:spacing w:line="360" w:lineRule="auto"/>
              <w:jc w:val="both"/>
              <w:rPr>
                <w:rFonts w:ascii="Times New Roman" w:hAnsi="Times New Roman" w:cs="Times New Roman"/>
                <w:sz w:val="24"/>
                <w:szCs w:val="24"/>
              </w:rPr>
            </w:pPr>
          </w:p>
          <w:p w:rsidR="0054386D" w:rsidRDefault="0054386D" w:rsidP="00BE0BF7">
            <w:pPr>
              <w:spacing w:line="360" w:lineRule="auto"/>
              <w:jc w:val="both"/>
              <w:rPr>
                <w:rFonts w:ascii="Times New Roman" w:hAnsi="Times New Roman" w:cs="Times New Roman"/>
                <w:sz w:val="24"/>
                <w:szCs w:val="24"/>
              </w:rPr>
            </w:pPr>
          </w:p>
          <w:p w:rsidR="0054386D" w:rsidRPr="00BE0BF7" w:rsidRDefault="0054386D" w:rsidP="00BE0BF7">
            <w:pPr>
              <w:spacing w:line="360" w:lineRule="auto"/>
              <w:jc w:val="both"/>
              <w:rPr>
                <w:rFonts w:ascii="Times New Roman" w:hAnsi="Times New Roman" w:cs="Times New Roman"/>
                <w:sz w:val="24"/>
                <w:szCs w:val="24"/>
              </w:rPr>
            </w:pPr>
          </w:p>
        </w:tc>
      </w:tr>
    </w:tbl>
    <w:p w:rsidR="00BE0BF7" w:rsidRPr="00BE0BF7" w:rsidRDefault="00BE0BF7" w:rsidP="00BE0BF7">
      <w:pPr>
        <w:spacing w:after="0" w:line="360" w:lineRule="auto"/>
        <w:jc w:val="both"/>
        <w:rPr>
          <w:rFonts w:ascii="Times New Roman" w:hAnsi="Times New Roman" w:cs="Times New Roman"/>
          <w:i/>
          <w:iCs/>
          <w:sz w:val="24"/>
          <w:szCs w:val="24"/>
        </w:rPr>
      </w:pPr>
    </w:p>
    <w:p w:rsidR="00BE0BF7" w:rsidRDefault="007001D6"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Nature de quelques référents :</w:t>
      </w:r>
    </w:p>
    <w:p w:rsidR="007001D6" w:rsidRDefault="007001D6"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le/ qui : </w:t>
      </w:r>
      <w:r w:rsidRPr="007001D6">
        <w:rPr>
          <w:rFonts w:ascii="Times New Roman" w:hAnsi="Times New Roman" w:cs="Times New Roman"/>
          <w:b/>
          <w:bCs/>
          <w:sz w:val="24"/>
          <w:szCs w:val="24"/>
        </w:rPr>
        <w:t>neutre</w:t>
      </w:r>
      <w:r>
        <w:rPr>
          <w:rFonts w:ascii="Times New Roman" w:hAnsi="Times New Roman" w:cs="Times New Roman"/>
          <w:sz w:val="24"/>
          <w:szCs w:val="24"/>
        </w:rPr>
        <w:t xml:space="preserve"> (ne révèlent aucun point de vue</w:t>
      </w:r>
    </w:p>
    <w:p w:rsidR="007001D6" w:rsidRDefault="007001D6"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Premier bébé : avec appréciatif</w:t>
      </w:r>
      <w:r w:rsidR="003020C3">
        <w:rPr>
          <w:rFonts w:ascii="Times New Roman" w:hAnsi="Times New Roman" w:cs="Times New Roman"/>
          <w:sz w:val="24"/>
          <w:szCs w:val="24"/>
        </w:rPr>
        <w:t>s</w:t>
      </w:r>
    </w:p>
    <w:p w:rsidR="007001D6" w:rsidRPr="00BE0BF7" w:rsidRDefault="007001D6" w:rsidP="00BE0BF7">
      <w:pPr>
        <w:spacing w:line="360" w:lineRule="auto"/>
        <w:jc w:val="both"/>
        <w:rPr>
          <w:rFonts w:ascii="Times New Roman" w:hAnsi="Times New Roman" w:cs="Times New Roman"/>
          <w:sz w:val="24"/>
          <w:szCs w:val="24"/>
        </w:rPr>
      </w:pPr>
      <w:r>
        <w:rPr>
          <w:rFonts w:ascii="Times New Roman" w:hAnsi="Times New Roman" w:cs="Times New Roman"/>
          <w:sz w:val="24"/>
          <w:szCs w:val="24"/>
        </w:rPr>
        <w:t>Les voraces : spécifique</w:t>
      </w:r>
    </w:p>
    <w:p w:rsidR="008B349D" w:rsidRDefault="008B349D" w:rsidP="008B349D">
      <w:pPr>
        <w:pStyle w:val="Paragraphedeliste"/>
        <w:numPr>
          <w:ilvl w:val="0"/>
          <w:numId w:val="34"/>
        </w:numPr>
        <w:spacing w:line="360" w:lineRule="auto"/>
        <w:jc w:val="both"/>
        <w:rPr>
          <w:b/>
          <w:bCs/>
          <w:color w:val="000000"/>
        </w:rPr>
      </w:pPr>
      <w:r>
        <w:rPr>
          <w:b/>
          <w:bCs/>
          <w:color w:val="000000"/>
        </w:rPr>
        <w:t>Le schéma actantiel</w:t>
      </w:r>
    </w:p>
    <w:p w:rsidR="008B349D" w:rsidRPr="008B349D" w:rsidRDefault="008B349D" w:rsidP="008B349D">
      <w:pPr>
        <w:spacing w:line="360" w:lineRule="auto"/>
        <w:ind w:left="45"/>
        <w:jc w:val="both"/>
        <w:rPr>
          <w:rFonts w:ascii="Times New Roman" w:eastAsia="Times New Roman" w:hAnsi="Times New Roman" w:cs="Times New Roman"/>
          <w:b/>
          <w:bCs/>
          <w:color w:val="000000"/>
          <w:sz w:val="24"/>
          <w:szCs w:val="24"/>
        </w:rPr>
      </w:pPr>
      <w:r w:rsidRPr="008B349D">
        <w:rPr>
          <w:b/>
          <w:bCs/>
          <w:color w:val="000000"/>
        </w:rPr>
        <w:lastRenderedPageBreak/>
        <w:t xml:space="preserve"> </w:t>
      </w:r>
      <w:r>
        <w:rPr>
          <w:b/>
          <w:bCs/>
          <w:noProof/>
          <w:color w:val="000000"/>
        </w:rPr>
        <w:drawing>
          <wp:inline distT="0" distB="0" distL="0" distR="0">
            <wp:extent cx="5579745" cy="4014434"/>
            <wp:effectExtent l="19050" t="0" r="1905" b="0"/>
            <wp:docPr id="2" name="Image 1" descr="C:\Users\DELL\Documents\schema-actanti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chema-actantiel (1).jpg"/>
                    <pic:cNvPicPr>
                      <a:picLocks noChangeAspect="1" noChangeArrowheads="1"/>
                    </pic:cNvPicPr>
                  </pic:nvPicPr>
                  <pic:blipFill>
                    <a:blip r:embed="rId7" cstate="print"/>
                    <a:srcRect/>
                    <a:stretch>
                      <a:fillRect/>
                    </a:stretch>
                  </pic:blipFill>
                  <pic:spPr bwMode="auto">
                    <a:xfrm>
                      <a:off x="0" y="0"/>
                      <a:ext cx="5579745" cy="4014434"/>
                    </a:xfrm>
                    <a:prstGeom prst="rect">
                      <a:avLst/>
                    </a:prstGeom>
                    <a:noFill/>
                    <a:ln w="9525">
                      <a:noFill/>
                      <a:miter lim="800000"/>
                      <a:headEnd/>
                      <a:tailEnd/>
                    </a:ln>
                  </pic:spPr>
                </pic:pic>
              </a:graphicData>
            </a:graphic>
          </wp:inline>
        </w:drawing>
      </w:r>
    </w:p>
    <w:p w:rsidR="008B349D" w:rsidRDefault="008B349D" w:rsidP="00BE0BF7">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Exercices d’application :</w:t>
      </w:r>
    </w:p>
    <w:p w:rsidR="008B349D" w:rsidRDefault="008B349D" w:rsidP="00BE0BF7">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Texte : La rose solitaire</w:t>
      </w:r>
    </w:p>
    <w:p w:rsidR="008B349D" w:rsidRDefault="00C703DB" w:rsidP="00BE0BF7">
      <w:pPr>
        <w:spacing w:line="360" w:lineRule="auto"/>
        <w:jc w:val="both"/>
        <w:rPr>
          <w:rFonts w:ascii="Times New Roman" w:eastAsia="Times New Roman" w:hAnsi="Times New Roman" w:cs="Times New Roman"/>
          <w:b/>
          <w:bCs/>
          <w:color w:val="000000"/>
          <w:sz w:val="24"/>
          <w:szCs w:val="24"/>
        </w:rPr>
      </w:pPr>
      <w:r w:rsidRPr="00C703DB">
        <w:rPr>
          <w:rFonts w:ascii="Times New Roman" w:eastAsia="Times New Roman" w:hAnsi="Times New Roman" w:cs="Times New Roman"/>
          <w:b/>
          <w:bCs/>
          <w:noProof/>
          <w:color w:val="000000"/>
          <w:sz w:val="24"/>
          <w:szCs w:val="24"/>
        </w:rPr>
        <w:lastRenderedPageBreak/>
        <w:drawing>
          <wp:inline distT="0" distB="0" distL="0" distR="0">
            <wp:extent cx="5575465" cy="7386451"/>
            <wp:effectExtent l="19050" t="0" r="6185" b="0"/>
            <wp:docPr id="23" name="Image 11" descr="C:\Users\Islam\Documents\Scanned Documents\Imag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lam\Documents\Scanned Documents\Image (101).jpg"/>
                    <pic:cNvPicPr>
                      <a:picLocks noChangeAspect="1" noChangeArrowheads="1"/>
                    </pic:cNvPicPr>
                  </pic:nvPicPr>
                  <pic:blipFill>
                    <a:blip r:embed="rId8" cstate="print"/>
                    <a:srcRect/>
                    <a:stretch>
                      <a:fillRect/>
                    </a:stretch>
                  </pic:blipFill>
                  <pic:spPr bwMode="auto">
                    <a:xfrm>
                      <a:off x="0" y="0"/>
                      <a:ext cx="5579745" cy="7392122"/>
                    </a:xfrm>
                    <a:prstGeom prst="rect">
                      <a:avLst/>
                    </a:prstGeom>
                    <a:noFill/>
                    <a:ln w="9525">
                      <a:noFill/>
                      <a:miter lim="800000"/>
                      <a:headEnd/>
                      <a:tailEnd/>
                    </a:ln>
                  </pic:spPr>
                </pic:pic>
              </a:graphicData>
            </a:graphic>
          </wp:inline>
        </w:drawing>
      </w:r>
    </w:p>
    <w:p w:rsidR="008B349D" w:rsidRDefault="00C703DB" w:rsidP="00BE0BF7">
      <w:pPr>
        <w:spacing w:line="360" w:lineRule="auto"/>
        <w:jc w:val="both"/>
        <w:rPr>
          <w:rFonts w:ascii="Times New Roman" w:eastAsia="Times New Roman" w:hAnsi="Times New Roman" w:cs="Times New Roman"/>
          <w:b/>
          <w:bCs/>
          <w:color w:val="000000"/>
          <w:sz w:val="24"/>
          <w:szCs w:val="24"/>
        </w:rPr>
      </w:pPr>
      <w:r w:rsidRPr="00C703DB">
        <w:rPr>
          <w:rFonts w:ascii="Times New Roman" w:eastAsia="Times New Roman" w:hAnsi="Times New Roman" w:cs="Times New Roman"/>
          <w:b/>
          <w:bCs/>
          <w:noProof/>
          <w:color w:val="000000"/>
          <w:sz w:val="24"/>
          <w:szCs w:val="24"/>
        </w:rPr>
        <w:lastRenderedPageBreak/>
        <w:drawing>
          <wp:inline distT="0" distB="0" distL="0" distR="0">
            <wp:extent cx="5579745" cy="8126044"/>
            <wp:effectExtent l="19050" t="0" r="1905" b="0"/>
            <wp:docPr id="22" name="Image 8" descr="C:\Users\Islam\Documents\Scanned Documents\Image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lam\Documents\Scanned Documents\Image (99).jpg"/>
                    <pic:cNvPicPr>
                      <a:picLocks noChangeAspect="1" noChangeArrowheads="1"/>
                    </pic:cNvPicPr>
                  </pic:nvPicPr>
                  <pic:blipFill>
                    <a:blip r:embed="rId9" cstate="print"/>
                    <a:srcRect/>
                    <a:stretch>
                      <a:fillRect/>
                    </a:stretch>
                  </pic:blipFill>
                  <pic:spPr bwMode="auto">
                    <a:xfrm>
                      <a:off x="0" y="0"/>
                      <a:ext cx="5579745" cy="8126044"/>
                    </a:xfrm>
                    <a:prstGeom prst="rect">
                      <a:avLst/>
                    </a:prstGeom>
                    <a:noFill/>
                    <a:ln w="9525">
                      <a:noFill/>
                      <a:miter lim="800000"/>
                      <a:headEnd/>
                      <a:tailEnd/>
                    </a:ln>
                  </pic:spPr>
                </pic:pic>
              </a:graphicData>
            </a:graphic>
          </wp:inline>
        </w:drawing>
      </w:r>
    </w:p>
    <w:p w:rsidR="00C703DB" w:rsidRDefault="00C703DB" w:rsidP="00BE0BF7">
      <w:pPr>
        <w:spacing w:line="360" w:lineRule="auto"/>
        <w:jc w:val="both"/>
        <w:rPr>
          <w:rFonts w:ascii="Times New Roman" w:eastAsia="Times New Roman" w:hAnsi="Times New Roman" w:cs="Times New Roman"/>
          <w:b/>
          <w:bCs/>
          <w:color w:val="000000"/>
          <w:sz w:val="24"/>
          <w:szCs w:val="24"/>
        </w:rPr>
      </w:pPr>
      <w:r w:rsidRPr="00C703DB">
        <w:rPr>
          <w:rFonts w:ascii="Times New Roman" w:eastAsia="Times New Roman" w:hAnsi="Times New Roman" w:cs="Times New Roman"/>
          <w:b/>
          <w:bCs/>
          <w:noProof/>
          <w:color w:val="000000"/>
          <w:sz w:val="24"/>
          <w:szCs w:val="24"/>
        </w:rPr>
        <w:lastRenderedPageBreak/>
        <w:drawing>
          <wp:inline distT="0" distB="0" distL="0" distR="0">
            <wp:extent cx="5579745" cy="8271989"/>
            <wp:effectExtent l="19050" t="0" r="1905" b="0"/>
            <wp:docPr id="25" name="Image 9" descr="C:\Users\Islam\Documents\Scanned Documents\Image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lam\Documents\Scanned Documents\Image (100).jpg"/>
                    <pic:cNvPicPr>
                      <a:picLocks noChangeAspect="1" noChangeArrowheads="1"/>
                    </pic:cNvPicPr>
                  </pic:nvPicPr>
                  <pic:blipFill>
                    <a:blip r:embed="rId10" cstate="print"/>
                    <a:srcRect/>
                    <a:stretch>
                      <a:fillRect/>
                    </a:stretch>
                  </pic:blipFill>
                  <pic:spPr bwMode="auto">
                    <a:xfrm>
                      <a:off x="0" y="0"/>
                      <a:ext cx="5579745" cy="8271989"/>
                    </a:xfrm>
                    <a:prstGeom prst="rect">
                      <a:avLst/>
                    </a:prstGeom>
                    <a:noFill/>
                    <a:ln w="9525">
                      <a:noFill/>
                      <a:miter lim="800000"/>
                      <a:headEnd/>
                      <a:tailEnd/>
                    </a:ln>
                  </pic:spPr>
                </pic:pic>
              </a:graphicData>
            </a:graphic>
          </wp:inline>
        </w:drawing>
      </w:r>
    </w:p>
    <w:p w:rsidR="00C703DB" w:rsidRPr="003952C8" w:rsidRDefault="00871731" w:rsidP="00871731">
      <w:pPr>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00844C39">
        <w:rPr>
          <w:rFonts w:asciiTheme="majorBidi" w:hAnsiTheme="majorBidi" w:cstheme="majorBidi"/>
          <w:b/>
          <w:bCs/>
          <w:sz w:val="28"/>
          <w:szCs w:val="28"/>
        </w:rPr>
        <w:t xml:space="preserve"> </w:t>
      </w:r>
      <w:r w:rsidR="00C703DB">
        <w:rPr>
          <w:rFonts w:asciiTheme="majorBidi" w:hAnsiTheme="majorBidi" w:cstheme="majorBidi"/>
          <w:b/>
          <w:bCs/>
          <w:sz w:val="28"/>
          <w:szCs w:val="28"/>
        </w:rPr>
        <w:t xml:space="preserve"> </w:t>
      </w:r>
    </w:p>
    <w:p w:rsidR="00C703DB" w:rsidRPr="003952C8" w:rsidRDefault="00871731" w:rsidP="00871731">
      <w:pPr>
        <w:spacing w:line="360" w:lineRule="auto"/>
        <w:jc w:val="both"/>
        <w:rPr>
          <w:rFonts w:asciiTheme="majorBidi" w:hAnsiTheme="majorBidi" w:cstheme="majorBidi"/>
          <w:sz w:val="28"/>
          <w:szCs w:val="28"/>
        </w:rPr>
      </w:pPr>
      <w:r w:rsidRPr="003952C8">
        <w:rPr>
          <w:rFonts w:asciiTheme="majorBidi" w:hAnsiTheme="majorBidi" w:cstheme="majorBidi"/>
          <w:sz w:val="28"/>
          <w:szCs w:val="28"/>
        </w:rPr>
        <w:lastRenderedPageBreak/>
        <w:t>1</w:t>
      </w:r>
      <w:r>
        <w:rPr>
          <w:rFonts w:asciiTheme="majorBidi" w:hAnsiTheme="majorBidi" w:cstheme="majorBidi"/>
          <w:sz w:val="28"/>
          <w:szCs w:val="28"/>
        </w:rPr>
        <w:t>.</w:t>
      </w:r>
      <w:r w:rsidRPr="003952C8">
        <w:rPr>
          <w:rFonts w:asciiTheme="majorBidi" w:hAnsiTheme="majorBidi" w:cstheme="majorBidi"/>
          <w:sz w:val="28"/>
          <w:szCs w:val="28"/>
        </w:rPr>
        <w:t xml:space="preserve"> Relevez</w:t>
      </w:r>
      <w:r w:rsidR="00C703DB" w:rsidRPr="003952C8">
        <w:rPr>
          <w:rFonts w:asciiTheme="majorBidi" w:hAnsiTheme="majorBidi" w:cstheme="majorBidi"/>
          <w:sz w:val="28"/>
          <w:szCs w:val="28"/>
        </w:rPr>
        <w:t xml:space="preserve"> dans le conte que vous venez de lire les différents personnages à forme humaine ?</w:t>
      </w:r>
    </w:p>
    <w:p w:rsidR="00C703DB" w:rsidRPr="003952C8" w:rsidRDefault="00C703DB" w:rsidP="00871731">
      <w:pPr>
        <w:spacing w:line="360" w:lineRule="auto"/>
        <w:jc w:val="both"/>
        <w:rPr>
          <w:rFonts w:asciiTheme="majorBidi" w:hAnsiTheme="majorBidi" w:cstheme="majorBidi"/>
          <w:b/>
          <w:bCs/>
          <w:sz w:val="28"/>
          <w:szCs w:val="28"/>
        </w:rPr>
      </w:pPr>
      <w:r w:rsidRPr="003952C8">
        <w:rPr>
          <w:rFonts w:asciiTheme="majorBidi" w:hAnsiTheme="majorBidi" w:cstheme="majorBidi"/>
          <w:sz w:val="28"/>
          <w:szCs w:val="28"/>
        </w:rPr>
        <w:t>2</w:t>
      </w:r>
      <w:r w:rsidR="00871731">
        <w:rPr>
          <w:rFonts w:asciiTheme="majorBidi" w:hAnsiTheme="majorBidi" w:cstheme="majorBidi"/>
          <w:sz w:val="28"/>
          <w:szCs w:val="28"/>
        </w:rPr>
        <w:t>.</w:t>
      </w:r>
      <w:r w:rsidRPr="003952C8">
        <w:rPr>
          <w:rFonts w:asciiTheme="majorBidi" w:hAnsiTheme="majorBidi" w:cstheme="majorBidi"/>
          <w:sz w:val="28"/>
          <w:szCs w:val="28"/>
        </w:rPr>
        <w:t xml:space="preserve"> Relevez les différents personnages à forme non humaine qui ont une importance pour </w:t>
      </w:r>
      <w:r w:rsidR="0047733A" w:rsidRPr="003952C8">
        <w:rPr>
          <w:rFonts w:asciiTheme="majorBidi" w:hAnsiTheme="majorBidi" w:cstheme="majorBidi"/>
          <w:sz w:val="28"/>
          <w:szCs w:val="28"/>
        </w:rPr>
        <w:t>l’histoire</w:t>
      </w:r>
      <w:r w:rsidRPr="003952C8">
        <w:rPr>
          <w:rFonts w:asciiTheme="majorBidi" w:hAnsiTheme="majorBidi" w:cstheme="majorBidi"/>
          <w:sz w:val="28"/>
          <w:szCs w:val="28"/>
        </w:rPr>
        <w:t xml:space="preserve"> racontée ?</w:t>
      </w:r>
    </w:p>
    <w:p w:rsidR="00C703DB" w:rsidRPr="003952C8" w:rsidRDefault="00C703DB" w:rsidP="00871731">
      <w:pPr>
        <w:spacing w:line="360" w:lineRule="auto"/>
        <w:jc w:val="both"/>
        <w:rPr>
          <w:rFonts w:asciiTheme="majorBidi" w:hAnsiTheme="majorBidi" w:cstheme="majorBidi"/>
          <w:sz w:val="28"/>
          <w:szCs w:val="28"/>
        </w:rPr>
      </w:pPr>
      <w:r w:rsidRPr="003952C8">
        <w:rPr>
          <w:rFonts w:asciiTheme="majorBidi" w:hAnsiTheme="majorBidi" w:cstheme="majorBidi"/>
          <w:sz w:val="28"/>
          <w:szCs w:val="28"/>
        </w:rPr>
        <w:t>3</w:t>
      </w:r>
      <w:r w:rsidR="00871731">
        <w:rPr>
          <w:rFonts w:asciiTheme="majorBidi" w:hAnsiTheme="majorBidi" w:cstheme="majorBidi"/>
          <w:sz w:val="28"/>
          <w:szCs w:val="28"/>
        </w:rPr>
        <w:t>.</w:t>
      </w:r>
      <w:r w:rsidRPr="003952C8">
        <w:rPr>
          <w:rFonts w:asciiTheme="majorBidi" w:hAnsiTheme="majorBidi" w:cstheme="majorBidi"/>
          <w:sz w:val="28"/>
          <w:szCs w:val="28"/>
        </w:rPr>
        <w:t xml:space="preserve"> Dressez pour chacun </w:t>
      </w:r>
      <w:r w:rsidR="0047733A" w:rsidRPr="003952C8">
        <w:rPr>
          <w:rFonts w:asciiTheme="majorBidi" w:hAnsiTheme="majorBidi" w:cstheme="majorBidi"/>
          <w:sz w:val="28"/>
          <w:szCs w:val="28"/>
        </w:rPr>
        <w:t>d</w:t>
      </w:r>
      <w:r w:rsidR="00871731">
        <w:rPr>
          <w:rFonts w:asciiTheme="majorBidi" w:hAnsiTheme="majorBidi" w:cstheme="majorBidi"/>
          <w:sz w:val="28"/>
          <w:szCs w:val="28"/>
        </w:rPr>
        <w:t>’</w:t>
      </w:r>
      <w:r w:rsidR="0047733A" w:rsidRPr="003952C8">
        <w:rPr>
          <w:rFonts w:asciiTheme="majorBidi" w:hAnsiTheme="majorBidi" w:cstheme="majorBidi" w:hint="cs"/>
          <w:sz w:val="28"/>
          <w:szCs w:val="28"/>
        </w:rPr>
        <w:t>eux</w:t>
      </w:r>
      <w:r w:rsidRPr="003952C8">
        <w:rPr>
          <w:rFonts w:asciiTheme="majorBidi" w:hAnsiTheme="majorBidi" w:cstheme="majorBidi"/>
          <w:sz w:val="28"/>
          <w:szCs w:val="28"/>
        </w:rPr>
        <w:t xml:space="preserve"> une fiche signalant </w:t>
      </w:r>
      <w:r w:rsidRPr="003952C8">
        <w:rPr>
          <w:rFonts w:asciiTheme="majorBidi" w:hAnsiTheme="majorBidi" w:cstheme="majorBidi"/>
          <w:b/>
          <w:bCs/>
          <w:sz w:val="28"/>
          <w:szCs w:val="28"/>
          <w:u w:val="single"/>
        </w:rPr>
        <w:t>qu</w:t>
      </w:r>
      <w:r w:rsidR="00871731">
        <w:rPr>
          <w:rFonts w:asciiTheme="majorBidi" w:hAnsiTheme="majorBidi" w:cstheme="majorBidi"/>
          <w:b/>
          <w:bCs/>
          <w:sz w:val="28"/>
          <w:szCs w:val="28"/>
          <w:u w:val="single"/>
        </w:rPr>
        <w:t xml:space="preserve">i </w:t>
      </w:r>
      <w:r w:rsidRPr="003952C8">
        <w:rPr>
          <w:rFonts w:asciiTheme="majorBidi" w:hAnsiTheme="majorBidi" w:cstheme="majorBidi"/>
          <w:b/>
          <w:bCs/>
          <w:sz w:val="28"/>
          <w:szCs w:val="28"/>
          <w:u w:val="single"/>
        </w:rPr>
        <w:t>sont</w:t>
      </w:r>
      <w:r w:rsidRPr="003952C8">
        <w:rPr>
          <w:rFonts w:asciiTheme="majorBidi" w:hAnsiTheme="majorBidi" w:cstheme="majorBidi"/>
          <w:sz w:val="28"/>
          <w:szCs w:val="28"/>
        </w:rPr>
        <w:t xml:space="preserve"> et ce </w:t>
      </w:r>
      <w:r w:rsidRPr="003952C8">
        <w:rPr>
          <w:rFonts w:asciiTheme="majorBidi" w:hAnsiTheme="majorBidi" w:cstheme="majorBidi"/>
          <w:b/>
          <w:bCs/>
          <w:sz w:val="28"/>
          <w:szCs w:val="28"/>
          <w:u w:val="single"/>
        </w:rPr>
        <w:t>qu’ils font</w:t>
      </w:r>
      <w:r w:rsidRPr="003952C8">
        <w:rPr>
          <w:rFonts w:asciiTheme="majorBidi" w:hAnsiTheme="majorBidi" w:cstheme="majorBidi"/>
          <w:sz w:val="28"/>
          <w:szCs w:val="28"/>
        </w:rPr>
        <w:t xml:space="preserve"> ? </w:t>
      </w:r>
    </w:p>
    <w:p w:rsidR="00C703DB" w:rsidRDefault="00C703DB" w:rsidP="00871731">
      <w:pPr>
        <w:spacing w:line="360" w:lineRule="auto"/>
        <w:jc w:val="both"/>
        <w:rPr>
          <w:rFonts w:asciiTheme="majorBidi" w:hAnsiTheme="majorBidi" w:cstheme="majorBidi"/>
          <w:sz w:val="28"/>
          <w:szCs w:val="28"/>
        </w:rPr>
      </w:pPr>
      <w:r w:rsidRPr="003952C8">
        <w:rPr>
          <w:rFonts w:asciiTheme="majorBidi" w:hAnsiTheme="majorBidi" w:cstheme="majorBidi"/>
          <w:sz w:val="28"/>
          <w:szCs w:val="28"/>
        </w:rPr>
        <w:t>4</w:t>
      </w:r>
      <w:r w:rsidR="00871731">
        <w:rPr>
          <w:rFonts w:asciiTheme="majorBidi" w:hAnsiTheme="majorBidi" w:cstheme="majorBidi"/>
          <w:sz w:val="28"/>
          <w:szCs w:val="28"/>
        </w:rPr>
        <w:t>.</w:t>
      </w:r>
      <w:r w:rsidRPr="003952C8">
        <w:rPr>
          <w:rFonts w:asciiTheme="majorBidi" w:hAnsiTheme="majorBidi" w:cstheme="majorBidi"/>
          <w:sz w:val="28"/>
          <w:szCs w:val="28"/>
        </w:rPr>
        <w:t xml:space="preserve"> </w:t>
      </w:r>
      <w:r w:rsidR="00871731">
        <w:rPr>
          <w:rFonts w:asciiTheme="majorBidi" w:hAnsiTheme="majorBidi" w:cstheme="majorBidi"/>
          <w:sz w:val="28"/>
          <w:szCs w:val="28"/>
        </w:rPr>
        <w:t>R</w:t>
      </w:r>
      <w:r w:rsidRPr="003952C8">
        <w:rPr>
          <w:rFonts w:asciiTheme="majorBidi" w:hAnsiTheme="majorBidi" w:cstheme="majorBidi"/>
          <w:sz w:val="28"/>
          <w:szCs w:val="28"/>
        </w:rPr>
        <w:t xml:space="preserve">efaites à votre tour le schéma des actants sur le modèle de G R E I M A S </w:t>
      </w:r>
      <w:r w:rsidR="00871731" w:rsidRPr="003952C8">
        <w:rPr>
          <w:rFonts w:asciiTheme="majorBidi" w:hAnsiTheme="majorBidi" w:cstheme="majorBidi"/>
          <w:sz w:val="28"/>
          <w:szCs w:val="28"/>
        </w:rPr>
        <w:t>(schéma</w:t>
      </w:r>
      <w:r w:rsidRPr="003952C8">
        <w:rPr>
          <w:rFonts w:asciiTheme="majorBidi" w:hAnsiTheme="majorBidi" w:cstheme="majorBidi"/>
          <w:sz w:val="28"/>
          <w:szCs w:val="28"/>
        </w:rPr>
        <w:t xml:space="preserve"> </w:t>
      </w:r>
      <w:r w:rsidR="00A3748D" w:rsidRPr="003952C8">
        <w:rPr>
          <w:rFonts w:asciiTheme="majorBidi" w:hAnsiTheme="majorBidi" w:cstheme="majorBidi"/>
          <w:sz w:val="28"/>
          <w:szCs w:val="28"/>
        </w:rPr>
        <w:t>actanciel)</w:t>
      </w:r>
      <w:r w:rsidRPr="003952C8">
        <w:rPr>
          <w:rFonts w:asciiTheme="majorBidi" w:hAnsiTheme="majorBidi" w:cstheme="majorBidi"/>
          <w:sz w:val="28"/>
          <w:szCs w:val="28"/>
        </w:rPr>
        <w:t> ?</w:t>
      </w:r>
    </w:p>
    <w:p w:rsidR="00871731" w:rsidRPr="003952C8" w:rsidRDefault="00871731" w:rsidP="0087173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5. D’après le schéma des actants que vous avez obtenu, résumez le </w:t>
      </w:r>
      <w:r w:rsidR="00A3748D">
        <w:rPr>
          <w:rFonts w:asciiTheme="majorBidi" w:hAnsiTheme="majorBidi" w:cstheme="majorBidi"/>
          <w:sz w:val="28"/>
          <w:szCs w:val="28"/>
        </w:rPr>
        <w:t>conte.</w:t>
      </w:r>
    </w:p>
    <w:p w:rsidR="00C703DB" w:rsidRDefault="00C703DB" w:rsidP="00BE0BF7">
      <w:pPr>
        <w:spacing w:line="360" w:lineRule="auto"/>
        <w:jc w:val="both"/>
        <w:rPr>
          <w:rFonts w:ascii="Times New Roman" w:eastAsia="Times New Roman" w:hAnsi="Times New Roman" w:cs="Times New Roman"/>
          <w:b/>
          <w:bCs/>
          <w:color w:val="000000"/>
          <w:sz w:val="24"/>
          <w:szCs w:val="24"/>
        </w:rPr>
      </w:pPr>
    </w:p>
    <w:p w:rsidR="00466605" w:rsidRDefault="00614DE4" w:rsidP="00BE0BF7">
      <w:pPr>
        <w:spacing w:line="360" w:lineRule="auto"/>
        <w:jc w:val="both"/>
        <w:rPr>
          <w:rFonts w:ascii="Times New Roman" w:eastAsia="Times New Roman" w:hAnsi="Times New Roman" w:cs="Times New Roman"/>
          <w:b/>
          <w:bCs/>
          <w:color w:val="000000"/>
          <w:sz w:val="24"/>
          <w:szCs w:val="24"/>
        </w:rPr>
      </w:pPr>
      <w:r w:rsidRPr="003020C3">
        <w:rPr>
          <w:rFonts w:ascii="Times New Roman" w:eastAsia="Times New Roman" w:hAnsi="Times New Roman" w:cs="Times New Roman"/>
          <w:b/>
          <w:bCs/>
          <w:color w:val="000000"/>
          <w:sz w:val="24"/>
          <w:szCs w:val="24"/>
        </w:rPr>
        <w:t>D’AUTRES TEXTES A ETUDIER</w:t>
      </w:r>
    </w:p>
    <w:p w:rsidR="00071101" w:rsidRDefault="00071101" w:rsidP="00BE0BF7">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TEXTE 1 :</w:t>
      </w:r>
    </w:p>
    <w:p w:rsidR="00071101" w:rsidRDefault="00071101" w:rsidP="00071101">
      <w:pPr>
        <w:spacing w:line="360" w:lineRule="auto"/>
        <w:jc w:val="both"/>
        <w:rPr>
          <w:rFonts w:asciiTheme="majorBidi" w:hAnsiTheme="majorBidi" w:cstheme="majorBidi"/>
          <w:color w:val="1B1B1B"/>
          <w:sz w:val="24"/>
          <w:szCs w:val="24"/>
          <w:shd w:val="clear" w:color="auto" w:fill="FFFFFF"/>
        </w:rPr>
      </w:pPr>
      <w:r>
        <w:rPr>
          <w:rFonts w:asciiTheme="majorBidi" w:hAnsiTheme="majorBidi" w:cstheme="majorBidi"/>
          <w:color w:val="1B1B1B"/>
          <w:sz w:val="24"/>
          <w:szCs w:val="24"/>
          <w:shd w:val="clear" w:color="auto" w:fill="FFFFFF"/>
        </w:rPr>
        <w:t xml:space="preserve">          </w:t>
      </w:r>
      <w:r w:rsidRPr="00742D7B">
        <w:rPr>
          <w:rFonts w:asciiTheme="majorBidi" w:hAnsiTheme="majorBidi" w:cstheme="majorBidi"/>
          <w:color w:val="1B1B1B"/>
          <w:sz w:val="24"/>
          <w:szCs w:val="24"/>
          <w:shd w:val="clear" w:color="auto" w:fill="FFFFFF"/>
        </w:rPr>
        <w:t xml:space="preserve">Antoine a sept ans, peut-être huit. Il sort d'un grand magasin, entièrement habillé de neuf, comme pour affronter une vie nouvelle. Mais pour l'instant, il est encore un enfant qui donne la main à sa bonne, boulevard Haussmann. </w:t>
      </w:r>
    </w:p>
    <w:p w:rsidR="00071101" w:rsidRDefault="00071101" w:rsidP="00071101">
      <w:pPr>
        <w:spacing w:line="360" w:lineRule="auto"/>
        <w:jc w:val="both"/>
        <w:rPr>
          <w:rFonts w:asciiTheme="majorBidi" w:hAnsiTheme="majorBidi" w:cstheme="majorBidi"/>
          <w:color w:val="1B1B1B"/>
          <w:sz w:val="24"/>
          <w:szCs w:val="24"/>
          <w:shd w:val="clear" w:color="auto" w:fill="FFFFFF"/>
        </w:rPr>
      </w:pPr>
      <w:r>
        <w:rPr>
          <w:rFonts w:asciiTheme="majorBidi" w:hAnsiTheme="majorBidi" w:cstheme="majorBidi"/>
          <w:color w:val="1B1B1B"/>
          <w:sz w:val="24"/>
          <w:szCs w:val="24"/>
          <w:shd w:val="clear" w:color="auto" w:fill="FFFFFF"/>
        </w:rPr>
        <w:t xml:space="preserve">       </w:t>
      </w:r>
      <w:r w:rsidRPr="00742D7B">
        <w:rPr>
          <w:rFonts w:asciiTheme="majorBidi" w:hAnsiTheme="majorBidi" w:cstheme="majorBidi"/>
          <w:color w:val="1B1B1B"/>
          <w:sz w:val="24"/>
          <w:szCs w:val="24"/>
          <w:shd w:val="clear" w:color="auto" w:fill="FFFFFF"/>
        </w:rPr>
        <w:t xml:space="preserve">Il n'est pas grand et ne voit devant lui que des jambes d'hommes et des jupes très affairées. Sur la chaussée, des centaines de roues qui tournent ou s'arrêtent aux pieds d'un agent âpre comme un rocher. </w:t>
      </w:r>
    </w:p>
    <w:p w:rsidR="00071101" w:rsidRDefault="00071101" w:rsidP="00071101">
      <w:pPr>
        <w:spacing w:line="360" w:lineRule="auto"/>
        <w:jc w:val="both"/>
        <w:rPr>
          <w:rFonts w:asciiTheme="majorBidi" w:hAnsiTheme="majorBidi" w:cstheme="majorBidi"/>
          <w:color w:val="1B1B1B"/>
          <w:sz w:val="24"/>
          <w:szCs w:val="24"/>
          <w:shd w:val="clear" w:color="auto" w:fill="FFFFFF"/>
        </w:rPr>
      </w:pPr>
      <w:r>
        <w:rPr>
          <w:rFonts w:asciiTheme="majorBidi" w:hAnsiTheme="majorBidi" w:cstheme="majorBidi"/>
          <w:color w:val="1B1B1B"/>
          <w:sz w:val="24"/>
          <w:szCs w:val="24"/>
          <w:shd w:val="clear" w:color="auto" w:fill="FFFFFF"/>
        </w:rPr>
        <w:t xml:space="preserve">      </w:t>
      </w:r>
      <w:r w:rsidRPr="00742D7B">
        <w:rPr>
          <w:rFonts w:asciiTheme="majorBidi" w:hAnsiTheme="majorBidi" w:cstheme="majorBidi"/>
          <w:color w:val="1B1B1B"/>
          <w:sz w:val="24"/>
          <w:szCs w:val="24"/>
          <w:shd w:val="clear" w:color="auto" w:fill="FFFFFF"/>
        </w:rPr>
        <w:t>Avant de traverser la rue du Havre, l'enfant remarque, à un kiosque de journaux, un énorme pied de footballeur qui lance le ballon dans des « buts » inconnus. Pendant qu'il regarde fixement la page de l'illustré, Antoine a l'impression qu'on le sépare violemment de sa bonne. Cette grosse main à bague noire et or qui lui frôla l'oreille ?</w:t>
      </w:r>
    </w:p>
    <w:p w:rsidR="00071101" w:rsidRPr="00742D7B" w:rsidRDefault="00071101" w:rsidP="00071101">
      <w:pPr>
        <w:spacing w:line="360" w:lineRule="auto"/>
        <w:jc w:val="both"/>
        <w:rPr>
          <w:rFonts w:asciiTheme="majorBidi" w:hAnsiTheme="majorBidi" w:cstheme="majorBidi"/>
          <w:b/>
          <w:bCs/>
          <w:color w:val="1B1B1B"/>
          <w:sz w:val="24"/>
          <w:szCs w:val="24"/>
          <w:shd w:val="clear" w:color="auto" w:fill="FFFFFF"/>
        </w:rPr>
      </w:pPr>
      <w:r>
        <w:rPr>
          <w:rFonts w:asciiTheme="majorBidi" w:hAnsiTheme="majorBidi" w:cstheme="majorBidi"/>
          <w:color w:val="1B1B1B"/>
          <w:sz w:val="24"/>
          <w:szCs w:val="24"/>
          <w:shd w:val="clear" w:color="auto" w:fill="FFFFFF"/>
        </w:rPr>
        <w:t xml:space="preserve">      </w:t>
      </w:r>
      <w:r w:rsidRPr="00742D7B">
        <w:rPr>
          <w:rFonts w:asciiTheme="majorBidi" w:hAnsiTheme="majorBidi" w:cstheme="majorBidi"/>
          <w:color w:val="1B1B1B"/>
          <w:sz w:val="24"/>
          <w:szCs w:val="24"/>
          <w:shd w:val="clear" w:color="auto" w:fill="FFFFFF"/>
        </w:rPr>
        <w:t xml:space="preserve">L'enfant est entraîné dans un remous de passants. Une jupe violette, un pantalon à raies, une soutane, des jambes crottées de terrassier, et par terre une boue déchirée par des milliers de pieds. C'est tout ce qu'il voit. Amputé de sa bonne, il se sent rougir. Colère d'avoir à reconnaître son impuissance dans la foule, fierté refoulée d'habitude et qui lui saute au visage ? Il lève la tête. Des visages indifférents ou tragiques. De rares paroles entendues n'ayant aucun rapport avec celles des passants qui suivent : voilà d'où vient la </w:t>
      </w:r>
      <w:r w:rsidRPr="00742D7B">
        <w:rPr>
          <w:rFonts w:asciiTheme="majorBidi" w:hAnsiTheme="majorBidi" w:cstheme="majorBidi"/>
          <w:color w:val="1B1B1B"/>
          <w:sz w:val="24"/>
          <w:szCs w:val="24"/>
          <w:shd w:val="clear" w:color="auto" w:fill="FFFFFF"/>
        </w:rPr>
        <w:lastRenderedPageBreak/>
        <w:t>nostalgie de la rue. Au milieu du bruit, l'enfant croit entendre le lugubre appel de sa bonne  « Antoine ! » La voix lui arrive déchiquetée comme par d'invisibles ronces. Elle semble venir de derrière lui. Il rebrousse chemin, mais ne répond pas. Et toujours le bruit confus de la rue, ce bruit qui cherche en vain son unité parmi des milliers d'aspirations différentes. Antoine trouve humiliant d'avoir perdu sa bonne et ne veut pas que les passants s'en aperçoivent. Il saura bien la retrouver tout seul. Il marche maintenant du côté de la rue de Provence, gardant dans sa paume le souvenir de la pression d'une main chère et rugueuse dont les aspérités semblaient faites pour mieux tenir les doigts légers d'un enfant.</w:t>
      </w:r>
    </w:p>
    <w:p w:rsidR="00071101" w:rsidRDefault="00071101" w:rsidP="00071101">
      <w:pPr>
        <w:spacing w:line="360" w:lineRule="auto"/>
        <w:jc w:val="center"/>
        <w:rPr>
          <w:rFonts w:asciiTheme="majorBidi" w:hAnsiTheme="majorBidi" w:cstheme="majorBidi"/>
          <w:b/>
          <w:bCs/>
          <w:color w:val="1B1B1B"/>
          <w:sz w:val="24"/>
          <w:szCs w:val="24"/>
          <w:shd w:val="clear" w:color="auto" w:fill="FFFFFF"/>
        </w:rPr>
      </w:pPr>
      <w:r>
        <w:rPr>
          <w:rFonts w:asciiTheme="majorBidi" w:hAnsiTheme="majorBidi" w:cstheme="majorBidi"/>
          <w:b/>
          <w:bCs/>
          <w:color w:val="1B1B1B"/>
          <w:sz w:val="24"/>
          <w:szCs w:val="24"/>
          <w:shd w:val="clear" w:color="auto" w:fill="FFFFFF"/>
        </w:rPr>
        <w:t xml:space="preserve">                                                            Jules Supervielle, Le Voleur d’enfants (1926)</w:t>
      </w:r>
    </w:p>
    <w:p w:rsidR="00071101" w:rsidRPr="00742D7B" w:rsidRDefault="00071101" w:rsidP="00071101">
      <w:pPr>
        <w:spacing w:line="360" w:lineRule="auto"/>
        <w:jc w:val="center"/>
        <w:rPr>
          <w:rFonts w:asciiTheme="majorBidi" w:hAnsiTheme="majorBidi" w:cstheme="majorBidi"/>
          <w:b/>
          <w:bCs/>
          <w:color w:val="1B1B1B"/>
          <w:sz w:val="24"/>
          <w:szCs w:val="24"/>
          <w:shd w:val="clear" w:color="auto" w:fill="FFFFFF"/>
        </w:rPr>
      </w:pPr>
      <w:r>
        <w:rPr>
          <w:rFonts w:asciiTheme="majorBidi" w:hAnsiTheme="majorBidi" w:cstheme="majorBidi"/>
          <w:b/>
          <w:bCs/>
          <w:color w:val="1B1B1B"/>
          <w:sz w:val="24"/>
          <w:szCs w:val="24"/>
          <w:shd w:val="clear" w:color="auto" w:fill="FFFFFF"/>
        </w:rPr>
        <w:t xml:space="preserve">                                                                       Editions Gallimard</w:t>
      </w:r>
    </w:p>
    <w:p w:rsidR="00466605" w:rsidRDefault="00466605" w:rsidP="00A01122">
      <w:pPr>
        <w:rPr>
          <w:rFonts w:ascii="Times New Roman" w:hAnsi="Times New Roman" w:cs="Times New Roman"/>
          <w:b/>
          <w:bCs/>
          <w:sz w:val="24"/>
          <w:szCs w:val="24"/>
          <w:u w:val="single"/>
        </w:rPr>
      </w:pPr>
    </w:p>
    <w:p w:rsidR="006636A0" w:rsidRDefault="00614DE4" w:rsidP="00A3748D">
      <w:pPr>
        <w:rPr>
          <w:rFonts w:ascii="Times New Roman" w:hAnsi="Times New Roman" w:cs="Times New Roman"/>
          <w:b/>
          <w:bCs/>
          <w:sz w:val="24"/>
          <w:szCs w:val="24"/>
          <w:u w:val="single"/>
        </w:rPr>
      </w:pPr>
      <w:r>
        <w:rPr>
          <w:rFonts w:ascii="Times New Roman" w:hAnsi="Times New Roman" w:cs="Times New Roman"/>
          <w:b/>
          <w:bCs/>
          <w:sz w:val="24"/>
          <w:szCs w:val="24"/>
          <w:u w:val="single"/>
        </w:rPr>
        <w:t>TEXTE</w:t>
      </w:r>
      <w:r w:rsidR="00A3748D">
        <w:rPr>
          <w:rFonts w:ascii="Times New Roman" w:hAnsi="Times New Roman" w:cs="Times New Roman"/>
          <w:b/>
          <w:bCs/>
          <w:sz w:val="24"/>
          <w:szCs w:val="24"/>
          <w:u w:val="single"/>
        </w:rPr>
        <w:t>2</w:t>
      </w:r>
    </w:p>
    <w:p w:rsidR="007A533D" w:rsidRDefault="007A533D" w:rsidP="007A533D">
      <w:pPr>
        <w:pStyle w:val="spip"/>
        <w:numPr>
          <w:ilvl w:val="0"/>
          <w:numId w:val="22"/>
        </w:numPr>
        <w:spacing w:line="360" w:lineRule="auto"/>
        <w:jc w:val="both"/>
        <w:rPr>
          <w:b/>
          <w:bCs/>
        </w:rPr>
      </w:pPr>
      <w:r>
        <w:rPr>
          <w:b/>
          <w:bCs/>
        </w:rPr>
        <w:t>Lisez attentivement le texte suivant et répondez aux questions proposées :</w:t>
      </w:r>
    </w:p>
    <w:p w:rsidR="007A533D" w:rsidRPr="002C4F5E" w:rsidRDefault="007A533D" w:rsidP="002E6A20">
      <w:pPr>
        <w:tabs>
          <w:tab w:val="left" w:pos="1340"/>
        </w:tabs>
        <w:spacing w:line="360" w:lineRule="auto"/>
        <w:jc w:val="lowKashida"/>
        <w:rPr>
          <w:rFonts w:asciiTheme="majorBidi" w:hAnsiTheme="majorBidi" w:cstheme="majorBidi"/>
          <w:sz w:val="24"/>
          <w:szCs w:val="24"/>
        </w:rPr>
      </w:pPr>
      <w:r>
        <w:rPr>
          <w:b/>
          <w:bCs/>
          <w:sz w:val="28"/>
          <w:szCs w:val="28"/>
        </w:rPr>
        <w:t xml:space="preserve">       </w:t>
      </w:r>
      <w:r w:rsidRPr="002C4F5E">
        <w:rPr>
          <w:rFonts w:asciiTheme="majorBidi" w:hAnsiTheme="majorBidi" w:cstheme="majorBidi"/>
          <w:sz w:val="24"/>
          <w:szCs w:val="24"/>
        </w:rPr>
        <w:t>"Je n'avais, je n'ai aucune prévention contre la maternité : les poupons ne m'avaient jamais intéressée, mais un peu plus âgés, les enfants me charmaient, souvent: je m'étais proposé d'en avoir à moi au temps où je songeais à épouser mon cousin Jacques. Si à présent je me détournais de ce projet, c'est d'abord parce que mon bonheur était trop compact pour qu'aucune nouveauté put m'allécher. Un enfant n'eut pas resserré les liens qui nous unissaient Sartre et moi : je ne souhaitais pas que l'existence de Sartre se reflétât et se plongeât dans celle d'un autre : il se suffisait, il me suffisait. Et je me suffisais : je ne rêvais pas du tout de me retrouver dans une chair issue de moi. D'ailleurs, je me sentais si peu d'affinités avec mes parents que d'avance les fils, les filles  que je pourrais avoir m'apparaissaient comme des étrangers : j'escomptais de leur part  ou de l'indifférence, ou de l'hostilité tant j'avais eu d'aversion pour la vie de famille .Aucun fantasme affectif ne  m'incitait donc à la maternité.</w:t>
      </w:r>
    </w:p>
    <w:p w:rsidR="007A533D" w:rsidRPr="002C4F5E" w:rsidRDefault="007A533D" w:rsidP="002E6A20">
      <w:pPr>
        <w:tabs>
          <w:tab w:val="left" w:pos="1340"/>
        </w:tabs>
        <w:spacing w:line="360" w:lineRule="auto"/>
        <w:jc w:val="lowKashida"/>
        <w:rPr>
          <w:rFonts w:asciiTheme="majorBidi" w:hAnsiTheme="majorBidi" w:cstheme="majorBidi"/>
          <w:sz w:val="24"/>
          <w:szCs w:val="24"/>
        </w:rPr>
      </w:pPr>
      <w:r w:rsidRPr="002C4F5E">
        <w:rPr>
          <w:rFonts w:asciiTheme="majorBidi" w:hAnsiTheme="majorBidi" w:cstheme="majorBidi"/>
          <w:sz w:val="24"/>
          <w:szCs w:val="24"/>
        </w:rPr>
        <w:t xml:space="preserve">            Et, d'autre part, elle ne me paraissait pas compatible avec la voie dans laquelle je m'engageais : je savais que pour devenir un écrivain  j'avais besoin de beaucoup de temps et d'une grande liberté. Je ne détestais pas jouer la difficulté, mais il ne s'agissait pas d'un jeu: la valeur, le sens même de ma vie se trouvaient en question. Pour risquer de les  compromettre, il aurait fallut qu'un enfant représentât à mes yeux  un accomplissement </w:t>
      </w:r>
      <w:r w:rsidRPr="002C4F5E">
        <w:rPr>
          <w:rFonts w:asciiTheme="majorBidi" w:hAnsiTheme="majorBidi" w:cstheme="majorBidi"/>
          <w:sz w:val="24"/>
          <w:szCs w:val="24"/>
        </w:rPr>
        <w:lastRenderedPageBreak/>
        <w:t>aussi essentiel qu'aune œuvre : ce n'était pas le cas. J'ai raconté combien vers, nos quinze ans,  Zaza m'avait scandalisée en affirmant qu'il  valait autant avoir des enfants que d'écrire des livres : je continuais à ne pas voir de commune mesure entre ces deux destins. Par la littérature, pensais-je, on justifie le monde en le créant à neuf, dans la pureté de l'imaginaire, et, de même coup, on sauve sa propre existence : enfanter, c'est accroître vainement le nombre des êtres qui sont sur terre, sans justification. On ne  s'étonne pas qu'une carmélite, ayant choisi de prier pour tous les hommes, renonce à engendrer des individus singuliers. Ma vocation non plus ne souffrait pas d'entraves et elle me retenait de poursuivre aucun dessein qui lui fut étranger.</w:t>
      </w:r>
    </w:p>
    <w:p w:rsidR="007A533D" w:rsidRPr="002C4F5E" w:rsidRDefault="007A533D" w:rsidP="002E6A20">
      <w:pPr>
        <w:tabs>
          <w:tab w:val="left" w:pos="1340"/>
        </w:tabs>
        <w:spacing w:line="360" w:lineRule="auto"/>
        <w:jc w:val="lowKashida"/>
        <w:rPr>
          <w:rFonts w:asciiTheme="majorBidi" w:hAnsiTheme="majorBidi" w:cstheme="majorBidi"/>
          <w:b/>
          <w:bCs/>
          <w:sz w:val="24"/>
          <w:szCs w:val="24"/>
        </w:rPr>
      </w:pPr>
      <w:r w:rsidRPr="002C4F5E">
        <w:rPr>
          <w:rFonts w:asciiTheme="majorBidi" w:hAnsiTheme="majorBidi" w:cstheme="majorBidi"/>
          <w:sz w:val="24"/>
          <w:szCs w:val="24"/>
        </w:rPr>
        <w:t xml:space="preserve">          Ainsi, mon entreprise m'imposait une attitude qu'aucun de mes élans ne contrariait et sur laquelle je ne fus jamais tentée  de revenir. Je n'ai pas eu l'impression de refuser la maternité, elle n'était pas mon lot : en demeurant sans enfant, j'accomplissais ma condition</w:t>
      </w:r>
      <w:r w:rsidRPr="002C4F5E">
        <w:rPr>
          <w:rFonts w:asciiTheme="majorBidi" w:hAnsiTheme="majorBidi" w:cstheme="majorBidi"/>
          <w:b/>
          <w:bCs/>
          <w:sz w:val="24"/>
          <w:szCs w:val="24"/>
        </w:rPr>
        <w:t xml:space="preserve"> </w:t>
      </w:r>
      <w:r w:rsidRPr="002C4F5E">
        <w:rPr>
          <w:rFonts w:asciiTheme="majorBidi" w:hAnsiTheme="majorBidi" w:cstheme="majorBidi"/>
          <w:sz w:val="24"/>
          <w:szCs w:val="24"/>
        </w:rPr>
        <w:t>naturelle."</w:t>
      </w:r>
      <w:r w:rsidRPr="002C4F5E">
        <w:rPr>
          <w:rFonts w:asciiTheme="majorBidi" w:hAnsiTheme="majorBidi" w:cstheme="majorBidi"/>
          <w:b/>
          <w:bCs/>
          <w:sz w:val="24"/>
          <w:szCs w:val="24"/>
        </w:rPr>
        <w:t xml:space="preserve">            </w:t>
      </w:r>
    </w:p>
    <w:p w:rsidR="007A533D" w:rsidRPr="002C4F5E" w:rsidRDefault="007A533D" w:rsidP="00614DE4">
      <w:pPr>
        <w:tabs>
          <w:tab w:val="left" w:pos="1340"/>
        </w:tabs>
        <w:jc w:val="lowKashida"/>
        <w:rPr>
          <w:rFonts w:asciiTheme="majorBidi" w:hAnsiTheme="majorBidi" w:cstheme="majorBidi"/>
          <w:b/>
          <w:bCs/>
          <w:sz w:val="24"/>
          <w:szCs w:val="24"/>
        </w:rPr>
      </w:pPr>
      <w:r w:rsidRPr="002C4F5E">
        <w:rPr>
          <w:rFonts w:asciiTheme="majorBidi" w:hAnsiTheme="majorBidi" w:cstheme="majorBidi"/>
          <w:b/>
          <w:bCs/>
          <w:sz w:val="24"/>
          <w:szCs w:val="24"/>
        </w:rPr>
        <w:t xml:space="preserve">                                                        Simone de Beauvoir. La Force de l'âge, 1960.</w:t>
      </w:r>
    </w:p>
    <w:p w:rsidR="007A533D" w:rsidRDefault="007A533D" w:rsidP="00BE371F">
      <w:pPr>
        <w:tabs>
          <w:tab w:val="left" w:pos="980"/>
        </w:tabs>
        <w:rPr>
          <w:rFonts w:asciiTheme="majorBidi" w:hAnsiTheme="majorBidi" w:cstheme="majorBidi"/>
          <w:b/>
          <w:bCs/>
          <w:sz w:val="24"/>
          <w:szCs w:val="24"/>
        </w:rPr>
      </w:pPr>
      <w:r>
        <w:rPr>
          <w:rFonts w:asciiTheme="majorBidi" w:hAnsiTheme="majorBidi" w:cstheme="majorBidi"/>
          <w:b/>
          <w:bCs/>
          <w:sz w:val="24"/>
          <w:szCs w:val="24"/>
        </w:rPr>
        <w:t xml:space="preserve">      </w:t>
      </w:r>
    </w:p>
    <w:p w:rsidR="007A533D" w:rsidRDefault="007A533D" w:rsidP="00574778">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7A533D" w:rsidRDefault="007A533D" w:rsidP="009E59A5">
      <w:pPr>
        <w:pStyle w:val="spip"/>
        <w:numPr>
          <w:ilvl w:val="1"/>
          <w:numId w:val="20"/>
        </w:numPr>
        <w:spacing w:line="360" w:lineRule="auto"/>
        <w:jc w:val="both"/>
      </w:pPr>
      <w:r>
        <w:t>Qui raconte l’histoire ? Quelle idée maitresse voulait-il nous transmettre ?</w:t>
      </w:r>
      <w:r w:rsidRPr="00CA4245">
        <w:rPr>
          <w:b/>
          <w:bCs/>
        </w:rPr>
        <w:t xml:space="preserve"> </w:t>
      </w:r>
    </w:p>
    <w:p w:rsidR="007A533D" w:rsidRDefault="007A533D" w:rsidP="009E59A5">
      <w:pPr>
        <w:pStyle w:val="spip"/>
        <w:numPr>
          <w:ilvl w:val="1"/>
          <w:numId w:val="20"/>
        </w:numPr>
        <w:spacing w:line="360" w:lineRule="auto"/>
        <w:jc w:val="both"/>
      </w:pPr>
      <w:r w:rsidRPr="00895380">
        <w:t>Comment  Simone de Beauvoir perçoit-elle son métier</w:t>
      </w:r>
      <w:r w:rsidR="00A3748D">
        <w:t> ?</w:t>
      </w:r>
    </w:p>
    <w:p w:rsidR="00574778" w:rsidRDefault="007A533D" w:rsidP="000232CB">
      <w:pPr>
        <w:pStyle w:val="spip"/>
        <w:numPr>
          <w:ilvl w:val="1"/>
          <w:numId w:val="20"/>
        </w:numPr>
        <w:spacing w:line="360" w:lineRule="auto"/>
        <w:jc w:val="both"/>
      </w:pPr>
      <w:r>
        <w:t>Quelle fonction a</w:t>
      </w:r>
      <w:r w:rsidR="000232CB">
        <w:t xml:space="preserve"> </w:t>
      </w:r>
      <w:r>
        <w:t xml:space="preserve"> la narration dans ce texte ? Justifiez votre réponse</w:t>
      </w:r>
      <w:r w:rsidR="00AA55AA">
        <w:t>.</w:t>
      </w:r>
    </w:p>
    <w:p w:rsidR="00804465" w:rsidRPr="00804465" w:rsidRDefault="009E59A5" w:rsidP="009E59A5">
      <w:pPr>
        <w:pStyle w:val="spip"/>
        <w:numPr>
          <w:ilvl w:val="1"/>
          <w:numId w:val="20"/>
        </w:numPr>
        <w:spacing w:line="360" w:lineRule="auto"/>
        <w:jc w:val="both"/>
      </w:pPr>
      <w:r>
        <w:t>De quel type de focalisation s’agit-il ? Justifiez votre réponse.</w:t>
      </w:r>
      <w:r w:rsidRPr="00574778">
        <w:rPr>
          <w:b/>
          <w:bCs/>
        </w:rPr>
        <w:t xml:space="preserve"> </w:t>
      </w:r>
    </w:p>
    <w:p w:rsidR="009E59A5" w:rsidRDefault="009E59A5" w:rsidP="009E59A5">
      <w:pPr>
        <w:pStyle w:val="spip"/>
        <w:numPr>
          <w:ilvl w:val="1"/>
          <w:numId w:val="20"/>
        </w:numPr>
        <w:spacing w:line="360" w:lineRule="auto"/>
        <w:jc w:val="both"/>
      </w:pPr>
      <w:r>
        <w:t xml:space="preserve">Relevez du texte  tous les mots relevant d’un même champ lexical en  l’identifiant.  </w:t>
      </w:r>
    </w:p>
    <w:p w:rsidR="00CB5CA9" w:rsidRDefault="00CB5CA9" w:rsidP="009E59A5">
      <w:pPr>
        <w:pStyle w:val="spip"/>
        <w:numPr>
          <w:ilvl w:val="1"/>
          <w:numId w:val="20"/>
        </w:numPr>
        <w:spacing w:line="360" w:lineRule="auto"/>
        <w:jc w:val="both"/>
      </w:pPr>
      <w:r>
        <w:t>Comment appelle-t-on ce type de récit ?</w:t>
      </w:r>
    </w:p>
    <w:p w:rsidR="009E59A5" w:rsidRDefault="009E59A5" w:rsidP="009E59A5">
      <w:pPr>
        <w:pStyle w:val="spip"/>
        <w:numPr>
          <w:ilvl w:val="1"/>
          <w:numId w:val="20"/>
        </w:numPr>
        <w:spacing w:line="360" w:lineRule="auto"/>
        <w:jc w:val="both"/>
      </w:pPr>
      <w:r>
        <w:t>Proposez un titre au texte.</w:t>
      </w:r>
    </w:p>
    <w:p w:rsidR="00E4410B" w:rsidRDefault="00E4410B" w:rsidP="009E59A5">
      <w:pPr>
        <w:pStyle w:val="spip"/>
        <w:tabs>
          <w:tab w:val="num" w:pos="1440"/>
        </w:tabs>
        <w:spacing w:line="360" w:lineRule="auto"/>
        <w:ind w:left="360"/>
        <w:jc w:val="both"/>
        <w:rPr>
          <w:b/>
          <w:bCs/>
        </w:rPr>
      </w:pPr>
      <w:r>
        <w:rPr>
          <w:b/>
          <w:bCs/>
        </w:rPr>
        <w:t>Expression écrite :</w:t>
      </w:r>
    </w:p>
    <w:p w:rsidR="00AA55AA" w:rsidRPr="00AA55AA" w:rsidRDefault="00E4410B" w:rsidP="00E063C3">
      <w:pPr>
        <w:pStyle w:val="spip"/>
        <w:tabs>
          <w:tab w:val="num" w:pos="1440"/>
        </w:tabs>
        <w:ind w:left="360"/>
        <w:jc w:val="both"/>
      </w:pPr>
      <w:r w:rsidRPr="00AA55AA">
        <w:t xml:space="preserve">Résumez le texte </w:t>
      </w:r>
      <w:r w:rsidR="00E063C3">
        <w:t>au</w:t>
      </w:r>
      <w:r w:rsidRPr="00AA55AA">
        <w:t xml:space="preserve"> quart</w:t>
      </w:r>
      <w:r w:rsidR="00E063C3">
        <w:t xml:space="preserve"> de sa longueur</w:t>
      </w:r>
      <w:r w:rsidR="00AA55AA" w:rsidRPr="00AA55AA">
        <w:t>.</w:t>
      </w:r>
    </w:p>
    <w:p w:rsidR="00AA55AA" w:rsidRPr="00885CCF" w:rsidRDefault="00AA55AA" w:rsidP="00885CCF">
      <w:pPr>
        <w:pStyle w:val="spip"/>
        <w:tabs>
          <w:tab w:val="num" w:pos="1440"/>
        </w:tabs>
        <w:ind w:left="360"/>
        <w:jc w:val="center"/>
        <w:rPr>
          <w:b/>
          <w:bCs/>
        </w:rPr>
      </w:pPr>
      <w:r w:rsidRPr="00885CCF">
        <w:rPr>
          <w:b/>
          <w:bCs/>
        </w:rPr>
        <w:t>Une technique : le résumé.</w:t>
      </w:r>
    </w:p>
    <w:p w:rsidR="007A533D" w:rsidRPr="00AA55AA" w:rsidRDefault="00AA55AA" w:rsidP="00AA55AA">
      <w:pPr>
        <w:pStyle w:val="spip"/>
        <w:tabs>
          <w:tab w:val="num" w:pos="1440"/>
        </w:tabs>
        <w:ind w:left="360"/>
        <w:jc w:val="both"/>
        <w:rPr>
          <w:b/>
          <w:bCs/>
        </w:rPr>
      </w:pPr>
      <w:r w:rsidRPr="00AA55AA">
        <w:rPr>
          <w:b/>
          <w:bCs/>
        </w:rPr>
        <w:t>Qu’est ce qu’un résumé ?</w:t>
      </w:r>
      <w:r w:rsidR="007A533D" w:rsidRPr="00AA55AA">
        <w:rPr>
          <w:b/>
          <w:bCs/>
        </w:rPr>
        <w:t xml:space="preserve"> </w:t>
      </w:r>
    </w:p>
    <w:p w:rsidR="00466605" w:rsidRDefault="00AA55AA" w:rsidP="00193B62">
      <w:pPr>
        <w:pStyle w:val="spip"/>
        <w:spacing w:line="360" w:lineRule="auto"/>
        <w:ind w:left="360"/>
        <w:jc w:val="both"/>
      </w:pPr>
      <w:r>
        <w:lastRenderedPageBreak/>
        <w:t xml:space="preserve">  Un résumé est une réduction d’un texte de base qui vous </w:t>
      </w:r>
      <w:r w:rsidR="00A04C2B">
        <w:t xml:space="preserve">est </w:t>
      </w:r>
      <w:r>
        <w:t xml:space="preserve">donné en se mettant à la place de l’auteur </w:t>
      </w:r>
      <w:r w:rsidR="00A04C2B">
        <w:t xml:space="preserve"> et </w:t>
      </w:r>
      <w:r w:rsidR="00182EA1">
        <w:t xml:space="preserve"> </w:t>
      </w:r>
      <w:r w:rsidR="00885CCF">
        <w:t>reprendre-</w:t>
      </w:r>
      <w:r w:rsidR="00193B62">
        <w:t xml:space="preserve"> e</w:t>
      </w:r>
      <w:r w:rsidR="00A04C2B">
        <w:t>n son nom</w:t>
      </w:r>
      <w:r w:rsidR="00193B62">
        <w:t xml:space="preserve"> </w:t>
      </w:r>
      <w:r w:rsidR="00A04C2B">
        <w:t>-</w:t>
      </w:r>
      <w:r w:rsidR="00193B62">
        <w:t xml:space="preserve"> les idées essentielles.</w:t>
      </w:r>
      <w:r>
        <w:t xml:space="preserve"> </w:t>
      </w:r>
    </w:p>
    <w:p w:rsidR="00885CCF" w:rsidRDefault="00885CCF" w:rsidP="00193B62">
      <w:pPr>
        <w:pStyle w:val="spip"/>
        <w:spacing w:line="360" w:lineRule="auto"/>
        <w:ind w:left="360"/>
        <w:jc w:val="both"/>
        <w:rPr>
          <w:b/>
          <w:bCs/>
        </w:rPr>
      </w:pPr>
      <w:r w:rsidRPr="00885CCF">
        <w:rPr>
          <w:b/>
          <w:bCs/>
        </w:rPr>
        <w:t>Comment réussir son résumé ?</w:t>
      </w:r>
    </w:p>
    <w:p w:rsidR="001241C2" w:rsidRDefault="00182EA1" w:rsidP="001241C2">
      <w:pPr>
        <w:pStyle w:val="spip"/>
        <w:spacing w:line="360" w:lineRule="auto"/>
        <w:ind w:left="360"/>
        <w:jc w:val="both"/>
      </w:pPr>
      <w:r>
        <w:t xml:space="preserve">    Pour obtenir un bon résumé, i</w:t>
      </w:r>
      <w:r w:rsidR="00885CCF" w:rsidRPr="00885CCF">
        <w:t>l faut lire le texte</w:t>
      </w:r>
      <w:r w:rsidR="00885CCF">
        <w:t xml:space="preserve"> à maintes reprises</w:t>
      </w:r>
      <w:r>
        <w:t xml:space="preserve"> pour le bien comprendre</w:t>
      </w:r>
      <w:r w:rsidR="001241C2">
        <w:t xml:space="preserve"> et </w:t>
      </w:r>
      <w:r>
        <w:t xml:space="preserve">le </w:t>
      </w:r>
      <w:r w:rsidR="001241C2">
        <w:t>dominer mais aussi pour manifester un esprit de synthèse en respectant la pensée de l’auteur.</w:t>
      </w:r>
    </w:p>
    <w:p w:rsidR="001241C2" w:rsidRPr="001241C2" w:rsidRDefault="001241C2" w:rsidP="00182EA1">
      <w:pPr>
        <w:pStyle w:val="spip"/>
        <w:spacing w:line="360" w:lineRule="auto"/>
        <w:ind w:left="360"/>
        <w:jc w:val="both"/>
        <w:rPr>
          <w:b/>
          <w:bCs/>
        </w:rPr>
      </w:pPr>
      <w:r w:rsidRPr="001241C2">
        <w:rPr>
          <w:b/>
          <w:bCs/>
        </w:rPr>
        <w:t>Pour cela :</w:t>
      </w:r>
    </w:p>
    <w:p w:rsidR="00885CCF" w:rsidRDefault="001241C2" w:rsidP="001241C2">
      <w:pPr>
        <w:pStyle w:val="spip"/>
        <w:spacing w:line="360" w:lineRule="auto"/>
        <w:ind w:left="360"/>
        <w:jc w:val="both"/>
      </w:pPr>
      <w:r w:rsidRPr="001241C2">
        <w:rPr>
          <w:b/>
          <w:bCs/>
        </w:rPr>
        <w:t>Repérez</w:t>
      </w:r>
      <w:r w:rsidR="009A0A1C" w:rsidRPr="001241C2">
        <w:rPr>
          <w:b/>
          <w:bCs/>
        </w:rPr>
        <w:t xml:space="preserve"> les mots</w:t>
      </w:r>
      <w:r w:rsidRPr="001241C2">
        <w:rPr>
          <w:b/>
          <w:bCs/>
        </w:rPr>
        <w:t xml:space="preserve"> clés</w:t>
      </w:r>
      <w:r>
        <w:t xml:space="preserve"> «  les mots qui véhiculent le sens du texte », </w:t>
      </w:r>
      <w:r w:rsidR="009A0A1C" w:rsidRPr="001241C2">
        <w:rPr>
          <w:b/>
          <w:bCs/>
        </w:rPr>
        <w:t xml:space="preserve">soulignez </w:t>
      </w:r>
      <w:r w:rsidR="009A0A1C">
        <w:t>les expressions importantes</w:t>
      </w:r>
      <w:r>
        <w:t xml:space="preserve"> et </w:t>
      </w:r>
      <w:r w:rsidRPr="001241C2">
        <w:rPr>
          <w:b/>
          <w:bCs/>
        </w:rPr>
        <w:t xml:space="preserve">dégagez </w:t>
      </w:r>
      <w:r>
        <w:t>les idées principales. Après rédigez votre résumé en fonction des points précédents selon votre propre style.</w:t>
      </w:r>
    </w:p>
    <w:p w:rsidR="001241C2" w:rsidRDefault="001241C2" w:rsidP="001241C2">
      <w:pPr>
        <w:pStyle w:val="spip"/>
        <w:spacing w:line="360" w:lineRule="auto"/>
        <w:ind w:left="360"/>
        <w:jc w:val="both"/>
      </w:pPr>
      <w:r w:rsidRPr="000E0646">
        <w:rPr>
          <w:b/>
          <w:bCs/>
        </w:rPr>
        <w:t xml:space="preserve">Lisez </w:t>
      </w:r>
      <w:r w:rsidRPr="001241C2">
        <w:t xml:space="preserve">et </w:t>
      </w:r>
      <w:r w:rsidRPr="006934B2">
        <w:rPr>
          <w:b/>
          <w:bCs/>
        </w:rPr>
        <w:t xml:space="preserve">relisez </w:t>
      </w:r>
      <w:r>
        <w:t>votre rédaction en supprimant tout détail inutile. Corrigez votre résumé en utilisant des anaphores</w:t>
      </w:r>
      <w:r w:rsidR="006934B2">
        <w:t>.</w:t>
      </w:r>
    </w:p>
    <w:p w:rsidR="00E063C3" w:rsidRPr="00E063C3" w:rsidRDefault="00E063C3" w:rsidP="001241C2">
      <w:pPr>
        <w:pStyle w:val="spip"/>
        <w:spacing w:line="360" w:lineRule="auto"/>
        <w:ind w:left="360"/>
        <w:jc w:val="both"/>
      </w:pPr>
      <w:r>
        <w:rPr>
          <w:b/>
          <w:bCs/>
        </w:rPr>
        <w:t xml:space="preserve">N.B. </w:t>
      </w:r>
      <w:r w:rsidRPr="00E063C3">
        <w:t>Attention à la cohérence interne de votre texte</w:t>
      </w:r>
    </w:p>
    <w:p w:rsidR="00E17703" w:rsidRPr="00E063C3" w:rsidRDefault="00E17703" w:rsidP="00E17703">
      <w:pPr>
        <w:spacing w:line="360" w:lineRule="auto"/>
        <w:rPr>
          <w:rFonts w:ascii="Times New Roman" w:hAnsi="Times New Roman" w:cs="Times New Roman"/>
          <w:color w:val="FF0000"/>
          <w:sz w:val="24"/>
          <w:szCs w:val="24"/>
          <w:u w:val="single"/>
        </w:rPr>
      </w:pPr>
    </w:p>
    <w:p w:rsidR="00E17703" w:rsidRDefault="00E17703"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326504" w:rsidRDefault="00326504" w:rsidP="00E17703">
      <w:pPr>
        <w:spacing w:line="360" w:lineRule="auto"/>
        <w:rPr>
          <w:rFonts w:ascii="Times New Roman" w:hAnsi="Times New Roman" w:cs="Times New Roman"/>
          <w:b/>
          <w:bCs/>
          <w:color w:val="FF0000"/>
          <w:sz w:val="24"/>
          <w:szCs w:val="24"/>
          <w:u w:val="single"/>
        </w:rPr>
      </w:pPr>
    </w:p>
    <w:p w:rsidR="00E72FE8" w:rsidRDefault="00E72FE8" w:rsidP="0076121C">
      <w:pPr>
        <w:rPr>
          <w:rFonts w:ascii="Times New Roman" w:hAnsi="Times New Roman" w:cs="Times New Roman"/>
          <w:b/>
          <w:bCs/>
          <w:sz w:val="24"/>
          <w:szCs w:val="24"/>
        </w:rPr>
      </w:pPr>
      <w:r w:rsidRPr="00E72FE8">
        <w:rPr>
          <w:rFonts w:ascii="Times New Roman" w:hAnsi="Times New Roman" w:cs="Times New Roman"/>
          <w:b/>
          <w:bCs/>
          <w:sz w:val="24"/>
          <w:szCs w:val="24"/>
        </w:rPr>
        <w:t xml:space="preserve">CONCLUSION </w:t>
      </w:r>
    </w:p>
    <w:p w:rsidR="00E72FE8" w:rsidRDefault="002271A0" w:rsidP="004075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2FE8" w:rsidRPr="00E72FE8">
        <w:rPr>
          <w:rFonts w:ascii="Times New Roman" w:hAnsi="Times New Roman" w:cs="Times New Roman"/>
          <w:sz w:val="24"/>
          <w:szCs w:val="24"/>
        </w:rPr>
        <w:t xml:space="preserve">Nous sommes </w:t>
      </w:r>
      <w:r w:rsidR="00073BB8" w:rsidRPr="00E72FE8">
        <w:rPr>
          <w:rFonts w:ascii="Times New Roman" w:hAnsi="Times New Roman" w:cs="Times New Roman"/>
          <w:sz w:val="24"/>
          <w:szCs w:val="24"/>
        </w:rPr>
        <w:t>arrivé</w:t>
      </w:r>
      <w:r w:rsidR="0040755F">
        <w:rPr>
          <w:rFonts w:ascii="Times New Roman" w:hAnsi="Times New Roman" w:cs="Times New Roman"/>
          <w:sz w:val="24"/>
          <w:szCs w:val="24"/>
        </w:rPr>
        <w:t>es</w:t>
      </w:r>
      <w:r>
        <w:rPr>
          <w:rFonts w:ascii="Times New Roman" w:hAnsi="Times New Roman" w:cs="Times New Roman"/>
          <w:sz w:val="24"/>
          <w:szCs w:val="24"/>
        </w:rPr>
        <w:t xml:space="preserve"> </w:t>
      </w:r>
      <w:r w:rsidR="00E72FE8" w:rsidRPr="00E72FE8">
        <w:rPr>
          <w:rFonts w:ascii="Times New Roman" w:hAnsi="Times New Roman" w:cs="Times New Roman"/>
          <w:sz w:val="24"/>
          <w:szCs w:val="24"/>
        </w:rPr>
        <w:t xml:space="preserve"> au terme de </w:t>
      </w:r>
      <w:r w:rsidR="00073BB8" w:rsidRPr="00E72FE8">
        <w:rPr>
          <w:rFonts w:ascii="Times New Roman" w:hAnsi="Times New Roman" w:cs="Times New Roman"/>
          <w:sz w:val="24"/>
          <w:szCs w:val="24"/>
        </w:rPr>
        <w:t>cet</w:t>
      </w:r>
      <w:r w:rsidR="00E72FE8" w:rsidRPr="00E72FE8">
        <w:rPr>
          <w:rFonts w:ascii="Times New Roman" w:hAnsi="Times New Roman" w:cs="Times New Roman"/>
          <w:sz w:val="24"/>
          <w:szCs w:val="24"/>
        </w:rPr>
        <w:t xml:space="preserve"> exposé</w:t>
      </w:r>
      <w:r w:rsidR="00E72FE8">
        <w:rPr>
          <w:rFonts w:ascii="Times New Roman" w:hAnsi="Times New Roman" w:cs="Times New Roman"/>
          <w:sz w:val="24"/>
          <w:szCs w:val="24"/>
        </w:rPr>
        <w:t xml:space="preserve"> </w:t>
      </w:r>
      <w:r w:rsidR="00073BB8">
        <w:rPr>
          <w:rFonts w:ascii="Times New Roman" w:hAnsi="Times New Roman" w:cs="Times New Roman"/>
          <w:sz w:val="24"/>
          <w:szCs w:val="24"/>
        </w:rPr>
        <w:t>où l’accent a été prioritairement mis sur la communication, la typologie textuelle en se limitant au texte descriptif et narratif.  Notons que notre but  était de doter les étudiants de 1</w:t>
      </w:r>
      <w:r w:rsidR="00073BB8" w:rsidRPr="0040755F">
        <w:rPr>
          <w:rFonts w:ascii="Times New Roman" w:hAnsi="Times New Roman" w:cs="Times New Roman"/>
          <w:sz w:val="24"/>
          <w:szCs w:val="24"/>
          <w:vertAlign w:val="superscript"/>
        </w:rPr>
        <w:t>iè</w:t>
      </w:r>
      <w:r w:rsidR="0040755F">
        <w:rPr>
          <w:rFonts w:ascii="Times New Roman" w:hAnsi="Times New Roman" w:cs="Times New Roman"/>
          <w:sz w:val="24"/>
          <w:szCs w:val="24"/>
          <w:vertAlign w:val="superscript"/>
        </w:rPr>
        <w:t>r</w:t>
      </w:r>
      <w:r w:rsidR="00073BB8" w:rsidRPr="0040755F">
        <w:rPr>
          <w:rFonts w:ascii="Times New Roman" w:hAnsi="Times New Roman" w:cs="Times New Roman"/>
          <w:sz w:val="24"/>
          <w:szCs w:val="24"/>
          <w:vertAlign w:val="superscript"/>
        </w:rPr>
        <w:t>e</w:t>
      </w:r>
      <w:r w:rsidR="0040755F">
        <w:rPr>
          <w:rFonts w:ascii="Times New Roman" w:hAnsi="Times New Roman" w:cs="Times New Roman"/>
          <w:sz w:val="24"/>
          <w:szCs w:val="24"/>
          <w:vertAlign w:val="superscript"/>
        </w:rPr>
        <w:t xml:space="preserve"> </w:t>
      </w:r>
      <w:r w:rsidR="00073BB8">
        <w:rPr>
          <w:rFonts w:ascii="Times New Roman" w:hAnsi="Times New Roman" w:cs="Times New Roman"/>
          <w:sz w:val="24"/>
          <w:szCs w:val="24"/>
        </w:rPr>
        <w:t xml:space="preserve"> </w:t>
      </w:r>
      <w:r w:rsidR="0040755F">
        <w:rPr>
          <w:rFonts w:ascii="Times New Roman" w:hAnsi="Times New Roman" w:cs="Times New Roman"/>
          <w:sz w:val="24"/>
          <w:szCs w:val="24"/>
        </w:rPr>
        <w:t>année</w:t>
      </w:r>
      <w:r w:rsidR="00073BB8">
        <w:rPr>
          <w:rFonts w:ascii="Times New Roman" w:hAnsi="Times New Roman" w:cs="Times New Roman"/>
          <w:sz w:val="24"/>
          <w:szCs w:val="24"/>
        </w:rPr>
        <w:t xml:space="preserve"> des instruments qui leur permettent de passer sans difficultés du sens explicite au sens implicite en rendant compte des autres dimensions du texte à part la dimension linguistique. </w:t>
      </w:r>
    </w:p>
    <w:p w:rsidR="002271A0" w:rsidRPr="00E72FE8" w:rsidRDefault="002271A0" w:rsidP="00D376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57E0">
        <w:rPr>
          <w:rFonts w:ascii="Times New Roman" w:hAnsi="Times New Roman" w:cs="Times New Roman"/>
          <w:sz w:val="24"/>
          <w:szCs w:val="24"/>
        </w:rPr>
        <w:t xml:space="preserve">Mettre l’accent sur la dimension culturelle et sociale des textes amène l’apprenant à </w:t>
      </w:r>
      <w:r w:rsidR="00D3763E">
        <w:rPr>
          <w:rFonts w:ascii="Times New Roman" w:hAnsi="Times New Roman" w:cs="Times New Roman"/>
          <w:sz w:val="24"/>
          <w:szCs w:val="24"/>
        </w:rPr>
        <w:t>se passionner de la littérature, de posséder  d’autres visions du monde, de connaitre l’autre dans sa complexité  et sa diversité ce qui   empêche les hommes d’être indifférents aux hommes.</w:t>
      </w: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E72FE8" w:rsidRDefault="00E72FE8" w:rsidP="0076121C">
      <w:pPr>
        <w:rPr>
          <w:rFonts w:ascii="Times New Roman" w:hAnsi="Times New Roman" w:cs="Times New Roman"/>
          <w:b/>
          <w:bCs/>
          <w:sz w:val="24"/>
          <w:szCs w:val="24"/>
          <w:u w:val="single"/>
        </w:rPr>
      </w:pPr>
    </w:p>
    <w:p w:rsidR="00582020" w:rsidRDefault="00582020" w:rsidP="0076121C">
      <w:pPr>
        <w:rPr>
          <w:rFonts w:ascii="Times New Roman" w:hAnsi="Times New Roman" w:cs="Times New Roman"/>
          <w:b/>
          <w:bCs/>
          <w:sz w:val="24"/>
          <w:szCs w:val="24"/>
          <w:u w:val="single"/>
        </w:rPr>
      </w:pPr>
    </w:p>
    <w:p w:rsidR="0076121C" w:rsidRPr="0076121C" w:rsidRDefault="00B97DB2" w:rsidP="0076121C">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REFERENCES </w:t>
      </w:r>
      <w:r w:rsidR="0076121C" w:rsidRPr="0076121C">
        <w:rPr>
          <w:rFonts w:ascii="Times New Roman" w:hAnsi="Times New Roman" w:cs="Times New Roman"/>
          <w:b/>
          <w:bCs/>
          <w:sz w:val="24"/>
          <w:szCs w:val="24"/>
          <w:u w:val="single"/>
        </w:rPr>
        <w:t>BIBLIOGRAPHI</w:t>
      </w:r>
      <w:r>
        <w:rPr>
          <w:rFonts w:ascii="Times New Roman" w:hAnsi="Times New Roman" w:cs="Times New Roman"/>
          <w:b/>
          <w:bCs/>
          <w:sz w:val="24"/>
          <w:szCs w:val="24"/>
          <w:u w:val="single"/>
        </w:rPr>
        <w:t>QU</w:t>
      </w:r>
      <w:r w:rsidR="0076121C" w:rsidRPr="0076121C">
        <w:rPr>
          <w:rFonts w:ascii="Times New Roman" w:hAnsi="Times New Roman" w:cs="Times New Roman"/>
          <w:b/>
          <w:bCs/>
          <w:sz w:val="24"/>
          <w:szCs w:val="24"/>
          <w:u w:val="single"/>
        </w:rPr>
        <w:t>E</w:t>
      </w:r>
      <w:r>
        <w:rPr>
          <w:rFonts w:ascii="Times New Roman" w:hAnsi="Times New Roman" w:cs="Times New Roman"/>
          <w:b/>
          <w:bCs/>
          <w:sz w:val="24"/>
          <w:szCs w:val="24"/>
          <w:u w:val="single"/>
        </w:rPr>
        <w:t>S</w:t>
      </w:r>
    </w:p>
    <w:p w:rsidR="0076121C" w:rsidRPr="0076121C" w:rsidRDefault="0076121C" w:rsidP="0076121C">
      <w:pPr>
        <w:pStyle w:val="NormalWeb"/>
        <w:numPr>
          <w:ilvl w:val="0"/>
          <w:numId w:val="4"/>
        </w:numPr>
        <w:jc w:val="both"/>
      </w:pPr>
      <w:r w:rsidRPr="0076121C">
        <w:t xml:space="preserve">ADAM J.M., </w:t>
      </w:r>
      <w:r w:rsidRPr="0076121C">
        <w:rPr>
          <w:b/>
          <w:bCs/>
          <w:i/>
          <w:iCs/>
        </w:rPr>
        <w:t xml:space="preserve">Les textes types et prototypes. Récit, description, argumentation, explication et dialogue, </w:t>
      </w:r>
      <w:r w:rsidRPr="0076121C">
        <w:t>2</w:t>
      </w:r>
      <w:r w:rsidRPr="0076121C">
        <w:rPr>
          <w:vertAlign w:val="superscript"/>
        </w:rPr>
        <w:t>ème</w:t>
      </w:r>
      <w:r w:rsidRPr="0076121C">
        <w:t xml:space="preserve">  édition, coll. Fac-Linguistique, Armand Colin, 2005. </w:t>
      </w:r>
    </w:p>
    <w:p w:rsidR="0076121C" w:rsidRDefault="0076121C" w:rsidP="0076121C">
      <w:pPr>
        <w:pStyle w:val="NormalWeb"/>
        <w:numPr>
          <w:ilvl w:val="0"/>
          <w:numId w:val="4"/>
        </w:numPr>
        <w:jc w:val="both"/>
      </w:pPr>
      <w:r w:rsidRPr="0076121C">
        <w:t xml:space="preserve">ADAM J.M., </w:t>
      </w:r>
      <w:r w:rsidRPr="0076121C">
        <w:rPr>
          <w:b/>
          <w:bCs/>
          <w:i/>
          <w:iCs/>
        </w:rPr>
        <w:t>Linguistique textuelle Des genres de discours aux textes</w:t>
      </w:r>
      <w:r w:rsidRPr="0076121C">
        <w:t xml:space="preserve">, Nathan, 1999. </w:t>
      </w:r>
    </w:p>
    <w:p w:rsidR="00D95F7F" w:rsidRPr="0076121C" w:rsidRDefault="00D95F7F" w:rsidP="00D95F7F">
      <w:pPr>
        <w:pStyle w:val="NormalWeb"/>
        <w:numPr>
          <w:ilvl w:val="0"/>
          <w:numId w:val="4"/>
        </w:numPr>
        <w:jc w:val="both"/>
      </w:pPr>
      <w:r>
        <w:t>BAKHTINE M. :   </w:t>
      </w:r>
      <w:r w:rsidRPr="00D95F7F">
        <w:rPr>
          <w:b/>
          <w:bCs/>
          <w:i/>
          <w:iCs/>
        </w:rPr>
        <w:t xml:space="preserve">Esthétique et théories du </w:t>
      </w:r>
      <w:r w:rsidR="00BF33FB" w:rsidRPr="00D95F7F">
        <w:rPr>
          <w:b/>
          <w:bCs/>
          <w:i/>
          <w:iCs/>
        </w:rPr>
        <w:t>roman</w:t>
      </w:r>
      <w:r w:rsidR="00BF33FB">
        <w:t>,</w:t>
      </w:r>
      <w:r>
        <w:t xml:space="preserve"> Paris, Gallimard, Collection Tel, 1978.</w:t>
      </w:r>
    </w:p>
    <w:p w:rsidR="0076121C" w:rsidRDefault="0076121C" w:rsidP="0076121C">
      <w:pPr>
        <w:pStyle w:val="Paragraphedeliste"/>
        <w:numPr>
          <w:ilvl w:val="0"/>
          <w:numId w:val="4"/>
        </w:numPr>
        <w:jc w:val="both"/>
      </w:pPr>
      <w:r w:rsidRPr="0076121C">
        <w:t xml:space="preserve">BARILE D. et GUILLET J., </w:t>
      </w:r>
      <w:r w:rsidRPr="0076121C">
        <w:rPr>
          <w:b/>
          <w:bCs/>
          <w:i/>
          <w:iCs/>
        </w:rPr>
        <w:t>Techniques de l’expression écrite et orale</w:t>
      </w:r>
      <w:r w:rsidRPr="0076121C">
        <w:t>, Tome 1, 8</w:t>
      </w:r>
      <w:r w:rsidRPr="0076121C">
        <w:rPr>
          <w:vertAlign w:val="superscript"/>
        </w:rPr>
        <w:t>ème</w:t>
      </w:r>
      <w:r w:rsidRPr="0076121C">
        <w:t xml:space="preserve"> édition, SIREY, Paris, 1992.</w:t>
      </w:r>
    </w:p>
    <w:p w:rsidR="005A194D" w:rsidRDefault="005A194D" w:rsidP="005A194D">
      <w:pPr>
        <w:pStyle w:val="Notedebasdepage"/>
        <w:numPr>
          <w:ilvl w:val="0"/>
          <w:numId w:val="4"/>
        </w:numPr>
        <w:spacing w:line="360" w:lineRule="auto"/>
        <w:jc w:val="both"/>
        <w:rPr>
          <w:sz w:val="24"/>
          <w:szCs w:val="24"/>
        </w:rPr>
      </w:pPr>
      <w:r w:rsidRPr="00D206BB">
        <w:rPr>
          <w:sz w:val="24"/>
          <w:szCs w:val="24"/>
        </w:rPr>
        <w:t>B</w:t>
      </w:r>
      <w:r w:rsidRPr="00D206BB">
        <w:rPr>
          <w:caps/>
          <w:sz w:val="24"/>
          <w:szCs w:val="24"/>
        </w:rPr>
        <w:t>enveniste</w:t>
      </w:r>
      <w:r w:rsidRPr="00D206BB">
        <w:rPr>
          <w:sz w:val="24"/>
          <w:szCs w:val="24"/>
        </w:rPr>
        <w:t xml:space="preserve"> E. : </w:t>
      </w:r>
      <w:r w:rsidRPr="00D206BB">
        <w:rPr>
          <w:b/>
          <w:bCs/>
          <w:i/>
          <w:iCs/>
          <w:sz w:val="24"/>
          <w:szCs w:val="24"/>
        </w:rPr>
        <w:t>Problème  de  linguistique  générale</w:t>
      </w:r>
      <w:r w:rsidRPr="00D206BB">
        <w:rPr>
          <w:sz w:val="24"/>
          <w:szCs w:val="24"/>
        </w:rPr>
        <w:t xml:space="preserve">  T. </w:t>
      </w:r>
      <w:r w:rsidRPr="00D206BB">
        <w:rPr>
          <w:b/>
          <w:bCs/>
          <w:i/>
          <w:iCs/>
          <w:sz w:val="24"/>
          <w:szCs w:val="24"/>
        </w:rPr>
        <w:t>1 - 2</w:t>
      </w:r>
      <w:r w:rsidRPr="00D206BB">
        <w:rPr>
          <w:sz w:val="24"/>
          <w:szCs w:val="24"/>
        </w:rPr>
        <w:t xml:space="preserve">, </w:t>
      </w:r>
      <w:r>
        <w:rPr>
          <w:sz w:val="24"/>
          <w:szCs w:val="24"/>
        </w:rPr>
        <w:t>Gallimard,</w:t>
      </w:r>
    </w:p>
    <w:p w:rsidR="005A194D" w:rsidRPr="00D206BB" w:rsidRDefault="005A194D" w:rsidP="005A194D">
      <w:pPr>
        <w:pStyle w:val="Notedebasdepage"/>
        <w:spacing w:line="360" w:lineRule="auto"/>
        <w:ind w:left="426"/>
        <w:jc w:val="both"/>
        <w:rPr>
          <w:sz w:val="24"/>
          <w:szCs w:val="24"/>
        </w:rPr>
      </w:pPr>
      <w:r>
        <w:rPr>
          <w:sz w:val="24"/>
          <w:szCs w:val="24"/>
        </w:rPr>
        <w:t xml:space="preserve">      Paris,</w:t>
      </w:r>
      <w:r w:rsidRPr="00D206BB">
        <w:rPr>
          <w:sz w:val="24"/>
          <w:szCs w:val="24"/>
        </w:rPr>
        <w:t xml:space="preserve"> 1996.</w:t>
      </w:r>
    </w:p>
    <w:p w:rsidR="00D83377" w:rsidRDefault="00D83377" w:rsidP="0076121C">
      <w:pPr>
        <w:pStyle w:val="Paragraphedeliste"/>
        <w:numPr>
          <w:ilvl w:val="0"/>
          <w:numId w:val="4"/>
        </w:numPr>
        <w:jc w:val="both"/>
      </w:pPr>
      <w:r>
        <w:t xml:space="preserve">BERTOCCHINI P., COSTANZO E., </w:t>
      </w:r>
      <w:r w:rsidRPr="00AE52F0">
        <w:rPr>
          <w:b/>
          <w:bCs/>
          <w:i/>
          <w:iCs/>
        </w:rPr>
        <w:t>Productions écrites, le mot, la phrase le texte</w:t>
      </w:r>
      <w:r>
        <w:t xml:space="preserve">, Hachette, France, </w:t>
      </w:r>
      <w:r w:rsidR="00AE52F0">
        <w:t>1988.</w:t>
      </w:r>
    </w:p>
    <w:p w:rsidR="003877CF" w:rsidRPr="003877CF" w:rsidRDefault="003877CF" w:rsidP="00766863">
      <w:pPr>
        <w:pStyle w:val="Paragraphedeliste"/>
        <w:keepNext/>
        <w:numPr>
          <w:ilvl w:val="0"/>
          <w:numId w:val="4"/>
        </w:numPr>
        <w:outlineLvl w:val="0"/>
      </w:pPr>
      <w:r w:rsidRPr="003877CF">
        <w:rPr>
          <w:color w:val="000000"/>
          <w:kern w:val="36"/>
        </w:rPr>
        <w:t xml:space="preserve">BOUGNOUX D. : </w:t>
      </w:r>
      <w:r w:rsidRPr="00766863">
        <w:rPr>
          <w:b/>
          <w:bCs/>
          <w:i/>
          <w:iCs/>
          <w:color w:val="000000"/>
          <w:kern w:val="36"/>
        </w:rPr>
        <w:t>Sciences de l'information et de la communication</w:t>
      </w:r>
      <w:r w:rsidRPr="003877CF">
        <w:rPr>
          <w:color w:val="000000"/>
          <w:kern w:val="36"/>
        </w:rPr>
        <w:t>. Larousse, Textes  essentiels</w:t>
      </w:r>
      <w:r w:rsidR="00766863">
        <w:rPr>
          <w:color w:val="000000"/>
          <w:kern w:val="36"/>
        </w:rPr>
        <w:t>,</w:t>
      </w:r>
      <w:r w:rsidR="00766863" w:rsidRPr="00766863">
        <w:rPr>
          <w:color w:val="000000"/>
          <w:kern w:val="36"/>
        </w:rPr>
        <w:t xml:space="preserve"> </w:t>
      </w:r>
      <w:r w:rsidR="00766863">
        <w:rPr>
          <w:color w:val="000000"/>
          <w:kern w:val="36"/>
        </w:rPr>
        <w:t xml:space="preserve">1993. </w:t>
      </w:r>
    </w:p>
    <w:p w:rsidR="0076121C" w:rsidRDefault="0076121C" w:rsidP="0076121C">
      <w:pPr>
        <w:pStyle w:val="Paragraphedeliste"/>
        <w:numPr>
          <w:ilvl w:val="0"/>
          <w:numId w:val="4"/>
        </w:numPr>
        <w:jc w:val="both"/>
      </w:pPr>
      <w:r w:rsidRPr="0076121C">
        <w:t xml:space="preserve">CAZENAVE E., </w:t>
      </w:r>
      <w:r w:rsidRPr="0076121C">
        <w:rPr>
          <w:b/>
          <w:bCs/>
          <w:i/>
          <w:iCs/>
        </w:rPr>
        <w:t>Techniques de communication écrite</w:t>
      </w:r>
      <w:r w:rsidRPr="0076121C">
        <w:t>, Ed. Chihab, 1996.</w:t>
      </w:r>
    </w:p>
    <w:p w:rsidR="008A56CD" w:rsidRPr="0076121C" w:rsidRDefault="008A56CD" w:rsidP="0076121C">
      <w:pPr>
        <w:pStyle w:val="Paragraphedeliste"/>
        <w:numPr>
          <w:ilvl w:val="0"/>
          <w:numId w:val="4"/>
        </w:numPr>
        <w:jc w:val="both"/>
      </w:pPr>
      <w:r>
        <w:t xml:space="preserve">CHAPENTIER M., CHARPENTIER J., </w:t>
      </w:r>
      <w:r w:rsidRPr="005D7091">
        <w:rPr>
          <w:b/>
          <w:bCs/>
          <w:i/>
          <w:iCs/>
        </w:rPr>
        <w:t>Littérature Textes  et Documents</w:t>
      </w:r>
      <w:r>
        <w:t xml:space="preserve">, </w:t>
      </w:r>
      <w:r w:rsidR="00407E1C">
        <w:t>Nathan, France, 1989.</w:t>
      </w:r>
    </w:p>
    <w:p w:rsidR="0076121C" w:rsidRDefault="0076121C" w:rsidP="0076121C">
      <w:pPr>
        <w:numPr>
          <w:ilvl w:val="0"/>
          <w:numId w:val="4"/>
        </w:numPr>
        <w:spacing w:before="100" w:beforeAutospacing="1" w:after="100" w:afterAutospacing="1" w:line="240" w:lineRule="auto"/>
        <w:rPr>
          <w:rFonts w:ascii="Times New Roman" w:hAnsi="Times New Roman" w:cs="Times New Roman"/>
          <w:sz w:val="24"/>
          <w:szCs w:val="24"/>
        </w:rPr>
      </w:pPr>
      <w:r w:rsidRPr="0076121C">
        <w:rPr>
          <w:rFonts w:ascii="Times New Roman" w:hAnsi="Times New Roman" w:cs="Times New Roman"/>
          <w:sz w:val="24"/>
          <w:szCs w:val="24"/>
        </w:rPr>
        <w:t xml:space="preserve">CLERC G., </w:t>
      </w:r>
      <w:r w:rsidRPr="0076121C">
        <w:rPr>
          <w:rFonts w:ascii="Times New Roman" w:hAnsi="Times New Roman" w:cs="Times New Roman"/>
          <w:b/>
          <w:bCs/>
          <w:i/>
          <w:iCs/>
          <w:sz w:val="24"/>
          <w:szCs w:val="24"/>
        </w:rPr>
        <w:t>50 modèles de résumés de textes</w:t>
      </w:r>
      <w:r w:rsidRPr="0076121C">
        <w:rPr>
          <w:rFonts w:ascii="Times New Roman" w:hAnsi="Times New Roman" w:cs="Times New Roman"/>
          <w:sz w:val="24"/>
          <w:szCs w:val="24"/>
        </w:rPr>
        <w:t xml:space="preserve">, Marabout, Paris, 1992. </w:t>
      </w:r>
    </w:p>
    <w:p w:rsidR="00AE52F0" w:rsidRPr="0076121C" w:rsidRDefault="00AE52F0" w:rsidP="00AE52F0">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CORNAIRE C., RYMOND P.M., </w:t>
      </w:r>
      <w:r w:rsidRPr="00AE52F0">
        <w:rPr>
          <w:rFonts w:ascii="Times New Roman" w:hAnsi="Times New Roman" w:cs="Times New Roman"/>
          <w:b/>
          <w:bCs/>
          <w:i/>
          <w:iCs/>
          <w:sz w:val="24"/>
          <w:szCs w:val="24"/>
        </w:rPr>
        <w:t>La production écrite</w:t>
      </w:r>
      <w:r>
        <w:rPr>
          <w:rFonts w:ascii="Times New Roman" w:hAnsi="Times New Roman" w:cs="Times New Roman"/>
          <w:sz w:val="24"/>
          <w:szCs w:val="24"/>
        </w:rPr>
        <w:t xml:space="preserve">, CLE International, France, 1999.   </w:t>
      </w:r>
    </w:p>
    <w:p w:rsidR="0076121C" w:rsidRPr="0076121C" w:rsidRDefault="0076121C" w:rsidP="0076121C">
      <w:pPr>
        <w:pStyle w:val="Paragraphedeliste"/>
        <w:numPr>
          <w:ilvl w:val="0"/>
          <w:numId w:val="4"/>
        </w:numPr>
        <w:jc w:val="both"/>
      </w:pPr>
      <w:r w:rsidRPr="0076121C">
        <w:t xml:space="preserve">CREPIN F., LORIDON M., POUZALGUES-DAMON E., </w:t>
      </w:r>
      <w:r w:rsidRPr="0076121C">
        <w:rPr>
          <w:b/>
          <w:bCs/>
          <w:i/>
          <w:iCs/>
        </w:rPr>
        <w:t>Le français. Méthodes et techniques</w:t>
      </w:r>
      <w:r w:rsidRPr="0076121C">
        <w:t>, Nathan, Paris, 1992.</w:t>
      </w:r>
    </w:p>
    <w:p w:rsidR="0076121C" w:rsidRPr="0076121C" w:rsidRDefault="0076121C" w:rsidP="0076121C">
      <w:pPr>
        <w:numPr>
          <w:ilvl w:val="0"/>
          <w:numId w:val="4"/>
        </w:numPr>
        <w:spacing w:before="100" w:beforeAutospacing="1" w:after="100" w:afterAutospacing="1" w:line="240" w:lineRule="auto"/>
        <w:rPr>
          <w:rFonts w:ascii="Times New Roman" w:hAnsi="Times New Roman" w:cs="Times New Roman"/>
          <w:sz w:val="24"/>
          <w:szCs w:val="24"/>
        </w:rPr>
      </w:pPr>
      <w:r w:rsidRPr="0076121C">
        <w:rPr>
          <w:rFonts w:ascii="Times New Roman" w:hAnsi="Times New Roman" w:cs="Times New Roman"/>
          <w:sz w:val="24"/>
          <w:szCs w:val="24"/>
        </w:rPr>
        <w:t xml:space="preserve">CRÊTE J.et IMBEAU  L., </w:t>
      </w:r>
      <w:r w:rsidRPr="0076121C">
        <w:rPr>
          <w:rFonts w:ascii="Times New Roman" w:hAnsi="Times New Roman" w:cs="Times New Roman"/>
          <w:b/>
          <w:bCs/>
          <w:i/>
          <w:iCs/>
          <w:sz w:val="24"/>
          <w:szCs w:val="24"/>
        </w:rPr>
        <w:t>Comprendre et communiquer la science</w:t>
      </w:r>
      <w:r w:rsidRPr="0076121C">
        <w:rPr>
          <w:rFonts w:ascii="Times New Roman" w:hAnsi="Times New Roman" w:cs="Times New Roman"/>
          <w:sz w:val="24"/>
          <w:szCs w:val="24"/>
        </w:rPr>
        <w:t>, Presses de l'Université Laval, Sainte-Foy, 1994.</w:t>
      </w:r>
    </w:p>
    <w:p w:rsidR="0076121C" w:rsidRDefault="0076121C" w:rsidP="0076121C">
      <w:pPr>
        <w:numPr>
          <w:ilvl w:val="0"/>
          <w:numId w:val="4"/>
        </w:numPr>
        <w:spacing w:before="100" w:beforeAutospacing="1" w:after="100" w:afterAutospacing="1" w:line="240" w:lineRule="auto"/>
        <w:rPr>
          <w:rFonts w:ascii="Times New Roman" w:hAnsi="Times New Roman" w:cs="Times New Roman"/>
          <w:sz w:val="24"/>
          <w:szCs w:val="24"/>
        </w:rPr>
      </w:pPr>
      <w:r w:rsidRPr="0076121C">
        <w:rPr>
          <w:rFonts w:ascii="Times New Roman" w:hAnsi="Times New Roman" w:cs="Times New Roman"/>
          <w:sz w:val="24"/>
          <w:szCs w:val="24"/>
        </w:rPr>
        <w:t xml:space="preserve">DECOTE G., </w:t>
      </w:r>
      <w:r w:rsidRPr="0076121C">
        <w:rPr>
          <w:rFonts w:ascii="Times New Roman" w:hAnsi="Times New Roman" w:cs="Times New Roman"/>
          <w:b/>
          <w:bCs/>
          <w:i/>
          <w:iCs/>
          <w:sz w:val="24"/>
          <w:szCs w:val="24"/>
        </w:rPr>
        <w:t>Expression écrite et orale Améliorer votre style</w:t>
      </w:r>
      <w:r w:rsidRPr="0076121C">
        <w:rPr>
          <w:rFonts w:ascii="Times New Roman" w:hAnsi="Times New Roman" w:cs="Times New Roman"/>
          <w:sz w:val="24"/>
          <w:szCs w:val="24"/>
        </w:rPr>
        <w:t xml:space="preserve"> Tome 2, Hatier, Paris, 2004.</w:t>
      </w:r>
    </w:p>
    <w:p w:rsidR="00407E1C" w:rsidRPr="0076121C" w:rsidRDefault="00407E1C" w:rsidP="0076121C">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DELOFFRE </w:t>
      </w:r>
      <w:r w:rsidR="005D7091">
        <w:rPr>
          <w:rFonts w:ascii="Times New Roman" w:hAnsi="Times New Roman" w:cs="Times New Roman"/>
          <w:sz w:val="24"/>
          <w:szCs w:val="24"/>
        </w:rPr>
        <w:t xml:space="preserve"> </w:t>
      </w:r>
      <w:r>
        <w:rPr>
          <w:rFonts w:ascii="Times New Roman" w:hAnsi="Times New Roman" w:cs="Times New Roman"/>
          <w:sz w:val="24"/>
          <w:szCs w:val="24"/>
        </w:rPr>
        <w:t xml:space="preserve">F., </w:t>
      </w:r>
      <w:r w:rsidRPr="005D7091">
        <w:rPr>
          <w:rFonts w:ascii="Times New Roman" w:hAnsi="Times New Roman" w:cs="Times New Roman"/>
          <w:b/>
          <w:bCs/>
          <w:i/>
          <w:iCs/>
          <w:sz w:val="24"/>
          <w:szCs w:val="24"/>
        </w:rPr>
        <w:t>La phrase française</w:t>
      </w:r>
      <w:r>
        <w:rPr>
          <w:rFonts w:ascii="Times New Roman" w:hAnsi="Times New Roman" w:cs="Times New Roman"/>
          <w:sz w:val="24"/>
          <w:szCs w:val="24"/>
        </w:rPr>
        <w:t>, 7</w:t>
      </w:r>
      <w:r w:rsidRPr="00407E1C">
        <w:rPr>
          <w:rFonts w:ascii="Times New Roman" w:hAnsi="Times New Roman" w:cs="Times New Roman"/>
          <w:sz w:val="24"/>
          <w:szCs w:val="24"/>
          <w:vertAlign w:val="superscript"/>
        </w:rPr>
        <w:t>ième</w:t>
      </w:r>
      <w:r>
        <w:rPr>
          <w:rFonts w:ascii="Times New Roman" w:hAnsi="Times New Roman" w:cs="Times New Roman"/>
          <w:sz w:val="24"/>
          <w:szCs w:val="24"/>
        </w:rPr>
        <w:t xml:space="preserve"> Ed. SEDES, Paris, 1990.</w:t>
      </w:r>
    </w:p>
    <w:p w:rsidR="0076121C" w:rsidRDefault="0076121C" w:rsidP="0076121C">
      <w:pPr>
        <w:numPr>
          <w:ilvl w:val="0"/>
          <w:numId w:val="4"/>
        </w:numPr>
        <w:spacing w:before="100" w:beforeAutospacing="1" w:after="100" w:afterAutospacing="1" w:line="240" w:lineRule="auto"/>
        <w:rPr>
          <w:rFonts w:ascii="Times New Roman" w:hAnsi="Times New Roman" w:cs="Times New Roman"/>
          <w:sz w:val="24"/>
          <w:szCs w:val="24"/>
        </w:rPr>
      </w:pPr>
      <w:r w:rsidRPr="0076121C">
        <w:rPr>
          <w:rFonts w:ascii="Times New Roman" w:hAnsi="Times New Roman" w:cs="Times New Roman"/>
          <w:sz w:val="24"/>
          <w:szCs w:val="24"/>
        </w:rPr>
        <w:t xml:space="preserve">GASTON V., </w:t>
      </w:r>
      <w:r w:rsidRPr="0076121C">
        <w:rPr>
          <w:rFonts w:ascii="Times New Roman" w:hAnsi="Times New Roman" w:cs="Times New Roman"/>
          <w:b/>
          <w:bCs/>
          <w:i/>
          <w:iCs/>
          <w:sz w:val="24"/>
          <w:szCs w:val="24"/>
        </w:rPr>
        <w:t xml:space="preserve">L’écrit haut la main ! </w:t>
      </w:r>
      <w:r w:rsidRPr="0076121C">
        <w:rPr>
          <w:rFonts w:ascii="Times New Roman" w:hAnsi="Times New Roman" w:cs="Times New Roman"/>
          <w:sz w:val="24"/>
          <w:szCs w:val="24"/>
        </w:rPr>
        <w:t xml:space="preserve"> </w:t>
      </w:r>
      <w:r w:rsidRPr="0076121C">
        <w:rPr>
          <w:rFonts w:ascii="Times New Roman" w:hAnsi="Times New Roman" w:cs="Times New Roman"/>
          <w:b/>
          <w:bCs/>
          <w:i/>
          <w:iCs/>
          <w:sz w:val="24"/>
          <w:szCs w:val="24"/>
        </w:rPr>
        <w:t>les guides complices de l’étudiant</w:t>
      </w:r>
      <w:r w:rsidRPr="0076121C">
        <w:rPr>
          <w:rFonts w:ascii="Times New Roman" w:hAnsi="Times New Roman" w:cs="Times New Roman"/>
          <w:sz w:val="24"/>
          <w:szCs w:val="24"/>
        </w:rPr>
        <w:t xml:space="preserve">, Ed. Eyrolles, Paris, 2008. </w:t>
      </w:r>
    </w:p>
    <w:p w:rsidR="00407E1C" w:rsidRPr="0076121C" w:rsidRDefault="00407E1C" w:rsidP="0076121C">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GIORDAN A., SALTET J., </w:t>
      </w:r>
      <w:r w:rsidRPr="005D7091">
        <w:rPr>
          <w:rFonts w:ascii="Times New Roman" w:hAnsi="Times New Roman" w:cs="Times New Roman"/>
          <w:b/>
          <w:bCs/>
          <w:i/>
          <w:iCs/>
          <w:sz w:val="24"/>
          <w:szCs w:val="24"/>
        </w:rPr>
        <w:t>Appre</w:t>
      </w:r>
      <w:r w:rsidR="00D83377" w:rsidRPr="005D7091">
        <w:rPr>
          <w:rFonts w:ascii="Times New Roman" w:hAnsi="Times New Roman" w:cs="Times New Roman"/>
          <w:b/>
          <w:bCs/>
          <w:i/>
          <w:iCs/>
          <w:sz w:val="24"/>
          <w:szCs w:val="24"/>
        </w:rPr>
        <w:t>n</w:t>
      </w:r>
      <w:r w:rsidRPr="005D7091">
        <w:rPr>
          <w:rFonts w:ascii="Times New Roman" w:hAnsi="Times New Roman" w:cs="Times New Roman"/>
          <w:b/>
          <w:bCs/>
          <w:i/>
          <w:iCs/>
          <w:sz w:val="24"/>
          <w:szCs w:val="24"/>
        </w:rPr>
        <w:t>dre à réussir</w:t>
      </w:r>
      <w:r>
        <w:rPr>
          <w:rFonts w:ascii="Times New Roman" w:hAnsi="Times New Roman" w:cs="Times New Roman"/>
          <w:sz w:val="24"/>
          <w:szCs w:val="24"/>
        </w:rPr>
        <w:t xml:space="preserve">, </w:t>
      </w:r>
      <w:r w:rsidR="00D83377">
        <w:rPr>
          <w:rFonts w:ascii="Times New Roman" w:hAnsi="Times New Roman" w:cs="Times New Roman"/>
          <w:sz w:val="24"/>
          <w:szCs w:val="24"/>
        </w:rPr>
        <w:t xml:space="preserve">Librio, France, 2015. </w:t>
      </w:r>
    </w:p>
    <w:p w:rsidR="0076121C" w:rsidRDefault="0076121C" w:rsidP="0076121C">
      <w:pPr>
        <w:numPr>
          <w:ilvl w:val="0"/>
          <w:numId w:val="4"/>
        </w:numPr>
        <w:spacing w:before="100" w:beforeAutospacing="1" w:after="100" w:afterAutospacing="1" w:line="240" w:lineRule="auto"/>
        <w:rPr>
          <w:rFonts w:ascii="Times New Roman" w:hAnsi="Times New Roman" w:cs="Times New Roman"/>
          <w:sz w:val="24"/>
          <w:szCs w:val="24"/>
        </w:rPr>
      </w:pPr>
      <w:r w:rsidRPr="0076121C">
        <w:rPr>
          <w:rFonts w:ascii="Times New Roman" w:hAnsi="Times New Roman" w:cs="Times New Roman"/>
          <w:sz w:val="24"/>
          <w:szCs w:val="24"/>
        </w:rPr>
        <w:t xml:space="preserve">HONGRE B., </w:t>
      </w:r>
      <w:r w:rsidRPr="0076121C">
        <w:rPr>
          <w:rFonts w:ascii="Times New Roman" w:hAnsi="Times New Roman" w:cs="Times New Roman"/>
          <w:b/>
          <w:bCs/>
          <w:i/>
          <w:iCs/>
          <w:sz w:val="24"/>
          <w:szCs w:val="24"/>
        </w:rPr>
        <w:t>L’intelligence de l’explication de texte</w:t>
      </w:r>
      <w:r w:rsidRPr="0076121C">
        <w:rPr>
          <w:rFonts w:ascii="Times New Roman" w:hAnsi="Times New Roman" w:cs="Times New Roman"/>
          <w:sz w:val="24"/>
          <w:szCs w:val="24"/>
        </w:rPr>
        <w:t>, Ellipses Edition Marketting S.A., Paris, 2005</w:t>
      </w:r>
      <w:r w:rsidR="00EA2385">
        <w:rPr>
          <w:rFonts w:ascii="Times New Roman" w:hAnsi="Times New Roman" w:cs="Times New Roman"/>
          <w:sz w:val="24"/>
          <w:szCs w:val="24"/>
        </w:rPr>
        <w:t>.</w:t>
      </w:r>
    </w:p>
    <w:p w:rsidR="00EA2385" w:rsidRDefault="00EA2385" w:rsidP="0076121C">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KERBRAT-ORECCHIONI C., </w:t>
      </w:r>
      <w:r w:rsidRPr="00EA2385">
        <w:rPr>
          <w:rFonts w:ascii="Times New Roman" w:hAnsi="Times New Roman" w:cs="Times New Roman"/>
          <w:b/>
          <w:bCs/>
          <w:i/>
          <w:iCs/>
          <w:sz w:val="24"/>
          <w:szCs w:val="24"/>
        </w:rPr>
        <w:t>La conversation</w:t>
      </w:r>
      <w:r>
        <w:rPr>
          <w:rFonts w:ascii="Times New Roman" w:hAnsi="Times New Roman" w:cs="Times New Roman"/>
          <w:sz w:val="24"/>
          <w:szCs w:val="24"/>
        </w:rPr>
        <w:t>, Seuil, Paris, 1996.</w:t>
      </w:r>
    </w:p>
    <w:p w:rsidR="00973AAD" w:rsidRPr="0076121C" w:rsidRDefault="00973AAD" w:rsidP="0076121C">
      <w:pPr>
        <w:numPr>
          <w:ilvl w:val="0"/>
          <w:numId w:val="4"/>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KERBRAT-ORECCHIONI C., Les </w:t>
      </w:r>
      <w:r w:rsidRPr="005D7091">
        <w:rPr>
          <w:rFonts w:ascii="Times New Roman" w:hAnsi="Times New Roman" w:cs="Times New Roman"/>
          <w:b/>
          <w:bCs/>
          <w:i/>
          <w:iCs/>
          <w:sz w:val="24"/>
          <w:szCs w:val="24"/>
        </w:rPr>
        <w:t>actes de langage dans le discours Théories et fonctionnement</w:t>
      </w:r>
      <w:r>
        <w:rPr>
          <w:rFonts w:ascii="Times New Roman" w:hAnsi="Times New Roman" w:cs="Times New Roman"/>
          <w:sz w:val="24"/>
          <w:szCs w:val="24"/>
        </w:rPr>
        <w:t>, A. Colin, France, 2005.</w:t>
      </w:r>
    </w:p>
    <w:p w:rsidR="0076121C" w:rsidRPr="0076121C" w:rsidRDefault="0076121C" w:rsidP="0076121C">
      <w:pPr>
        <w:pStyle w:val="Paragraphedeliste"/>
        <w:numPr>
          <w:ilvl w:val="0"/>
          <w:numId w:val="4"/>
        </w:numPr>
        <w:jc w:val="both"/>
      </w:pPr>
      <w:r w:rsidRPr="0076121C">
        <w:t xml:space="preserve">LABOURET D., MEUNIER A., </w:t>
      </w:r>
      <w:r w:rsidRPr="0076121C">
        <w:rPr>
          <w:b/>
          <w:bCs/>
          <w:i/>
          <w:iCs/>
        </w:rPr>
        <w:t>Les méthodes du Français au lycée</w:t>
      </w:r>
      <w:r w:rsidRPr="0076121C">
        <w:t>, Bordas, Paris, 1995</w:t>
      </w:r>
    </w:p>
    <w:p w:rsidR="0076121C" w:rsidRPr="0076121C" w:rsidRDefault="0076121C" w:rsidP="0076121C">
      <w:pPr>
        <w:pStyle w:val="Paragraphedeliste"/>
        <w:numPr>
          <w:ilvl w:val="0"/>
          <w:numId w:val="4"/>
        </w:numPr>
        <w:jc w:val="both"/>
      </w:pPr>
      <w:r w:rsidRPr="0076121C">
        <w:t xml:space="preserve">LÉTOURNEAU J., </w:t>
      </w:r>
      <w:r w:rsidRPr="0076121C">
        <w:rPr>
          <w:b/>
          <w:bCs/>
          <w:i/>
          <w:iCs/>
        </w:rPr>
        <w:t>Comment faire la recension d'une lecture, Guide d'initiation au travail intellectuel,</w:t>
      </w:r>
      <w:r w:rsidRPr="0076121C">
        <w:t xml:space="preserve"> Presses universitaire d’Oxford, Toronto, 1989.</w:t>
      </w:r>
    </w:p>
    <w:p w:rsidR="0076121C" w:rsidRDefault="0076121C" w:rsidP="0076121C">
      <w:pPr>
        <w:pStyle w:val="Paragraphedeliste"/>
        <w:numPr>
          <w:ilvl w:val="0"/>
          <w:numId w:val="4"/>
        </w:numPr>
        <w:jc w:val="both"/>
      </w:pPr>
      <w:r w:rsidRPr="0076121C">
        <w:t>MATTEI P., Apprendre à rédiger, E.J.L., Paris, 2012.</w:t>
      </w:r>
    </w:p>
    <w:p w:rsidR="006A1A78" w:rsidRDefault="006A1A78" w:rsidP="0076121C">
      <w:pPr>
        <w:pStyle w:val="Paragraphedeliste"/>
        <w:numPr>
          <w:ilvl w:val="0"/>
          <w:numId w:val="4"/>
        </w:numPr>
        <w:jc w:val="both"/>
      </w:pPr>
      <w:r>
        <w:t xml:space="preserve">MAINGUENEAU D. : </w:t>
      </w:r>
      <w:r w:rsidRPr="006A1A78">
        <w:rPr>
          <w:b/>
          <w:bCs/>
          <w:i/>
          <w:iCs/>
        </w:rPr>
        <w:t>Initiations aux méthodes de l’analyse du discours</w:t>
      </w:r>
      <w:r>
        <w:t>, Paris, Hachette, 1976.</w:t>
      </w:r>
    </w:p>
    <w:p w:rsidR="00EA2385" w:rsidRDefault="00EA2385" w:rsidP="0076121C">
      <w:pPr>
        <w:pStyle w:val="Paragraphedeliste"/>
        <w:numPr>
          <w:ilvl w:val="0"/>
          <w:numId w:val="4"/>
        </w:numPr>
        <w:jc w:val="both"/>
      </w:pPr>
      <w:r>
        <w:t xml:space="preserve">MAINGUENEAU D., </w:t>
      </w:r>
      <w:r w:rsidRPr="009453F6">
        <w:rPr>
          <w:b/>
          <w:bCs/>
          <w:i/>
          <w:iCs/>
        </w:rPr>
        <w:t>Linguistique pour le texte littéraire</w:t>
      </w:r>
      <w:r>
        <w:t xml:space="preserve">, </w:t>
      </w:r>
      <w:r w:rsidR="00710029">
        <w:t>A. Colin, France, 2005.</w:t>
      </w:r>
    </w:p>
    <w:p w:rsidR="009453F6" w:rsidRDefault="009453F6" w:rsidP="009453F6">
      <w:pPr>
        <w:pStyle w:val="Paragraphedeliste"/>
        <w:numPr>
          <w:ilvl w:val="0"/>
          <w:numId w:val="4"/>
        </w:numPr>
        <w:jc w:val="both"/>
      </w:pPr>
      <w:r>
        <w:t xml:space="preserve">MAINGUENEAU D., </w:t>
      </w:r>
      <w:r w:rsidRPr="009453F6">
        <w:rPr>
          <w:b/>
          <w:bCs/>
          <w:i/>
          <w:iCs/>
        </w:rPr>
        <w:t>Pragmatique pour le discours littéraire</w:t>
      </w:r>
      <w:r>
        <w:t xml:space="preserve">, A. Colin, France, 2005. </w:t>
      </w:r>
    </w:p>
    <w:p w:rsidR="00D83377" w:rsidRDefault="00D83377" w:rsidP="0076121C">
      <w:pPr>
        <w:pStyle w:val="Paragraphedeliste"/>
        <w:numPr>
          <w:ilvl w:val="0"/>
          <w:numId w:val="4"/>
        </w:numPr>
        <w:jc w:val="both"/>
      </w:pPr>
      <w:r>
        <w:lastRenderedPageBreak/>
        <w:t xml:space="preserve">MAINGUENEAU D., </w:t>
      </w:r>
      <w:r w:rsidRPr="00D83377">
        <w:rPr>
          <w:b/>
          <w:bCs/>
          <w:i/>
          <w:iCs/>
        </w:rPr>
        <w:t>Analyser les textes de communication</w:t>
      </w:r>
      <w:r>
        <w:t>, Armand Colin, Paris, 2007.</w:t>
      </w:r>
    </w:p>
    <w:p w:rsidR="00EA2385" w:rsidRPr="0076121C" w:rsidRDefault="00EA2385" w:rsidP="0076121C">
      <w:pPr>
        <w:pStyle w:val="Paragraphedeliste"/>
        <w:numPr>
          <w:ilvl w:val="0"/>
          <w:numId w:val="4"/>
        </w:numPr>
        <w:jc w:val="both"/>
      </w:pPr>
      <w:r>
        <w:t xml:space="preserve">MAINGUENEAU D., </w:t>
      </w:r>
      <w:r w:rsidRPr="00EA2385">
        <w:rPr>
          <w:b/>
          <w:bCs/>
          <w:i/>
          <w:iCs/>
        </w:rPr>
        <w:t>Les termes clés de l’analyse du discours</w:t>
      </w:r>
      <w:r>
        <w:t>, Ed. Seuil, France, 2009.</w:t>
      </w:r>
    </w:p>
    <w:p w:rsidR="0076121C" w:rsidRPr="0076121C" w:rsidRDefault="0076121C" w:rsidP="0076121C">
      <w:pPr>
        <w:pStyle w:val="Paragraphedeliste"/>
        <w:numPr>
          <w:ilvl w:val="0"/>
          <w:numId w:val="4"/>
        </w:numPr>
        <w:jc w:val="both"/>
      </w:pPr>
      <w:r w:rsidRPr="0076121C">
        <w:t xml:space="preserve">PEYROUTET C., POUZALGUE-DAMON E., ARTIGNAN Y., </w:t>
      </w:r>
      <w:r w:rsidRPr="0076121C">
        <w:rPr>
          <w:b/>
          <w:bCs/>
          <w:i/>
          <w:iCs/>
        </w:rPr>
        <w:t>Les techniques du Français</w:t>
      </w:r>
      <w:r w:rsidRPr="0076121C">
        <w:t>, Nathan Ed.2, Paris, 2002.</w:t>
      </w:r>
    </w:p>
    <w:p w:rsidR="0076121C" w:rsidRDefault="0076121C" w:rsidP="0076121C">
      <w:pPr>
        <w:pStyle w:val="Paragraphedeliste"/>
        <w:numPr>
          <w:ilvl w:val="0"/>
          <w:numId w:val="4"/>
        </w:numPr>
        <w:jc w:val="both"/>
      </w:pPr>
      <w:r w:rsidRPr="0076121C">
        <w:t xml:space="preserve">REUTER Y., </w:t>
      </w:r>
      <w:r w:rsidRPr="0076121C">
        <w:rPr>
          <w:b/>
          <w:bCs/>
          <w:i/>
          <w:iCs/>
        </w:rPr>
        <w:t>L’analyse du récit</w:t>
      </w:r>
      <w:r w:rsidRPr="0076121C">
        <w:t>, Nathan, Paris, 2001.</w:t>
      </w:r>
    </w:p>
    <w:p w:rsidR="00B46348" w:rsidRPr="0076121C" w:rsidRDefault="00B46348" w:rsidP="0076121C">
      <w:pPr>
        <w:pStyle w:val="Paragraphedeliste"/>
        <w:numPr>
          <w:ilvl w:val="0"/>
          <w:numId w:val="4"/>
        </w:numPr>
        <w:jc w:val="both"/>
      </w:pPr>
      <w:r>
        <w:t xml:space="preserve">RIO F., DE SCITIVAUX F., </w:t>
      </w:r>
      <w:r w:rsidRPr="005D7091">
        <w:rPr>
          <w:b/>
          <w:bCs/>
          <w:i/>
          <w:iCs/>
        </w:rPr>
        <w:t>Français Expression écrite</w:t>
      </w:r>
      <w:r>
        <w:t>, Bordas, France, 2002.</w:t>
      </w:r>
    </w:p>
    <w:p w:rsidR="00A01122" w:rsidRPr="00A01122" w:rsidRDefault="0076121C" w:rsidP="0076121C">
      <w:pPr>
        <w:pStyle w:val="Paragraphedeliste"/>
        <w:numPr>
          <w:ilvl w:val="0"/>
          <w:numId w:val="4"/>
        </w:numPr>
        <w:jc w:val="both"/>
      </w:pPr>
      <w:r w:rsidRPr="0076121C">
        <w:t xml:space="preserve">VANOYE F., </w:t>
      </w:r>
      <w:r w:rsidRPr="0076121C">
        <w:rPr>
          <w:b/>
          <w:bCs/>
          <w:i/>
          <w:iCs/>
        </w:rPr>
        <w:t>Expression communication</w:t>
      </w:r>
      <w:r>
        <w:t>, Armand Colin, Paris, 1990.</w:t>
      </w:r>
      <w:r w:rsidRPr="0076121C">
        <w:t xml:space="preserve">        </w:t>
      </w:r>
    </w:p>
    <w:p w:rsidR="00A01122" w:rsidRPr="003C5D8E" w:rsidRDefault="007A54EE" w:rsidP="00A01122">
      <w:pPr>
        <w:pStyle w:val="Paragraphedeliste"/>
        <w:numPr>
          <w:ilvl w:val="0"/>
          <w:numId w:val="4"/>
        </w:numPr>
        <w:jc w:val="both"/>
        <w:rPr>
          <w:lang w:val="en-US"/>
        </w:rPr>
      </w:pPr>
      <w:hyperlink r:id="rId11" w:history="1">
        <w:r w:rsidR="00466605" w:rsidRPr="003C5D8E">
          <w:rPr>
            <w:rStyle w:val="Lienhypertexte"/>
            <w:color w:val="auto"/>
            <w:lang w:val="en-US"/>
          </w:rPr>
          <w:t>WWW.zebest-3000.com/selections/medecin-1.htlm</w:t>
        </w:r>
      </w:hyperlink>
    </w:p>
    <w:p w:rsidR="00466605" w:rsidRPr="003C5D8E" w:rsidRDefault="00533243" w:rsidP="00466605">
      <w:pPr>
        <w:pStyle w:val="Paragraphedeliste"/>
        <w:numPr>
          <w:ilvl w:val="0"/>
          <w:numId w:val="4"/>
        </w:numPr>
        <w:spacing w:line="360" w:lineRule="auto"/>
        <w:jc w:val="both"/>
        <w:rPr>
          <w:sz w:val="28"/>
          <w:szCs w:val="28"/>
          <w:lang w:val="en-US"/>
        </w:rPr>
      </w:pPr>
      <w:r w:rsidRPr="00533243">
        <w:rPr>
          <w:lang w:val="en-US"/>
        </w:rPr>
        <w:t xml:space="preserve"> </w:t>
      </w:r>
      <w:hyperlink r:id="rId12" w:anchor="yddb0ivxOuDj7AZO.99" w:history="1">
        <w:r w:rsidR="003C5D8E" w:rsidRPr="003C5D8E">
          <w:rPr>
            <w:rStyle w:val="Lienhypertexte"/>
            <w:color w:val="auto"/>
            <w:sz w:val="28"/>
            <w:szCs w:val="28"/>
            <w:lang w:val="en-US"/>
          </w:rPr>
          <w:t>http://www.intellego.fr/soutien-scolaire-2nde/aide-scolaire-francais/exercice-n-1-les-points-de-vues-la-focalisation/44632#yddb0ivxOuDj7AZO.99</w:t>
        </w:r>
      </w:hyperlink>
    </w:p>
    <w:p w:rsidR="00466605" w:rsidRPr="003C5D8E" w:rsidRDefault="00466605" w:rsidP="00466605">
      <w:pPr>
        <w:spacing w:line="360" w:lineRule="auto"/>
        <w:ind w:left="426"/>
        <w:jc w:val="both"/>
        <w:rPr>
          <w:rFonts w:eastAsia="Times New Roman"/>
          <w:sz w:val="28"/>
          <w:szCs w:val="28"/>
          <w:lang w:val="en-US"/>
        </w:rPr>
      </w:pPr>
    </w:p>
    <w:p w:rsidR="00466605" w:rsidRPr="00466605" w:rsidRDefault="00466605" w:rsidP="00466605">
      <w:pPr>
        <w:ind w:left="426"/>
        <w:jc w:val="both"/>
        <w:rPr>
          <w:lang w:val="en-US"/>
        </w:rPr>
      </w:pPr>
    </w:p>
    <w:p w:rsidR="00A01122" w:rsidRPr="00A01122" w:rsidRDefault="00A01122" w:rsidP="00A01122">
      <w:pPr>
        <w:ind w:left="426"/>
        <w:jc w:val="both"/>
        <w:rPr>
          <w:rFonts w:ascii="Times New Roman" w:hAnsi="Times New Roman" w:cs="Times New Roman"/>
          <w:sz w:val="24"/>
          <w:szCs w:val="24"/>
          <w:lang w:val="en-US"/>
        </w:rPr>
      </w:pPr>
      <w:r w:rsidRPr="00A01122">
        <w:rPr>
          <w:rFonts w:ascii="Times New Roman" w:hAnsi="Times New Roman" w:cs="Times New Roman"/>
          <w:sz w:val="24"/>
          <w:szCs w:val="24"/>
          <w:lang w:val="en-US"/>
        </w:rPr>
        <w:t> </w:t>
      </w:r>
    </w:p>
    <w:p w:rsidR="00A01122" w:rsidRPr="00A01122" w:rsidRDefault="00A01122" w:rsidP="00A01122">
      <w:pPr>
        <w:spacing w:before="100" w:beforeAutospacing="1" w:after="100" w:afterAutospacing="1"/>
        <w:ind w:left="360"/>
        <w:rPr>
          <w:rFonts w:ascii="Times New Roman" w:hAnsi="Times New Roman" w:cs="Times New Roman"/>
          <w:sz w:val="24"/>
          <w:szCs w:val="24"/>
          <w:lang w:val="en-US"/>
        </w:rPr>
      </w:pPr>
    </w:p>
    <w:p w:rsidR="00622262" w:rsidRPr="00A01122" w:rsidRDefault="00622262">
      <w:pPr>
        <w:rPr>
          <w:rFonts w:ascii="Times New Roman" w:hAnsi="Times New Roman" w:cs="Times New Roman"/>
          <w:sz w:val="24"/>
          <w:szCs w:val="24"/>
          <w:lang w:val="en-US"/>
        </w:rPr>
      </w:pPr>
    </w:p>
    <w:sectPr w:rsidR="00622262" w:rsidRPr="00A01122" w:rsidSect="007C1DE7">
      <w:headerReference w:type="default" r:id="rId13"/>
      <w:footerReference w:type="default" r:id="rId14"/>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4EE" w:rsidRDefault="007A54EE" w:rsidP="000D6543">
      <w:pPr>
        <w:spacing w:after="0" w:line="240" w:lineRule="auto"/>
      </w:pPr>
      <w:r>
        <w:separator/>
      </w:r>
    </w:p>
  </w:endnote>
  <w:endnote w:type="continuationSeparator" w:id="0">
    <w:p w:rsidR="007A54EE" w:rsidRDefault="007A54EE" w:rsidP="000D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4742"/>
      <w:docPartObj>
        <w:docPartGallery w:val="Page Numbers (Bottom of Page)"/>
        <w:docPartUnique/>
      </w:docPartObj>
    </w:sdtPr>
    <w:sdtEndPr/>
    <w:sdtContent>
      <w:p w:rsidR="00844C39" w:rsidRDefault="0091636A">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844C39" w:rsidRDefault="007A54EE">
                              <w:pPr>
                                <w:jc w:val="center"/>
                              </w:pPr>
                              <w:r>
                                <w:fldChar w:fldCharType="begin"/>
                              </w:r>
                              <w:r>
                                <w:instrText xml:space="preserve"> PAGE    \* MERGEFORMAT </w:instrText>
                              </w:r>
                              <w:r>
                                <w:fldChar w:fldCharType="separate"/>
                              </w:r>
                              <w:r w:rsidR="0091636A" w:rsidRPr="0091636A">
                                <w:rPr>
                                  <w:noProof/>
                                  <w:sz w:val="16"/>
                                  <w:szCs w:val="16"/>
                                </w:rPr>
                                <w:t>62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ku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bFMZ&#10;Lk0CAACnBAAADgAAAAAAAAAAAAAAAAAuAgAAZHJzL2Uyb0RvYy54bWxQSwECLQAUAAYACAAAACEA&#10;36NYV9sAAAADAQAADwAAAAAAAAAAAAAAAACnBAAAZHJzL2Rvd25yZXYueG1sUEsFBgAAAAAEAAQA&#10;8wAAAK8FAAAAAA==&#10;" o:allowincell="f" adj="14135" strokecolor="gray [1629]" strokeweight=".25pt">
                  <v:textbox>
                    <w:txbxContent>
                      <w:p w:rsidR="00844C39" w:rsidRDefault="007A54EE">
                        <w:pPr>
                          <w:jc w:val="center"/>
                        </w:pPr>
                        <w:r>
                          <w:fldChar w:fldCharType="begin"/>
                        </w:r>
                        <w:r>
                          <w:instrText xml:space="preserve"> PAGE    \* MERGEFORMAT </w:instrText>
                        </w:r>
                        <w:r>
                          <w:fldChar w:fldCharType="separate"/>
                        </w:r>
                        <w:r w:rsidR="0091636A" w:rsidRPr="0091636A">
                          <w:rPr>
                            <w:noProof/>
                            <w:sz w:val="16"/>
                            <w:szCs w:val="16"/>
                          </w:rPr>
                          <w:t>62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4EE" w:rsidRDefault="007A54EE" w:rsidP="000D6543">
      <w:pPr>
        <w:spacing w:after="0" w:line="240" w:lineRule="auto"/>
      </w:pPr>
      <w:r>
        <w:separator/>
      </w:r>
    </w:p>
  </w:footnote>
  <w:footnote w:type="continuationSeparator" w:id="0">
    <w:p w:rsidR="007A54EE" w:rsidRDefault="007A54EE" w:rsidP="000D6543">
      <w:pPr>
        <w:spacing w:after="0" w:line="240" w:lineRule="auto"/>
      </w:pPr>
      <w:r>
        <w:continuationSeparator/>
      </w:r>
    </w:p>
  </w:footnote>
  <w:footnote w:id="1">
    <w:p w:rsidR="00844C39" w:rsidRPr="00265E7A" w:rsidRDefault="00844C39" w:rsidP="00EA2187">
      <w:pPr>
        <w:pStyle w:val="Notedebasdepage"/>
      </w:pPr>
      <w:r w:rsidRPr="00265E7A">
        <w:rPr>
          <w:rStyle w:val="Appelnotedebasdep"/>
        </w:rPr>
        <w:footnoteRef/>
      </w:r>
      <w:r w:rsidRPr="00265E7A">
        <w:t xml:space="preserve"> - BENVENISTE E. : Problèmes de linguistique générale, 1966, p242</w:t>
      </w:r>
    </w:p>
  </w:footnote>
  <w:footnote w:id="2">
    <w:p w:rsidR="00844C39" w:rsidRPr="00265E7A" w:rsidRDefault="00844C39" w:rsidP="00265E7A">
      <w:pPr>
        <w:keepNext/>
        <w:outlineLvl w:val="0"/>
        <w:rPr>
          <w:rFonts w:ascii="Times New Roman" w:eastAsia="Times New Roman" w:hAnsi="Times New Roman" w:cs="Times New Roman"/>
          <w:sz w:val="20"/>
          <w:szCs w:val="20"/>
        </w:rPr>
      </w:pPr>
      <w:r w:rsidRPr="00265E7A">
        <w:rPr>
          <w:rStyle w:val="Appelnotedebasdep"/>
          <w:rFonts w:ascii="Times New Roman" w:eastAsia="Times New Roman" w:hAnsi="Times New Roman" w:cs="Times New Roman"/>
          <w:sz w:val="20"/>
          <w:szCs w:val="20"/>
        </w:rPr>
        <w:footnoteRef/>
      </w:r>
      <w:r w:rsidRPr="00265E7A">
        <w:rPr>
          <w:rFonts w:ascii="Times New Roman" w:eastAsia="Times New Roman" w:hAnsi="Times New Roman" w:cs="Times New Roman"/>
          <w:sz w:val="20"/>
          <w:szCs w:val="20"/>
        </w:rPr>
        <w:t xml:space="preserve"> - </w:t>
      </w:r>
      <w:r w:rsidRPr="00265E7A">
        <w:rPr>
          <w:rFonts w:ascii="Times New Roman" w:eastAsia="Times New Roman" w:hAnsi="Times New Roman" w:cs="Times New Roman"/>
          <w:color w:val="000000"/>
          <w:kern w:val="36"/>
          <w:sz w:val="20"/>
          <w:szCs w:val="20"/>
        </w:rPr>
        <w:t>BOUGNOUX D. : Sciences de l'information et de la communication. Larousse, 1993, p. 219 coll. Textes     essentiels</w:t>
      </w:r>
    </w:p>
  </w:footnote>
  <w:footnote w:id="3">
    <w:p w:rsidR="00844C39" w:rsidRPr="00265E7A" w:rsidRDefault="00844C39" w:rsidP="00EA2187">
      <w:pPr>
        <w:pStyle w:val="Notedebasdepage"/>
      </w:pPr>
      <w:r w:rsidRPr="00265E7A">
        <w:rPr>
          <w:rStyle w:val="Appelnotedebasdep"/>
        </w:rPr>
        <w:footnoteRef/>
      </w:r>
      <w:r w:rsidRPr="00265E7A">
        <w:t xml:space="preserve"> - MAINGUENEAU D. : Initiations aux méthodes de l’analyse du discours, Paris, Hachette, 1976, p. 16.</w:t>
      </w:r>
    </w:p>
  </w:footnote>
  <w:footnote w:id="4">
    <w:p w:rsidR="00844C39" w:rsidRPr="00265E7A" w:rsidRDefault="00844C39" w:rsidP="00EA2187">
      <w:pPr>
        <w:pStyle w:val="Notedebasdepage"/>
      </w:pPr>
      <w:r w:rsidRPr="00265E7A">
        <w:rPr>
          <w:rStyle w:val="Appelnotedebasdep"/>
        </w:rPr>
        <w:footnoteRef/>
      </w:r>
      <w:r w:rsidRPr="00265E7A">
        <w:t xml:space="preserve"> - ROULET E, FILLIETTAZ L. &amp; GROBET A., avec la collab. De BURGER M. : Un modèle et un</w:t>
      </w:r>
    </w:p>
    <w:p w:rsidR="00844C39" w:rsidRPr="00265E7A" w:rsidRDefault="00844C39" w:rsidP="00EA2187">
      <w:pPr>
        <w:pStyle w:val="Notedebasdepage"/>
      </w:pPr>
      <w:r w:rsidRPr="00265E7A">
        <w:t xml:space="preserve">     instrument d'analyse de l'organisation du discours, Berne, Lang, 2001, p. 12.</w:t>
      </w:r>
    </w:p>
  </w:footnote>
  <w:footnote w:id="5">
    <w:p w:rsidR="00844C39" w:rsidRDefault="00844C39" w:rsidP="00B85FF8">
      <w:pPr>
        <w:pStyle w:val="Notedebasdepage"/>
      </w:pPr>
      <w:r>
        <w:rPr>
          <w:rStyle w:val="Appelnotedebasdep"/>
        </w:rPr>
        <w:footnoteRef/>
      </w:r>
      <w:r>
        <w:t xml:space="preserve"> -</w:t>
      </w:r>
      <w:r w:rsidRPr="0035439C">
        <w:t xml:space="preserve"> </w:t>
      </w:r>
      <w:r>
        <w:t xml:space="preserve">BENVENISTE E. : « Poblèmes de linguistique générale », I. Paris : Gallimard, 1966,  « Chapitre XXI De </w:t>
      </w:r>
    </w:p>
    <w:p w:rsidR="00844C39" w:rsidRDefault="00844C39" w:rsidP="00AC60C0">
      <w:pPr>
        <w:pStyle w:val="Notedebasdepage"/>
      </w:pPr>
      <w:r>
        <w:t xml:space="preserve">     la subjectivité   dans le langage », p. 258 -266. </w:t>
      </w:r>
    </w:p>
    <w:p w:rsidR="00844C39" w:rsidRDefault="00844C39" w:rsidP="00B85FF8">
      <w:pPr>
        <w:pStyle w:val="Notedebasdepage"/>
      </w:pPr>
    </w:p>
  </w:footnote>
  <w:footnote w:id="6">
    <w:p w:rsidR="00844C39" w:rsidRDefault="00844C39" w:rsidP="00B85FF8">
      <w:pPr>
        <w:pStyle w:val="Notedebasdepage"/>
      </w:pPr>
      <w:r>
        <w:rPr>
          <w:rStyle w:val="Appelnotedebasdep"/>
        </w:rPr>
        <w:footnoteRef/>
      </w:r>
      <w:r>
        <w:t xml:space="preserve"> - BENVENISTE E. : « Problèmes de linguistique générale », I. Paris : Gallimard, 1966, p. 259.</w:t>
      </w:r>
    </w:p>
  </w:footnote>
  <w:footnote w:id="7">
    <w:p w:rsidR="00844C39" w:rsidRDefault="00844C39" w:rsidP="00B85FF8">
      <w:pPr>
        <w:pStyle w:val="Notedebasdepage"/>
      </w:pPr>
      <w:r>
        <w:rPr>
          <w:rStyle w:val="Appelnotedebasdep"/>
        </w:rPr>
        <w:footnoteRef/>
      </w:r>
      <w:r>
        <w:t xml:space="preserve"> - BENVENISTE E. : « Problèmes de linguistique générale », II. Paris : Gallimard, 1974, p. 80.</w:t>
      </w:r>
    </w:p>
  </w:footnote>
  <w:footnote w:id="8">
    <w:p w:rsidR="00844C39" w:rsidRDefault="00844C39" w:rsidP="00B85FF8">
      <w:pPr>
        <w:pStyle w:val="Notedebasdepage"/>
      </w:pPr>
      <w:r>
        <w:rPr>
          <w:rStyle w:val="Appelnotedebasdep"/>
        </w:rPr>
        <w:footnoteRef/>
      </w:r>
      <w:r>
        <w:t xml:space="preserve"> - KERBRAT-ORECCHIONI C. : « L’Enonciation », Paris, Armand Colin, 2002, p. 36.</w:t>
      </w:r>
    </w:p>
  </w:footnote>
  <w:footnote w:id="9">
    <w:p w:rsidR="00844C39" w:rsidRDefault="00844C39" w:rsidP="00B85FF8">
      <w:pPr>
        <w:pStyle w:val="Notedebasdepage"/>
      </w:pPr>
      <w:r>
        <w:rPr>
          <w:rStyle w:val="Appelnotedebasdep"/>
        </w:rPr>
        <w:footnoteRef/>
      </w:r>
      <w:r>
        <w:t xml:space="preserve"> - </w:t>
      </w:r>
      <w:hyperlink r:id="rId1" w:history="1">
        <w:r w:rsidRPr="004750E6">
          <w:rPr>
            <w:rStyle w:val="Lienhypertexte"/>
            <w:color w:val="auto"/>
          </w:rPr>
          <w:t>www.analyse</w:t>
        </w:r>
      </w:hyperlink>
      <w:r w:rsidRPr="004750E6">
        <w:t xml:space="preserve"> –</w:t>
      </w:r>
      <w:r>
        <w:t>du-discours.com/les modalisateurs, consulté le 21/03/2012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C39" w:rsidRPr="00C443E5" w:rsidRDefault="00844C39" w:rsidP="00334360">
    <w:pPr>
      <w:pStyle w:val="En-tte"/>
      <w:tabs>
        <w:tab w:val="clear" w:pos="8306"/>
        <w:tab w:val="left" w:pos="7214"/>
      </w:tabs>
      <w:rPr>
        <w:rFonts w:ascii="Times New Roman" w:hAnsi="Times New Roman" w:cs="Times New Roman"/>
      </w:rPr>
    </w:pPr>
    <w:r w:rsidRPr="00C443E5">
      <w:rPr>
        <w:rFonts w:ascii="Times New Roman" w:hAnsi="Times New Roman" w:cs="Times New Roman"/>
      </w:rPr>
      <w:t>Compréhension et expression écrites   1</w:t>
    </w:r>
    <w:r w:rsidRPr="00C443E5">
      <w:rPr>
        <w:rFonts w:ascii="Times New Roman" w:hAnsi="Times New Roman" w:cs="Times New Roman"/>
        <w:vertAlign w:val="superscript"/>
      </w:rPr>
      <w:t>iè</w:t>
    </w:r>
    <w:r>
      <w:rPr>
        <w:rFonts w:ascii="Times New Roman" w:hAnsi="Times New Roman" w:cs="Times New Roman"/>
        <w:vertAlign w:val="superscript"/>
      </w:rPr>
      <w:t>r</w:t>
    </w:r>
    <w:r w:rsidRPr="00C443E5">
      <w:rPr>
        <w:rFonts w:ascii="Times New Roman" w:hAnsi="Times New Roman" w:cs="Times New Roman"/>
        <w:vertAlign w:val="superscript"/>
      </w:rPr>
      <w:t>e</w:t>
    </w:r>
    <w:r w:rsidRPr="00C443E5">
      <w:rPr>
        <w:rFonts w:ascii="Times New Roman" w:hAnsi="Times New Roman" w:cs="Times New Roman"/>
      </w:rPr>
      <w:t xml:space="preserve"> année LMD                            Dr. </w:t>
    </w:r>
    <w:r w:rsidR="00334360">
      <w:rPr>
        <w:rFonts w:ascii="Times New Roman" w:hAnsi="Times New Roman" w:cs="Times New Roman"/>
      </w:rPr>
      <w:t>Boudebouda-Melouah Fatiha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019D"/>
    <w:multiLevelType w:val="hybridMultilevel"/>
    <w:tmpl w:val="276250EA"/>
    <w:lvl w:ilvl="0" w:tplc="217AAF06">
      <w:start w:val="1"/>
      <w:numFmt w:val="upperRoman"/>
      <w:lvlText w:val="%1."/>
      <w:lvlJc w:val="left"/>
      <w:pPr>
        <w:ind w:left="1080" w:hanging="720"/>
      </w:pPr>
      <w:rPr>
        <w:rFonts w:asciiTheme="majorBidi" w:hAnsiTheme="majorBidi" w:cstheme="maj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0F6367"/>
    <w:multiLevelType w:val="hybridMultilevel"/>
    <w:tmpl w:val="5CE07992"/>
    <w:lvl w:ilvl="0" w:tplc="3C503A8E">
      <w:start w:val="1"/>
      <w:numFmt w:val="decimal"/>
      <w:lvlText w:val="%1."/>
      <w:lvlJc w:val="left"/>
      <w:pPr>
        <w:tabs>
          <w:tab w:val="num" w:pos="720"/>
        </w:tabs>
        <w:ind w:left="720" w:hanging="360"/>
      </w:pPr>
    </w:lvl>
    <w:lvl w:ilvl="1" w:tplc="CC44C4AC" w:tentative="1">
      <w:start w:val="1"/>
      <w:numFmt w:val="decimal"/>
      <w:lvlText w:val="%2."/>
      <w:lvlJc w:val="left"/>
      <w:pPr>
        <w:tabs>
          <w:tab w:val="num" w:pos="1440"/>
        </w:tabs>
        <w:ind w:left="1440" w:hanging="360"/>
      </w:pPr>
    </w:lvl>
    <w:lvl w:ilvl="2" w:tplc="A4AE5120" w:tentative="1">
      <w:start w:val="1"/>
      <w:numFmt w:val="decimal"/>
      <w:lvlText w:val="%3."/>
      <w:lvlJc w:val="left"/>
      <w:pPr>
        <w:tabs>
          <w:tab w:val="num" w:pos="2160"/>
        </w:tabs>
        <w:ind w:left="2160" w:hanging="360"/>
      </w:pPr>
    </w:lvl>
    <w:lvl w:ilvl="3" w:tplc="CC185C94" w:tentative="1">
      <w:start w:val="1"/>
      <w:numFmt w:val="decimal"/>
      <w:lvlText w:val="%4."/>
      <w:lvlJc w:val="left"/>
      <w:pPr>
        <w:tabs>
          <w:tab w:val="num" w:pos="2880"/>
        </w:tabs>
        <w:ind w:left="2880" w:hanging="360"/>
      </w:pPr>
    </w:lvl>
    <w:lvl w:ilvl="4" w:tplc="1780F21E" w:tentative="1">
      <w:start w:val="1"/>
      <w:numFmt w:val="decimal"/>
      <w:lvlText w:val="%5."/>
      <w:lvlJc w:val="left"/>
      <w:pPr>
        <w:tabs>
          <w:tab w:val="num" w:pos="3600"/>
        </w:tabs>
        <w:ind w:left="3600" w:hanging="360"/>
      </w:pPr>
    </w:lvl>
    <w:lvl w:ilvl="5" w:tplc="2B084588" w:tentative="1">
      <w:start w:val="1"/>
      <w:numFmt w:val="decimal"/>
      <w:lvlText w:val="%6."/>
      <w:lvlJc w:val="left"/>
      <w:pPr>
        <w:tabs>
          <w:tab w:val="num" w:pos="4320"/>
        </w:tabs>
        <w:ind w:left="4320" w:hanging="360"/>
      </w:pPr>
    </w:lvl>
    <w:lvl w:ilvl="6" w:tplc="07907CA4" w:tentative="1">
      <w:start w:val="1"/>
      <w:numFmt w:val="decimal"/>
      <w:lvlText w:val="%7."/>
      <w:lvlJc w:val="left"/>
      <w:pPr>
        <w:tabs>
          <w:tab w:val="num" w:pos="5040"/>
        </w:tabs>
        <w:ind w:left="5040" w:hanging="360"/>
      </w:pPr>
    </w:lvl>
    <w:lvl w:ilvl="7" w:tplc="42A40BBC" w:tentative="1">
      <w:start w:val="1"/>
      <w:numFmt w:val="decimal"/>
      <w:lvlText w:val="%8."/>
      <w:lvlJc w:val="left"/>
      <w:pPr>
        <w:tabs>
          <w:tab w:val="num" w:pos="5760"/>
        </w:tabs>
        <w:ind w:left="5760" w:hanging="360"/>
      </w:pPr>
    </w:lvl>
    <w:lvl w:ilvl="8" w:tplc="6DB08D84" w:tentative="1">
      <w:start w:val="1"/>
      <w:numFmt w:val="decimal"/>
      <w:lvlText w:val="%9."/>
      <w:lvlJc w:val="left"/>
      <w:pPr>
        <w:tabs>
          <w:tab w:val="num" w:pos="6480"/>
        </w:tabs>
        <w:ind w:left="6480" w:hanging="360"/>
      </w:pPr>
    </w:lvl>
  </w:abstractNum>
  <w:abstractNum w:abstractNumId="2">
    <w:nsid w:val="0C2637EB"/>
    <w:multiLevelType w:val="hybridMultilevel"/>
    <w:tmpl w:val="62B4F1BC"/>
    <w:lvl w:ilvl="0" w:tplc="5CD0EB8A">
      <w:start w:val="1"/>
      <w:numFmt w:val="upperRoman"/>
      <w:lvlText w:val="%1."/>
      <w:lvlJc w:val="left"/>
      <w:pPr>
        <w:ind w:left="1080" w:hanging="72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0E0E5C62"/>
    <w:multiLevelType w:val="hybridMultilevel"/>
    <w:tmpl w:val="D6C01C44"/>
    <w:lvl w:ilvl="0" w:tplc="F1AE4712">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14ED7752"/>
    <w:multiLevelType w:val="hybridMultilevel"/>
    <w:tmpl w:val="62B4F1BC"/>
    <w:lvl w:ilvl="0" w:tplc="5CD0EB8A">
      <w:start w:val="1"/>
      <w:numFmt w:val="upperRoman"/>
      <w:lvlText w:val="%1."/>
      <w:lvlJc w:val="left"/>
      <w:pPr>
        <w:ind w:left="1080" w:hanging="72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1F094373"/>
    <w:multiLevelType w:val="hybridMultilevel"/>
    <w:tmpl w:val="62B4F1BC"/>
    <w:lvl w:ilvl="0" w:tplc="5CD0EB8A">
      <w:start w:val="1"/>
      <w:numFmt w:val="upperRoman"/>
      <w:lvlText w:val="%1."/>
      <w:lvlJc w:val="left"/>
      <w:pPr>
        <w:ind w:left="1080" w:hanging="72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nsid w:val="221D6FCE"/>
    <w:multiLevelType w:val="hybridMultilevel"/>
    <w:tmpl w:val="D1BCA5F2"/>
    <w:lvl w:ilvl="0" w:tplc="098801F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2A75DA1"/>
    <w:multiLevelType w:val="multilevel"/>
    <w:tmpl w:val="715C7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4BA0A68"/>
    <w:multiLevelType w:val="multilevel"/>
    <w:tmpl w:val="BC0A7E90"/>
    <w:lvl w:ilvl="0">
      <w:start w:val="1"/>
      <w:numFmt w:val="decimal"/>
      <w:lvlText w:val="%1."/>
      <w:lvlJc w:val="left"/>
      <w:pPr>
        <w:ind w:left="405"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35"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925" w:hanging="1800"/>
      </w:pPr>
      <w:rPr>
        <w:rFonts w:hint="default"/>
      </w:rPr>
    </w:lvl>
  </w:abstractNum>
  <w:abstractNum w:abstractNumId="9">
    <w:nsid w:val="3B240BE5"/>
    <w:multiLevelType w:val="hybridMultilevel"/>
    <w:tmpl w:val="770A57F0"/>
    <w:lvl w:ilvl="0" w:tplc="7B2CAFA8">
      <w:start w:val="1"/>
      <w:numFmt w:val="decimal"/>
      <w:lvlText w:val="%1."/>
      <w:lvlJc w:val="left"/>
      <w:pPr>
        <w:ind w:left="36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3B8C187A"/>
    <w:multiLevelType w:val="hybridMultilevel"/>
    <w:tmpl w:val="2C8C7E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773B4E"/>
    <w:multiLevelType w:val="hybridMultilevel"/>
    <w:tmpl w:val="17CE99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AE25C5"/>
    <w:multiLevelType w:val="hybridMultilevel"/>
    <w:tmpl w:val="D2F0D754"/>
    <w:lvl w:ilvl="0" w:tplc="DEE8FD6C">
      <w:start w:val="16"/>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977318"/>
    <w:multiLevelType w:val="hybridMultilevel"/>
    <w:tmpl w:val="F2E009FC"/>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9FE64F5"/>
    <w:multiLevelType w:val="hybridMultilevel"/>
    <w:tmpl w:val="52C83926"/>
    <w:lvl w:ilvl="0" w:tplc="040C000F">
      <w:start w:val="3"/>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A9C1624"/>
    <w:multiLevelType w:val="hybridMultilevel"/>
    <w:tmpl w:val="BF3C11E6"/>
    <w:lvl w:ilvl="0" w:tplc="B00C4EBA">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4F216C2D"/>
    <w:multiLevelType w:val="hybridMultilevel"/>
    <w:tmpl w:val="668EB1BE"/>
    <w:lvl w:ilvl="0" w:tplc="2ABCE9CA">
      <w:start w:val="1"/>
      <w:numFmt w:val="upperRoman"/>
      <w:lvlText w:val="%1."/>
      <w:lvlJc w:val="left"/>
      <w:pPr>
        <w:ind w:left="1095" w:hanging="720"/>
      </w:pPr>
      <w:rPr>
        <w:rFonts w:hint="default"/>
      </w:rPr>
    </w:lvl>
    <w:lvl w:ilvl="1" w:tplc="040C0019" w:tentative="1">
      <w:start w:val="1"/>
      <w:numFmt w:val="lowerLetter"/>
      <w:lvlText w:val="%2."/>
      <w:lvlJc w:val="left"/>
      <w:pPr>
        <w:ind w:left="1455" w:hanging="360"/>
      </w:p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17">
    <w:nsid w:val="50B3217E"/>
    <w:multiLevelType w:val="multilevel"/>
    <w:tmpl w:val="1D989D00"/>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514208BB"/>
    <w:multiLevelType w:val="hybridMultilevel"/>
    <w:tmpl w:val="6FA814FC"/>
    <w:lvl w:ilvl="0" w:tplc="096CB46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7A28E6"/>
    <w:multiLevelType w:val="hybridMultilevel"/>
    <w:tmpl w:val="482ADE30"/>
    <w:lvl w:ilvl="0" w:tplc="98BE4AEE">
      <w:start w:val="4"/>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7B21A04"/>
    <w:multiLevelType w:val="hybridMultilevel"/>
    <w:tmpl w:val="9190CECE"/>
    <w:lvl w:ilvl="0" w:tplc="321250EA">
      <w:start w:val="16"/>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A62B5C"/>
    <w:multiLevelType w:val="multilevel"/>
    <w:tmpl w:val="3FE00966"/>
    <w:lvl w:ilvl="0">
      <w:start w:val="7"/>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FFA42AE"/>
    <w:multiLevelType w:val="multilevel"/>
    <w:tmpl w:val="B76C3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354A54"/>
    <w:multiLevelType w:val="hybridMultilevel"/>
    <w:tmpl w:val="BAEA2684"/>
    <w:lvl w:ilvl="0" w:tplc="0BF4D062">
      <w:start w:val="2"/>
      <w:numFmt w:val="lowerLetter"/>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6D9A6FF0"/>
    <w:multiLevelType w:val="hybridMultilevel"/>
    <w:tmpl w:val="6BA4F35A"/>
    <w:lvl w:ilvl="0" w:tplc="45E48BD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0C16B1C"/>
    <w:multiLevelType w:val="hybridMultilevel"/>
    <w:tmpl w:val="F46C85C4"/>
    <w:lvl w:ilvl="0" w:tplc="48AA2A3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
    <w:nsid w:val="713C568F"/>
    <w:multiLevelType w:val="hybridMultilevel"/>
    <w:tmpl w:val="C268B7A0"/>
    <w:lvl w:ilvl="0" w:tplc="1D1E6B6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23538D1"/>
    <w:multiLevelType w:val="hybridMultilevel"/>
    <w:tmpl w:val="62B4F1BC"/>
    <w:lvl w:ilvl="0" w:tplc="5CD0EB8A">
      <w:start w:val="1"/>
      <w:numFmt w:val="upperRoman"/>
      <w:lvlText w:val="%1."/>
      <w:lvlJc w:val="left"/>
      <w:pPr>
        <w:ind w:left="1080" w:hanging="72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nsid w:val="77815324"/>
    <w:multiLevelType w:val="multilevel"/>
    <w:tmpl w:val="BA5E42B8"/>
    <w:lvl w:ilvl="0">
      <w:start w:val="1"/>
      <w:numFmt w:val="decimal"/>
      <w:lvlText w:val="%1."/>
      <w:lvlJc w:val="left"/>
      <w:pPr>
        <w:ind w:left="360" w:hanging="360"/>
      </w:pPr>
      <w:rPr>
        <w:rFonts w:hint="default"/>
        <w:b/>
        <w:bCs/>
      </w:rPr>
    </w:lvl>
    <w:lvl w:ilvl="1">
      <w:start w:val="1"/>
      <w:numFmt w:val="decimal"/>
      <w:lvlText w:val="%2."/>
      <w:lvlJc w:val="left"/>
      <w:pPr>
        <w:ind w:left="360" w:hanging="360"/>
      </w:pPr>
      <w:rPr>
        <w:rFonts w:ascii="Times New Roman" w:eastAsiaTheme="minorEastAsia" w:hAnsi="Times New Roman" w:cs="Times New Roman"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E0449A"/>
    <w:multiLevelType w:val="hybridMultilevel"/>
    <w:tmpl w:val="E6A00E74"/>
    <w:lvl w:ilvl="0" w:tplc="9E84A816">
      <w:start w:val="3"/>
      <w:numFmt w:val="decimal"/>
      <w:lvlText w:val="%1."/>
      <w:lvlJc w:val="left"/>
      <w:pPr>
        <w:ind w:left="786" w:hanging="360"/>
      </w:pPr>
      <w:rPr>
        <w:rFonts w:hint="default"/>
        <w:b/>
        <w:bCs w:val="0"/>
      </w:rPr>
    </w:lvl>
    <w:lvl w:ilvl="1" w:tplc="D8443D04">
      <w:start w:val="1"/>
      <w:numFmt w:val="decimal"/>
      <w:lvlText w:val="%2."/>
      <w:lvlJc w:val="left"/>
      <w:pPr>
        <w:ind w:left="1440" w:hanging="360"/>
      </w:pPr>
      <w:rPr>
        <w:rFonts w:ascii="Times New Roman" w:eastAsia="Times New Roman" w:hAnsi="Times New Roman" w:cs="Times New Roman"/>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CA646EC"/>
    <w:multiLevelType w:val="multilevel"/>
    <w:tmpl w:val="0E7E69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F7F6EC5"/>
    <w:multiLevelType w:val="hybridMultilevel"/>
    <w:tmpl w:val="62B4F1BC"/>
    <w:lvl w:ilvl="0" w:tplc="5CD0EB8A">
      <w:start w:val="1"/>
      <w:numFmt w:val="upperRoman"/>
      <w:lvlText w:val="%1."/>
      <w:lvlJc w:val="left"/>
      <w:pPr>
        <w:ind w:left="1080" w:hanging="72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28"/>
  </w:num>
  <w:num w:numId="2">
    <w:abstractNumId w:val="7"/>
  </w:num>
  <w:num w:numId="3">
    <w:abstractNumId w:val="22"/>
  </w:num>
  <w:num w:numId="4">
    <w:abstractNumId w:val="13"/>
  </w:num>
  <w:num w:numId="5">
    <w:abstractNumId w:val="30"/>
  </w:num>
  <w:num w:numId="6">
    <w:abstractNumId w:val="21"/>
  </w:num>
  <w:num w:numId="7">
    <w:abstractNumId w:val="1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5"/>
  </w:num>
  <w:num w:numId="11">
    <w:abstractNumId w:val="26"/>
  </w:num>
  <w:num w:numId="12">
    <w:abstractNumId w:val="6"/>
  </w:num>
  <w:num w:numId="13">
    <w:abstractNumId w:val="4"/>
  </w:num>
  <w:num w:numId="14">
    <w:abstractNumId w:val="29"/>
  </w:num>
  <w:num w:numId="15">
    <w:abstractNumId w:val="5"/>
  </w:num>
  <w:num w:numId="16">
    <w:abstractNumId w:val="14"/>
  </w:num>
  <w:num w:numId="17">
    <w:abstractNumId w:val="3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8"/>
  </w:num>
  <w:num w:numId="22">
    <w:abstractNumId w:val="27"/>
  </w:num>
  <w:num w:numId="23">
    <w:abstractNumId w:val="15"/>
  </w:num>
  <w:num w:numId="24">
    <w:abstractNumId w:val="24"/>
  </w:num>
  <w:num w:numId="25">
    <w:abstractNumId w:val="23"/>
  </w:num>
  <w:num w:numId="26">
    <w:abstractNumId w:val="1"/>
  </w:num>
  <w:num w:numId="27">
    <w:abstractNumId w:val="16"/>
  </w:num>
  <w:num w:numId="28">
    <w:abstractNumId w:val="0"/>
  </w:num>
  <w:num w:numId="29">
    <w:abstractNumId w:val="11"/>
  </w:num>
  <w:num w:numId="30">
    <w:abstractNumId w:val="10"/>
  </w:num>
  <w:num w:numId="31">
    <w:abstractNumId w:val="20"/>
  </w:num>
  <w:num w:numId="32">
    <w:abstractNumId w:val="12"/>
  </w:num>
  <w:num w:numId="33">
    <w:abstractNumId w:val="1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122"/>
    <w:rsid w:val="0000356A"/>
    <w:rsid w:val="00007A0C"/>
    <w:rsid w:val="00021D60"/>
    <w:rsid w:val="000232CB"/>
    <w:rsid w:val="00030AC5"/>
    <w:rsid w:val="000321F3"/>
    <w:rsid w:val="00032BC5"/>
    <w:rsid w:val="000350CB"/>
    <w:rsid w:val="00036520"/>
    <w:rsid w:val="00046541"/>
    <w:rsid w:val="00054720"/>
    <w:rsid w:val="0006365B"/>
    <w:rsid w:val="000677A7"/>
    <w:rsid w:val="00067896"/>
    <w:rsid w:val="00070254"/>
    <w:rsid w:val="00071101"/>
    <w:rsid w:val="00071528"/>
    <w:rsid w:val="00073BB8"/>
    <w:rsid w:val="00081D53"/>
    <w:rsid w:val="000821B2"/>
    <w:rsid w:val="00083E29"/>
    <w:rsid w:val="00085A48"/>
    <w:rsid w:val="00092602"/>
    <w:rsid w:val="00097B60"/>
    <w:rsid w:val="000A0508"/>
    <w:rsid w:val="000A6288"/>
    <w:rsid w:val="000A732C"/>
    <w:rsid w:val="000C10F2"/>
    <w:rsid w:val="000D29C4"/>
    <w:rsid w:val="000D6543"/>
    <w:rsid w:val="000E0646"/>
    <w:rsid w:val="000E5F14"/>
    <w:rsid w:val="000E7DC4"/>
    <w:rsid w:val="00100309"/>
    <w:rsid w:val="00103272"/>
    <w:rsid w:val="0010400E"/>
    <w:rsid w:val="00105F93"/>
    <w:rsid w:val="0010729D"/>
    <w:rsid w:val="001224C7"/>
    <w:rsid w:val="001241C2"/>
    <w:rsid w:val="0013165D"/>
    <w:rsid w:val="001335BA"/>
    <w:rsid w:val="00153662"/>
    <w:rsid w:val="00161C5D"/>
    <w:rsid w:val="0016401C"/>
    <w:rsid w:val="00176C31"/>
    <w:rsid w:val="00182EA1"/>
    <w:rsid w:val="00193B62"/>
    <w:rsid w:val="001A2347"/>
    <w:rsid w:val="001C3547"/>
    <w:rsid w:val="001C4BF4"/>
    <w:rsid w:val="001D0FBD"/>
    <w:rsid w:val="001E3887"/>
    <w:rsid w:val="001F1B36"/>
    <w:rsid w:val="001F2975"/>
    <w:rsid w:val="001F5D6A"/>
    <w:rsid w:val="001F77AC"/>
    <w:rsid w:val="001F79D6"/>
    <w:rsid w:val="00204E96"/>
    <w:rsid w:val="00205CF8"/>
    <w:rsid w:val="00211C8A"/>
    <w:rsid w:val="002125AE"/>
    <w:rsid w:val="00223A75"/>
    <w:rsid w:val="002245EA"/>
    <w:rsid w:val="002271A0"/>
    <w:rsid w:val="00236C59"/>
    <w:rsid w:val="002424EB"/>
    <w:rsid w:val="0024259A"/>
    <w:rsid w:val="00247FB7"/>
    <w:rsid w:val="00252FB9"/>
    <w:rsid w:val="00253E7C"/>
    <w:rsid w:val="0026354F"/>
    <w:rsid w:val="00265E7A"/>
    <w:rsid w:val="00275607"/>
    <w:rsid w:val="00284EAB"/>
    <w:rsid w:val="00292BD5"/>
    <w:rsid w:val="00294B81"/>
    <w:rsid w:val="00297A15"/>
    <w:rsid w:val="002A1848"/>
    <w:rsid w:val="002A6DDD"/>
    <w:rsid w:val="002A7CA1"/>
    <w:rsid w:val="002B2B2E"/>
    <w:rsid w:val="002B338E"/>
    <w:rsid w:val="002D75CC"/>
    <w:rsid w:val="002E1ECF"/>
    <w:rsid w:val="002E6A20"/>
    <w:rsid w:val="002F3934"/>
    <w:rsid w:val="003020C3"/>
    <w:rsid w:val="0030607F"/>
    <w:rsid w:val="00311CEF"/>
    <w:rsid w:val="00317DC5"/>
    <w:rsid w:val="003237DC"/>
    <w:rsid w:val="00326504"/>
    <w:rsid w:val="00334360"/>
    <w:rsid w:val="00334F92"/>
    <w:rsid w:val="00336FED"/>
    <w:rsid w:val="00352C09"/>
    <w:rsid w:val="00352E01"/>
    <w:rsid w:val="00364DC9"/>
    <w:rsid w:val="003674B2"/>
    <w:rsid w:val="00374E94"/>
    <w:rsid w:val="003761CF"/>
    <w:rsid w:val="0038548C"/>
    <w:rsid w:val="003877CF"/>
    <w:rsid w:val="00394987"/>
    <w:rsid w:val="00397199"/>
    <w:rsid w:val="003A1318"/>
    <w:rsid w:val="003A52F2"/>
    <w:rsid w:val="003B3AB7"/>
    <w:rsid w:val="003C0C45"/>
    <w:rsid w:val="003C223C"/>
    <w:rsid w:val="003C5D8E"/>
    <w:rsid w:val="003E3D0F"/>
    <w:rsid w:val="003E72CC"/>
    <w:rsid w:val="003F145B"/>
    <w:rsid w:val="003F551A"/>
    <w:rsid w:val="00400C1B"/>
    <w:rsid w:val="00401E0F"/>
    <w:rsid w:val="0040386C"/>
    <w:rsid w:val="00404908"/>
    <w:rsid w:val="0040755F"/>
    <w:rsid w:val="00407D0C"/>
    <w:rsid w:val="00407E1C"/>
    <w:rsid w:val="00417435"/>
    <w:rsid w:val="00420296"/>
    <w:rsid w:val="00421F6B"/>
    <w:rsid w:val="00435A1D"/>
    <w:rsid w:val="00443F63"/>
    <w:rsid w:val="0045703C"/>
    <w:rsid w:val="00461C39"/>
    <w:rsid w:val="00465835"/>
    <w:rsid w:val="00466605"/>
    <w:rsid w:val="004731B0"/>
    <w:rsid w:val="00473D2A"/>
    <w:rsid w:val="004750E6"/>
    <w:rsid w:val="0047733A"/>
    <w:rsid w:val="004800EF"/>
    <w:rsid w:val="00485CB3"/>
    <w:rsid w:val="00485DFC"/>
    <w:rsid w:val="00492C56"/>
    <w:rsid w:val="0049301D"/>
    <w:rsid w:val="004A1569"/>
    <w:rsid w:val="004A1E02"/>
    <w:rsid w:val="004A3C74"/>
    <w:rsid w:val="004A425D"/>
    <w:rsid w:val="004C784F"/>
    <w:rsid w:val="004D1902"/>
    <w:rsid w:val="004D2204"/>
    <w:rsid w:val="004D2A59"/>
    <w:rsid w:val="004D5D2B"/>
    <w:rsid w:val="004E431C"/>
    <w:rsid w:val="004E5591"/>
    <w:rsid w:val="004F0172"/>
    <w:rsid w:val="004F26D1"/>
    <w:rsid w:val="004F3CD5"/>
    <w:rsid w:val="004F3F6F"/>
    <w:rsid w:val="004F6B53"/>
    <w:rsid w:val="004F6C56"/>
    <w:rsid w:val="00500FBD"/>
    <w:rsid w:val="00506EB5"/>
    <w:rsid w:val="00517276"/>
    <w:rsid w:val="005277B0"/>
    <w:rsid w:val="00527CF1"/>
    <w:rsid w:val="00533243"/>
    <w:rsid w:val="00534CEA"/>
    <w:rsid w:val="00534F76"/>
    <w:rsid w:val="00536CD1"/>
    <w:rsid w:val="005422B4"/>
    <w:rsid w:val="0054386D"/>
    <w:rsid w:val="00550824"/>
    <w:rsid w:val="005538B9"/>
    <w:rsid w:val="00556881"/>
    <w:rsid w:val="00560BB0"/>
    <w:rsid w:val="00560F0A"/>
    <w:rsid w:val="005645A5"/>
    <w:rsid w:val="00574778"/>
    <w:rsid w:val="005759AC"/>
    <w:rsid w:val="00582020"/>
    <w:rsid w:val="005836C1"/>
    <w:rsid w:val="00584AB9"/>
    <w:rsid w:val="0059193B"/>
    <w:rsid w:val="00592A8F"/>
    <w:rsid w:val="00593773"/>
    <w:rsid w:val="005A0043"/>
    <w:rsid w:val="005A0368"/>
    <w:rsid w:val="005A0994"/>
    <w:rsid w:val="005A194D"/>
    <w:rsid w:val="005B4740"/>
    <w:rsid w:val="005C53CE"/>
    <w:rsid w:val="005D0291"/>
    <w:rsid w:val="005D264C"/>
    <w:rsid w:val="005D7091"/>
    <w:rsid w:val="005E7229"/>
    <w:rsid w:val="005F7D47"/>
    <w:rsid w:val="006025FE"/>
    <w:rsid w:val="00611DF7"/>
    <w:rsid w:val="00614DE4"/>
    <w:rsid w:val="00615A35"/>
    <w:rsid w:val="00615D26"/>
    <w:rsid w:val="00622262"/>
    <w:rsid w:val="0062448A"/>
    <w:rsid w:val="00633C1A"/>
    <w:rsid w:val="006456B6"/>
    <w:rsid w:val="00651E21"/>
    <w:rsid w:val="00660D73"/>
    <w:rsid w:val="006636A0"/>
    <w:rsid w:val="006715AC"/>
    <w:rsid w:val="00687F96"/>
    <w:rsid w:val="006934B2"/>
    <w:rsid w:val="00696118"/>
    <w:rsid w:val="00696363"/>
    <w:rsid w:val="006A14D5"/>
    <w:rsid w:val="006A1A78"/>
    <w:rsid w:val="006A44CD"/>
    <w:rsid w:val="006A6377"/>
    <w:rsid w:val="006B27DA"/>
    <w:rsid w:val="006B35D4"/>
    <w:rsid w:val="006B745D"/>
    <w:rsid w:val="006D700C"/>
    <w:rsid w:val="006D7FAA"/>
    <w:rsid w:val="006F7F3E"/>
    <w:rsid w:val="007001D6"/>
    <w:rsid w:val="00700F51"/>
    <w:rsid w:val="007011D5"/>
    <w:rsid w:val="00703516"/>
    <w:rsid w:val="00710029"/>
    <w:rsid w:val="0071426E"/>
    <w:rsid w:val="00714F40"/>
    <w:rsid w:val="00716C2A"/>
    <w:rsid w:val="007219F1"/>
    <w:rsid w:val="0072238E"/>
    <w:rsid w:val="00724969"/>
    <w:rsid w:val="00725D50"/>
    <w:rsid w:val="00727565"/>
    <w:rsid w:val="00727ECB"/>
    <w:rsid w:val="00730933"/>
    <w:rsid w:val="00731493"/>
    <w:rsid w:val="00737DE4"/>
    <w:rsid w:val="00754960"/>
    <w:rsid w:val="00755C0F"/>
    <w:rsid w:val="00757F40"/>
    <w:rsid w:val="0076121C"/>
    <w:rsid w:val="00764B73"/>
    <w:rsid w:val="007665FF"/>
    <w:rsid w:val="00766863"/>
    <w:rsid w:val="00776AEE"/>
    <w:rsid w:val="00776C12"/>
    <w:rsid w:val="00776F6B"/>
    <w:rsid w:val="00782DAD"/>
    <w:rsid w:val="00784F26"/>
    <w:rsid w:val="007967BC"/>
    <w:rsid w:val="007A2807"/>
    <w:rsid w:val="007A3EBE"/>
    <w:rsid w:val="007A533D"/>
    <w:rsid w:val="007A54EE"/>
    <w:rsid w:val="007B2469"/>
    <w:rsid w:val="007B48A9"/>
    <w:rsid w:val="007B5508"/>
    <w:rsid w:val="007B5C14"/>
    <w:rsid w:val="007C1DE7"/>
    <w:rsid w:val="007D3EAF"/>
    <w:rsid w:val="007E6F9A"/>
    <w:rsid w:val="007F23F6"/>
    <w:rsid w:val="008016A1"/>
    <w:rsid w:val="0080300A"/>
    <w:rsid w:val="00804465"/>
    <w:rsid w:val="00805582"/>
    <w:rsid w:val="00811707"/>
    <w:rsid w:val="008155CF"/>
    <w:rsid w:val="008176B2"/>
    <w:rsid w:val="0083259F"/>
    <w:rsid w:val="008325C9"/>
    <w:rsid w:val="00844C39"/>
    <w:rsid w:val="00851203"/>
    <w:rsid w:val="00853E71"/>
    <w:rsid w:val="0085774E"/>
    <w:rsid w:val="00857EE9"/>
    <w:rsid w:val="00870506"/>
    <w:rsid w:val="00870A1D"/>
    <w:rsid w:val="00871035"/>
    <w:rsid w:val="00871731"/>
    <w:rsid w:val="008764BB"/>
    <w:rsid w:val="0087724F"/>
    <w:rsid w:val="008806A5"/>
    <w:rsid w:val="00882B88"/>
    <w:rsid w:val="00884247"/>
    <w:rsid w:val="00885CCF"/>
    <w:rsid w:val="008866B7"/>
    <w:rsid w:val="008A56CD"/>
    <w:rsid w:val="008A6B8C"/>
    <w:rsid w:val="008B030E"/>
    <w:rsid w:val="008B349D"/>
    <w:rsid w:val="008D2A96"/>
    <w:rsid w:val="008D4E90"/>
    <w:rsid w:val="008E0558"/>
    <w:rsid w:val="008E3E34"/>
    <w:rsid w:val="008E55E4"/>
    <w:rsid w:val="008F67F3"/>
    <w:rsid w:val="00901A77"/>
    <w:rsid w:val="00902FBF"/>
    <w:rsid w:val="009035E0"/>
    <w:rsid w:val="009127CC"/>
    <w:rsid w:val="00916205"/>
    <w:rsid w:val="0091636A"/>
    <w:rsid w:val="00922F43"/>
    <w:rsid w:val="00932ABB"/>
    <w:rsid w:val="00944C27"/>
    <w:rsid w:val="009453F6"/>
    <w:rsid w:val="0094742C"/>
    <w:rsid w:val="00951A50"/>
    <w:rsid w:val="0096334C"/>
    <w:rsid w:val="009670AD"/>
    <w:rsid w:val="00972716"/>
    <w:rsid w:val="00972990"/>
    <w:rsid w:val="00973AAD"/>
    <w:rsid w:val="009745D7"/>
    <w:rsid w:val="00977226"/>
    <w:rsid w:val="00980798"/>
    <w:rsid w:val="00984113"/>
    <w:rsid w:val="00990CD4"/>
    <w:rsid w:val="00994A24"/>
    <w:rsid w:val="00996E09"/>
    <w:rsid w:val="009976AE"/>
    <w:rsid w:val="009A0A1C"/>
    <w:rsid w:val="009A1BD8"/>
    <w:rsid w:val="009A7A49"/>
    <w:rsid w:val="009B05EC"/>
    <w:rsid w:val="009B0B9C"/>
    <w:rsid w:val="009B2860"/>
    <w:rsid w:val="009B3907"/>
    <w:rsid w:val="009C00B5"/>
    <w:rsid w:val="009C25CF"/>
    <w:rsid w:val="009E40D3"/>
    <w:rsid w:val="009E59A5"/>
    <w:rsid w:val="009E77AE"/>
    <w:rsid w:val="009F070D"/>
    <w:rsid w:val="009F2F67"/>
    <w:rsid w:val="00A00696"/>
    <w:rsid w:val="00A01122"/>
    <w:rsid w:val="00A04C2B"/>
    <w:rsid w:val="00A0732E"/>
    <w:rsid w:val="00A13638"/>
    <w:rsid w:val="00A15144"/>
    <w:rsid w:val="00A16A8C"/>
    <w:rsid w:val="00A17673"/>
    <w:rsid w:val="00A22CCD"/>
    <w:rsid w:val="00A33E11"/>
    <w:rsid w:val="00A3748D"/>
    <w:rsid w:val="00A45219"/>
    <w:rsid w:val="00A462BE"/>
    <w:rsid w:val="00A531E2"/>
    <w:rsid w:val="00A56078"/>
    <w:rsid w:val="00A62905"/>
    <w:rsid w:val="00A631A5"/>
    <w:rsid w:val="00A63F18"/>
    <w:rsid w:val="00A8075E"/>
    <w:rsid w:val="00A96499"/>
    <w:rsid w:val="00AA314D"/>
    <w:rsid w:val="00AA4ACC"/>
    <w:rsid w:val="00AA55AA"/>
    <w:rsid w:val="00AB54F0"/>
    <w:rsid w:val="00AC12AB"/>
    <w:rsid w:val="00AC1D4A"/>
    <w:rsid w:val="00AC60C0"/>
    <w:rsid w:val="00AD1B8D"/>
    <w:rsid w:val="00AD57E0"/>
    <w:rsid w:val="00AE2B26"/>
    <w:rsid w:val="00AE2C3B"/>
    <w:rsid w:val="00AE2EF7"/>
    <w:rsid w:val="00AE4326"/>
    <w:rsid w:val="00AE52F0"/>
    <w:rsid w:val="00AF3E0A"/>
    <w:rsid w:val="00B0354F"/>
    <w:rsid w:val="00B04C6C"/>
    <w:rsid w:val="00B06217"/>
    <w:rsid w:val="00B06AF1"/>
    <w:rsid w:val="00B15A36"/>
    <w:rsid w:val="00B15E32"/>
    <w:rsid w:val="00B20CD6"/>
    <w:rsid w:val="00B23A3C"/>
    <w:rsid w:val="00B31817"/>
    <w:rsid w:val="00B33900"/>
    <w:rsid w:val="00B450E2"/>
    <w:rsid w:val="00B46348"/>
    <w:rsid w:val="00B55C71"/>
    <w:rsid w:val="00B56DF0"/>
    <w:rsid w:val="00B57693"/>
    <w:rsid w:val="00B627B6"/>
    <w:rsid w:val="00B8230A"/>
    <w:rsid w:val="00B85FF8"/>
    <w:rsid w:val="00B95356"/>
    <w:rsid w:val="00B97980"/>
    <w:rsid w:val="00B97DB2"/>
    <w:rsid w:val="00BA54B0"/>
    <w:rsid w:val="00BA56E9"/>
    <w:rsid w:val="00BB451B"/>
    <w:rsid w:val="00BB6089"/>
    <w:rsid w:val="00BD61AA"/>
    <w:rsid w:val="00BE0101"/>
    <w:rsid w:val="00BE0BF7"/>
    <w:rsid w:val="00BE371F"/>
    <w:rsid w:val="00BE6328"/>
    <w:rsid w:val="00BF2858"/>
    <w:rsid w:val="00BF33FB"/>
    <w:rsid w:val="00BF3410"/>
    <w:rsid w:val="00BF4180"/>
    <w:rsid w:val="00BF679B"/>
    <w:rsid w:val="00BF6FAD"/>
    <w:rsid w:val="00C01B8D"/>
    <w:rsid w:val="00C0448D"/>
    <w:rsid w:val="00C05603"/>
    <w:rsid w:val="00C16D4D"/>
    <w:rsid w:val="00C177FB"/>
    <w:rsid w:val="00C215C0"/>
    <w:rsid w:val="00C248F3"/>
    <w:rsid w:val="00C27C07"/>
    <w:rsid w:val="00C36123"/>
    <w:rsid w:val="00C37DF9"/>
    <w:rsid w:val="00C42CB7"/>
    <w:rsid w:val="00C443E5"/>
    <w:rsid w:val="00C46FC1"/>
    <w:rsid w:val="00C50F49"/>
    <w:rsid w:val="00C53050"/>
    <w:rsid w:val="00C61FD7"/>
    <w:rsid w:val="00C703DB"/>
    <w:rsid w:val="00C75E2B"/>
    <w:rsid w:val="00C765CD"/>
    <w:rsid w:val="00C76DB1"/>
    <w:rsid w:val="00C80755"/>
    <w:rsid w:val="00CA043E"/>
    <w:rsid w:val="00CA419E"/>
    <w:rsid w:val="00CA47FA"/>
    <w:rsid w:val="00CB5CA9"/>
    <w:rsid w:val="00CC08C6"/>
    <w:rsid w:val="00CC466A"/>
    <w:rsid w:val="00CE248A"/>
    <w:rsid w:val="00CE2639"/>
    <w:rsid w:val="00CE56BD"/>
    <w:rsid w:val="00CE6432"/>
    <w:rsid w:val="00CE656A"/>
    <w:rsid w:val="00CE69EE"/>
    <w:rsid w:val="00CE7BC7"/>
    <w:rsid w:val="00D02413"/>
    <w:rsid w:val="00D0600B"/>
    <w:rsid w:val="00D06E40"/>
    <w:rsid w:val="00D07497"/>
    <w:rsid w:val="00D22AE1"/>
    <w:rsid w:val="00D25D75"/>
    <w:rsid w:val="00D25DB5"/>
    <w:rsid w:val="00D267F2"/>
    <w:rsid w:val="00D3327F"/>
    <w:rsid w:val="00D37284"/>
    <w:rsid w:val="00D3763E"/>
    <w:rsid w:val="00D429DF"/>
    <w:rsid w:val="00D6140E"/>
    <w:rsid w:val="00D62BC5"/>
    <w:rsid w:val="00D665E9"/>
    <w:rsid w:val="00D73F6D"/>
    <w:rsid w:val="00D81F0F"/>
    <w:rsid w:val="00D82CD8"/>
    <w:rsid w:val="00D83377"/>
    <w:rsid w:val="00D83694"/>
    <w:rsid w:val="00D87D70"/>
    <w:rsid w:val="00D87F81"/>
    <w:rsid w:val="00D90152"/>
    <w:rsid w:val="00D93538"/>
    <w:rsid w:val="00D95F7F"/>
    <w:rsid w:val="00DA1AA2"/>
    <w:rsid w:val="00DA5C7E"/>
    <w:rsid w:val="00DA68C5"/>
    <w:rsid w:val="00DB1145"/>
    <w:rsid w:val="00DB63ED"/>
    <w:rsid w:val="00DC5B28"/>
    <w:rsid w:val="00DD2746"/>
    <w:rsid w:val="00DD27A8"/>
    <w:rsid w:val="00DE0FCF"/>
    <w:rsid w:val="00DE7D87"/>
    <w:rsid w:val="00DF5DCD"/>
    <w:rsid w:val="00E01E26"/>
    <w:rsid w:val="00E02357"/>
    <w:rsid w:val="00E0295C"/>
    <w:rsid w:val="00E0563F"/>
    <w:rsid w:val="00E063C3"/>
    <w:rsid w:val="00E11E40"/>
    <w:rsid w:val="00E17703"/>
    <w:rsid w:val="00E26D7B"/>
    <w:rsid w:val="00E32727"/>
    <w:rsid w:val="00E358F2"/>
    <w:rsid w:val="00E41491"/>
    <w:rsid w:val="00E4410B"/>
    <w:rsid w:val="00E449DE"/>
    <w:rsid w:val="00E52A71"/>
    <w:rsid w:val="00E54481"/>
    <w:rsid w:val="00E54905"/>
    <w:rsid w:val="00E5792C"/>
    <w:rsid w:val="00E709B5"/>
    <w:rsid w:val="00E71352"/>
    <w:rsid w:val="00E72FE8"/>
    <w:rsid w:val="00E93A35"/>
    <w:rsid w:val="00E94A69"/>
    <w:rsid w:val="00EA2187"/>
    <w:rsid w:val="00EA2385"/>
    <w:rsid w:val="00EC117E"/>
    <w:rsid w:val="00EC4AC6"/>
    <w:rsid w:val="00EC514D"/>
    <w:rsid w:val="00EF7B28"/>
    <w:rsid w:val="00F065F2"/>
    <w:rsid w:val="00F2019D"/>
    <w:rsid w:val="00F3069D"/>
    <w:rsid w:val="00F30A49"/>
    <w:rsid w:val="00F41768"/>
    <w:rsid w:val="00F5648B"/>
    <w:rsid w:val="00F61BBC"/>
    <w:rsid w:val="00F635C7"/>
    <w:rsid w:val="00F74F2F"/>
    <w:rsid w:val="00F81FB2"/>
    <w:rsid w:val="00F8544F"/>
    <w:rsid w:val="00F93232"/>
    <w:rsid w:val="00F942A5"/>
    <w:rsid w:val="00F94F31"/>
    <w:rsid w:val="00FA19B8"/>
    <w:rsid w:val="00FB062C"/>
    <w:rsid w:val="00FC7623"/>
    <w:rsid w:val="00FD17CC"/>
    <w:rsid w:val="00FD45EF"/>
    <w:rsid w:val="00FD70DC"/>
    <w:rsid w:val="00FD7C9C"/>
    <w:rsid w:val="00FE470D"/>
    <w:rsid w:val="00FF64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CF1A57-03C4-4354-A4D1-899E4D6C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FCF"/>
  </w:style>
  <w:style w:type="paragraph" w:styleId="Titre1">
    <w:name w:val="heading 1"/>
    <w:basedOn w:val="Normal"/>
    <w:next w:val="Normal"/>
    <w:link w:val="Titre1Car"/>
    <w:qFormat/>
    <w:rsid w:val="00A01122"/>
    <w:pPr>
      <w:keepNext/>
      <w:spacing w:after="0" w:line="240" w:lineRule="auto"/>
      <w:outlineLvl w:val="0"/>
    </w:pPr>
    <w:rPr>
      <w:rFonts w:ascii="Times New Roman" w:eastAsia="Times New Roman" w:hAnsi="Times New Roman" w:cs="Times New Roman"/>
      <w:sz w:val="28"/>
      <w:szCs w:val="20"/>
    </w:rPr>
  </w:style>
  <w:style w:type="paragraph" w:styleId="Titre8">
    <w:name w:val="heading 8"/>
    <w:basedOn w:val="Normal"/>
    <w:next w:val="Normal"/>
    <w:link w:val="Titre8Car"/>
    <w:uiPriority w:val="9"/>
    <w:semiHidden/>
    <w:unhideWhenUsed/>
    <w:qFormat/>
    <w:rsid w:val="000D654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01122"/>
    <w:rPr>
      <w:rFonts w:ascii="Times New Roman" w:eastAsia="Times New Roman" w:hAnsi="Times New Roman" w:cs="Times New Roman"/>
      <w:sz w:val="28"/>
      <w:szCs w:val="20"/>
    </w:rPr>
  </w:style>
  <w:style w:type="paragraph" w:styleId="Paragraphedeliste">
    <w:name w:val="List Paragraph"/>
    <w:basedOn w:val="Normal"/>
    <w:uiPriority w:val="34"/>
    <w:qFormat/>
    <w:rsid w:val="00A0112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011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p">
    <w:name w:val="spip"/>
    <w:basedOn w:val="Normal"/>
    <w:rsid w:val="0013165D"/>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13165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13165D"/>
    <w:rPr>
      <w:b/>
      <w:bCs/>
    </w:rPr>
  </w:style>
  <w:style w:type="paragraph" w:styleId="En-tte">
    <w:name w:val="header"/>
    <w:basedOn w:val="Normal"/>
    <w:link w:val="En-tteCar"/>
    <w:uiPriority w:val="99"/>
    <w:unhideWhenUsed/>
    <w:rsid w:val="000D6543"/>
    <w:pPr>
      <w:tabs>
        <w:tab w:val="center" w:pos="4153"/>
        <w:tab w:val="right" w:pos="8306"/>
      </w:tabs>
      <w:spacing w:after="0" w:line="240" w:lineRule="auto"/>
    </w:pPr>
  </w:style>
  <w:style w:type="character" w:customStyle="1" w:styleId="En-tteCar">
    <w:name w:val="En-tête Car"/>
    <w:basedOn w:val="Policepardfaut"/>
    <w:link w:val="En-tte"/>
    <w:uiPriority w:val="99"/>
    <w:rsid w:val="000D6543"/>
  </w:style>
  <w:style w:type="paragraph" w:styleId="Pieddepage">
    <w:name w:val="footer"/>
    <w:basedOn w:val="Normal"/>
    <w:link w:val="PieddepageCar"/>
    <w:uiPriority w:val="99"/>
    <w:unhideWhenUsed/>
    <w:rsid w:val="000D654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D6543"/>
  </w:style>
  <w:style w:type="character" w:customStyle="1" w:styleId="Titre8Car">
    <w:name w:val="Titre 8 Car"/>
    <w:basedOn w:val="Policepardfaut"/>
    <w:link w:val="Titre8"/>
    <w:uiPriority w:val="9"/>
    <w:semiHidden/>
    <w:rsid w:val="000D6543"/>
    <w:rPr>
      <w:rFonts w:asciiTheme="majorHAnsi" w:eastAsiaTheme="majorEastAsia" w:hAnsiTheme="majorHAnsi" w:cstheme="majorBidi"/>
      <w:color w:val="404040" w:themeColor="text1" w:themeTint="BF"/>
      <w:sz w:val="20"/>
      <w:szCs w:val="20"/>
    </w:rPr>
  </w:style>
  <w:style w:type="character" w:styleId="Lienhypertexte">
    <w:name w:val="Hyperlink"/>
    <w:basedOn w:val="Policepardfaut"/>
    <w:uiPriority w:val="99"/>
    <w:unhideWhenUsed/>
    <w:rsid w:val="00C80755"/>
    <w:rPr>
      <w:color w:val="C21D0C"/>
      <w:u w:val="single"/>
    </w:rPr>
  </w:style>
  <w:style w:type="paragraph" w:customStyle="1" w:styleId="txtintro">
    <w:name w:val="txt_intro"/>
    <w:basedOn w:val="Normal"/>
    <w:rsid w:val="00E52A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Policepardfaut"/>
    <w:rsid w:val="00F942A5"/>
  </w:style>
  <w:style w:type="character" w:customStyle="1" w:styleId="gapspan">
    <w:name w:val="gapspan"/>
    <w:basedOn w:val="Policepardfaut"/>
    <w:rsid w:val="00977226"/>
  </w:style>
  <w:style w:type="paragraph" w:styleId="Notedebasdepage">
    <w:name w:val="footnote text"/>
    <w:basedOn w:val="Normal"/>
    <w:link w:val="NotedebasdepageCar"/>
    <w:uiPriority w:val="99"/>
    <w:semiHidden/>
    <w:rsid w:val="00EA2187"/>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EA2187"/>
    <w:rPr>
      <w:rFonts w:ascii="Times New Roman" w:eastAsia="Times New Roman" w:hAnsi="Times New Roman" w:cs="Times New Roman"/>
      <w:sz w:val="20"/>
      <w:szCs w:val="20"/>
    </w:rPr>
  </w:style>
  <w:style w:type="character" w:styleId="Appelnotedebasdep">
    <w:name w:val="footnote reference"/>
    <w:basedOn w:val="Policepardfaut"/>
    <w:semiHidden/>
    <w:rsid w:val="00EA2187"/>
    <w:rPr>
      <w:vertAlign w:val="superscript"/>
    </w:rPr>
  </w:style>
  <w:style w:type="paragraph" w:styleId="Textedebulles">
    <w:name w:val="Balloon Text"/>
    <w:basedOn w:val="Normal"/>
    <w:link w:val="TextedebullesCar"/>
    <w:uiPriority w:val="99"/>
    <w:semiHidden/>
    <w:unhideWhenUsed/>
    <w:rsid w:val="008B34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3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ntellego.fr/soutien-scolaire-2nde/aide-scolaire-francais/exercice-n-1-les-points-de-vues-la-focalisation/4463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ebest-3000.com/selections/medecin-1.htl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naly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15736</Words>
  <Characters>86552</Characters>
  <Application>Microsoft Office Word</Application>
  <DocSecurity>0</DocSecurity>
  <Lines>721</Lines>
  <Paragraphs>204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2018-04-29T22:45:00Z</cp:lastPrinted>
  <dcterms:created xsi:type="dcterms:W3CDTF">2025-02-24T22:24:00Z</dcterms:created>
  <dcterms:modified xsi:type="dcterms:W3CDTF">2025-02-24T22:24:00Z</dcterms:modified>
</cp:coreProperties>
</file>