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83C" w:rsidRDefault="003E783C" w:rsidP="003E783C">
      <w:pPr>
        <w:shd w:val="clear" w:color="auto" w:fill="FFFFFF"/>
        <w:bidi/>
        <w:spacing w:before="75" w:after="225" w:line="480" w:lineRule="atLeast"/>
        <w:outlineLvl w:val="2"/>
        <w:rPr>
          <w:rFonts w:ascii="initial" w:eastAsia="Times New Roman" w:hAnsi="initial" w:cs="Times New Roman" w:hint="cs"/>
          <w:b/>
          <w:bCs/>
          <w:color w:val="990000"/>
          <w:sz w:val="27"/>
          <w:szCs w:val="27"/>
          <w:lang w:eastAsia="fr-FR" w:bidi="ar-DZ"/>
        </w:rPr>
      </w:pPr>
      <w:r>
        <w:rPr>
          <w:rFonts w:ascii="initial" w:eastAsia="Times New Roman" w:hAnsi="initial" w:cs="Times New Roman" w:hint="cs"/>
          <w:b/>
          <w:bCs/>
          <w:color w:val="990000"/>
          <w:sz w:val="27"/>
          <w:szCs w:val="27"/>
          <w:rtl/>
          <w:lang w:eastAsia="fr-FR" w:bidi="ar-DZ"/>
        </w:rPr>
        <w:t xml:space="preserve">المحاضرة </w:t>
      </w:r>
      <w:proofErr w:type="spellStart"/>
      <w:r>
        <w:rPr>
          <w:rFonts w:ascii="initial" w:eastAsia="Times New Roman" w:hAnsi="initial" w:cs="Times New Roman" w:hint="cs"/>
          <w:b/>
          <w:bCs/>
          <w:color w:val="990000"/>
          <w:sz w:val="27"/>
          <w:szCs w:val="27"/>
          <w:rtl/>
          <w:lang w:eastAsia="fr-FR" w:bidi="ar-DZ"/>
        </w:rPr>
        <w:t>الاولى</w:t>
      </w:r>
      <w:proofErr w:type="spellEnd"/>
      <w:r>
        <w:rPr>
          <w:rFonts w:ascii="initial" w:eastAsia="Times New Roman" w:hAnsi="initial" w:cs="Times New Roman" w:hint="cs"/>
          <w:b/>
          <w:bCs/>
          <w:color w:val="990000"/>
          <w:sz w:val="27"/>
          <w:szCs w:val="27"/>
          <w:rtl/>
          <w:lang w:eastAsia="fr-FR" w:bidi="ar-DZ"/>
        </w:rPr>
        <w:t xml:space="preserve"> </w:t>
      </w:r>
    </w:p>
    <w:p w:rsidR="003E783C" w:rsidRPr="00A32C63" w:rsidRDefault="003E783C" w:rsidP="003E783C">
      <w:pPr>
        <w:shd w:val="clear" w:color="auto" w:fill="FFFFFF"/>
        <w:bidi/>
        <w:spacing w:before="75" w:after="225" w:line="480" w:lineRule="atLeast"/>
        <w:outlineLvl w:val="3"/>
        <w:rPr>
          <w:rFonts w:ascii="initial" w:eastAsia="Times New Roman" w:hAnsi="initial" w:cs="Times New Roman"/>
          <w:b/>
          <w:bCs/>
          <w:color w:val="000000"/>
          <w:sz w:val="24"/>
          <w:szCs w:val="24"/>
          <w:lang w:eastAsia="fr-FR"/>
        </w:rPr>
      </w:pPr>
      <w:r w:rsidRPr="00A32C63">
        <w:rPr>
          <w:rFonts w:ascii="initial" w:eastAsia="Times New Roman" w:hAnsi="initial" w:cs="Times New Roman"/>
          <w:b/>
          <w:bCs/>
          <w:color w:val="990000"/>
          <w:sz w:val="24"/>
          <w:szCs w:val="24"/>
          <w:rtl/>
          <w:lang w:eastAsia="fr-FR"/>
        </w:rPr>
        <w:t xml:space="preserve">مفهوم </w:t>
      </w:r>
      <w:proofErr w:type="spellStart"/>
      <w:r w:rsidRPr="00A32C63">
        <w:rPr>
          <w:rFonts w:ascii="initial" w:eastAsia="Times New Roman" w:hAnsi="initial" w:cs="Times New Roman"/>
          <w:b/>
          <w:bCs/>
          <w:color w:val="990000"/>
          <w:sz w:val="24"/>
          <w:szCs w:val="24"/>
          <w:rtl/>
          <w:lang w:eastAsia="fr-FR"/>
        </w:rPr>
        <w:t>الأرطفونيا</w:t>
      </w:r>
      <w:proofErr w:type="spellEnd"/>
      <w:r w:rsidRPr="00A32C63">
        <w:rPr>
          <w:rFonts w:ascii="initial" w:eastAsia="Times New Roman" w:hAnsi="initial" w:cs="Times New Roman"/>
          <w:b/>
          <w:bCs/>
          <w:color w:val="990000"/>
          <w:sz w:val="24"/>
          <w:szCs w:val="24"/>
          <w:lang w:eastAsia="fr-FR"/>
        </w:rPr>
        <w:t xml:space="preserve"> :</w:t>
      </w:r>
    </w:p>
    <w:p w:rsidR="003E783C" w:rsidRPr="00A32C63" w:rsidRDefault="003E783C" w:rsidP="003E783C">
      <w:pPr>
        <w:shd w:val="clear" w:color="auto" w:fill="FFFFFF"/>
        <w:bidi/>
        <w:spacing w:after="0" w:line="480" w:lineRule="atLeast"/>
        <w:rPr>
          <w:rFonts w:ascii="initial" w:eastAsia="Times New Roman" w:hAnsi="initial" w:cs="Times New Roman"/>
          <w:b/>
          <w:bCs/>
          <w:color w:val="000000"/>
          <w:sz w:val="30"/>
          <w:szCs w:val="30"/>
          <w:lang w:eastAsia="fr-FR"/>
        </w:rPr>
      </w:pPr>
      <w:r w:rsidRPr="00A32C63">
        <w:rPr>
          <w:rFonts w:ascii="initial" w:eastAsia="Times New Roman" w:hAnsi="initial" w:cs="Times New Roman"/>
          <w:b/>
          <w:bCs/>
          <w:color w:val="000000"/>
          <w:sz w:val="30"/>
          <w:szCs w:val="30"/>
          <w:rtl/>
          <w:lang w:eastAsia="fr-FR"/>
        </w:rPr>
        <w:t xml:space="preserve">تعددت تعريفات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نذكر أهمها في</w:t>
      </w:r>
      <w:r w:rsidRPr="00A32C63">
        <w:rPr>
          <w:rFonts w:ascii="initial" w:eastAsia="Times New Roman" w:hAnsi="initial" w:cs="Times New Roman"/>
          <w:b/>
          <w:bCs/>
          <w:color w:val="000000"/>
          <w:sz w:val="30"/>
          <w:szCs w:val="30"/>
          <w:lang w:eastAsia="fr-FR"/>
        </w:rPr>
        <w:t xml:space="preserve"> :</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t xml:space="preserve">1-1 </w:t>
      </w:r>
      <w:r w:rsidRPr="00A32C63">
        <w:rPr>
          <w:rFonts w:ascii="initial" w:eastAsia="Times New Roman" w:hAnsi="initial" w:cs="Times New Roman"/>
          <w:b/>
          <w:bCs/>
          <w:color w:val="000000"/>
          <w:sz w:val="30"/>
          <w:szCs w:val="30"/>
          <w:rtl/>
          <w:lang w:eastAsia="fr-FR"/>
        </w:rPr>
        <w:t>تعريف</w:t>
      </w:r>
      <w:r w:rsidRPr="00A32C63">
        <w:rPr>
          <w:rFonts w:ascii="initial" w:eastAsia="Times New Roman" w:hAnsi="initial" w:cs="Times New Roman"/>
          <w:b/>
          <w:bCs/>
          <w:color w:val="000000"/>
          <w:sz w:val="30"/>
          <w:szCs w:val="30"/>
          <w:lang w:eastAsia="fr-FR"/>
        </w:rPr>
        <w:t xml:space="preserve"> Stéphanie </w:t>
      </w:r>
      <w:proofErr w:type="spellStart"/>
      <w:r w:rsidRPr="00A32C63">
        <w:rPr>
          <w:rFonts w:ascii="initial" w:eastAsia="Times New Roman" w:hAnsi="initial" w:cs="Times New Roman"/>
          <w:b/>
          <w:bCs/>
          <w:color w:val="000000"/>
          <w:sz w:val="30"/>
          <w:szCs w:val="30"/>
          <w:lang w:eastAsia="fr-FR"/>
        </w:rPr>
        <w:t>Caët</w:t>
      </w:r>
      <w:proofErr w:type="spellEnd"/>
      <w:r w:rsidRPr="00A32C63">
        <w:rPr>
          <w:rFonts w:ascii="initial" w:eastAsia="Times New Roman" w:hAnsi="initial" w:cs="Times New Roman"/>
          <w:b/>
          <w:bCs/>
          <w:color w:val="000000"/>
          <w:sz w:val="30"/>
          <w:szCs w:val="30"/>
          <w:lang w:eastAsia="fr-FR"/>
        </w:rPr>
        <w:t xml:space="preserve">.2019 </w:t>
      </w:r>
      <w:proofErr w:type="gramStart"/>
      <w:r w:rsidRPr="00A32C63">
        <w:rPr>
          <w:rFonts w:ascii="initial" w:eastAsia="Times New Roman" w:hAnsi="initial" w:cs="Times New Roman"/>
          <w:b/>
          <w:bCs/>
          <w:color w:val="000000"/>
          <w:sz w:val="30"/>
          <w:szCs w:val="30"/>
          <w:lang w:eastAsia="fr-FR"/>
        </w:rPr>
        <w:t>:</w:t>
      </w:r>
      <w:r w:rsidRPr="00A32C63">
        <w:rPr>
          <w:rFonts w:ascii="initial" w:eastAsia="Times New Roman" w:hAnsi="initial" w:cs="Times New Roman"/>
          <w:b/>
          <w:bCs/>
          <w:color w:val="000000"/>
          <w:sz w:val="30"/>
          <w:szCs w:val="30"/>
          <w:rtl/>
          <w:lang w:eastAsia="fr-FR"/>
        </w:rPr>
        <w:t>الدراسة</w:t>
      </w:r>
      <w:proofErr w:type="gramEnd"/>
      <w:r w:rsidRPr="00A32C63">
        <w:rPr>
          <w:rFonts w:ascii="initial" w:eastAsia="Times New Roman" w:hAnsi="initial" w:cs="Times New Roman"/>
          <w:b/>
          <w:bCs/>
          <w:color w:val="000000"/>
          <w:sz w:val="30"/>
          <w:szCs w:val="30"/>
          <w:rtl/>
          <w:lang w:eastAsia="fr-FR"/>
        </w:rPr>
        <w:t xml:space="preserve"> العلمية للغة و اضطراباتها.و نجد الباحثة قدر ركزت في تعريفها على تحديد منهج و مجال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و المتمثل في الاضطرابات اللغوية بجميع أشكالها</w:t>
      </w:r>
      <w:r w:rsidRPr="00A32C63">
        <w:rPr>
          <w:rFonts w:ascii="initial" w:eastAsia="Times New Roman" w:hAnsi="initial" w:cs="Times New Roman"/>
          <w:b/>
          <w:bCs/>
          <w:color w:val="000000"/>
          <w:sz w:val="30"/>
          <w:szCs w:val="30"/>
          <w:lang w:eastAsia="fr-FR"/>
        </w:rPr>
        <w:t>.</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t xml:space="preserve">2-1 </w:t>
      </w:r>
      <w:r w:rsidRPr="00A32C63">
        <w:rPr>
          <w:rFonts w:ascii="initial" w:eastAsia="Times New Roman" w:hAnsi="initial" w:cs="Times New Roman"/>
          <w:b/>
          <w:bCs/>
          <w:color w:val="000000"/>
          <w:sz w:val="30"/>
          <w:szCs w:val="30"/>
          <w:rtl/>
          <w:lang w:eastAsia="fr-FR"/>
        </w:rPr>
        <w:t>حسب</w:t>
      </w:r>
      <w:r w:rsidRPr="00A32C63">
        <w:rPr>
          <w:rFonts w:ascii="initial" w:eastAsia="Times New Roman" w:hAnsi="initial" w:cs="Times New Roman"/>
          <w:b/>
          <w:bCs/>
          <w:color w:val="000000"/>
          <w:sz w:val="30"/>
          <w:szCs w:val="30"/>
          <w:lang w:eastAsia="fr-FR"/>
        </w:rPr>
        <w:t xml:space="preserve"> Gilles REVAUX </w:t>
      </w:r>
      <w:r w:rsidRPr="00A32C63">
        <w:rPr>
          <w:rFonts w:ascii="initial" w:eastAsia="Times New Roman" w:hAnsi="initial" w:cs="Times New Roman"/>
          <w:b/>
          <w:bCs/>
          <w:color w:val="000000"/>
          <w:sz w:val="30"/>
          <w:szCs w:val="30"/>
          <w:rtl/>
          <w:lang w:eastAsia="fr-FR"/>
        </w:rPr>
        <w:t>و</w:t>
      </w:r>
      <w:r w:rsidRPr="00A32C63">
        <w:rPr>
          <w:rFonts w:ascii="initial" w:eastAsia="Times New Roman" w:hAnsi="initial" w:cs="Times New Roman"/>
          <w:b/>
          <w:bCs/>
          <w:color w:val="000000"/>
          <w:sz w:val="30"/>
          <w:szCs w:val="30"/>
          <w:lang w:eastAsia="fr-FR"/>
        </w:rPr>
        <w:t xml:space="preserve"> Danielle NEDJAR </w:t>
      </w:r>
      <w:proofErr w:type="spellStart"/>
      <w:r w:rsidRPr="00A32C63">
        <w:rPr>
          <w:rFonts w:ascii="initial" w:eastAsia="Times New Roman" w:hAnsi="initial" w:cs="Times New Roman"/>
          <w:b/>
          <w:bCs/>
          <w:color w:val="000000"/>
          <w:sz w:val="30"/>
          <w:szCs w:val="30"/>
          <w:rtl/>
          <w:lang w:eastAsia="fr-FR"/>
        </w:rPr>
        <w:t>فالأرطفونيا</w:t>
      </w:r>
      <w:proofErr w:type="spellEnd"/>
      <w:r w:rsidRPr="00A32C63">
        <w:rPr>
          <w:rFonts w:ascii="initial" w:eastAsia="Times New Roman" w:hAnsi="initial" w:cs="Times New Roman"/>
          <w:b/>
          <w:bCs/>
          <w:color w:val="000000"/>
          <w:sz w:val="30"/>
          <w:szCs w:val="30"/>
          <w:rtl/>
          <w:lang w:eastAsia="fr-FR"/>
        </w:rPr>
        <w:t xml:space="preserve"> تهتم بالتكفل باضطرابات التواصل اللفظي و غير اللفظي قد تكون بسيطة أو معقدة كما قد تظهر لدى الأفراد من جميع الفئات العمرية</w:t>
      </w:r>
      <w:proofErr w:type="gramStart"/>
      <w:r w:rsidRPr="00A32C63">
        <w:rPr>
          <w:rFonts w:ascii="initial" w:eastAsia="Times New Roman" w:hAnsi="initial" w:cs="Times New Roman"/>
          <w:b/>
          <w:bCs/>
          <w:color w:val="000000"/>
          <w:sz w:val="30"/>
          <w:szCs w:val="30"/>
          <w:lang w:eastAsia="fr-FR"/>
        </w:rPr>
        <w:t>.(</w:t>
      </w:r>
      <w:proofErr w:type="gramEnd"/>
      <w:r w:rsidRPr="00A32C63">
        <w:rPr>
          <w:rFonts w:ascii="initial" w:eastAsia="Times New Roman" w:hAnsi="initial" w:cs="Times New Roman"/>
          <w:b/>
          <w:bCs/>
          <w:color w:val="000000"/>
          <w:sz w:val="30"/>
          <w:szCs w:val="30"/>
          <w:lang w:eastAsia="fr-FR"/>
        </w:rPr>
        <w:t xml:space="preserve">Danielle </w:t>
      </w:r>
      <w:proofErr w:type="spellStart"/>
      <w:r w:rsidRPr="00A32C63">
        <w:rPr>
          <w:rFonts w:ascii="initial" w:eastAsia="Times New Roman" w:hAnsi="initial" w:cs="Times New Roman"/>
          <w:b/>
          <w:bCs/>
          <w:color w:val="000000"/>
          <w:sz w:val="30"/>
          <w:szCs w:val="30"/>
          <w:lang w:eastAsia="fr-FR"/>
        </w:rPr>
        <w:t>NEDJAR.Gilles</w:t>
      </w:r>
      <w:proofErr w:type="spellEnd"/>
      <w:r w:rsidRPr="00A32C63">
        <w:rPr>
          <w:rFonts w:ascii="initial" w:eastAsia="Times New Roman" w:hAnsi="initial" w:cs="Times New Roman"/>
          <w:b/>
          <w:bCs/>
          <w:color w:val="000000"/>
          <w:sz w:val="30"/>
          <w:szCs w:val="30"/>
          <w:lang w:eastAsia="fr-FR"/>
        </w:rPr>
        <w:t xml:space="preserve"> REVAUX.2004.2).</w:t>
      </w:r>
    </w:p>
    <w:p w:rsidR="003E783C" w:rsidRPr="00A32C63" w:rsidRDefault="003E783C" w:rsidP="003E783C">
      <w:pPr>
        <w:shd w:val="clear" w:color="auto" w:fill="FFFFFF"/>
        <w:bidi/>
        <w:spacing w:after="0" w:line="480" w:lineRule="atLeast"/>
        <w:rPr>
          <w:rFonts w:ascii="initial" w:eastAsia="Times New Roman" w:hAnsi="initial" w:cs="Times New Roman"/>
          <w:b/>
          <w:bCs/>
          <w:color w:val="000000"/>
          <w:sz w:val="30"/>
          <w:szCs w:val="30"/>
          <w:lang w:eastAsia="fr-FR"/>
        </w:rPr>
      </w:pP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t xml:space="preserve">3-1 </w:t>
      </w:r>
      <w:r w:rsidRPr="00A32C63">
        <w:rPr>
          <w:rFonts w:ascii="initial" w:eastAsia="Times New Roman" w:hAnsi="initial" w:cs="Times New Roman"/>
          <w:b/>
          <w:bCs/>
          <w:color w:val="000000"/>
          <w:sz w:val="30"/>
          <w:szCs w:val="30"/>
          <w:rtl/>
          <w:lang w:eastAsia="fr-FR"/>
        </w:rPr>
        <w:t xml:space="preserve">تعريف يزيد </w:t>
      </w:r>
      <w:proofErr w:type="gramStart"/>
      <w:r w:rsidRPr="00A32C63">
        <w:rPr>
          <w:rFonts w:ascii="initial" w:eastAsia="Times New Roman" w:hAnsi="initial" w:cs="Times New Roman"/>
          <w:b/>
          <w:bCs/>
          <w:color w:val="000000"/>
          <w:sz w:val="30"/>
          <w:szCs w:val="30"/>
          <w:rtl/>
          <w:lang w:eastAsia="fr-FR"/>
        </w:rPr>
        <w:t>حداد</w:t>
      </w:r>
      <w:r w:rsidRPr="00A32C63">
        <w:rPr>
          <w:rFonts w:ascii="initial" w:eastAsia="Times New Roman" w:hAnsi="initial" w:cs="Times New Roman"/>
          <w:b/>
          <w:bCs/>
          <w:color w:val="000000"/>
          <w:sz w:val="30"/>
          <w:szCs w:val="30"/>
          <w:lang w:eastAsia="fr-FR"/>
        </w:rPr>
        <w:t>(</w:t>
      </w:r>
      <w:proofErr w:type="gramEnd"/>
      <w:r w:rsidRPr="00A32C63">
        <w:rPr>
          <w:rFonts w:ascii="initial" w:eastAsia="Times New Roman" w:hAnsi="initial" w:cs="Times New Roman"/>
          <w:b/>
          <w:bCs/>
          <w:color w:val="000000"/>
          <w:sz w:val="30"/>
          <w:szCs w:val="30"/>
          <w:lang w:eastAsia="fr-FR"/>
        </w:rPr>
        <w:t xml:space="preserve"> </w:t>
      </w:r>
      <w:proofErr w:type="spellStart"/>
      <w:r w:rsidRPr="00A32C63">
        <w:rPr>
          <w:rFonts w:ascii="initial" w:eastAsia="Times New Roman" w:hAnsi="initial" w:cs="Times New Roman"/>
          <w:b/>
          <w:bCs/>
          <w:color w:val="000000"/>
          <w:sz w:val="30"/>
          <w:szCs w:val="30"/>
          <w:lang w:eastAsia="fr-FR"/>
        </w:rPr>
        <w:t>yazidhaddad</w:t>
      </w:r>
      <w:proofErr w:type="spellEnd"/>
      <w:r w:rsidRPr="00A32C63">
        <w:rPr>
          <w:rFonts w:ascii="initial" w:eastAsia="Times New Roman" w:hAnsi="initial" w:cs="Times New Roman"/>
          <w:b/>
          <w:bCs/>
          <w:color w:val="000000"/>
          <w:sz w:val="30"/>
          <w:szCs w:val="30"/>
          <w:lang w:eastAsia="fr-FR"/>
        </w:rPr>
        <w:t xml:space="preserve"> (2011: </w:t>
      </w:r>
      <w:r w:rsidRPr="00A32C63">
        <w:rPr>
          <w:rFonts w:ascii="initial" w:eastAsia="Times New Roman" w:hAnsi="initial" w:cs="Times New Roman"/>
          <w:b/>
          <w:bCs/>
          <w:color w:val="000000"/>
          <w:sz w:val="30"/>
          <w:szCs w:val="30"/>
          <w:rtl/>
          <w:lang w:eastAsia="fr-FR"/>
        </w:rPr>
        <w:t xml:space="preserve">تهدف </w:t>
      </w:r>
      <w:proofErr w:type="spellStart"/>
      <w:r w:rsidRPr="00A32C63">
        <w:rPr>
          <w:rFonts w:ascii="initial" w:eastAsia="Times New Roman" w:hAnsi="initial" w:cs="Times New Roman"/>
          <w:b/>
          <w:bCs/>
          <w:color w:val="000000"/>
          <w:sz w:val="30"/>
          <w:szCs w:val="30"/>
          <w:rtl/>
          <w:lang w:eastAsia="fr-FR"/>
        </w:rPr>
        <w:t>الأرطقونيا</w:t>
      </w:r>
      <w:proofErr w:type="spellEnd"/>
      <w:r w:rsidRPr="00A32C63">
        <w:rPr>
          <w:rFonts w:ascii="initial" w:eastAsia="Times New Roman" w:hAnsi="initial" w:cs="Times New Roman"/>
          <w:b/>
          <w:bCs/>
          <w:color w:val="000000"/>
          <w:sz w:val="30"/>
          <w:szCs w:val="30"/>
          <w:rtl/>
          <w:lang w:eastAsia="fr-FR"/>
        </w:rPr>
        <w:t xml:space="preserve"> إلى تصحيح الاضطرابات التي تمس الصوت و النطق و الكلام و اللغة</w:t>
      </w:r>
      <w:r w:rsidRPr="00A32C63">
        <w:rPr>
          <w:rFonts w:ascii="initial" w:eastAsia="Times New Roman" w:hAnsi="initial" w:cs="Times New Roman"/>
          <w:b/>
          <w:bCs/>
          <w:color w:val="000000"/>
          <w:sz w:val="30"/>
          <w:szCs w:val="30"/>
          <w:lang w:eastAsia="fr-FR"/>
        </w:rPr>
        <w:t xml:space="preserve">(. </w:t>
      </w:r>
      <w:proofErr w:type="spellStart"/>
      <w:r w:rsidRPr="00A32C63">
        <w:rPr>
          <w:rFonts w:ascii="initial" w:eastAsia="Times New Roman" w:hAnsi="initial" w:cs="Times New Roman"/>
          <w:b/>
          <w:bCs/>
          <w:color w:val="000000"/>
          <w:sz w:val="30"/>
          <w:szCs w:val="30"/>
          <w:lang w:eastAsia="fr-FR"/>
        </w:rPr>
        <w:t>yazidhaddad</w:t>
      </w:r>
      <w:proofErr w:type="spellEnd"/>
      <w:r w:rsidRPr="00A32C63">
        <w:rPr>
          <w:rFonts w:ascii="initial" w:eastAsia="Times New Roman" w:hAnsi="initial" w:cs="Times New Roman"/>
          <w:b/>
          <w:bCs/>
          <w:color w:val="000000"/>
          <w:sz w:val="30"/>
          <w:szCs w:val="30"/>
          <w:lang w:eastAsia="fr-FR"/>
        </w:rPr>
        <w:t xml:space="preserve"> .2011)</w:t>
      </w:r>
      <w:r w:rsidRPr="00A32C63">
        <w:rPr>
          <w:rFonts w:ascii="initial" w:eastAsia="Times New Roman" w:hAnsi="initial" w:cs="Times New Roman"/>
          <w:b/>
          <w:bCs/>
          <w:color w:val="000000"/>
          <w:sz w:val="30"/>
          <w:szCs w:val="30"/>
          <w:rtl/>
          <w:lang w:eastAsia="fr-FR"/>
        </w:rPr>
        <w:t>بنوعيها المنطوقة و المكتوبة،و ووجهيها الفهم و التعبير</w:t>
      </w:r>
      <w:r w:rsidRPr="00A32C63">
        <w:rPr>
          <w:rFonts w:ascii="initial" w:eastAsia="Times New Roman" w:hAnsi="initial" w:cs="Times New Roman"/>
          <w:b/>
          <w:bCs/>
          <w:color w:val="000000"/>
          <w:sz w:val="30"/>
          <w:szCs w:val="30"/>
          <w:lang w:eastAsia="fr-FR"/>
        </w:rPr>
        <w:t>.</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t>4-1</w:t>
      </w:r>
      <w:r w:rsidRPr="00A32C63">
        <w:rPr>
          <w:rFonts w:ascii="initial" w:eastAsia="Times New Roman" w:hAnsi="initial" w:cs="Times New Roman"/>
          <w:b/>
          <w:bCs/>
          <w:color w:val="000000"/>
          <w:sz w:val="30"/>
          <w:szCs w:val="30"/>
          <w:rtl/>
          <w:lang w:eastAsia="fr-FR"/>
        </w:rPr>
        <w:t xml:space="preserve">تعريف محمد </w:t>
      </w:r>
      <w:proofErr w:type="spellStart"/>
      <w:r w:rsidRPr="00A32C63">
        <w:rPr>
          <w:rFonts w:ascii="initial" w:eastAsia="Times New Roman" w:hAnsi="initial" w:cs="Times New Roman"/>
          <w:b/>
          <w:bCs/>
          <w:color w:val="000000"/>
          <w:sz w:val="30"/>
          <w:szCs w:val="30"/>
          <w:rtl/>
          <w:lang w:eastAsia="fr-FR"/>
        </w:rPr>
        <w:t>حولة</w:t>
      </w:r>
      <w:proofErr w:type="spellEnd"/>
      <w:r w:rsidRPr="00A32C63">
        <w:rPr>
          <w:rFonts w:ascii="initial" w:eastAsia="Times New Roman" w:hAnsi="initial" w:cs="Times New Roman"/>
          <w:b/>
          <w:bCs/>
          <w:color w:val="000000"/>
          <w:sz w:val="30"/>
          <w:szCs w:val="30"/>
          <w:rtl/>
          <w:lang w:eastAsia="fr-FR"/>
        </w:rPr>
        <w:t xml:space="preserve"> (2012) :علم </w:t>
      </w:r>
      <w:proofErr w:type="spellStart"/>
      <w:r w:rsidRPr="00A32C63">
        <w:rPr>
          <w:rFonts w:ascii="initial" w:eastAsia="Times New Roman" w:hAnsi="initial" w:cs="Times New Roman"/>
          <w:b/>
          <w:bCs/>
          <w:color w:val="000000"/>
          <w:sz w:val="30"/>
          <w:szCs w:val="30"/>
          <w:rtl/>
          <w:lang w:eastAsia="fr-FR"/>
        </w:rPr>
        <w:t>الأرطوفونيا</w:t>
      </w:r>
      <w:proofErr w:type="spellEnd"/>
      <w:r w:rsidRPr="00A32C63">
        <w:rPr>
          <w:rFonts w:ascii="initial" w:eastAsia="Times New Roman" w:hAnsi="initial" w:cs="Times New Roman"/>
          <w:b/>
          <w:bCs/>
          <w:color w:val="000000"/>
          <w:sz w:val="30"/>
          <w:szCs w:val="30"/>
          <w:rtl/>
          <w:lang w:eastAsia="fr-FR"/>
        </w:rPr>
        <w:t xml:space="preserve"> هو ذلك العلم الذي يتناول الدراسة العلمية للاتصال اللغوي وغير اللغوي في مختلف أشكاله العادية والمرضية تهدف إلى التكفل بمشاكل الاتصال بصفة عامة واضطرابات الكلام واللغة بصفة خاصة وهذا كل من عند الطفل والراشد على السواء كما تهتم كذلك بكيفية اكتساب اللغة والعوامل المتدخلة في ذلك وتلعب دورا في التنبؤ والوقاية من الاضطرابات اللغوية (محمد </w:t>
      </w:r>
      <w:proofErr w:type="spellStart"/>
      <w:r w:rsidRPr="00A32C63">
        <w:rPr>
          <w:rFonts w:ascii="initial" w:eastAsia="Times New Roman" w:hAnsi="initial" w:cs="Times New Roman"/>
          <w:b/>
          <w:bCs/>
          <w:color w:val="000000"/>
          <w:sz w:val="30"/>
          <w:szCs w:val="30"/>
          <w:rtl/>
          <w:lang w:eastAsia="fr-FR"/>
        </w:rPr>
        <w:t>حولة</w:t>
      </w:r>
      <w:proofErr w:type="spellEnd"/>
      <w:r w:rsidRPr="00A32C63">
        <w:rPr>
          <w:rFonts w:ascii="initial" w:eastAsia="Times New Roman" w:hAnsi="initial" w:cs="Times New Roman"/>
          <w:b/>
          <w:bCs/>
          <w:color w:val="000000"/>
          <w:sz w:val="30"/>
          <w:szCs w:val="30"/>
          <w:rtl/>
          <w:lang w:eastAsia="fr-FR"/>
        </w:rPr>
        <w:t xml:space="preserve">.2012.13) في هذا التعريف حدد محمد </w:t>
      </w:r>
      <w:proofErr w:type="spellStart"/>
      <w:r w:rsidRPr="00A32C63">
        <w:rPr>
          <w:rFonts w:ascii="initial" w:eastAsia="Times New Roman" w:hAnsi="initial" w:cs="Times New Roman"/>
          <w:b/>
          <w:bCs/>
          <w:color w:val="000000"/>
          <w:sz w:val="30"/>
          <w:szCs w:val="30"/>
          <w:rtl/>
          <w:lang w:eastAsia="fr-FR"/>
        </w:rPr>
        <w:t>حولة</w:t>
      </w:r>
      <w:proofErr w:type="spellEnd"/>
      <w:r w:rsidRPr="00A32C63">
        <w:rPr>
          <w:rFonts w:ascii="initial" w:eastAsia="Times New Roman" w:hAnsi="initial" w:cs="Times New Roman"/>
          <w:b/>
          <w:bCs/>
          <w:color w:val="000000"/>
          <w:sz w:val="30"/>
          <w:szCs w:val="30"/>
          <w:rtl/>
          <w:lang w:eastAsia="fr-FR"/>
        </w:rPr>
        <w:t xml:space="preserve"> ميدان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و قد وسع ميدانها ليصبح ميدان التواصل بجميع أشكاله اللفظية و غير اللفظية و كذا الفئة التي يتكفل </w:t>
      </w:r>
      <w:proofErr w:type="spellStart"/>
      <w:r w:rsidRPr="00A32C63">
        <w:rPr>
          <w:rFonts w:ascii="initial" w:eastAsia="Times New Roman" w:hAnsi="initial" w:cs="Times New Roman"/>
          <w:b/>
          <w:bCs/>
          <w:color w:val="000000"/>
          <w:sz w:val="30"/>
          <w:szCs w:val="30"/>
          <w:rtl/>
          <w:lang w:eastAsia="fr-FR"/>
        </w:rPr>
        <w:t>بها</w:t>
      </w:r>
      <w:proofErr w:type="spellEnd"/>
      <w:r w:rsidRPr="00A32C63">
        <w:rPr>
          <w:rFonts w:ascii="initial" w:eastAsia="Times New Roman" w:hAnsi="initial" w:cs="Times New Roman"/>
          <w:b/>
          <w:bCs/>
          <w:color w:val="000000"/>
          <w:sz w:val="30"/>
          <w:szCs w:val="30"/>
          <w:rtl/>
          <w:lang w:eastAsia="fr-FR"/>
        </w:rPr>
        <w:t xml:space="preserve"> المختص </w:t>
      </w:r>
      <w:proofErr w:type="spellStart"/>
      <w:r w:rsidRPr="00A32C63">
        <w:rPr>
          <w:rFonts w:ascii="initial" w:eastAsia="Times New Roman" w:hAnsi="initial" w:cs="Times New Roman"/>
          <w:b/>
          <w:bCs/>
          <w:color w:val="000000"/>
          <w:sz w:val="30"/>
          <w:szCs w:val="30"/>
          <w:rtl/>
          <w:lang w:eastAsia="fr-FR"/>
        </w:rPr>
        <w:t>الأرطفوني</w:t>
      </w:r>
      <w:proofErr w:type="spellEnd"/>
      <w:r w:rsidRPr="00A32C63">
        <w:rPr>
          <w:rFonts w:ascii="initial" w:eastAsia="Times New Roman" w:hAnsi="initial" w:cs="Times New Roman"/>
          <w:b/>
          <w:bCs/>
          <w:color w:val="000000"/>
          <w:sz w:val="30"/>
          <w:szCs w:val="30"/>
          <w:rtl/>
          <w:lang w:eastAsia="fr-FR"/>
        </w:rPr>
        <w:t xml:space="preserve"> :ما حدد أدوارها في الواقع</w:t>
      </w:r>
      <w:r w:rsidRPr="00A32C63">
        <w:rPr>
          <w:rFonts w:ascii="initial" w:eastAsia="Times New Roman" w:hAnsi="initial" w:cs="Times New Roman"/>
          <w:b/>
          <w:bCs/>
          <w:color w:val="000000"/>
          <w:sz w:val="30"/>
          <w:szCs w:val="30"/>
          <w:lang w:eastAsia="fr-FR"/>
        </w:rPr>
        <w:t>.</w:t>
      </w:r>
    </w:p>
    <w:p w:rsidR="003E783C" w:rsidRPr="00A32C63" w:rsidRDefault="003E783C" w:rsidP="003E783C">
      <w:pPr>
        <w:shd w:val="clear" w:color="auto" w:fill="FFFFFF"/>
        <w:bidi/>
        <w:spacing w:after="0" w:line="480" w:lineRule="atLeast"/>
        <w:rPr>
          <w:rFonts w:ascii="initial" w:eastAsia="Times New Roman" w:hAnsi="initial" w:cs="Times New Roman"/>
          <w:color w:val="000000"/>
          <w:sz w:val="30"/>
          <w:szCs w:val="30"/>
          <w:lang w:eastAsia="fr-FR"/>
        </w:rPr>
      </w:pP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t xml:space="preserve">5-1 </w:t>
      </w:r>
      <w:r w:rsidRPr="00A32C63">
        <w:rPr>
          <w:rFonts w:ascii="initial" w:eastAsia="Times New Roman" w:hAnsi="initial" w:cs="Times New Roman"/>
          <w:b/>
          <w:bCs/>
          <w:color w:val="000000"/>
          <w:sz w:val="30"/>
          <w:szCs w:val="30"/>
          <w:rtl/>
          <w:lang w:eastAsia="fr-FR"/>
        </w:rPr>
        <w:t xml:space="preserve">تعريف قاموس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(2011):هي تخصص شبه طبي يهتم بالوقاية والكشف و تقييم و تشخيص ومعالجة اضطرابات الصوت والكلام و اللغة الشفهية و المكتوية بوجهيها التعبير و </w:t>
      </w:r>
      <w:r w:rsidRPr="00A32C63">
        <w:rPr>
          <w:rFonts w:ascii="initial" w:eastAsia="Times New Roman" w:hAnsi="initial" w:cs="Times New Roman"/>
          <w:b/>
          <w:bCs/>
          <w:color w:val="000000"/>
          <w:sz w:val="30"/>
          <w:szCs w:val="30"/>
          <w:rtl/>
          <w:lang w:eastAsia="fr-FR"/>
        </w:rPr>
        <w:lastRenderedPageBreak/>
        <w:t>الفهم ،و التواصل اللفظي و الكتابي ،و اضطرابات البلع ،لدى الأفراد من جميع الفئات العمرية</w:t>
      </w:r>
      <w:r w:rsidRPr="00A32C63">
        <w:rPr>
          <w:rFonts w:ascii="initial" w:eastAsia="Times New Roman" w:hAnsi="initial" w:cs="Times New Roman"/>
          <w:b/>
          <w:bCs/>
          <w:color w:val="000000"/>
          <w:sz w:val="30"/>
          <w:szCs w:val="30"/>
          <w:lang w:eastAsia="fr-FR"/>
        </w:rPr>
        <w:t xml:space="preserve"> .(</w:t>
      </w:r>
      <w:proofErr w:type="spellStart"/>
      <w:r w:rsidRPr="00A32C63">
        <w:rPr>
          <w:rFonts w:ascii="initial" w:eastAsia="Times New Roman" w:hAnsi="initial" w:cs="Times New Roman"/>
          <w:b/>
          <w:bCs/>
          <w:color w:val="000000"/>
          <w:sz w:val="30"/>
          <w:szCs w:val="30"/>
          <w:lang w:eastAsia="fr-FR"/>
        </w:rPr>
        <w:t>F.Brin-Henry.C.Courrier.E.Lederlé</w:t>
      </w:r>
      <w:proofErr w:type="spellEnd"/>
      <w:r w:rsidRPr="00A32C63">
        <w:rPr>
          <w:rFonts w:ascii="initial" w:eastAsia="Times New Roman" w:hAnsi="initial" w:cs="Times New Roman"/>
          <w:b/>
          <w:bCs/>
          <w:color w:val="000000"/>
          <w:sz w:val="30"/>
          <w:szCs w:val="30"/>
          <w:lang w:eastAsia="fr-FR"/>
        </w:rPr>
        <w:t xml:space="preserve"> .</w:t>
      </w:r>
      <w:proofErr w:type="spellStart"/>
      <w:r w:rsidRPr="00A32C63">
        <w:rPr>
          <w:rFonts w:ascii="initial" w:eastAsia="Times New Roman" w:hAnsi="initial" w:cs="Times New Roman"/>
          <w:b/>
          <w:bCs/>
          <w:color w:val="000000"/>
          <w:sz w:val="30"/>
          <w:szCs w:val="30"/>
          <w:lang w:eastAsia="fr-FR"/>
        </w:rPr>
        <w:t>V.Masy</w:t>
      </w:r>
      <w:proofErr w:type="spellEnd"/>
      <w:r w:rsidRPr="00A32C63">
        <w:rPr>
          <w:rFonts w:ascii="initial" w:eastAsia="Times New Roman" w:hAnsi="initial" w:cs="Times New Roman"/>
          <w:b/>
          <w:bCs/>
          <w:color w:val="000000"/>
          <w:sz w:val="30"/>
          <w:szCs w:val="30"/>
          <w:lang w:eastAsia="fr-FR"/>
        </w:rPr>
        <w:t>.2011.198)</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p>
    <w:p w:rsidR="003E783C" w:rsidRPr="00A32C63" w:rsidRDefault="003E783C" w:rsidP="003E783C">
      <w:pPr>
        <w:shd w:val="clear" w:color="auto" w:fill="FFFFFF"/>
        <w:bidi/>
        <w:spacing w:before="75" w:after="225" w:line="480" w:lineRule="atLeast"/>
        <w:outlineLvl w:val="2"/>
        <w:rPr>
          <w:rFonts w:ascii="initial" w:eastAsia="Times New Roman" w:hAnsi="initial" w:cs="Times New Roman"/>
          <w:b/>
          <w:bCs/>
          <w:color w:val="000000"/>
          <w:sz w:val="27"/>
          <w:szCs w:val="27"/>
          <w:lang w:eastAsia="fr-FR"/>
        </w:rPr>
      </w:pPr>
      <w:r w:rsidRPr="00A32C63">
        <w:rPr>
          <w:rFonts w:ascii="initial" w:eastAsia="Times New Roman" w:hAnsi="initial" w:cs="Times New Roman"/>
          <w:b/>
          <w:bCs/>
          <w:color w:val="990000"/>
          <w:sz w:val="27"/>
          <w:szCs w:val="27"/>
          <w:lang w:eastAsia="fr-FR"/>
        </w:rPr>
        <w:t xml:space="preserve">1.2. </w:t>
      </w:r>
      <w:r w:rsidRPr="00A32C63">
        <w:rPr>
          <w:rFonts w:ascii="initial" w:eastAsia="Times New Roman" w:hAnsi="initial" w:cs="Times New Roman"/>
          <w:b/>
          <w:bCs/>
          <w:color w:val="990000"/>
          <w:sz w:val="27"/>
          <w:szCs w:val="27"/>
          <w:rtl/>
          <w:lang w:eastAsia="fr-FR"/>
        </w:rPr>
        <w:t>نشأتها</w:t>
      </w:r>
      <w:r w:rsidRPr="00A32C63">
        <w:rPr>
          <w:rFonts w:ascii="initial" w:eastAsia="Times New Roman" w:hAnsi="initial" w:cs="Times New Roman"/>
          <w:b/>
          <w:bCs/>
          <w:color w:val="990000"/>
          <w:sz w:val="27"/>
          <w:szCs w:val="27"/>
          <w:lang w:eastAsia="fr-FR"/>
        </w:rPr>
        <w:t>:</w:t>
      </w:r>
    </w:p>
    <w:p w:rsidR="003E783C" w:rsidRPr="00A32C63" w:rsidRDefault="003E783C" w:rsidP="003E783C">
      <w:pPr>
        <w:shd w:val="clear" w:color="auto" w:fill="FFFFFF"/>
        <w:bidi/>
        <w:spacing w:after="0" w:line="480" w:lineRule="atLeast"/>
        <w:rPr>
          <w:rFonts w:ascii="initial" w:eastAsia="Times New Roman" w:hAnsi="initial" w:cs="Times New Roman"/>
          <w:b/>
          <w:bCs/>
          <w:color w:val="000000"/>
          <w:sz w:val="30"/>
          <w:szCs w:val="30"/>
          <w:lang w:eastAsia="fr-FR"/>
        </w:rPr>
      </w:pPr>
      <w:r w:rsidRPr="00A32C63">
        <w:rPr>
          <w:rFonts w:ascii="initial" w:eastAsia="Times New Roman" w:hAnsi="initial" w:cs="Times New Roman"/>
          <w:b/>
          <w:bCs/>
          <w:color w:val="000000"/>
          <w:sz w:val="30"/>
          <w:szCs w:val="30"/>
          <w:rtl/>
          <w:lang w:eastAsia="fr-FR"/>
        </w:rPr>
        <w:t xml:space="preserve">لقد ظهرت البدايات الأولى للتكفل باضطرابات اللغوية في الميدان الصحي ،بحيث نجد و حسب التراث العلمي أن مصطلح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ظهر على يد الدكتور </w:t>
      </w:r>
      <w:proofErr w:type="spellStart"/>
      <w:r w:rsidRPr="00A32C63">
        <w:rPr>
          <w:rFonts w:ascii="initial" w:eastAsia="Times New Roman" w:hAnsi="initial" w:cs="Times New Roman"/>
          <w:b/>
          <w:bCs/>
          <w:color w:val="000000"/>
          <w:sz w:val="30"/>
          <w:szCs w:val="30"/>
          <w:rtl/>
          <w:lang w:eastAsia="fr-FR"/>
        </w:rPr>
        <w:t>كلومبا</w:t>
      </w:r>
      <w:proofErr w:type="spellEnd"/>
      <w:r w:rsidRPr="00A32C63">
        <w:rPr>
          <w:rFonts w:ascii="initial" w:eastAsia="Times New Roman" w:hAnsi="initial" w:cs="Times New Roman"/>
          <w:b/>
          <w:bCs/>
          <w:color w:val="000000"/>
          <w:sz w:val="30"/>
          <w:szCs w:val="30"/>
          <w:lang w:eastAsia="fr-FR"/>
        </w:rPr>
        <w:t xml:space="preserve">Dr Marc </w:t>
      </w:r>
      <w:proofErr w:type="spellStart"/>
      <w:r w:rsidRPr="00A32C63">
        <w:rPr>
          <w:rFonts w:ascii="initial" w:eastAsia="Times New Roman" w:hAnsi="initial" w:cs="Times New Roman"/>
          <w:b/>
          <w:bCs/>
          <w:color w:val="000000"/>
          <w:sz w:val="30"/>
          <w:szCs w:val="30"/>
          <w:lang w:eastAsia="fr-FR"/>
        </w:rPr>
        <w:t>Colombat</w:t>
      </w:r>
      <w:proofErr w:type="spellEnd"/>
      <w:r w:rsidRPr="00A32C63">
        <w:rPr>
          <w:rFonts w:ascii="initial" w:eastAsia="Times New Roman" w:hAnsi="initial" w:cs="Times New Roman"/>
          <w:b/>
          <w:bCs/>
          <w:color w:val="000000"/>
          <w:sz w:val="30"/>
          <w:szCs w:val="30"/>
          <w:lang w:eastAsia="fr-FR"/>
        </w:rPr>
        <w:t xml:space="preserve"> (1797-1851) </w:t>
      </w:r>
      <w:r w:rsidRPr="00A32C63">
        <w:rPr>
          <w:rFonts w:ascii="initial" w:eastAsia="Times New Roman" w:hAnsi="initial" w:cs="Times New Roman"/>
          <w:b/>
          <w:bCs/>
          <w:color w:val="000000"/>
          <w:sz w:val="30"/>
          <w:szCs w:val="30"/>
          <w:rtl/>
          <w:lang w:eastAsia="fr-FR"/>
        </w:rPr>
        <w:t xml:space="preserve">،حيث و في سنة 1829 قام بفتح معهد </w:t>
      </w:r>
      <w:proofErr w:type="spellStart"/>
      <w:r w:rsidRPr="00A32C63">
        <w:rPr>
          <w:rFonts w:ascii="initial" w:eastAsia="Times New Roman" w:hAnsi="initial" w:cs="Times New Roman"/>
          <w:b/>
          <w:bCs/>
          <w:color w:val="000000"/>
          <w:sz w:val="30"/>
          <w:szCs w:val="30"/>
          <w:rtl/>
          <w:lang w:eastAsia="fr-FR"/>
        </w:rPr>
        <w:t>للأرطفونيا</w:t>
      </w:r>
      <w:proofErr w:type="spellEnd"/>
      <w:r w:rsidRPr="00A32C63">
        <w:rPr>
          <w:rFonts w:ascii="initial" w:eastAsia="Times New Roman" w:hAnsi="initial" w:cs="Times New Roman"/>
          <w:b/>
          <w:bCs/>
          <w:color w:val="000000"/>
          <w:sz w:val="30"/>
          <w:szCs w:val="30"/>
          <w:rtl/>
          <w:lang w:eastAsia="fr-FR"/>
        </w:rPr>
        <w:t xml:space="preserve"> بباريس ،كان الهدف منه التكفل بحالات </w:t>
      </w:r>
      <w:proofErr w:type="spellStart"/>
      <w:r w:rsidRPr="00A32C63">
        <w:rPr>
          <w:rFonts w:ascii="initial" w:eastAsia="Times New Roman" w:hAnsi="initial" w:cs="Times New Roman"/>
          <w:b/>
          <w:bCs/>
          <w:color w:val="000000"/>
          <w:sz w:val="30"/>
          <w:szCs w:val="30"/>
          <w:rtl/>
          <w:lang w:eastAsia="fr-FR"/>
        </w:rPr>
        <w:t>التأتأة</w:t>
      </w:r>
      <w:proofErr w:type="spellEnd"/>
      <w:r w:rsidRPr="00A32C63">
        <w:rPr>
          <w:rFonts w:ascii="initial" w:eastAsia="Times New Roman" w:hAnsi="initial" w:cs="Times New Roman"/>
          <w:b/>
          <w:bCs/>
          <w:color w:val="000000"/>
          <w:sz w:val="30"/>
          <w:szCs w:val="30"/>
          <w:rtl/>
          <w:lang w:eastAsia="fr-FR"/>
        </w:rPr>
        <w:t xml:space="preserve"> أو ما يسمى كذلك بعيوب الكلام ،و في نفس الوقت و ببلجيكا ،كان الباحث</w:t>
      </w:r>
      <w:proofErr w:type="spellStart"/>
      <w:r w:rsidRPr="00A32C63">
        <w:rPr>
          <w:rFonts w:ascii="initial" w:eastAsia="Times New Roman" w:hAnsi="initial" w:cs="Times New Roman"/>
          <w:b/>
          <w:bCs/>
          <w:color w:val="000000"/>
          <w:sz w:val="30"/>
          <w:szCs w:val="30"/>
          <w:lang w:eastAsia="fr-FR"/>
        </w:rPr>
        <w:t>Malebouche</w:t>
      </w:r>
      <w:proofErr w:type="spellEnd"/>
      <w:r w:rsidRPr="00A32C63">
        <w:rPr>
          <w:rFonts w:ascii="initial" w:eastAsia="Times New Roman" w:hAnsi="initial" w:cs="Times New Roman"/>
          <w:b/>
          <w:bCs/>
          <w:color w:val="000000"/>
          <w:sz w:val="30"/>
          <w:szCs w:val="30"/>
          <w:rtl/>
          <w:lang w:eastAsia="fr-FR"/>
        </w:rPr>
        <w:t xml:space="preserve">يجرب تقنية للتكفل </w:t>
      </w:r>
      <w:proofErr w:type="spellStart"/>
      <w:r w:rsidRPr="00A32C63">
        <w:rPr>
          <w:rFonts w:ascii="initial" w:eastAsia="Times New Roman" w:hAnsi="initial" w:cs="Times New Roman"/>
          <w:b/>
          <w:bCs/>
          <w:color w:val="000000"/>
          <w:sz w:val="30"/>
          <w:szCs w:val="30"/>
          <w:rtl/>
          <w:lang w:eastAsia="fr-FR"/>
        </w:rPr>
        <w:t>بالتأتأة</w:t>
      </w:r>
      <w:proofErr w:type="spellEnd"/>
      <w:r w:rsidRPr="00A32C63">
        <w:rPr>
          <w:rFonts w:ascii="initial" w:eastAsia="Times New Roman" w:hAnsi="initial" w:cs="Times New Roman"/>
          <w:b/>
          <w:bCs/>
          <w:color w:val="000000"/>
          <w:sz w:val="30"/>
          <w:szCs w:val="30"/>
          <w:rtl/>
          <w:lang w:eastAsia="fr-FR"/>
        </w:rPr>
        <w:t xml:space="preserve"> للعالمة</w:t>
      </w:r>
      <w:r w:rsidRPr="00A32C63">
        <w:rPr>
          <w:rFonts w:ascii="initial" w:eastAsia="Times New Roman" w:hAnsi="initial" w:cs="Times New Roman"/>
          <w:b/>
          <w:bCs/>
          <w:color w:val="000000"/>
          <w:sz w:val="30"/>
          <w:szCs w:val="30"/>
          <w:lang w:eastAsia="fr-FR"/>
        </w:rPr>
        <w:t xml:space="preserve"> Leigh </w:t>
      </w:r>
      <w:r w:rsidRPr="00A32C63">
        <w:rPr>
          <w:rFonts w:ascii="initial" w:eastAsia="Times New Roman" w:hAnsi="initial" w:cs="Times New Roman"/>
          <w:b/>
          <w:bCs/>
          <w:color w:val="000000"/>
          <w:sz w:val="30"/>
          <w:szCs w:val="30"/>
          <w:rtl/>
          <w:lang w:eastAsia="fr-FR"/>
        </w:rPr>
        <w:t xml:space="preserve">من نيويورك و قد توالت بعد ذلك الاضطرابات اللغوية التي ظهرت في مختلف المستشفيات.ما استوجب على الأطباء و العلماء البحث حول طرق علاجها و التكفل </w:t>
      </w:r>
      <w:proofErr w:type="spellStart"/>
      <w:r w:rsidRPr="00A32C63">
        <w:rPr>
          <w:rFonts w:ascii="initial" w:eastAsia="Times New Roman" w:hAnsi="initial" w:cs="Times New Roman"/>
          <w:b/>
          <w:bCs/>
          <w:color w:val="000000"/>
          <w:sz w:val="30"/>
          <w:szCs w:val="30"/>
          <w:rtl/>
          <w:lang w:eastAsia="fr-FR"/>
        </w:rPr>
        <w:t>بها</w:t>
      </w:r>
      <w:proofErr w:type="spellEnd"/>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rtl/>
          <w:lang w:eastAsia="fr-FR"/>
        </w:rPr>
        <w:t xml:space="preserve">لكن البدايات الأولى لعلم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كان عند نهاية القرن 19 و بالضبط بعد الحرب العالمية الثانية حيث تطورت متبعتا في ذبك منحى العديد من التخصصات العلمية و ذلك بمساهمة العديد من الشخصيات و العلماء،كما ارتبط ظهور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بظهور الأبحاث الطبية حول اللغة و أساسها العصبي و بصورة خاصة مع أبحاث الطبيب الفرنسي بول بروكا الذي توصل إلى تحديد منطقة الأداء الحركي و ذلك في </w:t>
      </w:r>
      <w:proofErr w:type="spellStart"/>
      <w:r w:rsidRPr="00A32C63">
        <w:rPr>
          <w:rFonts w:ascii="initial" w:eastAsia="Times New Roman" w:hAnsi="initial" w:cs="Times New Roman"/>
          <w:b/>
          <w:bCs/>
          <w:color w:val="000000"/>
          <w:sz w:val="30"/>
          <w:szCs w:val="30"/>
          <w:rtl/>
          <w:lang w:eastAsia="fr-FR"/>
        </w:rPr>
        <w:t>التلفيف</w:t>
      </w:r>
      <w:proofErr w:type="spellEnd"/>
      <w:r w:rsidRPr="00A32C63">
        <w:rPr>
          <w:rFonts w:ascii="initial" w:eastAsia="Times New Roman" w:hAnsi="initial" w:cs="Times New Roman"/>
          <w:b/>
          <w:bCs/>
          <w:color w:val="000000"/>
          <w:sz w:val="30"/>
          <w:szCs w:val="30"/>
          <w:rtl/>
          <w:lang w:eastAsia="fr-FR"/>
        </w:rPr>
        <w:t xml:space="preserve"> الثالث من الفص </w:t>
      </w:r>
      <w:proofErr w:type="spellStart"/>
      <w:r w:rsidRPr="00A32C63">
        <w:rPr>
          <w:rFonts w:ascii="initial" w:eastAsia="Times New Roman" w:hAnsi="initial" w:cs="Times New Roman"/>
          <w:b/>
          <w:bCs/>
          <w:color w:val="000000"/>
          <w:sz w:val="30"/>
          <w:szCs w:val="30"/>
          <w:rtl/>
          <w:lang w:eastAsia="fr-FR"/>
        </w:rPr>
        <w:t>الجبي</w:t>
      </w:r>
      <w:proofErr w:type="spellEnd"/>
      <w:r w:rsidRPr="00A32C63">
        <w:rPr>
          <w:rFonts w:ascii="initial" w:eastAsia="Times New Roman" w:hAnsi="initial" w:cs="Times New Roman"/>
          <w:b/>
          <w:bCs/>
          <w:color w:val="000000"/>
          <w:sz w:val="30"/>
          <w:szCs w:val="30"/>
          <w:rtl/>
          <w:lang w:eastAsia="fr-FR"/>
        </w:rPr>
        <w:t xml:space="preserve"> في نصف الكرة المخي الأيسر و كذا </w:t>
      </w:r>
      <w:proofErr w:type="spellStart"/>
      <w:r w:rsidRPr="00A32C63">
        <w:rPr>
          <w:rFonts w:ascii="initial" w:eastAsia="Times New Roman" w:hAnsi="initial" w:cs="Times New Roman"/>
          <w:b/>
          <w:bCs/>
          <w:color w:val="000000"/>
          <w:sz w:val="30"/>
          <w:szCs w:val="30"/>
          <w:rtl/>
          <w:lang w:eastAsia="fr-FR"/>
        </w:rPr>
        <w:t>ورنيكي</w:t>
      </w:r>
      <w:proofErr w:type="spellEnd"/>
      <w:r w:rsidRPr="00A32C63">
        <w:rPr>
          <w:rFonts w:ascii="initial" w:eastAsia="Times New Roman" w:hAnsi="initial" w:cs="Times New Roman"/>
          <w:b/>
          <w:bCs/>
          <w:color w:val="000000"/>
          <w:sz w:val="30"/>
          <w:szCs w:val="30"/>
          <w:rtl/>
          <w:lang w:eastAsia="fr-FR"/>
        </w:rPr>
        <w:t xml:space="preserve"> الذي بين أن منطقة </w:t>
      </w:r>
      <w:proofErr w:type="spellStart"/>
      <w:r w:rsidRPr="00A32C63">
        <w:rPr>
          <w:rFonts w:ascii="initial" w:eastAsia="Times New Roman" w:hAnsi="initial" w:cs="Times New Roman"/>
          <w:b/>
          <w:bCs/>
          <w:color w:val="000000"/>
          <w:sz w:val="30"/>
          <w:szCs w:val="30"/>
          <w:rtl/>
          <w:lang w:eastAsia="fr-FR"/>
        </w:rPr>
        <w:t>الاحساس</w:t>
      </w:r>
      <w:proofErr w:type="spellEnd"/>
      <w:r w:rsidRPr="00A32C63">
        <w:rPr>
          <w:rFonts w:ascii="initial" w:eastAsia="Times New Roman" w:hAnsi="initial" w:cs="Times New Roman"/>
          <w:b/>
          <w:bCs/>
          <w:color w:val="000000"/>
          <w:sz w:val="30"/>
          <w:szCs w:val="30"/>
          <w:rtl/>
          <w:lang w:eastAsia="fr-FR"/>
        </w:rPr>
        <w:t xml:space="preserve"> أو الفهم اللغوي في </w:t>
      </w:r>
      <w:proofErr w:type="spellStart"/>
      <w:r w:rsidRPr="00A32C63">
        <w:rPr>
          <w:rFonts w:ascii="initial" w:eastAsia="Times New Roman" w:hAnsi="initial" w:cs="Times New Roman"/>
          <w:b/>
          <w:bCs/>
          <w:color w:val="000000"/>
          <w:sz w:val="30"/>
          <w:szCs w:val="30"/>
          <w:rtl/>
          <w:lang w:eastAsia="fr-FR"/>
        </w:rPr>
        <w:t>التلفيف</w:t>
      </w:r>
      <w:proofErr w:type="spellEnd"/>
      <w:r w:rsidRPr="00A32C63">
        <w:rPr>
          <w:rFonts w:ascii="initial" w:eastAsia="Times New Roman" w:hAnsi="initial" w:cs="Times New Roman"/>
          <w:b/>
          <w:bCs/>
          <w:color w:val="000000"/>
          <w:sz w:val="30"/>
          <w:szCs w:val="30"/>
          <w:rtl/>
          <w:lang w:eastAsia="fr-FR"/>
        </w:rPr>
        <w:t xml:space="preserve"> الثاني من الفص الصدغي لنصف الكرة المخي الأيسر</w:t>
      </w:r>
      <w:r w:rsidRPr="00A32C63">
        <w:rPr>
          <w:rFonts w:ascii="initial" w:eastAsia="Times New Roman" w:hAnsi="initial" w:cs="Times New Roman"/>
          <w:b/>
          <w:bCs/>
          <w:color w:val="000000"/>
          <w:sz w:val="30"/>
          <w:szCs w:val="30"/>
          <w:lang w:eastAsia="fr-FR"/>
        </w:rPr>
        <w:t>.</w:t>
      </w:r>
    </w:p>
    <w:p w:rsidR="003E783C" w:rsidRPr="00A32C63" w:rsidRDefault="003E783C" w:rsidP="003E783C">
      <w:pPr>
        <w:shd w:val="clear" w:color="auto" w:fill="FFFFFF"/>
        <w:bidi/>
        <w:spacing w:after="0" w:line="480" w:lineRule="atLeast"/>
        <w:rPr>
          <w:rFonts w:ascii="initial" w:eastAsia="Times New Roman" w:hAnsi="initial" w:cs="Times New Roman"/>
          <w:b/>
          <w:bCs/>
          <w:color w:val="000000"/>
          <w:sz w:val="30"/>
          <w:szCs w:val="30"/>
          <w:lang w:eastAsia="fr-FR"/>
        </w:rPr>
      </w:pP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rtl/>
          <w:lang w:eastAsia="fr-FR"/>
        </w:rPr>
        <w:t xml:space="preserve">قد تزايد الاهتمام </w:t>
      </w:r>
      <w:proofErr w:type="spellStart"/>
      <w:r w:rsidRPr="00A32C63">
        <w:rPr>
          <w:rFonts w:ascii="initial" w:eastAsia="Times New Roman" w:hAnsi="initial" w:cs="Times New Roman"/>
          <w:b/>
          <w:bCs/>
          <w:color w:val="000000"/>
          <w:sz w:val="30"/>
          <w:szCs w:val="30"/>
          <w:rtl/>
          <w:lang w:eastAsia="fr-FR"/>
        </w:rPr>
        <w:t>بالارطفونيا</w:t>
      </w:r>
      <w:proofErr w:type="spellEnd"/>
      <w:r w:rsidRPr="00A32C63">
        <w:rPr>
          <w:rFonts w:ascii="initial" w:eastAsia="Times New Roman" w:hAnsi="initial" w:cs="Times New Roman"/>
          <w:b/>
          <w:bCs/>
          <w:color w:val="000000"/>
          <w:sz w:val="30"/>
          <w:szCs w:val="30"/>
          <w:rtl/>
          <w:lang w:eastAsia="fr-FR"/>
        </w:rPr>
        <w:t xml:space="preserve"> على يد مجموعة من العلماء.ففي فرنسا ظهرت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على يد </w:t>
      </w:r>
      <w:proofErr w:type="spellStart"/>
      <w:r w:rsidRPr="00A32C63">
        <w:rPr>
          <w:rFonts w:ascii="initial" w:eastAsia="Times New Roman" w:hAnsi="initial" w:cs="Times New Roman"/>
          <w:b/>
          <w:bCs/>
          <w:color w:val="000000"/>
          <w:sz w:val="30"/>
          <w:szCs w:val="30"/>
          <w:rtl/>
          <w:lang w:eastAsia="fr-FR"/>
        </w:rPr>
        <w:t>بورال</w:t>
      </w:r>
      <w:proofErr w:type="spellEnd"/>
      <w:r w:rsidRPr="00A32C63">
        <w:rPr>
          <w:rFonts w:ascii="initial" w:eastAsia="Times New Roman" w:hAnsi="initial" w:cs="Times New Roman"/>
          <w:b/>
          <w:bCs/>
          <w:color w:val="000000"/>
          <w:sz w:val="30"/>
          <w:szCs w:val="30"/>
          <w:rtl/>
          <w:lang w:eastAsia="fr-FR"/>
        </w:rPr>
        <w:t xml:space="preserve"> ميزوني و هي مختصة في النحو و اللغة الفرنسية و هذا خلال عملها مع الطبيب المختص بجراحة أنف أذن حنجرة</w:t>
      </w:r>
      <w:r w:rsidRPr="00A32C63">
        <w:rPr>
          <w:rFonts w:ascii="initial" w:eastAsia="Times New Roman" w:hAnsi="initial" w:cs="Times New Roman"/>
          <w:b/>
          <w:bCs/>
          <w:color w:val="000000"/>
          <w:sz w:val="30"/>
          <w:szCs w:val="30"/>
          <w:lang w:eastAsia="fr-FR"/>
        </w:rPr>
        <w:t xml:space="preserve"> Veau </w:t>
      </w:r>
      <w:r w:rsidRPr="00A32C63">
        <w:rPr>
          <w:rFonts w:ascii="initial" w:eastAsia="Times New Roman" w:hAnsi="initial" w:cs="Times New Roman"/>
          <w:b/>
          <w:bCs/>
          <w:color w:val="000000"/>
          <w:sz w:val="30"/>
          <w:szCs w:val="30"/>
          <w:rtl/>
          <w:lang w:eastAsia="fr-FR"/>
        </w:rPr>
        <w:t xml:space="preserve">من خلال تكفلها بحالات الشقوق الشفهية الحنكية بعد </w:t>
      </w:r>
      <w:proofErr w:type="spellStart"/>
      <w:r w:rsidRPr="00A32C63">
        <w:rPr>
          <w:rFonts w:ascii="initial" w:eastAsia="Times New Roman" w:hAnsi="initial" w:cs="Times New Roman"/>
          <w:b/>
          <w:bCs/>
          <w:color w:val="000000"/>
          <w:sz w:val="30"/>
          <w:szCs w:val="30"/>
          <w:rtl/>
          <w:lang w:eastAsia="fr-FR"/>
        </w:rPr>
        <w:t>اجراء</w:t>
      </w:r>
      <w:proofErr w:type="spellEnd"/>
      <w:r w:rsidRPr="00A32C63">
        <w:rPr>
          <w:rFonts w:ascii="initial" w:eastAsia="Times New Roman" w:hAnsi="initial" w:cs="Times New Roman"/>
          <w:b/>
          <w:bCs/>
          <w:color w:val="000000"/>
          <w:sz w:val="30"/>
          <w:szCs w:val="30"/>
          <w:rtl/>
          <w:lang w:eastAsia="fr-FR"/>
        </w:rPr>
        <w:t xml:space="preserve"> العملية الجراحية ،حيث كانت تقوم بملاحظة السلوك اللغوي و الصوتي لهذه الحالات محاولة تصحيحه و </w:t>
      </w:r>
      <w:proofErr w:type="spellStart"/>
      <w:r w:rsidRPr="00A32C63">
        <w:rPr>
          <w:rFonts w:ascii="initial" w:eastAsia="Times New Roman" w:hAnsi="initial" w:cs="Times New Roman"/>
          <w:b/>
          <w:bCs/>
          <w:color w:val="000000"/>
          <w:sz w:val="30"/>
          <w:szCs w:val="30"/>
          <w:rtl/>
          <w:lang w:eastAsia="fr-FR"/>
        </w:rPr>
        <w:t>اكسابهم</w:t>
      </w:r>
      <w:proofErr w:type="spellEnd"/>
      <w:r w:rsidRPr="00A32C63">
        <w:rPr>
          <w:rFonts w:ascii="initial" w:eastAsia="Times New Roman" w:hAnsi="initial" w:cs="Times New Roman"/>
          <w:b/>
          <w:bCs/>
          <w:color w:val="000000"/>
          <w:sz w:val="30"/>
          <w:szCs w:val="30"/>
          <w:rtl/>
          <w:lang w:eastAsia="fr-FR"/>
        </w:rPr>
        <w:t xml:space="preserve"> اللغة بطريقة سليمة ،بعدها وسعت مجال اهتماماتها و ملاحظاتها ليشمل الأطفال الذين يعانون اضطرابات النطق </w:t>
      </w:r>
      <w:proofErr w:type="spellStart"/>
      <w:r w:rsidRPr="00A32C63">
        <w:rPr>
          <w:rFonts w:ascii="initial" w:eastAsia="Times New Roman" w:hAnsi="initial" w:cs="Times New Roman"/>
          <w:b/>
          <w:bCs/>
          <w:color w:val="000000"/>
          <w:sz w:val="30"/>
          <w:szCs w:val="30"/>
          <w:rtl/>
          <w:lang w:eastAsia="fr-FR"/>
        </w:rPr>
        <w:t>التأتأة</w:t>
      </w:r>
      <w:proofErr w:type="spellEnd"/>
      <w:r w:rsidRPr="00A32C63">
        <w:rPr>
          <w:rFonts w:ascii="initial" w:eastAsia="Times New Roman" w:hAnsi="initial" w:cs="Times New Roman"/>
          <w:b/>
          <w:bCs/>
          <w:color w:val="000000"/>
          <w:sz w:val="30"/>
          <w:szCs w:val="30"/>
          <w:rtl/>
          <w:lang w:eastAsia="fr-FR"/>
        </w:rPr>
        <w:t xml:space="preserve"> ،اللغة و كذا التواصل لتشمل بذلك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w:t>
      </w:r>
      <w:r w:rsidRPr="00A32C63">
        <w:rPr>
          <w:rFonts w:ascii="initial" w:eastAsia="Times New Roman" w:hAnsi="initial" w:cs="Times New Roman"/>
          <w:b/>
          <w:bCs/>
          <w:color w:val="000000"/>
          <w:sz w:val="30"/>
          <w:szCs w:val="30"/>
          <w:rtl/>
          <w:lang w:eastAsia="fr-FR"/>
        </w:rPr>
        <w:lastRenderedPageBreak/>
        <w:t xml:space="preserve">اضطرابات التواصل ،أولى التكوينات بفرنسا كانت سنة 1955 و هذا بكلية الطب ليتم اعتمادها رسميا سنة 1964 و يتحصل الطلاب فيها على شهادة الكفاءة </w:t>
      </w:r>
      <w:proofErr w:type="spellStart"/>
      <w:r w:rsidRPr="00A32C63">
        <w:rPr>
          <w:rFonts w:ascii="initial" w:eastAsia="Times New Roman" w:hAnsi="initial" w:cs="Times New Roman"/>
          <w:b/>
          <w:bCs/>
          <w:color w:val="000000"/>
          <w:sz w:val="30"/>
          <w:szCs w:val="30"/>
          <w:rtl/>
          <w:lang w:eastAsia="fr-FR"/>
        </w:rPr>
        <w:t>الأرطفونية</w:t>
      </w:r>
      <w:proofErr w:type="spellEnd"/>
      <w:r w:rsidRPr="00A32C63">
        <w:rPr>
          <w:rFonts w:ascii="initial" w:eastAsia="Times New Roman" w:hAnsi="initial" w:cs="Times New Roman"/>
          <w:b/>
          <w:bCs/>
          <w:color w:val="000000"/>
          <w:sz w:val="30"/>
          <w:szCs w:val="30"/>
          <w:lang w:eastAsia="fr-FR"/>
        </w:rPr>
        <w:t xml:space="preserve"> CCO </w:t>
      </w:r>
      <w:r w:rsidRPr="00A32C63">
        <w:rPr>
          <w:rFonts w:ascii="initial" w:eastAsia="Times New Roman" w:hAnsi="initial" w:cs="Times New Roman"/>
          <w:b/>
          <w:bCs/>
          <w:color w:val="000000"/>
          <w:sz w:val="30"/>
          <w:szCs w:val="30"/>
          <w:rtl/>
          <w:lang w:eastAsia="fr-FR"/>
        </w:rPr>
        <w:t xml:space="preserve">و ذلك بعد 04 سنوات من التكوين كتخصص شبه طبي. ليتم </w:t>
      </w:r>
      <w:proofErr w:type="spellStart"/>
      <w:r w:rsidRPr="00A32C63">
        <w:rPr>
          <w:rFonts w:ascii="initial" w:eastAsia="Times New Roman" w:hAnsi="initial" w:cs="Times New Roman"/>
          <w:b/>
          <w:bCs/>
          <w:color w:val="000000"/>
          <w:sz w:val="30"/>
          <w:szCs w:val="30"/>
          <w:rtl/>
          <w:lang w:eastAsia="fr-FR"/>
        </w:rPr>
        <w:t>انشاء</w:t>
      </w:r>
      <w:proofErr w:type="spellEnd"/>
      <w:r w:rsidRPr="00A32C63">
        <w:rPr>
          <w:rFonts w:ascii="initial" w:eastAsia="Times New Roman" w:hAnsi="initial" w:cs="Times New Roman"/>
          <w:b/>
          <w:bCs/>
          <w:color w:val="000000"/>
          <w:sz w:val="30"/>
          <w:szCs w:val="30"/>
          <w:rtl/>
          <w:lang w:eastAsia="fr-FR"/>
        </w:rPr>
        <w:t xml:space="preserve"> الفدرالية الوطنية للمختصين </w:t>
      </w:r>
      <w:proofErr w:type="spellStart"/>
      <w:r w:rsidRPr="00A32C63">
        <w:rPr>
          <w:rFonts w:ascii="initial" w:eastAsia="Times New Roman" w:hAnsi="initial" w:cs="Times New Roman"/>
          <w:b/>
          <w:bCs/>
          <w:color w:val="000000"/>
          <w:sz w:val="30"/>
          <w:szCs w:val="30"/>
          <w:rtl/>
          <w:lang w:eastAsia="fr-FR"/>
        </w:rPr>
        <w:t>الأرطفونيين</w:t>
      </w:r>
      <w:proofErr w:type="spellEnd"/>
      <w:r w:rsidRPr="00A32C63">
        <w:rPr>
          <w:rFonts w:ascii="initial" w:eastAsia="Times New Roman" w:hAnsi="initial" w:cs="Times New Roman"/>
          <w:b/>
          <w:bCs/>
          <w:color w:val="000000"/>
          <w:sz w:val="30"/>
          <w:szCs w:val="30"/>
          <w:rtl/>
          <w:lang w:eastAsia="fr-FR"/>
        </w:rPr>
        <w:t xml:space="preserve"> و التي يصدر عنها مجلة "التكفل </w:t>
      </w:r>
      <w:proofErr w:type="spellStart"/>
      <w:r w:rsidRPr="00A32C63">
        <w:rPr>
          <w:rFonts w:ascii="initial" w:eastAsia="Times New Roman" w:hAnsi="initial" w:cs="Times New Roman"/>
          <w:b/>
          <w:bCs/>
          <w:color w:val="000000"/>
          <w:sz w:val="30"/>
          <w:szCs w:val="30"/>
          <w:rtl/>
          <w:lang w:eastAsia="fr-FR"/>
        </w:rPr>
        <w:t>الأرطفوني</w:t>
      </w:r>
      <w:proofErr w:type="spellEnd"/>
      <w:r w:rsidRPr="00A32C63">
        <w:rPr>
          <w:rFonts w:ascii="initial" w:eastAsia="Times New Roman" w:hAnsi="initial" w:cs="Times New Roman"/>
          <w:b/>
          <w:bCs/>
          <w:color w:val="000000"/>
          <w:sz w:val="30"/>
          <w:szCs w:val="30"/>
          <w:rtl/>
          <w:lang w:eastAsia="fr-FR"/>
        </w:rPr>
        <w:t>" سنة 1962 ،و في سنة 1981 و بدعم من</w:t>
      </w:r>
      <w:proofErr w:type="spellStart"/>
      <w:r w:rsidRPr="00A32C63">
        <w:rPr>
          <w:rFonts w:ascii="initial" w:eastAsia="Times New Roman" w:hAnsi="initial" w:cs="Times New Roman"/>
          <w:b/>
          <w:bCs/>
          <w:color w:val="000000"/>
          <w:sz w:val="30"/>
          <w:szCs w:val="30"/>
          <w:lang w:eastAsia="fr-FR"/>
        </w:rPr>
        <w:t>G.Dubois</w:t>
      </w:r>
      <w:proofErr w:type="spellEnd"/>
      <w:r w:rsidRPr="00A32C63">
        <w:rPr>
          <w:rFonts w:ascii="initial" w:eastAsia="Times New Roman" w:hAnsi="initial" w:cs="Times New Roman"/>
          <w:b/>
          <w:bCs/>
          <w:color w:val="000000"/>
          <w:sz w:val="30"/>
          <w:szCs w:val="30"/>
          <w:rtl/>
          <w:lang w:eastAsia="fr-FR"/>
        </w:rPr>
        <w:t>و</w:t>
      </w:r>
      <w:proofErr w:type="spellStart"/>
      <w:r w:rsidRPr="00A32C63">
        <w:rPr>
          <w:rFonts w:ascii="initial" w:eastAsia="Times New Roman" w:hAnsi="initial" w:cs="Times New Roman"/>
          <w:b/>
          <w:bCs/>
          <w:color w:val="000000"/>
          <w:sz w:val="30"/>
          <w:szCs w:val="30"/>
          <w:lang w:eastAsia="fr-FR"/>
        </w:rPr>
        <w:t>M.Lindenfeld</w:t>
      </w:r>
      <w:proofErr w:type="spellEnd"/>
      <w:r w:rsidRPr="00A32C63">
        <w:rPr>
          <w:rFonts w:ascii="initial" w:eastAsia="Times New Roman" w:hAnsi="initial" w:cs="Times New Roman"/>
          <w:b/>
          <w:bCs/>
          <w:color w:val="000000"/>
          <w:sz w:val="30"/>
          <w:szCs w:val="30"/>
          <w:rtl/>
          <w:lang w:eastAsia="fr-FR"/>
        </w:rPr>
        <w:t>تم تأسيس جمعية المعالجين اللغة و التواصل</w:t>
      </w:r>
      <w:r w:rsidRPr="00A32C63">
        <w:rPr>
          <w:rFonts w:ascii="initial" w:eastAsia="Times New Roman" w:hAnsi="initial" w:cs="Times New Roman"/>
          <w:b/>
          <w:bCs/>
          <w:color w:val="000000"/>
          <w:sz w:val="30"/>
          <w:szCs w:val="30"/>
          <w:lang w:eastAsia="fr-FR"/>
        </w:rPr>
        <w:t xml:space="preserve"> ATHELEC </w:t>
      </w:r>
      <w:r w:rsidRPr="00A32C63">
        <w:rPr>
          <w:rFonts w:ascii="initial" w:eastAsia="Times New Roman" w:hAnsi="initial" w:cs="Times New Roman"/>
          <w:b/>
          <w:bCs/>
          <w:color w:val="000000"/>
          <w:sz w:val="30"/>
          <w:szCs w:val="30"/>
          <w:rtl/>
          <w:lang w:eastAsia="fr-FR"/>
        </w:rPr>
        <w:t xml:space="preserve">،و بعدها تم تأسيس الاتحاد الوطني لتطوير البحث في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lang w:eastAsia="fr-FR"/>
        </w:rPr>
        <w:t xml:space="preserve"> UNADRED </w:t>
      </w:r>
      <w:r w:rsidRPr="00A32C63">
        <w:rPr>
          <w:rFonts w:ascii="initial" w:eastAsia="Times New Roman" w:hAnsi="initial" w:cs="Times New Roman"/>
          <w:b/>
          <w:bCs/>
          <w:color w:val="000000"/>
          <w:sz w:val="30"/>
          <w:szCs w:val="30"/>
          <w:rtl/>
          <w:lang w:eastAsia="fr-FR"/>
        </w:rPr>
        <w:t>و التي يصدر عنها مجلة</w:t>
      </w:r>
      <w:proofErr w:type="spellStart"/>
      <w:r w:rsidRPr="00A32C63">
        <w:rPr>
          <w:rFonts w:ascii="initial" w:eastAsia="Times New Roman" w:hAnsi="initial" w:cs="Times New Roman"/>
          <w:b/>
          <w:bCs/>
          <w:color w:val="000000"/>
          <w:sz w:val="30"/>
          <w:szCs w:val="30"/>
          <w:lang w:eastAsia="fr-FR"/>
        </w:rPr>
        <w:t>Glossa</w:t>
      </w:r>
      <w:proofErr w:type="spellEnd"/>
      <w:r w:rsidRPr="00A32C63">
        <w:rPr>
          <w:rFonts w:ascii="initial" w:eastAsia="Times New Roman" w:hAnsi="initial" w:cs="Times New Roman"/>
          <w:b/>
          <w:bCs/>
          <w:color w:val="000000"/>
          <w:sz w:val="30"/>
          <w:szCs w:val="30"/>
          <w:rtl/>
          <w:lang w:eastAsia="fr-FR"/>
        </w:rPr>
        <w:t xml:space="preserve">سنة 1986.هذا بالنسبة </w:t>
      </w:r>
      <w:proofErr w:type="gramStart"/>
      <w:r w:rsidRPr="00A32C63">
        <w:rPr>
          <w:rFonts w:ascii="initial" w:eastAsia="Times New Roman" w:hAnsi="initial" w:cs="Times New Roman"/>
          <w:b/>
          <w:bCs/>
          <w:color w:val="000000"/>
          <w:sz w:val="30"/>
          <w:szCs w:val="30"/>
          <w:rtl/>
          <w:lang w:eastAsia="fr-FR"/>
        </w:rPr>
        <w:t>لفرنسا</w:t>
      </w:r>
      <w:r w:rsidRPr="00A32C63">
        <w:rPr>
          <w:rFonts w:ascii="initial" w:eastAsia="Times New Roman" w:hAnsi="initial" w:cs="Times New Roman"/>
          <w:b/>
          <w:bCs/>
          <w:color w:val="000000"/>
          <w:sz w:val="30"/>
          <w:szCs w:val="30"/>
          <w:lang w:eastAsia="fr-FR"/>
        </w:rPr>
        <w:t xml:space="preserve"> .</w:t>
      </w:r>
      <w:proofErr w:type="gramEnd"/>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rtl/>
          <w:lang w:eastAsia="fr-FR"/>
        </w:rPr>
        <w:t xml:space="preserve">أما سويسرا ،فقد كانت أولى التكوينات في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سنة 1960 وذلك بجامعتي</w:t>
      </w:r>
      <w:proofErr w:type="spellStart"/>
      <w:r w:rsidRPr="00A32C63">
        <w:rPr>
          <w:rFonts w:ascii="initial" w:eastAsia="Times New Roman" w:hAnsi="initial" w:cs="Times New Roman"/>
          <w:b/>
          <w:bCs/>
          <w:color w:val="000000"/>
          <w:sz w:val="30"/>
          <w:szCs w:val="30"/>
          <w:lang w:eastAsia="fr-FR"/>
        </w:rPr>
        <w:t>Neuchatel</w:t>
      </w:r>
      <w:proofErr w:type="spellEnd"/>
      <w:r w:rsidRPr="00A32C63">
        <w:rPr>
          <w:rFonts w:ascii="initial" w:eastAsia="Times New Roman" w:hAnsi="initial" w:cs="Times New Roman"/>
          <w:b/>
          <w:bCs/>
          <w:color w:val="000000"/>
          <w:sz w:val="30"/>
          <w:szCs w:val="30"/>
          <w:rtl/>
          <w:lang w:eastAsia="fr-FR"/>
        </w:rPr>
        <w:t>و</w:t>
      </w:r>
      <w:r w:rsidRPr="00A32C63">
        <w:rPr>
          <w:rFonts w:ascii="initial" w:eastAsia="Times New Roman" w:hAnsi="initial" w:cs="Times New Roman"/>
          <w:b/>
          <w:bCs/>
          <w:color w:val="000000"/>
          <w:sz w:val="30"/>
          <w:szCs w:val="30"/>
          <w:lang w:eastAsia="fr-FR"/>
        </w:rPr>
        <w:t xml:space="preserve"> Genève .</w:t>
      </w:r>
      <w:r w:rsidRPr="00A32C63">
        <w:rPr>
          <w:rFonts w:ascii="initial" w:eastAsia="Times New Roman" w:hAnsi="initial" w:cs="Times New Roman"/>
          <w:b/>
          <w:bCs/>
          <w:color w:val="000000"/>
          <w:sz w:val="30"/>
          <w:szCs w:val="30"/>
          <w:rtl/>
          <w:lang w:eastAsia="fr-FR"/>
        </w:rPr>
        <w:t xml:space="preserve">ففي سنة 1963 و بفضل الطبيب المختص في أمراض أنف </w:t>
      </w:r>
      <w:proofErr w:type="spellStart"/>
      <w:r w:rsidRPr="00A32C63">
        <w:rPr>
          <w:rFonts w:ascii="initial" w:eastAsia="Times New Roman" w:hAnsi="initial" w:cs="Times New Roman"/>
          <w:b/>
          <w:bCs/>
          <w:color w:val="000000"/>
          <w:sz w:val="30"/>
          <w:szCs w:val="30"/>
          <w:rtl/>
          <w:lang w:eastAsia="fr-FR"/>
        </w:rPr>
        <w:t>اذن</w:t>
      </w:r>
      <w:proofErr w:type="spellEnd"/>
      <w:r w:rsidRPr="00A32C63">
        <w:rPr>
          <w:rFonts w:ascii="initial" w:eastAsia="Times New Roman" w:hAnsi="initial" w:cs="Times New Roman"/>
          <w:b/>
          <w:bCs/>
          <w:color w:val="000000"/>
          <w:sz w:val="30"/>
          <w:szCs w:val="30"/>
          <w:rtl/>
          <w:lang w:eastAsia="fr-FR"/>
        </w:rPr>
        <w:t xml:space="preserve"> حنجرة</w:t>
      </w:r>
      <w:r w:rsidRPr="00A32C63">
        <w:rPr>
          <w:rFonts w:ascii="initial" w:eastAsia="Times New Roman" w:hAnsi="initial" w:cs="Times New Roman"/>
          <w:b/>
          <w:bCs/>
          <w:color w:val="000000"/>
          <w:sz w:val="30"/>
          <w:szCs w:val="30"/>
          <w:lang w:eastAsia="fr-FR"/>
        </w:rPr>
        <w:t xml:space="preserve"> Dr Terrier </w:t>
      </w:r>
      <w:r w:rsidRPr="00A32C63">
        <w:rPr>
          <w:rFonts w:ascii="initial" w:eastAsia="Times New Roman" w:hAnsi="initial" w:cs="Times New Roman"/>
          <w:b/>
          <w:bCs/>
          <w:color w:val="000000"/>
          <w:sz w:val="30"/>
          <w:szCs w:val="30"/>
          <w:rtl/>
          <w:lang w:eastAsia="fr-FR"/>
        </w:rPr>
        <w:t xml:space="preserve">و زملائه تم اعتماد تكوين في جامعة </w:t>
      </w:r>
      <w:proofErr w:type="spellStart"/>
      <w:r w:rsidRPr="00A32C63">
        <w:rPr>
          <w:rFonts w:ascii="initial" w:eastAsia="Times New Roman" w:hAnsi="initial" w:cs="Times New Roman"/>
          <w:b/>
          <w:bCs/>
          <w:color w:val="000000"/>
          <w:sz w:val="30"/>
          <w:szCs w:val="30"/>
          <w:rtl/>
          <w:lang w:eastAsia="fr-FR"/>
        </w:rPr>
        <w:t>نيوشاتل</w:t>
      </w:r>
      <w:proofErr w:type="spellEnd"/>
      <w:r w:rsidRPr="00A32C63">
        <w:rPr>
          <w:rFonts w:ascii="initial" w:eastAsia="Times New Roman" w:hAnsi="initial" w:cs="Times New Roman"/>
          <w:b/>
          <w:bCs/>
          <w:color w:val="000000"/>
          <w:sz w:val="30"/>
          <w:szCs w:val="30"/>
          <w:rtl/>
          <w:lang w:eastAsia="fr-FR"/>
        </w:rPr>
        <w:t xml:space="preserve"> بكلية </w:t>
      </w:r>
      <w:proofErr w:type="spellStart"/>
      <w:r w:rsidRPr="00A32C63">
        <w:rPr>
          <w:rFonts w:ascii="initial" w:eastAsia="Times New Roman" w:hAnsi="initial" w:cs="Times New Roman"/>
          <w:b/>
          <w:bCs/>
          <w:color w:val="000000"/>
          <w:sz w:val="30"/>
          <w:szCs w:val="30"/>
          <w:rtl/>
          <w:lang w:eastAsia="fr-FR"/>
        </w:rPr>
        <w:t>الأداب</w:t>
      </w:r>
      <w:proofErr w:type="spellEnd"/>
      <w:r w:rsidRPr="00A32C63">
        <w:rPr>
          <w:rFonts w:ascii="initial" w:eastAsia="Times New Roman" w:hAnsi="initial" w:cs="Times New Roman"/>
          <w:b/>
          <w:bCs/>
          <w:color w:val="000000"/>
          <w:sz w:val="30"/>
          <w:szCs w:val="30"/>
          <w:rtl/>
          <w:lang w:eastAsia="fr-FR"/>
        </w:rPr>
        <w:t xml:space="preserve"> ،و في ذلك الوقت يمنح التكوين شهادة الدراسات العليا في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،بعدها و في سنة 2009 أصبحت الجامعة تمنح </w:t>
      </w:r>
      <w:proofErr w:type="spellStart"/>
      <w:r w:rsidRPr="00A32C63">
        <w:rPr>
          <w:rFonts w:ascii="initial" w:eastAsia="Times New Roman" w:hAnsi="initial" w:cs="Times New Roman"/>
          <w:b/>
          <w:bCs/>
          <w:color w:val="000000"/>
          <w:sz w:val="30"/>
          <w:szCs w:val="30"/>
          <w:rtl/>
          <w:lang w:eastAsia="fr-FR"/>
        </w:rPr>
        <w:t>ديبلوم</w:t>
      </w:r>
      <w:proofErr w:type="spellEnd"/>
      <w:r w:rsidRPr="00A32C63">
        <w:rPr>
          <w:rFonts w:ascii="initial" w:eastAsia="Times New Roman" w:hAnsi="initial" w:cs="Times New Roman"/>
          <w:b/>
          <w:bCs/>
          <w:color w:val="000000"/>
          <w:sz w:val="30"/>
          <w:szCs w:val="30"/>
          <w:rtl/>
          <w:lang w:eastAsia="fr-FR"/>
        </w:rPr>
        <w:t xml:space="preserve"> في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و ذلك بعد 04 سنوات من التكوين.حاليا تمتد فترة التكوين 05 سنوات ليتحصل بعدها الطالب على شهادة ماجستير في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بعد حصولهم على بكالوريوس في </w:t>
      </w:r>
      <w:proofErr w:type="spellStart"/>
      <w:r w:rsidRPr="00A32C63">
        <w:rPr>
          <w:rFonts w:ascii="initial" w:eastAsia="Times New Roman" w:hAnsi="initial" w:cs="Times New Roman"/>
          <w:b/>
          <w:bCs/>
          <w:color w:val="000000"/>
          <w:sz w:val="30"/>
          <w:szCs w:val="30"/>
          <w:rtl/>
          <w:lang w:eastAsia="fr-FR"/>
        </w:rPr>
        <w:t>الأداب</w:t>
      </w:r>
      <w:proofErr w:type="spellEnd"/>
      <w:r w:rsidRPr="00A32C63">
        <w:rPr>
          <w:rFonts w:ascii="initial" w:eastAsia="Times New Roman" w:hAnsi="initial" w:cs="Times New Roman"/>
          <w:b/>
          <w:bCs/>
          <w:color w:val="000000"/>
          <w:sz w:val="30"/>
          <w:szCs w:val="30"/>
          <w:rtl/>
          <w:lang w:eastAsia="fr-FR"/>
        </w:rPr>
        <w:t xml:space="preserve"> و العلوم الإنسانية.أما في جنيف فقد بدأ التكوين في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سنة 1964 في معهد علوم التربية الذي أصبح في سنة 1975 كلية علم النفس و علوم التربية ،،تمنح جامعة جنيف حتى سنة 2006 </w:t>
      </w:r>
      <w:proofErr w:type="spellStart"/>
      <w:r w:rsidRPr="00A32C63">
        <w:rPr>
          <w:rFonts w:ascii="initial" w:eastAsia="Times New Roman" w:hAnsi="initial" w:cs="Times New Roman"/>
          <w:b/>
          <w:bCs/>
          <w:color w:val="000000"/>
          <w:sz w:val="30"/>
          <w:szCs w:val="30"/>
          <w:rtl/>
          <w:lang w:eastAsia="fr-FR"/>
        </w:rPr>
        <w:t>ديبلوم</w:t>
      </w:r>
      <w:proofErr w:type="spellEnd"/>
      <w:r w:rsidRPr="00A32C63">
        <w:rPr>
          <w:rFonts w:ascii="initial" w:eastAsia="Times New Roman" w:hAnsi="initial" w:cs="Times New Roman"/>
          <w:b/>
          <w:bCs/>
          <w:color w:val="000000"/>
          <w:sz w:val="30"/>
          <w:szCs w:val="30"/>
          <w:rtl/>
          <w:lang w:eastAsia="fr-FR"/>
        </w:rPr>
        <w:t xml:space="preserve"> </w:t>
      </w:r>
      <w:proofErr w:type="spellStart"/>
      <w:r w:rsidRPr="00A32C63">
        <w:rPr>
          <w:rFonts w:ascii="initial" w:eastAsia="Times New Roman" w:hAnsi="initial" w:cs="Times New Roman"/>
          <w:b/>
          <w:bCs/>
          <w:color w:val="000000"/>
          <w:sz w:val="30"/>
          <w:szCs w:val="30"/>
          <w:rtl/>
          <w:lang w:eastAsia="fr-FR"/>
        </w:rPr>
        <w:t>مابعد</w:t>
      </w:r>
      <w:proofErr w:type="spellEnd"/>
      <w:r w:rsidRPr="00A32C63">
        <w:rPr>
          <w:rFonts w:ascii="initial" w:eastAsia="Times New Roman" w:hAnsi="initial" w:cs="Times New Roman"/>
          <w:b/>
          <w:bCs/>
          <w:color w:val="000000"/>
          <w:sz w:val="30"/>
          <w:szCs w:val="30"/>
          <w:rtl/>
          <w:lang w:eastAsia="fr-FR"/>
        </w:rPr>
        <w:t xml:space="preserve">-ليساس في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بعد 05 سنوات من التكوين ،حاليا يمكن الحصول على ماجستير في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و ذلك بعد الحصول على بكالوريوس في علم النفس</w:t>
      </w:r>
      <w:r w:rsidRPr="00A32C63">
        <w:rPr>
          <w:rFonts w:ascii="initial" w:eastAsia="Times New Roman" w:hAnsi="initial" w:cs="Times New Roman"/>
          <w:b/>
          <w:bCs/>
          <w:color w:val="000000"/>
          <w:sz w:val="30"/>
          <w:szCs w:val="30"/>
          <w:lang w:eastAsia="fr-FR"/>
        </w:rPr>
        <w:t>.</w:t>
      </w:r>
    </w:p>
    <w:p w:rsidR="003E783C" w:rsidRPr="00A32C63" w:rsidRDefault="003E783C" w:rsidP="003E783C">
      <w:pPr>
        <w:shd w:val="clear" w:color="auto" w:fill="FFFFFF"/>
        <w:bidi/>
        <w:spacing w:after="0" w:line="480" w:lineRule="atLeast"/>
        <w:rPr>
          <w:rFonts w:ascii="initial" w:eastAsia="Times New Roman" w:hAnsi="initial" w:cs="Times New Roman"/>
          <w:color w:val="000000"/>
          <w:sz w:val="30"/>
          <w:szCs w:val="30"/>
          <w:lang w:eastAsia="fr-FR"/>
        </w:rPr>
      </w:pP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rtl/>
          <w:lang w:eastAsia="fr-FR"/>
        </w:rPr>
        <w:t>بالنسبة لبلجيكا ،فيرجع الفضل إلى</w:t>
      </w:r>
      <w:r w:rsidRPr="00A32C63">
        <w:rPr>
          <w:rFonts w:ascii="initial" w:eastAsia="Times New Roman" w:hAnsi="initial" w:cs="Times New Roman"/>
          <w:b/>
          <w:bCs/>
          <w:color w:val="000000"/>
          <w:sz w:val="30"/>
          <w:szCs w:val="30"/>
          <w:lang w:eastAsia="fr-FR"/>
        </w:rPr>
        <w:t xml:space="preserve"> Maria </w:t>
      </w:r>
      <w:proofErr w:type="spellStart"/>
      <w:r w:rsidRPr="00A32C63">
        <w:rPr>
          <w:rFonts w:ascii="initial" w:eastAsia="Times New Roman" w:hAnsi="initial" w:cs="Times New Roman"/>
          <w:b/>
          <w:bCs/>
          <w:color w:val="000000"/>
          <w:sz w:val="30"/>
          <w:szCs w:val="30"/>
          <w:lang w:eastAsia="fr-FR"/>
        </w:rPr>
        <w:t>Mussafia</w:t>
      </w:r>
      <w:proofErr w:type="spellEnd"/>
      <w:r w:rsidRPr="00A32C63">
        <w:rPr>
          <w:rFonts w:ascii="initial" w:eastAsia="Times New Roman" w:hAnsi="initial" w:cs="Times New Roman"/>
          <w:b/>
          <w:bCs/>
          <w:color w:val="000000"/>
          <w:sz w:val="30"/>
          <w:szCs w:val="30"/>
          <w:lang w:eastAsia="fr-FR"/>
        </w:rPr>
        <w:t xml:space="preserve">(1899-1985) </w:t>
      </w:r>
      <w:r w:rsidRPr="00A32C63">
        <w:rPr>
          <w:rFonts w:ascii="initial" w:eastAsia="Times New Roman" w:hAnsi="initial" w:cs="Times New Roman"/>
          <w:b/>
          <w:bCs/>
          <w:color w:val="000000"/>
          <w:sz w:val="30"/>
          <w:szCs w:val="30"/>
          <w:rtl/>
          <w:lang w:eastAsia="fr-FR"/>
        </w:rPr>
        <w:t xml:space="preserve">لظهور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،حيث و بعد </w:t>
      </w:r>
      <w:proofErr w:type="spellStart"/>
      <w:r w:rsidRPr="00A32C63">
        <w:rPr>
          <w:rFonts w:ascii="initial" w:eastAsia="Times New Roman" w:hAnsi="initial" w:cs="Times New Roman"/>
          <w:b/>
          <w:bCs/>
          <w:color w:val="000000"/>
          <w:sz w:val="30"/>
          <w:szCs w:val="30"/>
          <w:rtl/>
          <w:lang w:eastAsia="fr-FR"/>
        </w:rPr>
        <w:t>اصابتها</w:t>
      </w:r>
      <w:proofErr w:type="spellEnd"/>
      <w:r w:rsidRPr="00A32C63">
        <w:rPr>
          <w:rFonts w:ascii="initial" w:eastAsia="Times New Roman" w:hAnsi="initial" w:cs="Times New Roman"/>
          <w:b/>
          <w:bCs/>
          <w:color w:val="000000"/>
          <w:sz w:val="30"/>
          <w:szCs w:val="30"/>
          <w:rtl/>
          <w:lang w:eastAsia="fr-FR"/>
        </w:rPr>
        <w:t xml:space="preserve"> باضطرابات في الصوت :كان عليها الاتصال بالطبيب المختص في الصوت</w:t>
      </w:r>
      <w:r w:rsidRPr="00A32C63">
        <w:rPr>
          <w:rFonts w:ascii="initial" w:eastAsia="Times New Roman" w:hAnsi="initial" w:cs="Times New Roman"/>
          <w:b/>
          <w:bCs/>
          <w:color w:val="000000"/>
          <w:sz w:val="30"/>
          <w:szCs w:val="30"/>
          <w:lang w:eastAsia="fr-FR"/>
        </w:rPr>
        <w:t xml:space="preserve">Emil </w:t>
      </w:r>
      <w:proofErr w:type="spellStart"/>
      <w:r w:rsidRPr="00A32C63">
        <w:rPr>
          <w:rFonts w:ascii="initial" w:eastAsia="Times New Roman" w:hAnsi="initial" w:cs="Times New Roman"/>
          <w:b/>
          <w:bCs/>
          <w:color w:val="000000"/>
          <w:sz w:val="30"/>
          <w:szCs w:val="30"/>
          <w:lang w:eastAsia="fr-FR"/>
        </w:rPr>
        <w:t>Froschel</w:t>
      </w:r>
      <w:proofErr w:type="spellEnd"/>
      <w:r w:rsidRPr="00A32C63">
        <w:rPr>
          <w:rFonts w:ascii="initial" w:eastAsia="Times New Roman" w:hAnsi="initial" w:cs="Times New Roman"/>
          <w:b/>
          <w:bCs/>
          <w:color w:val="000000"/>
          <w:sz w:val="30"/>
          <w:szCs w:val="30"/>
          <w:rtl/>
          <w:lang w:eastAsia="fr-FR"/>
        </w:rPr>
        <w:t xml:space="preserve">بفينا ،لتصبح بعدها تلميذة لديه تهتم بالتكفل بالحالات التي تعاني من اضطرابات الصوت و الكلام و اللغة ،لتنظم سنة 1951 أول تكوين حول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.و في سنة 1953 أسست</w:t>
      </w:r>
      <w:r w:rsidRPr="00A32C63">
        <w:rPr>
          <w:rFonts w:ascii="initial" w:eastAsia="Times New Roman" w:hAnsi="initial" w:cs="Times New Roman"/>
          <w:b/>
          <w:bCs/>
          <w:color w:val="000000"/>
          <w:sz w:val="30"/>
          <w:szCs w:val="30"/>
          <w:lang w:eastAsia="fr-FR"/>
        </w:rPr>
        <w:t xml:space="preserve"> Jardinet-</w:t>
      </w:r>
      <w:proofErr w:type="spellStart"/>
      <w:r w:rsidRPr="00A32C63">
        <w:rPr>
          <w:rFonts w:ascii="initial" w:eastAsia="Times New Roman" w:hAnsi="initial" w:cs="Times New Roman"/>
          <w:b/>
          <w:bCs/>
          <w:color w:val="000000"/>
          <w:sz w:val="30"/>
          <w:szCs w:val="30"/>
          <w:lang w:eastAsia="fr-FR"/>
        </w:rPr>
        <w:t>Peas</w:t>
      </w:r>
      <w:proofErr w:type="spellEnd"/>
      <w:r w:rsidRPr="00A32C63">
        <w:rPr>
          <w:rFonts w:ascii="initial" w:eastAsia="Times New Roman" w:hAnsi="initial" w:cs="Times New Roman"/>
          <w:b/>
          <w:bCs/>
          <w:color w:val="000000"/>
          <w:sz w:val="30"/>
          <w:szCs w:val="30"/>
          <w:rtl/>
          <w:lang w:eastAsia="fr-FR"/>
        </w:rPr>
        <w:t>في</w:t>
      </w:r>
      <w:r w:rsidRPr="00A32C63">
        <w:rPr>
          <w:rFonts w:ascii="initial" w:eastAsia="Times New Roman" w:hAnsi="initial" w:cs="Times New Roman"/>
          <w:b/>
          <w:bCs/>
          <w:color w:val="000000"/>
          <w:sz w:val="30"/>
          <w:szCs w:val="30"/>
          <w:lang w:eastAsia="fr-FR"/>
        </w:rPr>
        <w:t xml:space="preserve"> Liège </w:t>
      </w:r>
      <w:r w:rsidRPr="00A32C63">
        <w:rPr>
          <w:rFonts w:ascii="initial" w:eastAsia="Times New Roman" w:hAnsi="initial" w:cs="Times New Roman"/>
          <w:b/>
          <w:bCs/>
          <w:color w:val="000000"/>
          <w:sz w:val="30"/>
          <w:szCs w:val="30"/>
          <w:rtl/>
          <w:lang w:eastAsia="fr-FR"/>
        </w:rPr>
        <w:t>على مستوى عيادة طب أنف أذن حنجرة للطبيب</w:t>
      </w:r>
      <w:proofErr w:type="spellStart"/>
      <w:r w:rsidRPr="00A32C63">
        <w:rPr>
          <w:rFonts w:ascii="initial" w:eastAsia="Times New Roman" w:hAnsi="initial" w:cs="Times New Roman"/>
          <w:b/>
          <w:bCs/>
          <w:color w:val="000000"/>
          <w:sz w:val="30"/>
          <w:szCs w:val="30"/>
          <w:lang w:eastAsia="fr-FR"/>
        </w:rPr>
        <w:t>Destree</w:t>
      </w:r>
      <w:proofErr w:type="spellEnd"/>
      <w:r w:rsidRPr="00A32C63">
        <w:rPr>
          <w:rFonts w:ascii="initial" w:eastAsia="Times New Roman" w:hAnsi="initial" w:cs="Times New Roman"/>
          <w:b/>
          <w:bCs/>
          <w:color w:val="000000"/>
          <w:sz w:val="30"/>
          <w:szCs w:val="30"/>
          <w:rtl/>
          <w:lang w:eastAsia="fr-FR"/>
        </w:rPr>
        <w:t xml:space="preserve">جناح </w:t>
      </w:r>
      <w:proofErr w:type="spellStart"/>
      <w:r w:rsidRPr="00A32C63">
        <w:rPr>
          <w:rFonts w:ascii="initial" w:eastAsia="Times New Roman" w:hAnsi="initial" w:cs="Times New Roman"/>
          <w:b/>
          <w:bCs/>
          <w:color w:val="000000"/>
          <w:sz w:val="30"/>
          <w:szCs w:val="30"/>
          <w:rtl/>
          <w:lang w:eastAsia="fr-FR"/>
        </w:rPr>
        <w:t>لاعادة</w:t>
      </w:r>
      <w:proofErr w:type="spellEnd"/>
      <w:r w:rsidRPr="00A32C63">
        <w:rPr>
          <w:rFonts w:ascii="initial" w:eastAsia="Times New Roman" w:hAnsi="initial" w:cs="Times New Roman"/>
          <w:b/>
          <w:bCs/>
          <w:color w:val="000000"/>
          <w:sz w:val="30"/>
          <w:szCs w:val="30"/>
          <w:rtl/>
          <w:lang w:eastAsia="fr-FR"/>
        </w:rPr>
        <w:t xml:space="preserve"> التربية للاضطرابات اللغوية . و منذ 1965 يمكن للطالب الحصول على شهادة في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في </w:t>
      </w:r>
      <w:proofErr w:type="spellStart"/>
      <w:r w:rsidRPr="00A32C63">
        <w:rPr>
          <w:rFonts w:ascii="initial" w:eastAsia="Times New Roman" w:hAnsi="initial" w:cs="Times New Roman"/>
          <w:b/>
          <w:bCs/>
          <w:color w:val="000000"/>
          <w:sz w:val="30"/>
          <w:szCs w:val="30"/>
          <w:rtl/>
          <w:lang w:eastAsia="fr-FR"/>
        </w:rPr>
        <w:t>اطار</w:t>
      </w:r>
      <w:proofErr w:type="spellEnd"/>
      <w:r w:rsidRPr="00A32C63">
        <w:rPr>
          <w:rFonts w:ascii="initial" w:eastAsia="Times New Roman" w:hAnsi="initial" w:cs="Times New Roman"/>
          <w:b/>
          <w:bCs/>
          <w:color w:val="000000"/>
          <w:sz w:val="30"/>
          <w:szCs w:val="30"/>
          <w:rtl/>
          <w:lang w:eastAsia="fr-FR"/>
        </w:rPr>
        <w:t xml:space="preserve"> التعليم العالي الخاص (</w:t>
      </w:r>
      <w:proofErr w:type="spellStart"/>
      <w:r w:rsidRPr="00A32C63">
        <w:rPr>
          <w:rFonts w:ascii="initial" w:eastAsia="Times New Roman" w:hAnsi="initial" w:cs="Times New Roman"/>
          <w:b/>
          <w:bCs/>
          <w:color w:val="000000"/>
          <w:sz w:val="30"/>
          <w:szCs w:val="30"/>
          <w:rtl/>
          <w:lang w:eastAsia="fr-FR"/>
        </w:rPr>
        <w:t>اللا</w:t>
      </w:r>
      <w:proofErr w:type="spellEnd"/>
      <w:r w:rsidRPr="00A32C63">
        <w:rPr>
          <w:rFonts w:ascii="initial" w:eastAsia="Times New Roman" w:hAnsi="initial" w:cs="Times New Roman"/>
          <w:b/>
          <w:bCs/>
          <w:color w:val="000000"/>
          <w:sz w:val="30"/>
          <w:szCs w:val="30"/>
          <w:rtl/>
          <w:lang w:eastAsia="fr-FR"/>
        </w:rPr>
        <w:t xml:space="preserve"> -جامعي) أو ليسانس في </w:t>
      </w:r>
      <w:proofErr w:type="spellStart"/>
      <w:r w:rsidRPr="00A32C63">
        <w:rPr>
          <w:rFonts w:ascii="initial" w:eastAsia="Times New Roman" w:hAnsi="initial" w:cs="Times New Roman"/>
          <w:b/>
          <w:bCs/>
          <w:color w:val="000000"/>
          <w:sz w:val="30"/>
          <w:szCs w:val="30"/>
          <w:rtl/>
          <w:lang w:eastAsia="fr-FR"/>
        </w:rPr>
        <w:t>اللوغوبيديا</w:t>
      </w:r>
      <w:proofErr w:type="spellEnd"/>
      <w:r w:rsidRPr="00A32C63">
        <w:rPr>
          <w:rFonts w:ascii="initial" w:eastAsia="Times New Roman" w:hAnsi="initial" w:cs="Times New Roman"/>
          <w:b/>
          <w:bCs/>
          <w:color w:val="000000"/>
          <w:sz w:val="30"/>
          <w:szCs w:val="30"/>
          <w:rtl/>
          <w:lang w:eastAsia="fr-FR"/>
        </w:rPr>
        <w:t xml:space="preserve"> من جامعة</w:t>
      </w:r>
      <w:r w:rsidRPr="00A32C63">
        <w:rPr>
          <w:rFonts w:ascii="initial" w:eastAsia="Times New Roman" w:hAnsi="initial" w:cs="Times New Roman"/>
          <w:b/>
          <w:bCs/>
          <w:color w:val="000000"/>
          <w:sz w:val="30"/>
          <w:szCs w:val="30"/>
          <w:lang w:eastAsia="fr-FR"/>
        </w:rPr>
        <w:t xml:space="preserve"> Louvain –la-Neuve </w:t>
      </w:r>
      <w:r w:rsidRPr="00A32C63">
        <w:rPr>
          <w:rFonts w:ascii="initial" w:eastAsia="Times New Roman" w:hAnsi="initial" w:cs="Times New Roman"/>
          <w:b/>
          <w:bCs/>
          <w:color w:val="000000"/>
          <w:sz w:val="30"/>
          <w:szCs w:val="30"/>
          <w:rtl/>
          <w:lang w:eastAsia="fr-FR"/>
        </w:rPr>
        <w:t>و</w:t>
      </w:r>
      <w:r w:rsidRPr="00A32C63">
        <w:rPr>
          <w:rFonts w:ascii="initial" w:eastAsia="Times New Roman" w:hAnsi="initial" w:cs="Times New Roman"/>
          <w:b/>
          <w:bCs/>
          <w:color w:val="000000"/>
          <w:sz w:val="30"/>
          <w:szCs w:val="30"/>
          <w:lang w:eastAsia="fr-FR"/>
        </w:rPr>
        <w:t>Liège .</w:t>
      </w:r>
      <w:r w:rsidRPr="00A32C63">
        <w:rPr>
          <w:rFonts w:ascii="initial" w:eastAsia="Times New Roman" w:hAnsi="initial" w:cs="Times New Roman"/>
          <w:b/>
          <w:bCs/>
          <w:color w:val="000000"/>
          <w:sz w:val="30"/>
          <w:szCs w:val="30"/>
          <w:rtl/>
          <w:lang w:eastAsia="fr-FR"/>
        </w:rPr>
        <w:t xml:space="preserve">ومنذ 2006 تمنح الجامعات شهادة </w:t>
      </w:r>
      <w:proofErr w:type="spellStart"/>
      <w:r w:rsidRPr="00A32C63">
        <w:rPr>
          <w:rFonts w:ascii="initial" w:eastAsia="Times New Roman" w:hAnsi="initial" w:cs="Times New Roman"/>
          <w:b/>
          <w:bCs/>
          <w:color w:val="000000"/>
          <w:sz w:val="30"/>
          <w:szCs w:val="30"/>
          <w:rtl/>
          <w:lang w:eastAsia="fr-FR"/>
        </w:rPr>
        <w:lastRenderedPageBreak/>
        <w:t>الماستر</w:t>
      </w:r>
      <w:proofErr w:type="spellEnd"/>
      <w:r w:rsidRPr="00A32C63">
        <w:rPr>
          <w:rFonts w:ascii="initial" w:eastAsia="Times New Roman" w:hAnsi="initial" w:cs="Times New Roman"/>
          <w:b/>
          <w:bCs/>
          <w:color w:val="000000"/>
          <w:sz w:val="30"/>
          <w:szCs w:val="30"/>
          <w:rtl/>
          <w:lang w:eastAsia="fr-FR"/>
        </w:rPr>
        <w:t xml:space="preserve"> بعد 5 سنوات من التكوين و شهادة </w:t>
      </w:r>
      <w:proofErr w:type="spellStart"/>
      <w:r w:rsidRPr="00A32C63">
        <w:rPr>
          <w:rFonts w:ascii="initial" w:eastAsia="Times New Roman" w:hAnsi="initial" w:cs="Times New Roman"/>
          <w:b/>
          <w:bCs/>
          <w:color w:val="000000"/>
          <w:sz w:val="30"/>
          <w:szCs w:val="30"/>
          <w:rtl/>
          <w:lang w:eastAsia="fr-FR"/>
        </w:rPr>
        <w:t>باكالريوس</w:t>
      </w:r>
      <w:proofErr w:type="spellEnd"/>
      <w:r w:rsidRPr="00A32C63">
        <w:rPr>
          <w:rFonts w:ascii="initial" w:eastAsia="Times New Roman" w:hAnsi="initial" w:cs="Times New Roman"/>
          <w:b/>
          <w:bCs/>
          <w:color w:val="000000"/>
          <w:sz w:val="30"/>
          <w:szCs w:val="30"/>
          <w:rtl/>
          <w:lang w:eastAsia="fr-FR"/>
        </w:rPr>
        <w:t xml:space="preserve"> من المدارس العليا بعد 03 سنوات من التكوين</w:t>
      </w:r>
      <w:r w:rsidRPr="00A32C63">
        <w:rPr>
          <w:rFonts w:ascii="initial" w:eastAsia="Times New Roman" w:hAnsi="initial" w:cs="Times New Roman"/>
          <w:b/>
          <w:bCs/>
          <w:color w:val="000000"/>
          <w:sz w:val="30"/>
          <w:szCs w:val="30"/>
          <w:lang w:eastAsia="fr-FR"/>
        </w:rPr>
        <w:t>.</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rtl/>
          <w:lang w:eastAsia="fr-FR"/>
        </w:rPr>
        <w:t xml:space="preserve">أما </w:t>
      </w:r>
      <w:proofErr w:type="spellStart"/>
      <w:r w:rsidRPr="00A32C63">
        <w:rPr>
          <w:rFonts w:ascii="initial" w:eastAsia="Times New Roman" w:hAnsi="initial" w:cs="Times New Roman"/>
          <w:b/>
          <w:bCs/>
          <w:color w:val="000000"/>
          <w:sz w:val="30"/>
          <w:szCs w:val="30"/>
          <w:rtl/>
          <w:lang w:eastAsia="fr-FR"/>
        </w:rPr>
        <w:t>لوكسونبورغ</w:t>
      </w:r>
      <w:proofErr w:type="spellEnd"/>
      <w:r w:rsidRPr="00A32C63">
        <w:rPr>
          <w:rFonts w:ascii="initial" w:eastAsia="Times New Roman" w:hAnsi="initial" w:cs="Times New Roman"/>
          <w:b/>
          <w:bCs/>
          <w:color w:val="000000"/>
          <w:sz w:val="30"/>
          <w:szCs w:val="30"/>
          <w:rtl/>
          <w:lang w:eastAsia="fr-FR"/>
        </w:rPr>
        <w:t xml:space="preserve"> فقد تم الاعتماد على مهنة المختص </w:t>
      </w:r>
      <w:proofErr w:type="spellStart"/>
      <w:r w:rsidRPr="00A32C63">
        <w:rPr>
          <w:rFonts w:ascii="initial" w:eastAsia="Times New Roman" w:hAnsi="initial" w:cs="Times New Roman"/>
          <w:b/>
          <w:bCs/>
          <w:color w:val="000000"/>
          <w:sz w:val="30"/>
          <w:szCs w:val="30"/>
          <w:rtl/>
          <w:lang w:eastAsia="fr-FR"/>
        </w:rPr>
        <w:t>الأرطفوني</w:t>
      </w:r>
      <w:proofErr w:type="spellEnd"/>
      <w:r w:rsidRPr="00A32C63">
        <w:rPr>
          <w:rFonts w:ascii="initial" w:eastAsia="Times New Roman" w:hAnsi="initial" w:cs="Times New Roman"/>
          <w:b/>
          <w:bCs/>
          <w:color w:val="000000"/>
          <w:sz w:val="30"/>
          <w:szCs w:val="30"/>
          <w:rtl/>
          <w:lang w:eastAsia="fr-FR"/>
        </w:rPr>
        <w:t xml:space="preserve"> في القانون 18 نوفمبر 1976 و أول حق الممارسة كان سنة 1972 مع انعدام التكوين فيها ،بحيث يتكون الطلبة بفرنسا أو بلجيكا</w:t>
      </w:r>
      <w:r w:rsidRPr="00A32C63">
        <w:rPr>
          <w:rFonts w:ascii="initial" w:eastAsia="Times New Roman" w:hAnsi="initial" w:cs="Times New Roman"/>
          <w:b/>
          <w:bCs/>
          <w:color w:val="000000"/>
          <w:sz w:val="30"/>
          <w:szCs w:val="30"/>
          <w:lang w:eastAsia="fr-FR"/>
        </w:rPr>
        <w:t>.</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proofErr w:type="spellStart"/>
      <w:r w:rsidRPr="00A32C63">
        <w:rPr>
          <w:rFonts w:ascii="initial" w:eastAsia="Times New Roman" w:hAnsi="initial" w:cs="Times New Roman"/>
          <w:b/>
          <w:bCs/>
          <w:color w:val="000000"/>
          <w:sz w:val="30"/>
          <w:szCs w:val="30"/>
          <w:rtl/>
          <w:lang w:eastAsia="fr-FR"/>
        </w:rPr>
        <w:t>الارطفونيا</w:t>
      </w:r>
      <w:proofErr w:type="spellEnd"/>
      <w:r w:rsidRPr="00A32C63">
        <w:rPr>
          <w:rFonts w:ascii="initial" w:eastAsia="Times New Roman" w:hAnsi="initial" w:cs="Times New Roman"/>
          <w:b/>
          <w:bCs/>
          <w:color w:val="000000"/>
          <w:sz w:val="30"/>
          <w:szCs w:val="30"/>
          <w:rtl/>
          <w:lang w:eastAsia="fr-FR"/>
        </w:rPr>
        <w:t xml:space="preserve"> في الجزائر: بدأت دراسة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في الجزائر مع نهاية السبعينيات حيث أنهت الدكتورة نصيرة زلال دراسة المستشفيات والجامعات الفرنسية ودخلت الجزائر لتدرس بجامعتها منذ السنة الجامعية 79-80. منذ تلك الفترة بدأت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تأخذ مكانتها فتخرجت عدة دفعات ليسانس وفي سنة 1987 فتحت دراسات ما بعد التدرج (ماجستير), كما شرع في أول مشروع بحث في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في معهد علم النفس بجامعة الجزائر,الذي ساعد في ظهور: الجمعية الجزائرية </w:t>
      </w:r>
      <w:proofErr w:type="spellStart"/>
      <w:r w:rsidRPr="00A32C63">
        <w:rPr>
          <w:rFonts w:ascii="initial" w:eastAsia="Times New Roman" w:hAnsi="initial" w:cs="Times New Roman"/>
          <w:b/>
          <w:bCs/>
          <w:color w:val="000000"/>
          <w:sz w:val="30"/>
          <w:szCs w:val="30"/>
          <w:rtl/>
          <w:lang w:eastAsia="fr-FR"/>
        </w:rPr>
        <w:t>للأرطفونيا</w:t>
      </w:r>
      <w:proofErr w:type="spellEnd"/>
      <w:r w:rsidRPr="00A32C63">
        <w:rPr>
          <w:rFonts w:ascii="initial" w:eastAsia="Times New Roman" w:hAnsi="initial" w:cs="Times New Roman"/>
          <w:b/>
          <w:bCs/>
          <w:color w:val="000000"/>
          <w:sz w:val="30"/>
          <w:szCs w:val="30"/>
          <w:lang w:eastAsia="fr-FR"/>
        </w:rPr>
        <w:t xml:space="preserve"> (SAOR) </w:t>
      </w:r>
      <w:r w:rsidRPr="00A32C63">
        <w:rPr>
          <w:rFonts w:ascii="initial" w:eastAsia="Times New Roman" w:hAnsi="initial" w:cs="Times New Roman"/>
          <w:b/>
          <w:bCs/>
          <w:color w:val="000000"/>
          <w:sz w:val="30"/>
          <w:szCs w:val="30"/>
          <w:rtl/>
          <w:lang w:eastAsia="fr-FR"/>
        </w:rPr>
        <w:t xml:space="preserve">والاتفاق بين جامعة الجزائر وجامعة </w:t>
      </w:r>
      <w:proofErr w:type="spellStart"/>
      <w:r w:rsidRPr="00A32C63">
        <w:rPr>
          <w:rFonts w:ascii="initial" w:eastAsia="Times New Roman" w:hAnsi="initial" w:cs="Times New Roman"/>
          <w:b/>
          <w:bCs/>
          <w:color w:val="000000"/>
          <w:sz w:val="30"/>
          <w:szCs w:val="30"/>
          <w:rtl/>
          <w:lang w:eastAsia="fr-FR"/>
        </w:rPr>
        <w:t>تولوز</w:t>
      </w:r>
      <w:proofErr w:type="spellEnd"/>
      <w:r w:rsidRPr="00A32C63">
        <w:rPr>
          <w:rFonts w:ascii="initial" w:eastAsia="Times New Roman" w:hAnsi="initial" w:cs="Times New Roman"/>
          <w:b/>
          <w:bCs/>
          <w:color w:val="000000"/>
          <w:sz w:val="30"/>
          <w:szCs w:val="30"/>
          <w:rtl/>
          <w:lang w:eastAsia="fr-FR"/>
        </w:rPr>
        <w:t xml:space="preserve"> تحت رقم (91</w:t>
      </w:r>
      <w:r w:rsidRPr="00A32C63">
        <w:rPr>
          <w:rFonts w:ascii="initial" w:eastAsia="Times New Roman" w:hAnsi="initial" w:cs="Times New Roman"/>
          <w:b/>
          <w:bCs/>
          <w:color w:val="000000"/>
          <w:sz w:val="30"/>
          <w:szCs w:val="30"/>
          <w:lang w:eastAsia="fr-FR"/>
        </w:rPr>
        <w:t xml:space="preserve"> MDU177).</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rtl/>
          <w:lang w:eastAsia="fr-FR"/>
        </w:rPr>
        <w:t xml:space="preserve">أما تكوين </w:t>
      </w:r>
      <w:proofErr w:type="spellStart"/>
      <w:r w:rsidRPr="00A32C63">
        <w:rPr>
          <w:rFonts w:ascii="initial" w:eastAsia="Times New Roman" w:hAnsi="initial" w:cs="Times New Roman"/>
          <w:b/>
          <w:bCs/>
          <w:color w:val="000000"/>
          <w:sz w:val="30"/>
          <w:szCs w:val="30"/>
          <w:rtl/>
          <w:lang w:eastAsia="fr-FR"/>
        </w:rPr>
        <w:t>الأرطفونيين</w:t>
      </w:r>
      <w:proofErr w:type="spellEnd"/>
      <w:r w:rsidRPr="00A32C63">
        <w:rPr>
          <w:rFonts w:ascii="initial" w:eastAsia="Times New Roman" w:hAnsi="initial" w:cs="Times New Roman"/>
          <w:b/>
          <w:bCs/>
          <w:color w:val="000000"/>
          <w:sz w:val="30"/>
          <w:szCs w:val="30"/>
          <w:rtl/>
          <w:lang w:eastAsia="fr-FR"/>
        </w:rPr>
        <w:t xml:space="preserve"> في الجزائر فهي تابعة لأقسام علم النفس وعلوم التربية </w:t>
      </w:r>
      <w:proofErr w:type="spellStart"/>
      <w:r w:rsidRPr="00A32C63">
        <w:rPr>
          <w:rFonts w:ascii="initial" w:eastAsia="Times New Roman" w:hAnsi="initial" w:cs="Times New Roman"/>
          <w:b/>
          <w:bCs/>
          <w:color w:val="000000"/>
          <w:sz w:val="30"/>
          <w:szCs w:val="30"/>
          <w:rtl/>
          <w:lang w:eastAsia="fr-FR"/>
        </w:rPr>
        <w:t>والأرطفونيا</w:t>
      </w:r>
      <w:proofErr w:type="spellEnd"/>
      <w:r w:rsidRPr="00A32C63">
        <w:rPr>
          <w:rFonts w:ascii="initial" w:eastAsia="Times New Roman" w:hAnsi="initial" w:cs="Times New Roman"/>
          <w:b/>
          <w:bCs/>
          <w:color w:val="000000"/>
          <w:sz w:val="30"/>
          <w:szCs w:val="30"/>
          <w:rtl/>
          <w:lang w:eastAsia="fr-FR"/>
        </w:rPr>
        <w:t xml:space="preserve"> وتدرس في الجزائر العاصمة ووهران </w:t>
      </w:r>
      <w:proofErr w:type="spellStart"/>
      <w:r w:rsidRPr="00A32C63">
        <w:rPr>
          <w:rFonts w:ascii="initial" w:eastAsia="Times New Roman" w:hAnsi="initial" w:cs="Times New Roman"/>
          <w:b/>
          <w:bCs/>
          <w:color w:val="000000"/>
          <w:sz w:val="30"/>
          <w:szCs w:val="30"/>
          <w:rtl/>
          <w:lang w:eastAsia="fr-FR"/>
        </w:rPr>
        <w:t>وسطيف</w:t>
      </w:r>
      <w:proofErr w:type="spellEnd"/>
      <w:r w:rsidRPr="00A32C63">
        <w:rPr>
          <w:rFonts w:ascii="initial" w:eastAsia="Times New Roman" w:hAnsi="initial" w:cs="Times New Roman"/>
          <w:b/>
          <w:bCs/>
          <w:color w:val="000000"/>
          <w:sz w:val="30"/>
          <w:szCs w:val="30"/>
          <w:rtl/>
          <w:lang w:eastAsia="fr-FR"/>
        </w:rPr>
        <w:t xml:space="preserve"> منذ السنة الثانية جامعي وتسلم شهادة الليسانس في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xml:space="preserve"> بعد أربع سنوات دراسة في الجامعة ،سنة واحدة جذع مشترك وثلاث سنوات تخصص وفق النظام القديم ،حاليا فهي تدرس كمقياس سداسي "مدخل إلى </w:t>
      </w:r>
      <w:proofErr w:type="spellStart"/>
      <w:r w:rsidRPr="00A32C63">
        <w:rPr>
          <w:rFonts w:ascii="initial" w:eastAsia="Times New Roman" w:hAnsi="initial" w:cs="Times New Roman"/>
          <w:b/>
          <w:bCs/>
          <w:color w:val="000000"/>
          <w:sz w:val="30"/>
          <w:szCs w:val="30"/>
          <w:rtl/>
          <w:lang w:eastAsia="fr-FR"/>
        </w:rPr>
        <w:t>الأرطفونيا</w:t>
      </w:r>
      <w:proofErr w:type="spellEnd"/>
      <w:r w:rsidRPr="00A32C63">
        <w:rPr>
          <w:rFonts w:ascii="initial" w:eastAsia="Times New Roman" w:hAnsi="initial" w:cs="Times New Roman"/>
          <w:b/>
          <w:bCs/>
          <w:color w:val="000000"/>
          <w:sz w:val="30"/>
          <w:szCs w:val="30"/>
          <w:rtl/>
          <w:lang w:eastAsia="fr-FR"/>
        </w:rPr>
        <w:t>" لكافة طلبة سنة أولى علوم اجتماعية ويكون التخصص في السنة الثانية.و هي تدرس بأغلب الجامعات بالجزائر</w:t>
      </w:r>
      <w:r w:rsidRPr="00A32C63">
        <w:rPr>
          <w:rFonts w:ascii="initial" w:eastAsia="Times New Roman" w:hAnsi="initial" w:cs="Times New Roman"/>
          <w:b/>
          <w:bCs/>
          <w:color w:val="000000"/>
          <w:sz w:val="30"/>
          <w:szCs w:val="30"/>
          <w:lang w:eastAsia="fr-FR"/>
        </w:rPr>
        <w:br/>
      </w:r>
      <w:r w:rsidRPr="00A32C63">
        <w:rPr>
          <w:rFonts w:ascii="initial" w:eastAsia="Times New Roman" w:hAnsi="initial" w:cs="Times New Roman"/>
          <w:b/>
          <w:bCs/>
          <w:color w:val="000000"/>
          <w:sz w:val="30"/>
          <w:szCs w:val="30"/>
          <w:lang w:eastAsia="fr-FR"/>
        </w:rPr>
        <w:br/>
      </w:r>
    </w:p>
    <w:p w:rsidR="00EE639C" w:rsidRDefault="00EE639C" w:rsidP="003E783C">
      <w:pPr>
        <w:jc w:val="right"/>
      </w:pPr>
    </w:p>
    <w:sectPr w:rsidR="00EE639C" w:rsidSect="00EE639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nit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E783C"/>
    <w:rsid w:val="003E783C"/>
    <w:rsid w:val="00EE639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83C"/>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970</Words>
  <Characters>5337</Characters>
  <Application>Microsoft Office Word</Application>
  <DocSecurity>0</DocSecurity>
  <Lines>44</Lines>
  <Paragraphs>12</Paragraphs>
  <ScaleCrop>false</ScaleCrop>
  <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w6</dc:creator>
  <cp:lastModifiedBy>w6</cp:lastModifiedBy>
  <cp:revision>1</cp:revision>
  <dcterms:created xsi:type="dcterms:W3CDTF">2025-02-27T13:29:00Z</dcterms:created>
  <dcterms:modified xsi:type="dcterms:W3CDTF">2025-02-27T13:32:00Z</dcterms:modified>
</cp:coreProperties>
</file>