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66" w:rsidRPr="004763D3" w:rsidRDefault="00A96E2A" w:rsidP="005874BA">
      <w:pPr>
        <w:bidi/>
        <w:jc w:val="center"/>
        <w:rPr>
          <w:rFonts w:hint="cs"/>
          <w:b/>
          <w:bCs/>
          <w:color w:val="C00000"/>
          <w:sz w:val="28"/>
          <w:szCs w:val="28"/>
          <w:rtl/>
          <w:lang w:bidi="ar-DZ"/>
        </w:rPr>
      </w:pPr>
      <w:bookmarkStart w:id="0" w:name="_GoBack"/>
      <w:bookmarkEnd w:id="0"/>
      <w:proofErr w:type="gramStart"/>
      <w:r>
        <w:rPr>
          <w:rFonts w:hint="cs"/>
          <w:b/>
          <w:bCs/>
          <w:color w:val="C00000"/>
          <w:sz w:val="28"/>
          <w:szCs w:val="28"/>
          <w:rtl/>
          <w:lang w:bidi="ar-DZ"/>
        </w:rPr>
        <w:t>الموضوع</w:t>
      </w:r>
      <w:proofErr w:type="gramEnd"/>
      <w:r>
        <w:rPr>
          <w:rFonts w:hint="cs"/>
          <w:b/>
          <w:bCs/>
          <w:color w:val="C00000"/>
          <w:sz w:val="28"/>
          <w:szCs w:val="28"/>
          <w:rtl/>
          <w:lang w:bidi="ar-DZ"/>
        </w:rPr>
        <w:t xml:space="preserve"> الثاني: </w:t>
      </w:r>
      <w:r w:rsidR="005874BA" w:rsidRPr="004763D3">
        <w:rPr>
          <w:rFonts w:hint="cs"/>
          <w:b/>
          <w:bCs/>
          <w:color w:val="C00000"/>
          <w:sz w:val="28"/>
          <w:szCs w:val="28"/>
          <w:rtl/>
          <w:lang w:bidi="ar-DZ"/>
        </w:rPr>
        <w:t>السياسة الخارجية والعامل العسكري</w:t>
      </w:r>
    </w:p>
    <w:p w:rsidR="004763D3" w:rsidRDefault="004763D3" w:rsidP="004763D3">
      <w:pPr>
        <w:bidi/>
        <w:ind w:firstLine="708"/>
        <w:jc w:val="both"/>
        <w:rPr>
          <w:rFonts w:cs="Arial" w:hint="cs"/>
          <w:b/>
          <w:bCs/>
          <w:sz w:val="24"/>
          <w:szCs w:val="24"/>
          <w:rtl/>
          <w:lang w:bidi="ar-DZ"/>
        </w:rPr>
      </w:pPr>
      <w:r w:rsidRPr="004763D3">
        <w:rPr>
          <w:rFonts w:cs="Arial"/>
          <w:sz w:val="24"/>
          <w:szCs w:val="24"/>
          <w:rtl/>
          <w:lang w:bidi="ar-DZ"/>
        </w:rPr>
        <w:t>في ملاحظته أن "</w:t>
      </w:r>
      <w:r w:rsidRPr="004763D3">
        <w:rPr>
          <w:rFonts w:cs="Arial"/>
          <w:b/>
          <w:bCs/>
          <w:sz w:val="24"/>
          <w:szCs w:val="24"/>
          <w:rtl/>
          <w:lang w:bidi="ar-DZ"/>
        </w:rPr>
        <w:t>الحرب ليست سوى استمرار للسياسة بوسائل أخرى</w:t>
      </w:r>
      <w:r w:rsidRPr="004763D3">
        <w:rPr>
          <w:rFonts w:cs="Arial"/>
          <w:sz w:val="24"/>
          <w:szCs w:val="24"/>
          <w:rtl/>
          <w:lang w:bidi="ar-DZ"/>
        </w:rPr>
        <w:t xml:space="preserve">"، عرَّف </w:t>
      </w:r>
      <w:proofErr w:type="spellStart"/>
      <w:r w:rsidRPr="004763D3">
        <w:rPr>
          <w:rFonts w:cs="Arial"/>
          <w:sz w:val="24"/>
          <w:szCs w:val="24"/>
          <w:rtl/>
          <w:lang w:bidi="ar-DZ"/>
        </w:rPr>
        <w:t>كلاوزفيت</w:t>
      </w:r>
      <w:r w:rsidRPr="004763D3">
        <w:rPr>
          <w:rFonts w:cs="Arial" w:hint="cs"/>
          <w:sz w:val="24"/>
          <w:szCs w:val="24"/>
          <w:rtl/>
          <w:lang w:bidi="ar-DZ"/>
        </w:rPr>
        <w:t>ش</w:t>
      </w:r>
      <w:proofErr w:type="spellEnd"/>
      <w:r w:rsidRPr="004763D3">
        <w:rPr>
          <w:rFonts w:cs="Arial" w:hint="cs"/>
          <w:sz w:val="24"/>
          <w:szCs w:val="24"/>
          <w:rtl/>
          <w:lang w:bidi="ar-DZ"/>
        </w:rPr>
        <w:t xml:space="preserve"> </w:t>
      </w:r>
      <w:r w:rsidRPr="004763D3">
        <w:rPr>
          <w:rFonts w:cs="Arial"/>
          <w:sz w:val="20"/>
          <w:szCs w:val="20"/>
          <w:lang w:bidi="ar-DZ"/>
        </w:rPr>
        <w:t>Clausewitz</w:t>
      </w:r>
      <w:r w:rsidRPr="004763D3">
        <w:rPr>
          <w:rFonts w:cs="Arial"/>
          <w:sz w:val="24"/>
          <w:szCs w:val="24"/>
          <w:rtl/>
          <w:lang w:bidi="ar-DZ"/>
        </w:rPr>
        <w:t xml:space="preserve"> بشكل لا لبس فيه سلوك الحرب</w:t>
      </w:r>
      <w:r w:rsidRPr="004763D3">
        <w:rPr>
          <w:rFonts w:cs="Arial" w:hint="cs"/>
          <w:sz w:val="24"/>
          <w:szCs w:val="24"/>
          <w:rtl/>
          <w:lang w:bidi="ar-DZ"/>
        </w:rPr>
        <w:t xml:space="preserve"> </w:t>
      </w:r>
      <w:r w:rsidRPr="004763D3">
        <w:rPr>
          <w:rFonts w:cs="Arial"/>
          <w:sz w:val="20"/>
          <w:szCs w:val="20"/>
          <w:lang w:bidi="ar-DZ"/>
        </w:rPr>
        <w:t xml:space="preserve">the </w:t>
      </w:r>
      <w:proofErr w:type="spellStart"/>
      <w:r w:rsidRPr="004763D3">
        <w:rPr>
          <w:rFonts w:cs="Arial"/>
          <w:sz w:val="20"/>
          <w:szCs w:val="20"/>
          <w:lang w:bidi="ar-DZ"/>
        </w:rPr>
        <w:t>conduct</w:t>
      </w:r>
      <w:proofErr w:type="spellEnd"/>
      <w:r w:rsidRPr="004763D3">
        <w:rPr>
          <w:rFonts w:cs="Arial"/>
          <w:sz w:val="20"/>
          <w:szCs w:val="20"/>
          <w:lang w:bidi="ar-DZ"/>
        </w:rPr>
        <w:t xml:space="preserve"> of </w:t>
      </w:r>
      <w:proofErr w:type="spellStart"/>
      <w:r w:rsidRPr="004763D3">
        <w:rPr>
          <w:rFonts w:cs="Arial"/>
          <w:sz w:val="20"/>
          <w:szCs w:val="20"/>
          <w:lang w:bidi="ar-DZ"/>
        </w:rPr>
        <w:t>war</w:t>
      </w:r>
      <w:proofErr w:type="spellEnd"/>
      <w:r w:rsidRPr="004763D3">
        <w:rPr>
          <w:rFonts w:cs="Arial"/>
          <w:sz w:val="24"/>
          <w:szCs w:val="24"/>
          <w:rtl/>
          <w:lang w:bidi="ar-DZ"/>
        </w:rPr>
        <w:t xml:space="preserve"> ـ </w:t>
      </w:r>
      <w:r w:rsidRPr="004763D3">
        <w:rPr>
          <w:rFonts w:cs="Arial"/>
          <w:b/>
          <w:bCs/>
          <w:sz w:val="24"/>
          <w:szCs w:val="24"/>
          <w:rtl/>
          <w:lang w:bidi="ar-DZ"/>
        </w:rPr>
        <w:t>استخدام القوة العسكرية</w:t>
      </w:r>
      <w:r w:rsidRPr="004763D3">
        <w:rPr>
          <w:rFonts w:cs="Arial"/>
          <w:sz w:val="24"/>
          <w:szCs w:val="24"/>
          <w:rtl/>
          <w:lang w:bidi="ar-DZ"/>
        </w:rPr>
        <w:t xml:space="preserve"> ـ </w:t>
      </w:r>
      <w:r w:rsidRPr="004763D3">
        <w:rPr>
          <w:rFonts w:cs="Arial"/>
          <w:b/>
          <w:bCs/>
          <w:color w:val="C00000"/>
          <w:sz w:val="24"/>
          <w:szCs w:val="24"/>
          <w:rtl/>
          <w:lang w:bidi="ar-DZ"/>
        </w:rPr>
        <w:t>كوسيلة لتحقيق سياسة</w:t>
      </w:r>
      <w:r w:rsidRPr="004763D3">
        <w:rPr>
          <w:rFonts w:cs="Arial" w:hint="cs"/>
          <w:b/>
          <w:bCs/>
          <w:color w:val="C00000"/>
          <w:sz w:val="24"/>
          <w:szCs w:val="24"/>
          <w:rtl/>
          <w:lang w:bidi="ar-DZ"/>
        </w:rPr>
        <w:t xml:space="preserve"> ما</w:t>
      </w:r>
      <w:r w:rsidRPr="004763D3">
        <w:rPr>
          <w:rFonts w:cs="Arial"/>
          <w:b/>
          <w:bCs/>
          <w:color w:val="C00000"/>
          <w:sz w:val="24"/>
          <w:szCs w:val="24"/>
          <w:rtl/>
          <w:lang w:bidi="ar-DZ"/>
        </w:rPr>
        <w:t xml:space="preserve"> وليس غاية في حد ذاته</w:t>
      </w:r>
      <w:r w:rsidRPr="004763D3">
        <w:rPr>
          <w:rFonts w:cs="Arial"/>
          <w:sz w:val="24"/>
          <w:szCs w:val="24"/>
          <w:rtl/>
          <w:lang w:bidi="ar-DZ"/>
        </w:rPr>
        <w:t xml:space="preserve">. </w:t>
      </w:r>
      <w:proofErr w:type="gramStart"/>
      <w:r w:rsidRPr="004763D3">
        <w:rPr>
          <w:rFonts w:cs="Arial"/>
          <w:sz w:val="24"/>
          <w:szCs w:val="24"/>
          <w:rtl/>
          <w:lang w:bidi="ar-DZ"/>
        </w:rPr>
        <w:t>لقد</w:t>
      </w:r>
      <w:proofErr w:type="gramEnd"/>
      <w:r w:rsidRPr="004763D3">
        <w:rPr>
          <w:rFonts w:cs="Arial"/>
          <w:sz w:val="24"/>
          <w:szCs w:val="24"/>
          <w:rtl/>
          <w:lang w:bidi="ar-DZ"/>
        </w:rPr>
        <w:t xml:space="preserve"> ألمح، ولكن لم يصرح، إلى ضرورة وجود وسائل أخرى أيضاً. وتنبع هذه الوسائل الأخرى فضلاً عن استخدام القوة العسكرية من العناصر الأربعة للقوة الوطنية: العسكرية، والاقتصادية، والسياسية، </w:t>
      </w:r>
      <w:proofErr w:type="gramStart"/>
      <w:r w:rsidRPr="004763D3">
        <w:rPr>
          <w:rFonts w:cs="Arial"/>
          <w:sz w:val="24"/>
          <w:szCs w:val="24"/>
          <w:rtl/>
          <w:lang w:bidi="ar-DZ"/>
        </w:rPr>
        <w:t>والاجتماعية</w:t>
      </w:r>
      <w:proofErr w:type="gramEnd"/>
      <w:r w:rsidRPr="004763D3">
        <w:rPr>
          <w:rFonts w:cs="Arial"/>
          <w:sz w:val="24"/>
          <w:szCs w:val="24"/>
          <w:rtl/>
          <w:lang w:bidi="ar-DZ"/>
        </w:rPr>
        <w:t xml:space="preserve">. </w:t>
      </w:r>
      <w:r w:rsidRPr="004763D3">
        <w:rPr>
          <w:rFonts w:cs="Arial"/>
          <w:b/>
          <w:bCs/>
          <w:sz w:val="24"/>
          <w:szCs w:val="24"/>
          <w:rtl/>
          <w:lang w:bidi="ar-DZ"/>
        </w:rPr>
        <w:t xml:space="preserve">وما لم يناقشه </w:t>
      </w:r>
      <w:proofErr w:type="spellStart"/>
      <w:r w:rsidRPr="004763D3">
        <w:rPr>
          <w:rFonts w:cs="Arial"/>
          <w:b/>
          <w:bCs/>
          <w:sz w:val="24"/>
          <w:szCs w:val="24"/>
          <w:rtl/>
          <w:lang w:bidi="ar-DZ"/>
        </w:rPr>
        <w:t>كلاوزفيت</w:t>
      </w:r>
      <w:r w:rsidRPr="004763D3">
        <w:rPr>
          <w:rFonts w:cs="Arial" w:hint="cs"/>
          <w:b/>
          <w:bCs/>
          <w:sz w:val="24"/>
          <w:szCs w:val="24"/>
          <w:rtl/>
          <w:lang w:bidi="ar-DZ"/>
        </w:rPr>
        <w:t>ش</w:t>
      </w:r>
      <w:proofErr w:type="spellEnd"/>
      <w:r w:rsidRPr="004763D3">
        <w:rPr>
          <w:rFonts w:cs="Arial"/>
          <w:b/>
          <w:bCs/>
          <w:sz w:val="24"/>
          <w:szCs w:val="24"/>
          <w:rtl/>
          <w:lang w:bidi="ar-DZ"/>
        </w:rPr>
        <w:t xml:space="preserve"> في أطروحته عن الحرب هو الظروف التي تصبح فيها الحرب الوسيلة </w:t>
      </w:r>
      <w:r w:rsidRPr="004763D3">
        <w:rPr>
          <w:rFonts w:cs="Arial" w:hint="cs"/>
          <w:b/>
          <w:bCs/>
          <w:sz w:val="24"/>
          <w:szCs w:val="24"/>
          <w:rtl/>
          <w:lang w:bidi="ar-DZ"/>
        </w:rPr>
        <w:t>المناسبة</w:t>
      </w:r>
      <w:r w:rsidRPr="004763D3">
        <w:rPr>
          <w:rFonts w:cs="Arial"/>
          <w:b/>
          <w:bCs/>
          <w:sz w:val="24"/>
          <w:szCs w:val="24"/>
          <w:rtl/>
          <w:lang w:bidi="ar-DZ"/>
        </w:rPr>
        <w:t xml:space="preserve"> لمتابعة السياسة ـ فرض أو هيمنة المصالح </w:t>
      </w:r>
      <w:r w:rsidRPr="004763D3">
        <w:rPr>
          <w:rFonts w:cs="Arial" w:hint="cs"/>
          <w:b/>
          <w:bCs/>
          <w:sz w:val="24"/>
          <w:szCs w:val="24"/>
          <w:rtl/>
          <w:lang w:bidi="ar-DZ"/>
        </w:rPr>
        <w:t>القومية</w:t>
      </w:r>
      <w:r w:rsidRPr="004763D3">
        <w:rPr>
          <w:rFonts w:cs="Arial"/>
          <w:b/>
          <w:bCs/>
          <w:sz w:val="24"/>
          <w:szCs w:val="24"/>
          <w:rtl/>
          <w:lang w:bidi="ar-DZ"/>
        </w:rPr>
        <w:t xml:space="preserve"> لدولة على مصالح دولة أخرى. </w:t>
      </w:r>
      <w:proofErr w:type="gramStart"/>
      <w:r w:rsidRPr="004763D3">
        <w:rPr>
          <w:rFonts w:cs="Arial"/>
          <w:b/>
          <w:bCs/>
          <w:sz w:val="24"/>
          <w:szCs w:val="24"/>
          <w:rtl/>
          <w:lang w:bidi="ar-DZ"/>
        </w:rPr>
        <w:t>ولم</w:t>
      </w:r>
      <w:proofErr w:type="gramEnd"/>
      <w:r w:rsidRPr="004763D3">
        <w:rPr>
          <w:rFonts w:cs="Arial"/>
          <w:b/>
          <w:bCs/>
          <w:sz w:val="24"/>
          <w:szCs w:val="24"/>
          <w:rtl/>
          <w:lang w:bidi="ar-DZ"/>
        </w:rPr>
        <w:t xml:space="preserve"> يجب قط على السؤال: متى يكون من المناسب استخدام القوة العسكرية في متابعة المصالح </w:t>
      </w:r>
      <w:r w:rsidRPr="004763D3">
        <w:rPr>
          <w:rFonts w:cs="Arial" w:hint="cs"/>
          <w:b/>
          <w:bCs/>
          <w:sz w:val="24"/>
          <w:szCs w:val="24"/>
          <w:rtl/>
          <w:lang w:bidi="ar-DZ"/>
        </w:rPr>
        <w:t>القومية</w:t>
      </w:r>
      <w:r w:rsidRPr="004763D3">
        <w:rPr>
          <w:rFonts w:cs="Arial"/>
          <w:b/>
          <w:bCs/>
          <w:sz w:val="24"/>
          <w:szCs w:val="24"/>
          <w:rtl/>
          <w:lang w:bidi="ar-DZ"/>
        </w:rPr>
        <w:t>؟</w:t>
      </w:r>
    </w:p>
    <w:p w:rsidR="004763D3" w:rsidRPr="004763D3" w:rsidRDefault="004763D3" w:rsidP="004763D3">
      <w:pPr>
        <w:bidi/>
        <w:ind w:firstLine="708"/>
        <w:jc w:val="both"/>
        <w:rPr>
          <w:rFonts w:cs="Arial"/>
          <w:sz w:val="24"/>
          <w:szCs w:val="24"/>
          <w:rtl/>
          <w:lang w:bidi="ar-DZ"/>
        </w:rPr>
      </w:pPr>
      <w:r w:rsidRPr="004763D3">
        <w:rPr>
          <w:rFonts w:cs="Arial"/>
          <w:b/>
          <w:bCs/>
          <w:color w:val="7030A0"/>
          <w:sz w:val="24"/>
          <w:szCs w:val="24"/>
          <w:rtl/>
          <w:lang w:bidi="ar-DZ"/>
        </w:rPr>
        <w:t xml:space="preserve">إن الإجابة على هذا السؤال تعتمد </w:t>
      </w:r>
      <w:proofErr w:type="gramStart"/>
      <w:r w:rsidRPr="004763D3">
        <w:rPr>
          <w:rFonts w:cs="Arial"/>
          <w:b/>
          <w:bCs/>
          <w:color w:val="7030A0"/>
          <w:sz w:val="24"/>
          <w:szCs w:val="24"/>
          <w:rtl/>
          <w:lang w:bidi="ar-DZ"/>
        </w:rPr>
        <w:t>إلى</w:t>
      </w:r>
      <w:proofErr w:type="gramEnd"/>
      <w:r w:rsidRPr="004763D3">
        <w:rPr>
          <w:rFonts w:cs="Arial"/>
          <w:b/>
          <w:bCs/>
          <w:color w:val="7030A0"/>
          <w:sz w:val="24"/>
          <w:szCs w:val="24"/>
          <w:rtl/>
          <w:lang w:bidi="ar-DZ"/>
        </w:rPr>
        <w:t xml:space="preserve"> حد كبير على طبيعة وأهمية المصلحة </w:t>
      </w:r>
      <w:r w:rsidRPr="004763D3">
        <w:rPr>
          <w:rFonts w:cs="Arial" w:hint="cs"/>
          <w:b/>
          <w:bCs/>
          <w:color w:val="7030A0"/>
          <w:sz w:val="24"/>
          <w:szCs w:val="24"/>
          <w:rtl/>
          <w:lang w:bidi="ar-DZ"/>
        </w:rPr>
        <w:t>القومية</w:t>
      </w:r>
      <w:r w:rsidRPr="004763D3">
        <w:rPr>
          <w:rFonts w:cs="Arial"/>
          <w:b/>
          <w:bCs/>
          <w:color w:val="7030A0"/>
          <w:sz w:val="24"/>
          <w:szCs w:val="24"/>
          <w:rtl/>
          <w:lang w:bidi="ar-DZ"/>
        </w:rPr>
        <w:t xml:space="preserve"> التي نسعى إلى تحقيقها</w:t>
      </w:r>
      <w:r w:rsidRPr="004763D3">
        <w:rPr>
          <w:rFonts w:cs="Arial"/>
          <w:sz w:val="24"/>
          <w:szCs w:val="24"/>
          <w:rtl/>
          <w:lang w:bidi="ar-DZ"/>
        </w:rPr>
        <w:t>.</w:t>
      </w:r>
      <w:r>
        <w:rPr>
          <w:rFonts w:cs="Arial" w:hint="cs"/>
          <w:sz w:val="24"/>
          <w:szCs w:val="24"/>
          <w:rtl/>
          <w:lang w:bidi="ar-DZ"/>
        </w:rPr>
        <w:t xml:space="preserve"> للإجابة على هذا التساؤل، </w:t>
      </w:r>
      <w:r w:rsidRPr="004763D3">
        <w:rPr>
          <w:rFonts w:cs="Arial"/>
          <w:sz w:val="24"/>
          <w:szCs w:val="24"/>
          <w:rtl/>
          <w:lang w:bidi="ar-DZ"/>
        </w:rPr>
        <w:t xml:space="preserve">يكفي نموذج بسيط للمصلحة </w:t>
      </w:r>
      <w:r w:rsidRPr="004763D3">
        <w:rPr>
          <w:rFonts w:cs="Arial" w:hint="cs"/>
          <w:sz w:val="24"/>
          <w:szCs w:val="24"/>
          <w:rtl/>
          <w:lang w:bidi="ar-DZ"/>
        </w:rPr>
        <w:t>القومية</w:t>
      </w:r>
      <w:r w:rsidRPr="004763D3">
        <w:rPr>
          <w:rFonts w:cs="Arial"/>
          <w:sz w:val="24"/>
          <w:szCs w:val="24"/>
          <w:rtl/>
          <w:lang w:bidi="ar-DZ"/>
        </w:rPr>
        <w:t xml:space="preserve">، أو مصفوفة المصلحة </w:t>
      </w:r>
      <w:r w:rsidRPr="004763D3">
        <w:rPr>
          <w:rFonts w:cs="Arial" w:hint="cs"/>
          <w:sz w:val="24"/>
          <w:szCs w:val="24"/>
          <w:rtl/>
          <w:lang w:bidi="ar-DZ"/>
        </w:rPr>
        <w:t>القومية</w:t>
      </w:r>
      <w:r w:rsidRPr="004763D3">
        <w:rPr>
          <w:rFonts w:cs="Arial"/>
          <w:sz w:val="24"/>
          <w:szCs w:val="24"/>
          <w:rtl/>
          <w:lang w:bidi="ar-DZ"/>
        </w:rPr>
        <w:t xml:space="preserve"> التي قد</w:t>
      </w:r>
      <w:r w:rsidRPr="004763D3">
        <w:rPr>
          <w:rFonts w:cs="Arial" w:hint="cs"/>
          <w:sz w:val="24"/>
          <w:szCs w:val="24"/>
          <w:rtl/>
          <w:lang w:bidi="ar-DZ"/>
        </w:rPr>
        <w:t>ّ</w:t>
      </w:r>
      <w:r w:rsidRPr="004763D3">
        <w:rPr>
          <w:rFonts w:cs="Arial"/>
          <w:sz w:val="24"/>
          <w:szCs w:val="24"/>
          <w:rtl/>
          <w:lang w:bidi="ar-DZ"/>
        </w:rPr>
        <w:t xml:space="preserve">مها دونالد إي. </w:t>
      </w:r>
      <w:proofErr w:type="spellStart"/>
      <w:r w:rsidRPr="004763D3">
        <w:rPr>
          <w:rFonts w:cs="Arial"/>
          <w:sz w:val="24"/>
          <w:szCs w:val="24"/>
          <w:rtl/>
          <w:lang w:bidi="ar-DZ"/>
        </w:rPr>
        <w:t>نوشترلين</w:t>
      </w:r>
      <w:proofErr w:type="spellEnd"/>
      <w:r w:rsidRPr="004763D3">
        <w:rPr>
          <w:rFonts w:cs="Arial" w:hint="cs"/>
          <w:sz w:val="24"/>
          <w:szCs w:val="24"/>
          <w:rtl/>
          <w:lang w:bidi="ar-DZ"/>
        </w:rPr>
        <w:t xml:space="preserve"> </w:t>
      </w:r>
      <w:r w:rsidRPr="004763D3">
        <w:rPr>
          <w:rFonts w:cs="Arial"/>
          <w:sz w:val="20"/>
          <w:szCs w:val="20"/>
          <w:lang w:bidi="ar-DZ"/>
        </w:rPr>
        <w:t xml:space="preserve">Donald E. </w:t>
      </w:r>
      <w:proofErr w:type="spellStart"/>
      <w:r w:rsidRPr="004763D3">
        <w:rPr>
          <w:rFonts w:cs="Arial"/>
          <w:sz w:val="20"/>
          <w:szCs w:val="20"/>
          <w:lang w:bidi="ar-DZ"/>
        </w:rPr>
        <w:t>Nuechterlein</w:t>
      </w:r>
      <w:proofErr w:type="spellEnd"/>
      <w:r w:rsidRPr="004763D3">
        <w:rPr>
          <w:rFonts w:cs="Arial"/>
          <w:sz w:val="24"/>
          <w:szCs w:val="24"/>
          <w:rtl/>
          <w:lang w:bidi="ar-DZ"/>
        </w:rPr>
        <w:t xml:space="preserve"> في عام 1979. وقد استخدم </w:t>
      </w:r>
      <w:proofErr w:type="spellStart"/>
      <w:r w:rsidRPr="004763D3">
        <w:rPr>
          <w:rFonts w:cs="Arial"/>
          <w:sz w:val="24"/>
          <w:szCs w:val="24"/>
          <w:rtl/>
          <w:lang w:bidi="ar-DZ"/>
        </w:rPr>
        <w:t>نوشترلين</w:t>
      </w:r>
      <w:proofErr w:type="spellEnd"/>
      <w:r w:rsidRPr="004763D3">
        <w:rPr>
          <w:rFonts w:cs="Arial"/>
          <w:sz w:val="24"/>
          <w:szCs w:val="24"/>
          <w:rtl/>
          <w:lang w:bidi="ar-DZ"/>
        </w:rPr>
        <w:t xml:space="preserve"> أربع مصالح أساسية يمكن تطبيقها على أي دولة: الدفاع عن الوطن، والرفاه الاقتصادي، والنظام العالمي </w:t>
      </w:r>
      <w:r w:rsidRPr="004763D3">
        <w:rPr>
          <w:rFonts w:cs="Arial" w:hint="cs"/>
          <w:sz w:val="24"/>
          <w:szCs w:val="24"/>
          <w:rtl/>
          <w:lang w:bidi="ar-DZ"/>
        </w:rPr>
        <w:t>المُؤيِّد</w:t>
      </w:r>
      <w:r w:rsidRPr="004763D3">
        <w:rPr>
          <w:rFonts w:cs="Arial"/>
          <w:sz w:val="24"/>
          <w:szCs w:val="24"/>
          <w:rtl/>
          <w:lang w:bidi="ar-DZ"/>
        </w:rPr>
        <w:t>، وتعزيز</w:t>
      </w:r>
      <w:r w:rsidRPr="004763D3">
        <w:rPr>
          <w:rFonts w:cs="Arial" w:hint="cs"/>
          <w:sz w:val="24"/>
          <w:szCs w:val="24"/>
          <w:rtl/>
          <w:lang w:bidi="ar-DZ"/>
        </w:rPr>
        <w:t xml:space="preserve"> وترقية</w:t>
      </w:r>
      <w:r w:rsidRPr="004763D3">
        <w:rPr>
          <w:rFonts w:cs="Arial"/>
          <w:sz w:val="24"/>
          <w:szCs w:val="24"/>
          <w:rtl/>
          <w:lang w:bidi="ar-DZ"/>
        </w:rPr>
        <w:t xml:space="preserve"> القي</w:t>
      </w:r>
      <w:r w:rsidRPr="004763D3">
        <w:rPr>
          <w:rFonts w:cs="Arial" w:hint="cs"/>
          <w:sz w:val="24"/>
          <w:szCs w:val="24"/>
          <w:rtl/>
          <w:lang w:bidi="ar-DZ"/>
        </w:rPr>
        <w:t>ّ</w:t>
      </w:r>
      <w:r w:rsidRPr="004763D3">
        <w:rPr>
          <w:rFonts w:cs="Arial"/>
          <w:sz w:val="24"/>
          <w:szCs w:val="24"/>
          <w:rtl/>
          <w:lang w:bidi="ar-DZ"/>
        </w:rPr>
        <w:t xml:space="preserve">م. </w:t>
      </w:r>
      <w:proofErr w:type="gramStart"/>
      <w:r w:rsidRPr="004763D3">
        <w:rPr>
          <w:rFonts w:cs="Arial"/>
          <w:sz w:val="24"/>
          <w:szCs w:val="24"/>
          <w:rtl/>
          <w:lang w:bidi="ar-DZ"/>
        </w:rPr>
        <w:t>بالإضافة</w:t>
      </w:r>
      <w:proofErr w:type="gramEnd"/>
      <w:r w:rsidRPr="004763D3">
        <w:rPr>
          <w:rFonts w:cs="Arial"/>
          <w:sz w:val="24"/>
          <w:szCs w:val="24"/>
          <w:rtl/>
          <w:lang w:bidi="ar-DZ"/>
        </w:rPr>
        <w:t xml:space="preserve"> إلى ذلك، قد</w:t>
      </w:r>
      <w:r>
        <w:rPr>
          <w:rFonts w:cs="Arial" w:hint="cs"/>
          <w:sz w:val="24"/>
          <w:szCs w:val="24"/>
          <w:rtl/>
          <w:lang w:bidi="ar-DZ"/>
        </w:rPr>
        <w:t>ّ</w:t>
      </w:r>
      <w:r w:rsidRPr="004763D3">
        <w:rPr>
          <w:rFonts w:cs="Arial"/>
          <w:sz w:val="24"/>
          <w:szCs w:val="24"/>
          <w:rtl/>
          <w:lang w:bidi="ar-DZ"/>
        </w:rPr>
        <w:t xml:space="preserve">م أربع مستويات من الشدة التي تنظر بها الدول إلى مصالحها. وكانت هذه </w:t>
      </w:r>
      <w:proofErr w:type="gramStart"/>
      <w:r w:rsidRPr="004763D3">
        <w:rPr>
          <w:rFonts w:cs="Arial"/>
          <w:sz w:val="24"/>
          <w:szCs w:val="24"/>
          <w:rtl/>
          <w:lang w:bidi="ar-DZ"/>
        </w:rPr>
        <w:t>المستويات</w:t>
      </w:r>
      <w:proofErr w:type="gramEnd"/>
      <w:r w:rsidRPr="004763D3">
        <w:rPr>
          <w:rFonts w:cs="Arial"/>
          <w:sz w:val="24"/>
          <w:szCs w:val="24"/>
          <w:rtl/>
          <w:lang w:bidi="ar-DZ"/>
        </w:rPr>
        <w:t>:</w:t>
      </w:r>
      <w:r w:rsidRPr="004763D3">
        <w:rPr>
          <w:rFonts w:cs="Arial" w:hint="cs"/>
          <w:sz w:val="24"/>
          <w:szCs w:val="24"/>
          <w:rtl/>
          <w:lang w:bidi="ar-DZ"/>
        </w:rPr>
        <w:t xml:space="preserve"> </w:t>
      </w:r>
    </w:p>
    <w:p w:rsidR="004763D3" w:rsidRPr="004763D3" w:rsidRDefault="004763D3" w:rsidP="004763D3">
      <w:pPr>
        <w:pStyle w:val="Paragraphedeliste"/>
        <w:numPr>
          <w:ilvl w:val="0"/>
          <w:numId w:val="4"/>
        </w:numPr>
        <w:bidi/>
        <w:spacing w:after="0" w:line="240" w:lineRule="auto"/>
        <w:jc w:val="both"/>
        <w:rPr>
          <w:rFonts w:cs="Arial"/>
          <w:b/>
          <w:bCs/>
          <w:color w:val="0070C0"/>
          <w:sz w:val="24"/>
          <w:szCs w:val="24"/>
          <w:lang w:bidi="ar-DZ"/>
        </w:rPr>
      </w:pPr>
      <w:proofErr w:type="gramStart"/>
      <w:r w:rsidRPr="004763D3">
        <w:rPr>
          <w:rFonts w:cs="Arial"/>
          <w:b/>
          <w:bCs/>
          <w:color w:val="0070C0"/>
          <w:sz w:val="24"/>
          <w:szCs w:val="24"/>
          <w:rtl/>
          <w:lang w:bidi="ar-DZ"/>
        </w:rPr>
        <w:t>قضايا</w:t>
      </w:r>
      <w:proofErr w:type="gramEnd"/>
      <w:r w:rsidRPr="004763D3">
        <w:rPr>
          <w:rFonts w:cs="Arial"/>
          <w:b/>
          <w:bCs/>
          <w:color w:val="0070C0"/>
          <w:sz w:val="24"/>
          <w:szCs w:val="24"/>
          <w:rtl/>
          <w:lang w:bidi="ar-DZ"/>
        </w:rPr>
        <w:t xml:space="preserve"> البقاء</w:t>
      </w:r>
      <w:r w:rsidRPr="004763D3">
        <w:rPr>
          <w:rFonts w:cs="Arial" w:hint="cs"/>
          <w:b/>
          <w:bCs/>
          <w:color w:val="0070C0"/>
          <w:sz w:val="24"/>
          <w:szCs w:val="24"/>
          <w:rtl/>
          <w:lang w:bidi="ar-DZ"/>
        </w:rPr>
        <w:t xml:space="preserve"> </w:t>
      </w:r>
      <w:proofErr w:type="spellStart"/>
      <w:r w:rsidRPr="004763D3">
        <w:rPr>
          <w:rFonts w:cs="Arial"/>
          <w:b/>
          <w:bCs/>
          <w:color w:val="0070C0"/>
          <w:sz w:val="20"/>
          <w:szCs w:val="20"/>
          <w:lang w:bidi="ar-DZ"/>
        </w:rPr>
        <w:t>Survival</w:t>
      </w:r>
      <w:proofErr w:type="spellEnd"/>
      <w:r w:rsidRPr="004763D3">
        <w:rPr>
          <w:rFonts w:cs="Arial"/>
          <w:b/>
          <w:bCs/>
          <w:color w:val="0070C0"/>
          <w:sz w:val="20"/>
          <w:szCs w:val="20"/>
          <w:lang w:bidi="ar-DZ"/>
        </w:rPr>
        <w:t xml:space="preserve"> Issues</w:t>
      </w:r>
      <w:r w:rsidRPr="004763D3">
        <w:rPr>
          <w:rFonts w:cs="Arial"/>
          <w:b/>
          <w:bCs/>
          <w:color w:val="0070C0"/>
          <w:sz w:val="24"/>
          <w:szCs w:val="24"/>
          <w:rtl/>
          <w:lang w:bidi="ar-DZ"/>
        </w:rPr>
        <w:t>: إن وجود الدولة القومية في حد ذاته معرض للخطر، إما نتيجة لهجوم عسكري صريح على أراضيها أو من التهديد الوشيك بالهجوم في حالة رفض مطالب عدو</w:t>
      </w:r>
      <w:r w:rsidRPr="004763D3">
        <w:rPr>
          <w:rFonts w:cs="Arial" w:hint="cs"/>
          <w:b/>
          <w:bCs/>
          <w:color w:val="0070C0"/>
          <w:sz w:val="24"/>
          <w:szCs w:val="24"/>
          <w:rtl/>
          <w:lang w:bidi="ar-DZ"/>
        </w:rPr>
        <w:t xml:space="preserve"> ما</w:t>
      </w:r>
      <w:r w:rsidRPr="004763D3">
        <w:rPr>
          <w:rFonts w:cs="Arial"/>
          <w:b/>
          <w:bCs/>
          <w:color w:val="0070C0"/>
          <w:sz w:val="24"/>
          <w:szCs w:val="24"/>
          <w:rtl/>
          <w:lang w:bidi="ar-DZ"/>
        </w:rPr>
        <w:t>...</w:t>
      </w:r>
    </w:p>
    <w:p w:rsidR="004763D3" w:rsidRPr="004763D3" w:rsidRDefault="004763D3" w:rsidP="004763D3">
      <w:pPr>
        <w:pStyle w:val="Paragraphedeliste"/>
        <w:numPr>
          <w:ilvl w:val="0"/>
          <w:numId w:val="4"/>
        </w:numPr>
        <w:bidi/>
        <w:spacing w:after="0" w:line="240" w:lineRule="auto"/>
        <w:jc w:val="both"/>
        <w:rPr>
          <w:rFonts w:cs="Arial"/>
          <w:b/>
          <w:bCs/>
          <w:color w:val="0070C0"/>
          <w:sz w:val="24"/>
          <w:szCs w:val="24"/>
          <w:lang w:bidi="ar-DZ"/>
        </w:rPr>
      </w:pPr>
      <w:proofErr w:type="gramStart"/>
      <w:r w:rsidRPr="004763D3">
        <w:rPr>
          <w:rFonts w:cs="Arial"/>
          <w:b/>
          <w:bCs/>
          <w:color w:val="0070C0"/>
          <w:sz w:val="24"/>
          <w:szCs w:val="24"/>
          <w:rtl/>
          <w:lang w:bidi="ar-DZ"/>
        </w:rPr>
        <w:t>القضايا</w:t>
      </w:r>
      <w:proofErr w:type="gramEnd"/>
      <w:r w:rsidRPr="004763D3">
        <w:rPr>
          <w:rFonts w:cs="Arial"/>
          <w:b/>
          <w:bCs/>
          <w:color w:val="0070C0"/>
          <w:sz w:val="24"/>
          <w:szCs w:val="24"/>
          <w:rtl/>
          <w:lang w:bidi="ar-DZ"/>
        </w:rPr>
        <w:t xml:space="preserve"> الحيوية</w:t>
      </w:r>
      <w:r w:rsidRPr="004763D3">
        <w:rPr>
          <w:rFonts w:cs="Arial" w:hint="cs"/>
          <w:b/>
          <w:bCs/>
          <w:color w:val="0070C0"/>
          <w:sz w:val="24"/>
          <w:szCs w:val="24"/>
          <w:rtl/>
          <w:lang w:bidi="ar-DZ"/>
        </w:rPr>
        <w:t xml:space="preserve"> </w:t>
      </w:r>
      <w:r w:rsidRPr="004763D3">
        <w:rPr>
          <w:rFonts w:cs="Arial"/>
          <w:b/>
          <w:bCs/>
          <w:color w:val="0070C0"/>
          <w:sz w:val="20"/>
          <w:szCs w:val="20"/>
          <w:lang w:bidi="ar-DZ"/>
        </w:rPr>
        <w:t>Vital Issues</w:t>
      </w:r>
      <w:r w:rsidRPr="004763D3">
        <w:rPr>
          <w:rFonts w:cs="Arial"/>
          <w:b/>
          <w:bCs/>
          <w:color w:val="0070C0"/>
          <w:sz w:val="24"/>
          <w:szCs w:val="24"/>
          <w:rtl/>
          <w:lang w:bidi="ar-DZ"/>
        </w:rPr>
        <w:t xml:space="preserve">: من المرجح أن </w:t>
      </w:r>
      <w:r w:rsidRPr="004763D3">
        <w:rPr>
          <w:rFonts w:cs="Arial" w:hint="cs"/>
          <w:b/>
          <w:bCs/>
          <w:color w:val="0070C0"/>
          <w:sz w:val="24"/>
          <w:szCs w:val="24"/>
          <w:rtl/>
          <w:lang w:bidi="ar-DZ"/>
        </w:rPr>
        <w:t>ي</w:t>
      </w:r>
      <w:r w:rsidRPr="004763D3">
        <w:rPr>
          <w:rFonts w:cs="Arial"/>
          <w:b/>
          <w:bCs/>
          <w:color w:val="0070C0"/>
          <w:sz w:val="24"/>
          <w:szCs w:val="24"/>
          <w:rtl/>
          <w:lang w:bidi="ar-DZ"/>
        </w:rPr>
        <w:t xml:space="preserve">لحق </w:t>
      </w:r>
      <w:r w:rsidRPr="004763D3">
        <w:rPr>
          <w:rFonts w:cs="Arial" w:hint="cs"/>
          <w:b/>
          <w:bCs/>
          <w:color w:val="0070C0"/>
          <w:sz w:val="24"/>
          <w:szCs w:val="24"/>
          <w:rtl/>
          <w:lang w:bidi="ar-DZ"/>
        </w:rPr>
        <w:t>ب</w:t>
      </w:r>
      <w:r w:rsidRPr="004763D3">
        <w:rPr>
          <w:rFonts w:cs="Arial"/>
          <w:b/>
          <w:bCs/>
          <w:color w:val="0070C0"/>
          <w:sz w:val="24"/>
          <w:szCs w:val="24"/>
          <w:rtl/>
          <w:lang w:bidi="ar-DZ"/>
        </w:rPr>
        <w:t xml:space="preserve">الدولة أضراراً جسيمة ما لم يتم استخدام تدابير قوية، بما في ذلك استخدام القوة العسكرية التقليدية، لمواجهة عمل </w:t>
      </w:r>
      <w:r w:rsidRPr="004763D3">
        <w:rPr>
          <w:rFonts w:cs="Arial" w:hint="cs"/>
          <w:b/>
          <w:bCs/>
          <w:color w:val="0070C0"/>
          <w:sz w:val="24"/>
          <w:szCs w:val="24"/>
          <w:rtl/>
          <w:lang w:bidi="ar-DZ"/>
        </w:rPr>
        <w:t>عدائي</w:t>
      </w:r>
      <w:r w:rsidRPr="004763D3">
        <w:rPr>
          <w:rFonts w:cs="Arial"/>
          <w:b/>
          <w:bCs/>
          <w:color w:val="0070C0"/>
          <w:sz w:val="24"/>
          <w:szCs w:val="24"/>
          <w:rtl/>
          <w:lang w:bidi="ar-DZ"/>
        </w:rPr>
        <w:t xml:space="preserve"> من جانب دولة أخرى أو لردعها عن القيام باستفزاز خطير...</w:t>
      </w:r>
    </w:p>
    <w:p w:rsidR="004763D3" w:rsidRPr="004763D3" w:rsidRDefault="004763D3" w:rsidP="004763D3">
      <w:pPr>
        <w:pStyle w:val="Paragraphedeliste"/>
        <w:numPr>
          <w:ilvl w:val="0"/>
          <w:numId w:val="4"/>
        </w:numPr>
        <w:bidi/>
        <w:spacing w:after="0" w:line="240" w:lineRule="auto"/>
        <w:jc w:val="both"/>
        <w:rPr>
          <w:rFonts w:cs="Arial"/>
          <w:b/>
          <w:bCs/>
          <w:color w:val="0070C0"/>
          <w:sz w:val="24"/>
          <w:szCs w:val="24"/>
          <w:lang w:bidi="ar-DZ"/>
        </w:rPr>
      </w:pPr>
      <w:r w:rsidRPr="004763D3">
        <w:rPr>
          <w:rFonts w:cs="Arial"/>
          <w:b/>
          <w:bCs/>
          <w:color w:val="0070C0"/>
          <w:sz w:val="24"/>
          <w:szCs w:val="24"/>
          <w:rtl/>
          <w:lang w:bidi="ar-DZ"/>
        </w:rPr>
        <w:t>القضايا الرئيسية</w:t>
      </w:r>
      <w:r w:rsidRPr="004763D3">
        <w:rPr>
          <w:rFonts w:cs="Arial" w:hint="cs"/>
          <w:b/>
          <w:bCs/>
          <w:color w:val="0070C0"/>
          <w:sz w:val="24"/>
          <w:szCs w:val="24"/>
          <w:rtl/>
          <w:lang w:bidi="ar-DZ"/>
        </w:rPr>
        <w:t xml:space="preserve"> </w:t>
      </w:r>
      <w:r w:rsidRPr="004763D3">
        <w:rPr>
          <w:rFonts w:cs="Arial"/>
          <w:b/>
          <w:bCs/>
          <w:color w:val="0070C0"/>
          <w:sz w:val="20"/>
          <w:szCs w:val="20"/>
          <w:lang w:bidi="ar-DZ"/>
        </w:rPr>
        <w:t>Major Issues</w:t>
      </w:r>
      <w:r w:rsidRPr="004763D3">
        <w:rPr>
          <w:rFonts w:cs="Arial"/>
          <w:b/>
          <w:bCs/>
          <w:color w:val="0070C0"/>
          <w:sz w:val="24"/>
          <w:szCs w:val="24"/>
          <w:rtl/>
          <w:lang w:bidi="ar-DZ"/>
        </w:rPr>
        <w:t xml:space="preserve">: إن الرفاه السياسي والاقتصادي والأيديولوجي للدولة قد </w:t>
      </w:r>
      <w:r w:rsidRPr="004763D3">
        <w:rPr>
          <w:rFonts w:cs="Arial" w:hint="cs"/>
          <w:b/>
          <w:bCs/>
          <w:color w:val="0070C0"/>
          <w:sz w:val="24"/>
          <w:szCs w:val="24"/>
          <w:rtl/>
          <w:lang w:bidi="ar-DZ"/>
        </w:rPr>
        <w:t>ي</w:t>
      </w:r>
      <w:r w:rsidRPr="004763D3">
        <w:rPr>
          <w:rFonts w:cs="Arial"/>
          <w:b/>
          <w:bCs/>
          <w:color w:val="0070C0"/>
          <w:sz w:val="24"/>
          <w:szCs w:val="24"/>
          <w:rtl/>
          <w:lang w:bidi="ar-DZ"/>
        </w:rPr>
        <w:t>تأثر سلباً بالأحداث والاتجاهات في البيئة الدولية، الأمر الذي يتطلب بالتالي اتخاذ إجراءات تصح</w:t>
      </w:r>
      <w:proofErr w:type="gramStart"/>
      <w:r w:rsidRPr="004763D3">
        <w:rPr>
          <w:rFonts w:cs="Arial"/>
          <w:b/>
          <w:bCs/>
          <w:color w:val="0070C0"/>
          <w:sz w:val="24"/>
          <w:szCs w:val="24"/>
          <w:rtl/>
          <w:lang w:bidi="ar-DZ"/>
        </w:rPr>
        <w:t>يحية لم</w:t>
      </w:r>
      <w:proofErr w:type="gramEnd"/>
      <w:r w:rsidRPr="004763D3">
        <w:rPr>
          <w:rFonts w:cs="Arial"/>
          <w:b/>
          <w:bCs/>
          <w:color w:val="0070C0"/>
          <w:sz w:val="24"/>
          <w:szCs w:val="24"/>
          <w:rtl/>
          <w:lang w:bidi="ar-DZ"/>
        </w:rPr>
        <w:t>نعها من أن تصبح تهديدات خطيرة</w:t>
      </w:r>
      <w:r w:rsidRPr="004763D3">
        <w:rPr>
          <w:rFonts w:cs="Arial" w:hint="cs"/>
          <w:b/>
          <w:bCs/>
          <w:color w:val="0070C0"/>
          <w:sz w:val="24"/>
          <w:szCs w:val="24"/>
          <w:rtl/>
          <w:lang w:bidi="ar-DZ"/>
        </w:rPr>
        <w:t xml:space="preserve"> وجدّية</w:t>
      </w:r>
      <w:r w:rsidRPr="004763D3">
        <w:rPr>
          <w:rFonts w:cs="Arial"/>
          <w:b/>
          <w:bCs/>
          <w:color w:val="0070C0"/>
          <w:sz w:val="24"/>
          <w:szCs w:val="24"/>
          <w:rtl/>
          <w:lang w:bidi="ar-DZ"/>
        </w:rPr>
        <w:t>.</w:t>
      </w:r>
    </w:p>
    <w:p w:rsidR="004763D3" w:rsidRPr="004763D3" w:rsidRDefault="004763D3" w:rsidP="004763D3">
      <w:pPr>
        <w:pStyle w:val="Paragraphedeliste"/>
        <w:numPr>
          <w:ilvl w:val="0"/>
          <w:numId w:val="4"/>
        </w:numPr>
        <w:bidi/>
        <w:spacing w:after="0" w:line="240" w:lineRule="auto"/>
        <w:jc w:val="both"/>
        <w:rPr>
          <w:rFonts w:cs="Arial"/>
          <w:b/>
          <w:bCs/>
          <w:color w:val="0070C0"/>
          <w:sz w:val="24"/>
          <w:szCs w:val="24"/>
          <w:rtl/>
          <w:lang w:bidi="ar-DZ"/>
        </w:rPr>
      </w:pPr>
      <w:proofErr w:type="gramStart"/>
      <w:r w:rsidRPr="004763D3">
        <w:rPr>
          <w:rFonts w:cs="Arial"/>
          <w:b/>
          <w:bCs/>
          <w:color w:val="0070C0"/>
          <w:sz w:val="24"/>
          <w:szCs w:val="24"/>
          <w:rtl/>
          <w:lang w:bidi="ar-DZ"/>
        </w:rPr>
        <w:t>القضايا</w:t>
      </w:r>
      <w:proofErr w:type="gramEnd"/>
      <w:r w:rsidRPr="004763D3">
        <w:rPr>
          <w:rFonts w:cs="Arial"/>
          <w:b/>
          <w:bCs/>
          <w:color w:val="0070C0"/>
          <w:sz w:val="24"/>
          <w:szCs w:val="24"/>
          <w:rtl/>
          <w:lang w:bidi="ar-DZ"/>
        </w:rPr>
        <w:t xml:space="preserve"> الهامشية</w:t>
      </w:r>
      <w:r w:rsidRPr="004763D3">
        <w:rPr>
          <w:rFonts w:cs="Arial" w:hint="cs"/>
          <w:b/>
          <w:bCs/>
          <w:color w:val="0070C0"/>
          <w:sz w:val="24"/>
          <w:szCs w:val="24"/>
          <w:rtl/>
          <w:lang w:bidi="ar-DZ"/>
        </w:rPr>
        <w:t xml:space="preserve"> </w:t>
      </w:r>
      <w:proofErr w:type="spellStart"/>
      <w:r w:rsidRPr="004763D3">
        <w:rPr>
          <w:rFonts w:cs="Arial"/>
          <w:b/>
          <w:bCs/>
          <w:color w:val="0070C0"/>
          <w:sz w:val="20"/>
          <w:szCs w:val="20"/>
          <w:lang w:bidi="ar-DZ"/>
        </w:rPr>
        <w:t>Peripheral</w:t>
      </w:r>
      <w:proofErr w:type="spellEnd"/>
      <w:r w:rsidRPr="004763D3">
        <w:rPr>
          <w:rFonts w:cs="Arial"/>
          <w:b/>
          <w:bCs/>
          <w:color w:val="0070C0"/>
          <w:sz w:val="20"/>
          <w:szCs w:val="20"/>
          <w:lang w:bidi="ar-DZ"/>
        </w:rPr>
        <w:t xml:space="preserve"> Issues</w:t>
      </w:r>
      <w:r w:rsidRPr="004763D3">
        <w:rPr>
          <w:rFonts w:cs="Arial"/>
          <w:b/>
          <w:bCs/>
          <w:color w:val="0070C0"/>
          <w:sz w:val="24"/>
          <w:szCs w:val="24"/>
          <w:rtl/>
          <w:lang w:bidi="ar-DZ"/>
        </w:rPr>
        <w:t xml:space="preserve">: لا </w:t>
      </w:r>
      <w:r w:rsidRPr="004763D3">
        <w:rPr>
          <w:rFonts w:cs="Arial" w:hint="cs"/>
          <w:b/>
          <w:bCs/>
          <w:color w:val="0070C0"/>
          <w:sz w:val="24"/>
          <w:szCs w:val="24"/>
          <w:rtl/>
          <w:lang w:bidi="ar-DZ"/>
        </w:rPr>
        <w:t>ي</w:t>
      </w:r>
      <w:r w:rsidRPr="004763D3">
        <w:rPr>
          <w:rFonts w:cs="Arial"/>
          <w:b/>
          <w:bCs/>
          <w:color w:val="0070C0"/>
          <w:sz w:val="24"/>
          <w:szCs w:val="24"/>
          <w:rtl/>
          <w:lang w:bidi="ar-DZ"/>
        </w:rPr>
        <w:t xml:space="preserve">تأثر </w:t>
      </w:r>
      <w:r w:rsidRPr="004763D3">
        <w:rPr>
          <w:rFonts w:cs="Arial" w:hint="cs"/>
          <w:b/>
          <w:bCs/>
          <w:color w:val="0070C0"/>
          <w:sz w:val="24"/>
          <w:szCs w:val="24"/>
          <w:rtl/>
          <w:lang w:bidi="ar-DZ"/>
        </w:rPr>
        <w:t>رفاه</w:t>
      </w:r>
      <w:r w:rsidRPr="004763D3">
        <w:rPr>
          <w:rFonts w:cs="Arial"/>
          <w:b/>
          <w:bCs/>
          <w:color w:val="0070C0"/>
          <w:sz w:val="24"/>
          <w:szCs w:val="24"/>
          <w:rtl/>
          <w:lang w:bidi="ar-DZ"/>
        </w:rPr>
        <w:t xml:space="preserve"> الدولة سلباً بالأحداث أو الاتجاهات في الخارج، ولكن </w:t>
      </w:r>
      <w:r w:rsidRPr="004763D3">
        <w:rPr>
          <w:rFonts w:cs="Arial" w:hint="cs"/>
          <w:b/>
          <w:bCs/>
          <w:color w:val="0070C0"/>
          <w:sz w:val="24"/>
          <w:szCs w:val="24"/>
          <w:rtl/>
          <w:lang w:bidi="ar-DZ"/>
        </w:rPr>
        <w:t>ال</w:t>
      </w:r>
      <w:r w:rsidRPr="004763D3">
        <w:rPr>
          <w:rFonts w:cs="Arial"/>
          <w:b/>
          <w:bCs/>
          <w:color w:val="0070C0"/>
          <w:sz w:val="24"/>
          <w:szCs w:val="24"/>
          <w:rtl/>
          <w:lang w:bidi="ar-DZ"/>
        </w:rPr>
        <w:t>مصالح</w:t>
      </w:r>
      <w:r w:rsidRPr="004763D3">
        <w:rPr>
          <w:rFonts w:cs="Arial" w:hint="cs"/>
          <w:b/>
          <w:bCs/>
          <w:color w:val="0070C0"/>
          <w:sz w:val="24"/>
          <w:szCs w:val="24"/>
          <w:rtl/>
          <w:lang w:bidi="ar-DZ"/>
        </w:rPr>
        <w:t xml:space="preserve"> الخاصة</w:t>
      </w:r>
      <w:r w:rsidRPr="004763D3">
        <w:rPr>
          <w:rFonts w:cs="Arial"/>
          <w:b/>
          <w:bCs/>
          <w:color w:val="0070C0"/>
          <w:sz w:val="24"/>
          <w:szCs w:val="24"/>
          <w:rtl/>
          <w:lang w:bidi="ar-DZ"/>
        </w:rPr>
        <w:t xml:space="preserve"> </w:t>
      </w:r>
      <w:r w:rsidRPr="004763D3">
        <w:rPr>
          <w:rFonts w:cs="Arial" w:hint="cs"/>
          <w:b/>
          <w:bCs/>
          <w:color w:val="0070C0"/>
          <w:sz w:val="24"/>
          <w:szCs w:val="24"/>
          <w:rtl/>
          <w:lang w:bidi="ar-DZ"/>
        </w:rPr>
        <w:t>ل</w:t>
      </w:r>
      <w:r w:rsidRPr="004763D3">
        <w:rPr>
          <w:rFonts w:cs="Arial"/>
          <w:b/>
          <w:bCs/>
          <w:color w:val="0070C0"/>
          <w:sz w:val="24"/>
          <w:szCs w:val="24"/>
          <w:rtl/>
          <w:lang w:bidi="ar-DZ"/>
        </w:rPr>
        <w:t>لمواطنين الأفراد والشركات العاملة في البلدان الأجنبية م</w:t>
      </w:r>
      <w:r w:rsidRPr="004763D3">
        <w:rPr>
          <w:rFonts w:cs="Arial" w:hint="cs"/>
          <w:b/>
          <w:bCs/>
          <w:color w:val="0070C0"/>
          <w:sz w:val="24"/>
          <w:szCs w:val="24"/>
          <w:rtl/>
          <w:lang w:bidi="ar-DZ"/>
        </w:rPr>
        <w:t>ُ</w:t>
      </w:r>
      <w:r w:rsidRPr="004763D3">
        <w:rPr>
          <w:rFonts w:cs="Arial"/>
          <w:b/>
          <w:bCs/>
          <w:color w:val="0070C0"/>
          <w:sz w:val="24"/>
          <w:szCs w:val="24"/>
          <w:rtl/>
          <w:lang w:bidi="ar-DZ"/>
        </w:rPr>
        <w:t>عر</w:t>
      </w:r>
      <w:r w:rsidRPr="004763D3">
        <w:rPr>
          <w:rFonts w:cs="Arial" w:hint="cs"/>
          <w:b/>
          <w:bCs/>
          <w:color w:val="0070C0"/>
          <w:sz w:val="24"/>
          <w:szCs w:val="24"/>
          <w:rtl/>
          <w:lang w:bidi="ar-DZ"/>
        </w:rPr>
        <w:t>ّ</w:t>
      </w:r>
      <w:r w:rsidRPr="004763D3">
        <w:rPr>
          <w:rFonts w:cs="Arial"/>
          <w:b/>
          <w:bCs/>
          <w:color w:val="0070C0"/>
          <w:sz w:val="24"/>
          <w:szCs w:val="24"/>
          <w:rtl/>
          <w:lang w:bidi="ar-DZ"/>
        </w:rPr>
        <w:t>ضة للخطر.</w:t>
      </w:r>
    </w:p>
    <w:p w:rsidR="004763D3" w:rsidRDefault="002E5870" w:rsidP="002E5870">
      <w:pPr>
        <w:bidi/>
        <w:jc w:val="both"/>
        <w:rPr>
          <w:rFonts w:cs="Arial" w:hint="cs"/>
          <w:sz w:val="24"/>
          <w:szCs w:val="24"/>
          <w:rtl/>
          <w:lang w:bidi="ar-DZ"/>
        </w:rPr>
      </w:pPr>
      <w:r w:rsidRPr="002E5870">
        <w:rPr>
          <w:rFonts w:cs="Arial"/>
          <w:sz w:val="24"/>
          <w:szCs w:val="24"/>
          <w:rtl/>
          <w:lang w:bidi="ar-DZ"/>
        </w:rPr>
        <w:t>في تعريفاتها لمستويات</w:t>
      </w:r>
      <w:r w:rsidRPr="002E5870">
        <w:rPr>
          <w:rFonts w:cs="Arial" w:hint="cs"/>
          <w:sz w:val="24"/>
          <w:szCs w:val="24"/>
          <w:rtl/>
          <w:lang w:bidi="ar-DZ"/>
        </w:rPr>
        <w:t xml:space="preserve"> الشدة</w:t>
      </w:r>
      <w:r w:rsidRPr="002E5870">
        <w:rPr>
          <w:rFonts w:cs="Arial"/>
          <w:sz w:val="24"/>
          <w:szCs w:val="24"/>
          <w:rtl/>
          <w:lang w:bidi="ar-DZ"/>
        </w:rPr>
        <w:t xml:space="preserve"> المختلفة التي تنظر بها الدول إلى مصالحها الوطنية، تضع مصفوفة </w:t>
      </w:r>
      <w:proofErr w:type="spellStart"/>
      <w:r w:rsidRPr="002E5870">
        <w:rPr>
          <w:rFonts w:cs="Arial"/>
          <w:sz w:val="24"/>
          <w:szCs w:val="24"/>
          <w:rtl/>
          <w:lang w:bidi="ar-DZ"/>
        </w:rPr>
        <w:t>نيوشترلاين</w:t>
      </w:r>
      <w:proofErr w:type="spellEnd"/>
      <w:r w:rsidRPr="002E5870">
        <w:rPr>
          <w:rFonts w:cs="Arial" w:hint="cs"/>
          <w:sz w:val="24"/>
          <w:szCs w:val="24"/>
          <w:rtl/>
          <w:lang w:bidi="ar-DZ"/>
        </w:rPr>
        <w:t xml:space="preserve"> </w:t>
      </w:r>
      <w:r w:rsidRPr="002E5870">
        <w:rPr>
          <w:rFonts w:cs="Arial"/>
          <w:sz w:val="20"/>
          <w:szCs w:val="20"/>
          <w:lang w:bidi="ar-DZ"/>
        </w:rPr>
        <w:t xml:space="preserve">the </w:t>
      </w:r>
      <w:proofErr w:type="spellStart"/>
      <w:r w:rsidRPr="002E5870">
        <w:rPr>
          <w:rFonts w:cs="Arial"/>
          <w:sz w:val="20"/>
          <w:szCs w:val="20"/>
          <w:lang w:bidi="ar-DZ"/>
        </w:rPr>
        <w:t>Nuechterlein</w:t>
      </w:r>
      <w:proofErr w:type="spellEnd"/>
      <w:r w:rsidRPr="002E5870">
        <w:rPr>
          <w:rFonts w:cs="Arial"/>
          <w:sz w:val="20"/>
          <w:szCs w:val="20"/>
          <w:lang w:bidi="ar-DZ"/>
        </w:rPr>
        <w:t xml:space="preserve"> matrix</w:t>
      </w:r>
      <w:r w:rsidRPr="002E5870">
        <w:rPr>
          <w:rFonts w:cs="Arial"/>
          <w:sz w:val="20"/>
          <w:szCs w:val="20"/>
          <w:rtl/>
          <w:lang w:bidi="ar-DZ"/>
        </w:rPr>
        <w:t xml:space="preserve"> </w:t>
      </w:r>
      <w:r w:rsidRPr="002E5870">
        <w:rPr>
          <w:rFonts w:cs="Arial"/>
          <w:b/>
          <w:bCs/>
          <w:color w:val="00B050"/>
          <w:sz w:val="24"/>
          <w:szCs w:val="24"/>
          <w:rtl/>
          <w:lang w:bidi="ar-DZ"/>
        </w:rPr>
        <w:t>بعض المعايير الأساسية لاستخدام القوة العسكرية لدعم البقاء والقضايا الحيوية</w:t>
      </w:r>
      <w:r w:rsidRPr="002E5870">
        <w:rPr>
          <w:rFonts w:cs="Arial"/>
          <w:sz w:val="24"/>
          <w:szCs w:val="24"/>
          <w:rtl/>
          <w:lang w:bidi="ar-DZ"/>
        </w:rPr>
        <w:t xml:space="preserve">. تعكس هذه المعايير </w:t>
      </w:r>
      <w:r w:rsidRPr="002E5870">
        <w:rPr>
          <w:rFonts w:cs="Arial" w:hint="cs"/>
          <w:sz w:val="24"/>
          <w:szCs w:val="24"/>
          <w:rtl/>
          <w:lang w:bidi="ar-DZ"/>
        </w:rPr>
        <w:t>المقاربة</w:t>
      </w:r>
      <w:r w:rsidRPr="002E5870">
        <w:rPr>
          <w:rFonts w:cs="Arial"/>
          <w:sz w:val="24"/>
          <w:szCs w:val="24"/>
          <w:rtl/>
          <w:lang w:bidi="ar-DZ"/>
        </w:rPr>
        <w:t xml:space="preserve"> السائد</w:t>
      </w:r>
      <w:r w:rsidRPr="002E5870">
        <w:rPr>
          <w:rFonts w:cs="Arial" w:hint="cs"/>
          <w:sz w:val="24"/>
          <w:szCs w:val="24"/>
          <w:rtl/>
          <w:lang w:bidi="ar-DZ"/>
        </w:rPr>
        <w:t>ة أو المهيمنة</w:t>
      </w:r>
      <w:r w:rsidRPr="002E5870">
        <w:rPr>
          <w:rFonts w:cs="Arial"/>
          <w:sz w:val="24"/>
          <w:szCs w:val="24"/>
          <w:rtl/>
          <w:lang w:bidi="ar-DZ"/>
        </w:rPr>
        <w:t xml:space="preserve"> في السياسة الخارجية الأميركية تجاه استخدام القوة خلال الفترة </w:t>
      </w:r>
      <w:r w:rsidRPr="002E5870">
        <w:rPr>
          <w:rFonts w:cs="Arial" w:hint="cs"/>
          <w:sz w:val="24"/>
          <w:szCs w:val="24"/>
          <w:rtl/>
          <w:lang w:bidi="ar-DZ"/>
        </w:rPr>
        <w:t xml:space="preserve">الممتدة </w:t>
      </w:r>
      <w:r w:rsidRPr="002E5870">
        <w:rPr>
          <w:rFonts w:cs="Arial"/>
          <w:sz w:val="24"/>
          <w:szCs w:val="24"/>
          <w:rtl/>
          <w:lang w:bidi="ar-DZ"/>
        </w:rPr>
        <w:t xml:space="preserve">بين نهاية الحرب العالمية الثانية ونهاية حرب فيتنام. </w:t>
      </w:r>
      <w:proofErr w:type="gramStart"/>
      <w:r w:rsidRPr="002E5870">
        <w:rPr>
          <w:rFonts w:cs="Arial"/>
          <w:sz w:val="24"/>
          <w:szCs w:val="24"/>
          <w:rtl/>
          <w:lang w:bidi="ar-DZ"/>
        </w:rPr>
        <w:t>ومن</w:t>
      </w:r>
      <w:proofErr w:type="gramEnd"/>
      <w:r w:rsidRPr="002E5870">
        <w:rPr>
          <w:rFonts w:cs="Arial"/>
          <w:sz w:val="24"/>
          <w:szCs w:val="24"/>
          <w:rtl/>
          <w:lang w:bidi="ar-DZ"/>
        </w:rPr>
        <w:t xml:space="preserve"> المؤسف أن "</w:t>
      </w:r>
      <w:r w:rsidRPr="002E5870">
        <w:rPr>
          <w:rFonts w:cs="Arial" w:hint="cs"/>
          <w:sz w:val="24"/>
          <w:szCs w:val="24"/>
          <w:rtl/>
          <w:lang w:bidi="ar-DZ"/>
        </w:rPr>
        <w:t xml:space="preserve">الدولية </w:t>
      </w:r>
      <w:proofErr w:type="spellStart"/>
      <w:r w:rsidRPr="002E5870">
        <w:rPr>
          <w:rFonts w:cs="Arial"/>
          <w:sz w:val="20"/>
          <w:szCs w:val="20"/>
          <w:lang w:bidi="ar-DZ"/>
        </w:rPr>
        <w:t>Internationalism</w:t>
      </w:r>
      <w:proofErr w:type="spellEnd"/>
      <w:r w:rsidRPr="002E5870">
        <w:rPr>
          <w:rFonts w:cs="Arial"/>
          <w:sz w:val="24"/>
          <w:szCs w:val="24"/>
          <w:rtl/>
          <w:lang w:bidi="ar-DZ"/>
        </w:rPr>
        <w:t>" ـ الاعتقاد بأن أمن وازدهار كل مكان على وجه الأرض ي</w:t>
      </w:r>
      <w:r w:rsidRPr="002E5870">
        <w:rPr>
          <w:rFonts w:cs="Arial" w:hint="cs"/>
          <w:sz w:val="24"/>
          <w:szCs w:val="24"/>
          <w:rtl/>
          <w:lang w:bidi="ar-DZ"/>
        </w:rPr>
        <w:t>ُ</w:t>
      </w:r>
      <w:r w:rsidRPr="002E5870">
        <w:rPr>
          <w:rFonts w:cs="Arial"/>
          <w:sz w:val="24"/>
          <w:szCs w:val="24"/>
          <w:rtl/>
          <w:lang w:bidi="ar-DZ"/>
        </w:rPr>
        <w:t>شك</w:t>
      </w:r>
      <w:r w:rsidRPr="002E5870">
        <w:rPr>
          <w:rFonts w:cs="Arial" w:hint="cs"/>
          <w:sz w:val="24"/>
          <w:szCs w:val="24"/>
          <w:rtl/>
          <w:lang w:bidi="ar-DZ"/>
        </w:rPr>
        <w:t>ِّ</w:t>
      </w:r>
      <w:r w:rsidRPr="002E5870">
        <w:rPr>
          <w:rFonts w:cs="Arial"/>
          <w:sz w:val="24"/>
          <w:szCs w:val="24"/>
          <w:rtl/>
          <w:lang w:bidi="ar-DZ"/>
        </w:rPr>
        <w:t>ل أهمية حيوية بالنسبة لأميركا ـ كانت وجهة النظر السائدة في السياسة الخارجية خلال نفس الفترة</w:t>
      </w:r>
      <w:r>
        <w:rPr>
          <w:rFonts w:cs="Arial" w:hint="cs"/>
          <w:sz w:val="24"/>
          <w:szCs w:val="24"/>
          <w:rtl/>
          <w:lang w:bidi="ar-DZ"/>
        </w:rPr>
        <w:t xml:space="preserve">. </w:t>
      </w:r>
      <w:proofErr w:type="gramStart"/>
      <w:r w:rsidRPr="002E5870">
        <w:rPr>
          <w:rFonts w:cs="Arial"/>
          <w:b/>
          <w:bCs/>
          <w:sz w:val="24"/>
          <w:szCs w:val="24"/>
          <w:rtl/>
          <w:lang w:bidi="ar-DZ"/>
        </w:rPr>
        <w:t>وكانت</w:t>
      </w:r>
      <w:proofErr w:type="gramEnd"/>
      <w:r w:rsidRPr="002E5870">
        <w:rPr>
          <w:rFonts w:cs="Arial"/>
          <w:b/>
          <w:bCs/>
          <w:sz w:val="24"/>
          <w:szCs w:val="24"/>
          <w:rtl/>
          <w:lang w:bidi="ar-DZ"/>
        </w:rPr>
        <w:t xml:space="preserve"> النتيجة </w:t>
      </w:r>
      <w:r w:rsidRPr="002E5870">
        <w:rPr>
          <w:rFonts w:cs="Arial" w:hint="cs"/>
          <w:b/>
          <w:bCs/>
          <w:sz w:val="24"/>
          <w:szCs w:val="24"/>
          <w:rtl/>
          <w:lang w:bidi="ar-DZ"/>
        </w:rPr>
        <w:t>الواضحة</w:t>
      </w:r>
      <w:r w:rsidRPr="002E5870">
        <w:rPr>
          <w:rFonts w:cs="Arial"/>
          <w:b/>
          <w:bCs/>
          <w:sz w:val="24"/>
          <w:szCs w:val="24"/>
          <w:rtl/>
          <w:lang w:bidi="ar-DZ"/>
        </w:rPr>
        <w:t xml:space="preserve"> أن الولايات المتحدة كانت تعتبر بشكل متكرر أي عدوان من جانب الاتحاد السوفييتي أو الانتشار المحتمل للشيوعية تهديداً لا يطاق لأمنها حتى لو لم تكن هناك أي مصالح حيوية أو مصالح بقاء على المحك</w:t>
      </w:r>
      <w:r w:rsidRPr="002E5870">
        <w:rPr>
          <w:rFonts w:cs="Arial"/>
          <w:sz w:val="24"/>
          <w:szCs w:val="24"/>
          <w:rtl/>
          <w:lang w:bidi="ar-DZ"/>
        </w:rPr>
        <w:t>. وكان التورط العسكري الأميركي في فيتنام المثال الكلاسيكي لهذ</w:t>
      </w:r>
      <w:r w:rsidRPr="002E5870">
        <w:rPr>
          <w:rFonts w:cs="Arial" w:hint="cs"/>
          <w:sz w:val="24"/>
          <w:szCs w:val="24"/>
          <w:rtl/>
          <w:lang w:bidi="ar-DZ"/>
        </w:rPr>
        <w:t>ه</w:t>
      </w:r>
      <w:r w:rsidRPr="002E5870">
        <w:rPr>
          <w:rFonts w:cs="Arial"/>
          <w:sz w:val="24"/>
          <w:szCs w:val="24"/>
          <w:rtl/>
          <w:lang w:bidi="ar-DZ"/>
        </w:rPr>
        <w:t xml:space="preserve"> ال</w:t>
      </w:r>
      <w:r w:rsidRPr="002E5870">
        <w:rPr>
          <w:rFonts w:cs="Arial" w:hint="cs"/>
          <w:sz w:val="24"/>
          <w:szCs w:val="24"/>
          <w:rtl/>
          <w:lang w:bidi="ar-DZ"/>
        </w:rPr>
        <w:t>مقاربة</w:t>
      </w:r>
      <w:r w:rsidRPr="002E5870">
        <w:rPr>
          <w:rFonts w:cs="Arial"/>
          <w:sz w:val="24"/>
          <w:szCs w:val="24"/>
          <w:rtl/>
          <w:lang w:bidi="ar-DZ"/>
        </w:rPr>
        <w:t xml:space="preserve"> في تحديد متى ينبغي استخدام القوة العسكرية</w:t>
      </w:r>
      <w:r>
        <w:rPr>
          <w:rFonts w:cs="Arial" w:hint="cs"/>
          <w:sz w:val="24"/>
          <w:szCs w:val="24"/>
          <w:rtl/>
          <w:lang w:bidi="ar-DZ"/>
        </w:rPr>
        <w:t>.</w:t>
      </w:r>
    </w:p>
    <w:p w:rsidR="002E5870" w:rsidRPr="002E5870" w:rsidRDefault="002E5870" w:rsidP="002E5870">
      <w:pPr>
        <w:bidi/>
        <w:ind w:firstLine="708"/>
        <w:jc w:val="both"/>
        <w:rPr>
          <w:rFonts w:cs="Arial"/>
          <w:sz w:val="24"/>
          <w:szCs w:val="24"/>
          <w:lang w:bidi="ar-DZ"/>
        </w:rPr>
      </w:pPr>
      <w:r>
        <w:rPr>
          <w:rFonts w:cs="Arial" w:hint="cs"/>
          <w:sz w:val="24"/>
          <w:szCs w:val="24"/>
          <w:rtl/>
          <w:lang w:bidi="ar-DZ"/>
        </w:rPr>
        <w:tab/>
        <w:t xml:space="preserve">في أعقاب الهزيمة الأمريكية في </w:t>
      </w:r>
      <w:proofErr w:type="spellStart"/>
      <w:r>
        <w:rPr>
          <w:rFonts w:cs="Arial" w:hint="cs"/>
          <w:sz w:val="24"/>
          <w:szCs w:val="24"/>
          <w:rtl/>
          <w:lang w:bidi="ar-DZ"/>
        </w:rPr>
        <w:t>فييتنام</w:t>
      </w:r>
      <w:proofErr w:type="spellEnd"/>
      <w:r>
        <w:rPr>
          <w:rFonts w:cs="Arial" w:hint="cs"/>
          <w:sz w:val="24"/>
          <w:szCs w:val="24"/>
          <w:rtl/>
          <w:lang w:bidi="ar-DZ"/>
        </w:rPr>
        <w:t>، وبتاريخ 28</w:t>
      </w:r>
      <w:r w:rsidRPr="002E5870">
        <w:rPr>
          <w:rFonts w:cs="Arial"/>
          <w:sz w:val="24"/>
          <w:szCs w:val="24"/>
          <w:rtl/>
          <w:lang w:bidi="ar-DZ"/>
        </w:rPr>
        <w:t xml:space="preserve"> نوفمبر/تشرين الثاني 1984، اقترح وزير الدفاع آنذاك كاسبر </w:t>
      </w:r>
      <w:proofErr w:type="spellStart"/>
      <w:r w:rsidRPr="002E5870">
        <w:rPr>
          <w:rFonts w:cs="Arial"/>
          <w:sz w:val="24"/>
          <w:szCs w:val="24"/>
          <w:rtl/>
          <w:lang w:bidi="ar-DZ"/>
        </w:rPr>
        <w:t>واينبرجر</w:t>
      </w:r>
      <w:proofErr w:type="spellEnd"/>
      <w:r w:rsidRPr="002E5870">
        <w:rPr>
          <w:rFonts w:cs="Arial" w:hint="cs"/>
          <w:sz w:val="24"/>
          <w:szCs w:val="24"/>
          <w:rtl/>
          <w:lang w:bidi="ar-DZ"/>
        </w:rPr>
        <w:t xml:space="preserve"> </w:t>
      </w:r>
      <w:proofErr w:type="spellStart"/>
      <w:r w:rsidRPr="002E5870">
        <w:rPr>
          <w:rFonts w:cs="Arial"/>
          <w:sz w:val="20"/>
          <w:szCs w:val="20"/>
          <w:lang w:bidi="ar-DZ"/>
        </w:rPr>
        <w:t>Caspar</w:t>
      </w:r>
      <w:proofErr w:type="spellEnd"/>
      <w:r w:rsidRPr="002E5870">
        <w:rPr>
          <w:rFonts w:cs="Arial"/>
          <w:sz w:val="20"/>
          <w:szCs w:val="20"/>
          <w:lang w:bidi="ar-DZ"/>
        </w:rPr>
        <w:t xml:space="preserve"> </w:t>
      </w:r>
      <w:proofErr w:type="spellStart"/>
      <w:r w:rsidRPr="002E5870">
        <w:rPr>
          <w:rFonts w:cs="Arial"/>
          <w:sz w:val="20"/>
          <w:szCs w:val="20"/>
          <w:lang w:bidi="ar-DZ"/>
        </w:rPr>
        <w:t>Weinberger</w:t>
      </w:r>
      <w:proofErr w:type="spellEnd"/>
      <w:r w:rsidRPr="002E5870">
        <w:rPr>
          <w:rFonts w:cs="Arial"/>
          <w:sz w:val="24"/>
          <w:szCs w:val="24"/>
          <w:rtl/>
          <w:lang w:bidi="ar-DZ"/>
        </w:rPr>
        <w:t xml:space="preserve"> المعايير الستة التالية لتحديد الظروف التي تبر</w:t>
      </w:r>
      <w:r>
        <w:rPr>
          <w:rFonts w:cs="Arial" w:hint="cs"/>
          <w:sz w:val="24"/>
          <w:szCs w:val="24"/>
          <w:rtl/>
          <w:lang w:bidi="ar-DZ"/>
        </w:rPr>
        <w:t>ِّ</w:t>
      </w:r>
      <w:r w:rsidRPr="002E5870">
        <w:rPr>
          <w:rFonts w:cs="Arial"/>
          <w:sz w:val="24"/>
          <w:szCs w:val="24"/>
          <w:rtl/>
          <w:lang w:bidi="ar-DZ"/>
        </w:rPr>
        <w:t>ر استخدام القوة العسكرية:</w:t>
      </w:r>
    </w:p>
    <w:p w:rsidR="002E5870" w:rsidRPr="002E5870" w:rsidRDefault="002E5870" w:rsidP="002E5870">
      <w:pPr>
        <w:pStyle w:val="Paragraphedeliste"/>
        <w:numPr>
          <w:ilvl w:val="0"/>
          <w:numId w:val="6"/>
        </w:numPr>
        <w:bidi/>
        <w:spacing w:after="0" w:line="240" w:lineRule="auto"/>
        <w:jc w:val="both"/>
        <w:rPr>
          <w:rFonts w:cs="Arial"/>
          <w:sz w:val="24"/>
          <w:szCs w:val="24"/>
          <w:lang w:bidi="ar-DZ"/>
        </w:rPr>
      </w:pPr>
      <w:r w:rsidRPr="002E5870">
        <w:rPr>
          <w:rFonts w:cs="Arial"/>
          <w:sz w:val="24"/>
          <w:szCs w:val="24"/>
          <w:rtl/>
          <w:lang w:bidi="ar-DZ"/>
        </w:rPr>
        <w:t>لا ينبغي للولايات المتحدة أن ترسل قوات للقتال في الخارج ما لم يُعتَبر الاشتباك أو المناسبة المعينة حيوياً لمصلحتنا الوطنية أو مصلحة حلفائنا. . . . .</w:t>
      </w:r>
    </w:p>
    <w:p w:rsidR="002E5870" w:rsidRPr="002E5870" w:rsidRDefault="002E5870" w:rsidP="002E5870">
      <w:pPr>
        <w:pStyle w:val="Paragraphedeliste"/>
        <w:numPr>
          <w:ilvl w:val="0"/>
          <w:numId w:val="6"/>
        </w:numPr>
        <w:bidi/>
        <w:spacing w:after="0" w:line="240" w:lineRule="auto"/>
        <w:jc w:val="both"/>
        <w:rPr>
          <w:rFonts w:cs="Arial"/>
          <w:sz w:val="24"/>
          <w:szCs w:val="24"/>
          <w:lang w:bidi="ar-DZ"/>
        </w:rPr>
      </w:pPr>
      <w:r w:rsidRPr="002E5870">
        <w:rPr>
          <w:rFonts w:cs="Arial"/>
          <w:sz w:val="24"/>
          <w:szCs w:val="24"/>
          <w:rtl/>
          <w:lang w:bidi="ar-DZ"/>
        </w:rPr>
        <w:t>إذا قررنا أنه من الضروري إرسال قوات قتالية إلى موقف معين، فيتعين علينا أن نفعل ذلك بكل إخلاص وبقصد واضح لتحقيق النصر. . . .</w:t>
      </w:r>
    </w:p>
    <w:p w:rsidR="002E5870" w:rsidRPr="002E5870" w:rsidRDefault="002E5870" w:rsidP="002E5870">
      <w:pPr>
        <w:pStyle w:val="Paragraphedeliste"/>
        <w:numPr>
          <w:ilvl w:val="0"/>
          <w:numId w:val="6"/>
        </w:numPr>
        <w:bidi/>
        <w:spacing w:after="0" w:line="240" w:lineRule="auto"/>
        <w:jc w:val="both"/>
        <w:rPr>
          <w:rFonts w:cs="Arial"/>
          <w:sz w:val="24"/>
          <w:szCs w:val="24"/>
          <w:lang w:bidi="ar-DZ"/>
        </w:rPr>
      </w:pPr>
      <w:r w:rsidRPr="002E5870">
        <w:rPr>
          <w:rFonts w:cs="Arial"/>
          <w:sz w:val="24"/>
          <w:szCs w:val="24"/>
          <w:rtl/>
          <w:lang w:bidi="ar-DZ"/>
        </w:rPr>
        <w:t>إذا قررنا إرسال قوات للقتال في الخارج، فيتعين علينا أن نحدد بوضوح الأهداف السياسية والعسكرية. . . .</w:t>
      </w:r>
    </w:p>
    <w:p w:rsidR="002E5870" w:rsidRPr="002E5870" w:rsidRDefault="002E5870" w:rsidP="002E5870">
      <w:pPr>
        <w:pStyle w:val="Paragraphedeliste"/>
        <w:numPr>
          <w:ilvl w:val="0"/>
          <w:numId w:val="6"/>
        </w:numPr>
        <w:bidi/>
        <w:spacing w:after="0" w:line="240" w:lineRule="auto"/>
        <w:jc w:val="both"/>
        <w:rPr>
          <w:rFonts w:cs="Arial"/>
          <w:sz w:val="24"/>
          <w:szCs w:val="24"/>
          <w:lang w:bidi="ar-DZ"/>
        </w:rPr>
      </w:pPr>
      <w:r w:rsidRPr="002E5870">
        <w:rPr>
          <w:rFonts w:cs="Arial"/>
          <w:sz w:val="24"/>
          <w:szCs w:val="24"/>
          <w:rtl/>
          <w:lang w:bidi="ar-DZ"/>
        </w:rPr>
        <w:t>لا بد من إعادة تقييم العلاقة بين أهدافنا والقوات التي أرسلناها ـ حجمها وتكوينها وتوزيعها ـ وتعديلها باستمرار إذا لزم الأمر. . . .</w:t>
      </w:r>
    </w:p>
    <w:p w:rsidR="002E5870" w:rsidRDefault="002E5870" w:rsidP="002E5870">
      <w:pPr>
        <w:pStyle w:val="Paragraphedeliste"/>
        <w:numPr>
          <w:ilvl w:val="0"/>
          <w:numId w:val="6"/>
        </w:numPr>
        <w:bidi/>
        <w:spacing w:after="0" w:line="240" w:lineRule="auto"/>
        <w:jc w:val="both"/>
        <w:rPr>
          <w:rFonts w:cs="Arial" w:hint="cs"/>
          <w:sz w:val="24"/>
          <w:szCs w:val="24"/>
          <w:lang w:bidi="ar-DZ"/>
        </w:rPr>
      </w:pPr>
      <w:r w:rsidRPr="002E5870">
        <w:rPr>
          <w:rFonts w:cs="Arial"/>
          <w:sz w:val="24"/>
          <w:szCs w:val="24"/>
          <w:rtl/>
          <w:lang w:bidi="ar-DZ"/>
        </w:rPr>
        <w:t>قبل أن ترسل الولايات المتحدة قوات قتالية إلى الخارج، لابد وأن يكون هناك بعض الضمانات المعقولة بأننا سنحظى بدعم الشعب الأميركي وممثليه المنتخبين في الكونجرس. . .</w:t>
      </w:r>
    </w:p>
    <w:p w:rsidR="002E5870" w:rsidRDefault="002E5870" w:rsidP="002E5870">
      <w:pPr>
        <w:pStyle w:val="Paragraphedeliste"/>
        <w:numPr>
          <w:ilvl w:val="0"/>
          <w:numId w:val="6"/>
        </w:numPr>
        <w:bidi/>
        <w:spacing w:after="0" w:line="240" w:lineRule="auto"/>
        <w:jc w:val="both"/>
        <w:rPr>
          <w:rFonts w:cs="Arial" w:hint="cs"/>
          <w:sz w:val="24"/>
          <w:szCs w:val="24"/>
          <w:lang w:bidi="ar-DZ"/>
        </w:rPr>
      </w:pPr>
      <w:r w:rsidRPr="002E5870">
        <w:rPr>
          <w:rFonts w:cs="Arial"/>
          <w:sz w:val="24"/>
          <w:szCs w:val="24"/>
          <w:rtl/>
          <w:lang w:bidi="ar-DZ"/>
        </w:rPr>
        <w:lastRenderedPageBreak/>
        <w:t>إن التزام القوات الأميركية بالقتال ينبغي أن يكون الملاذ الأخير.</w:t>
      </w:r>
    </w:p>
    <w:p w:rsidR="002E5870" w:rsidRDefault="002E5870" w:rsidP="002E5870">
      <w:pPr>
        <w:bidi/>
        <w:spacing w:after="0" w:line="240" w:lineRule="auto"/>
        <w:ind w:firstLine="360"/>
        <w:jc w:val="both"/>
        <w:rPr>
          <w:rFonts w:cs="Arial" w:hint="cs"/>
          <w:sz w:val="24"/>
          <w:szCs w:val="24"/>
          <w:rtl/>
          <w:lang w:bidi="ar-DZ"/>
        </w:rPr>
      </w:pPr>
      <w:r w:rsidRPr="002E5870">
        <w:rPr>
          <w:rFonts w:cs="Arial"/>
          <w:sz w:val="24"/>
          <w:szCs w:val="24"/>
          <w:rtl/>
          <w:lang w:bidi="ar-DZ"/>
        </w:rPr>
        <w:t xml:space="preserve">لقد استخدم السيد </w:t>
      </w:r>
      <w:proofErr w:type="spellStart"/>
      <w:r w:rsidRPr="002E5870">
        <w:rPr>
          <w:rFonts w:cs="Arial"/>
          <w:sz w:val="24"/>
          <w:szCs w:val="24"/>
          <w:rtl/>
          <w:lang w:bidi="ar-DZ"/>
        </w:rPr>
        <w:t>واينبرجر</w:t>
      </w:r>
      <w:proofErr w:type="spellEnd"/>
      <w:r w:rsidRPr="002E5870">
        <w:rPr>
          <w:rFonts w:cs="Arial" w:hint="cs"/>
          <w:sz w:val="24"/>
          <w:szCs w:val="24"/>
          <w:rtl/>
          <w:lang w:bidi="ar-DZ"/>
        </w:rPr>
        <w:t xml:space="preserve"> </w:t>
      </w:r>
      <w:proofErr w:type="spellStart"/>
      <w:r w:rsidRPr="002E5870">
        <w:rPr>
          <w:rFonts w:cs="Arial"/>
          <w:sz w:val="20"/>
          <w:szCs w:val="20"/>
          <w:lang w:bidi="ar-DZ"/>
        </w:rPr>
        <w:t>Weinberger</w:t>
      </w:r>
      <w:proofErr w:type="spellEnd"/>
      <w:r w:rsidRPr="002E5870">
        <w:rPr>
          <w:rFonts w:cs="Arial"/>
          <w:sz w:val="24"/>
          <w:szCs w:val="24"/>
          <w:rtl/>
          <w:lang w:bidi="ar-DZ"/>
        </w:rPr>
        <w:t xml:space="preserve"> هذه المعايير ـ أو ما يسمى "</w:t>
      </w:r>
      <w:r w:rsidRPr="002E5870">
        <w:rPr>
          <w:rFonts w:cs="Arial" w:hint="cs"/>
          <w:sz w:val="24"/>
          <w:szCs w:val="24"/>
          <w:rtl/>
          <w:lang w:bidi="ar-DZ"/>
        </w:rPr>
        <w:t>عقيدة</w:t>
      </w:r>
      <w:r w:rsidRPr="002E5870">
        <w:rPr>
          <w:rFonts w:cs="Arial"/>
          <w:sz w:val="24"/>
          <w:szCs w:val="24"/>
          <w:rtl/>
          <w:lang w:bidi="ar-DZ"/>
        </w:rPr>
        <w:t xml:space="preserve"> </w:t>
      </w:r>
      <w:proofErr w:type="spellStart"/>
      <w:r w:rsidRPr="002E5870">
        <w:rPr>
          <w:rFonts w:cs="Arial"/>
          <w:sz w:val="24"/>
          <w:szCs w:val="24"/>
          <w:rtl/>
          <w:lang w:bidi="ar-DZ"/>
        </w:rPr>
        <w:t>واينبرجر</w:t>
      </w:r>
      <w:proofErr w:type="spellEnd"/>
      <w:r w:rsidRPr="002E5870">
        <w:rPr>
          <w:rFonts w:cs="Arial" w:hint="cs"/>
          <w:sz w:val="24"/>
          <w:szCs w:val="24"/>
          <w:rtl/>
          <w:lang w:bidi="ar-DZ"/>
        </w:rPr>
        <w:t xml:space="preserve"> </w:t>
      </w:r>
      <w:r w:rsidRPr="002E5870">
        <w:rPr>
          <w:rFonts w:cs="Arial"/>
          <w:sz w:val="20"/>
          <w:szCs w:val="20"/>
          <w:lang w:bidi="ar-DZ"/>
        </w:rPr>
        <w:t xml:space="preserve">The </w:t>
      </w:r>
      <w:proofErr w:type="spellStart"/>
      <w:r w:rsidRPr="002E5870">
        <w:rPr>
          <w:rFonts w:cs="Arial"/>
          <w:sz w:val="20"/>
          <w:szCs w:val="20"/>
          <w:lang w:bidi="ar-DZ"/>
        </w:rPr>
        <w:t>Weinberger</w:t>
      </w:r>
      <w:proofErr w:type="spellEnd"/>
      <w:r w:rsidRPr="002E5870">
        <w:rPr>
          <w:rFonts w:cs="Arial"/>
          <w:sz w:val="20"/>
          <w:szCs w:val="20"/>
          <w:lang w:bidi="ar-DZ"/>
        </w:rPr>
        <w:t xml:space="preserve"> Doctrine</w:t>
      </w:r>
      <w:r w:rsidRPr="002E5870">
        <w:rPr>
          <w:rFonts w:cs="Arial"/>
          <w:sz w:val="24"/>
          <w:szCs w:val="24"/>
          <w:rtl/>
          <w:lang w:bidi="ar-DZ"/>
        </w:rPr>
        <w:t xml:space="preserve">" ـ لمعالجة الأسباب الأساسية التي اتفق أهل العلم على أنها أدت إلى فشل الولايات المتحدة في فيتنام. </w:t>
      </w:r>
      <w:proofErr w:type="gramStart"/>
      <w:r w:rsidRPr="002E5870">
        <w:rPr>
          <w:rFonts w:cs="Arial"/>
          <w:b/>
          <w:bCs/>
          <w:sz w:val="24"/>
          <w:szCs w:val="24"/>
          <w:rtl/>
          <w:lang w:bidi="ar-DZ"/>
        </w:rPr>
        <w:t>واستمر</w:t>
      </w:r>
      <w:proofErr w:type="gramEnd"/>
      <w:r w:rsidRPr="002E5870">
        <w:rPr>
          <w:rFonts w:cs="Arial"/>
          <w:b/>
          <w:bCs/>
          <w:sz w:val="24"/>
          <w:szCs w:val="24"/>
          <w:rtl/>
          <w:lang w:bidi="ar-DZ"/>
        </w:rPr>
        <w:t xml:space="preserve"> في تأكيد الفكرة السائدة أثناء الحرب الباردة، والتي مفادها أن القوة العسكرية لا يمكن استخدامها إلا في ملاحقة المصالح الوطنية الحيوية</w:t>
      </w:r>
      <w:r w:rsidRPr="002E5870">
        <w:rPr>
          <w:rFonts w:cs="Arial"/>
          <w:sz w:val="24"/>
          <w:szCs w:val="24"/>
          <w:rtl/>
          <w:lang w:bidi="ar-DZ"/>
        </w:rPr>
        <w:t xml:space="preserve">. ولا شك أن هذه الفكرة بدت ذات صلة، لأن أي استخدام للقوة العسكرية في تلك الأوقات كان يحمل في طياته تهديد المواجهة بين القوى العظمى والتصعيد إلى حرب قد تعرض بقاء الأمة للخطر. </w:t>
      </w:r>
      <w:r w:rsidRPr="002E5870">
        <w:rPr>
          <w:rFonts w:cs="Arial"/>
          <w:b/>
          <w:bCs/>
          <w:sz w:val="24"/>
          <w:szCs w:val="24"/>
          <w:rtl/>
          <w:lang w:bidi="ar-DZ"/>
        </w:rPr>
        <w:t xml:space="preserve">فضلاً عن ذلك، اقترح </w:t>
      </w:r>
      <w:proofErr w:type="spellStart"/>
      <w:r w:rsidRPr="002E5870">
        <w:rPr>
          <w:rFonts w:cs="Arial"/>
          <w:b/>
          <w:bCs/>
          <w:sz w:val="24"/>
          <w:szCs w:val="24"/>
          <w:rtl/>
          <w:lang w:bidi="ar-DZ"/>
        </w:rPr>
        <w:t>واينبرجر</w:t>
      </w:r>
      <w:proofErr w:type="spellEnd"/>
      <w:r w:rsidRPr="002E5870">
        <w:rPr>
          <w:rFonts w:cs="Arial"/>
          <w:b/>
          <w:bCs/>
          <w:sz w:val="24"/>
          <w:szCs w:val="24"/>
          <w:rtl/>
          <w:lang w:bidi="ar-DZ"/>
        </w:rPr>
        <w:t xml:space="preserve"> في معياره السادس أن يكون استخدام القوة العسكرية خياراً سياسياً كملاذ أخير</w:t>
      </w:r>
      <w:r w:rsidRPr="002E5870">
        <w:rPr>
          <w:rFonts w:cs="Arial"/>
          <w:sz w:val="24"/>
          <w:szCs w:val="24"/>
          <w:rtl/>
          <w:lang w:bidi="ar-DZ"/>
        </w:rPr>
        <w:t>. وقد أدى هذا إلى الحد من الوسائل المتاحة التي تستطيع الولايات المتحدة أن تستخدمها في البداية في ملاحقة سياساتها. ولكن في سياق الحرب الباردة، كانت هذه المعايير أو الاختبارات الستة تهدف إلى منع الولايات المتحدة من الوقوع في فخ "</w:t>
      </w:r>
      <w:r w:rsidRPr="002E5870">
        <w:rPr>
          <w:rFonts w:cs="Arial" w:hint="cs"/>
          <w:sz w:val="24"/>
          <w:szCs w:val="24"/>
          <w:rtl/>
          <w:lang w:bidi="ar-DZ"/>
        </w:rPr>
        <w:t>المقاربة</w:t>
      </w:r>
      <w:r w:rsidRPr="002E5870">
        <w:rPr>
          <w:rFonts w:cs="Arial"/>
          <w:sz w:val="24"/>
          <w:szCs w:val="24"/>
          <w:rtl/>
          <w:lang w:bidi="ar-DZ"/>
        </w:rPr>
        <w:t xml:space="preserve"> التدريجي</w:t>
      </w:r>
      <w:r w:rsidRPr="002E5870">
        <w:rPr>
          <w:rFonts w:cs="Arial" w:hint="cs"/>
          <w:sz w:val="24"/>
          <w:szCs w:val="24"/>
          <w:rtl/>
          <w:lang w:bidi="ar-DZ"/>
        </w:rPr>
        <w:t xml:space="preserve">ة </w:t>
      </w:r>
      <w:proofErr w:type="spellStart"/>
      <w:r w:rsidRPr="002E5870">
        <w:rPr>
          <w:rFonts w:cs="Arial"/>
          <w:sz w:val="20"/>
          <w:szCs w:val="20"/>
          <w:lang w:bidi="ar-DZ"/>
        </w:rPr>
        <w:t>gradualist</w:t>
      </w:r>
      <w:proofErr w:type="spellEnd"/>
      <w:r w:rsidRPr="002E5870">
        <w:rPr>
          <w:rFonts w:cs="Arial"/>
          <w:sz w:val="20"/>
          <w:szCs w:val="20"/>
          <w:lang w:bidi="ar-DZ"/>
        </w:rPr>
        <w:t xml:space="preserve"> </w:t>
      </w:r>
      <w:proofErr w:type="spellStart"/>
      <w:r w:rsidRPr="002E5870">
        <w:rPr>
          <w:rFonts w:cs="Arial"/>
          <w:sz w:val="20"/>
          <w:szCs w:val="20"/>
          <w:lang w:bidi="ar-DZ"/>
        </w:rPr>
        <w:t>incremental</w:t>
      </w:r>
      <w:proofErr w:type="spellEnd"/>
      <w:r w:rsidRPr="002E5870">
        <w:rPr>
          <w:rFonts w:cs="Arial"/>
          <w:sz w:val="20"/>
          <w:szCs w:val="20"/>
          <w:lang w:bidi="ar-DZ"/>
        </w:rPr>
        <w:t xml:space="preserve"> </w:t>
      </w:r>
      <w:proofErr w:type="spellStart"/>
      <w:r w:rsidRPr="002E5870">
        <w:rPr>
          <w:rFonts w:cs="Arial"/>
          <w:sz w:val="20"/>
          <w:szCs w:val="20"/>
          <w:lang w:bidi="ar-DZ"/>
        </w:rPr>
        <w:t>approach</w:t>
      </w:r>
      <w:proofErr w:type="spellEnd"/>
      <w:r w:rsidRPr="002E5870">
        <w:rPr>
          <w:rFonts w:cs="Arial"/>
          <w:sz w:val="24"/>
          <w:szCs w:val="24"/>
          <w:rtl/>
          <w:lang w:bidi="ar-DZ"/>
        </w:rPr>
        <w:t>" في استخدام القوة العسكرية ـ وه</w:t>
      </w:r>
      <w:r w:rsidRPr="002E5870">
        <w:rPr>
          <w:rFonts w:cs="Arial" w:hint="cs"/>
          <w:sz w:val="24"/>
          <w:szCs w:val="24"/>
          <w:rtl/>
          <w:lang w:bidi="ar-DZ"/>
        </w:rPr>
        <w:t>ي</w:t>
      </w:r>
      <w:r w:rsidRPr="002E5870">
        <w:rPr>
          <w:rFonts w:cs="Arial"/>
          <w:sz w:val="24"/>
          <w:szCs w:val="24"/>
          <w:rtl/>
          <w:lang w:bidi="ar-DZ"/>
        </w:rPr>
        <w:t xml:space="preserve"> ال</w:t>
      </w:r>
      <w:r w:rsidRPr="002E5870">
        <w:rPr>
          <w:rFonts w:cs="Arial" w:hint="cs"/>
          <w:sz w:val="24"/>
          <w:szCs w:val="24"/>
          <w:rtl/>
          <w:lang w:bidi="ar-DZ"/>
        </w:rPr>
        <w:t>مقاربة</w:t>
      </w:r>
      <w:r w:rsidRPr="002E5870">
        <w:rPr>
          <w:rFonts w:cs="Arial"/>
          <w:sz w:val="24"/>
          <w:szCs w:val="24"/>
          <w:rtl/>
          <w:lang w:bidi="ar-DZ"/>
        </w:rPr>
        <w:t xml:space="preserve"> ال</w:t>
      </w:r>
      <w:r w:rsidRPr="002E5870">
        <w:rPr>
          <w:rFonts w:cs="Arial" w:hint="cs"/>
          <w:sz w:val="24"/>
          <w:szCs w:val="24"/>
          <w:rtl/>
          <w:lang w:bidi="ar-DZ"/>
        </w:rPr>
        <w:t>ت</w:t>
      </w:r>
      <w:r w:rsidRPr="002E5870">
        <w:rPr>
          <w:rFonts w:cs="Arial"/>
          <w:sz w:val="24"/>
          <w:szCs w:val="24"/>
          <w:rtl/>
          <w:lang w:bidi="ar-DZ"/>
        </w:rPr>
        <w:t>ي أد</w:t>
      </w:r>
      <w:r w:rsidRPr="002E5870">
        <w:rPr>
          <w:rFonts w:cs="Arial" w:hint="cs"/>
          <w:sz w:val="24"/>
          <w:szCs w:val="24"/>
          <w:rtl/>
          <w:lang w:bidi="ar-DZ"/>
        </w:rPr>
        <w:t>ت</w:t>
      </w:r>
      <w:r w:rsidRPr="002E5870">
        <w:rPr>
          <w:rFonts w:cs="Arial"/>
          <w:sz w:val="24"/>
          <w:szCs w:val="24"/>
          <w:rtl/>
          <w:lang w:bidi="ar-DZ"/>
        </w:rPr>
        <w:t xml:space="preserve"> في أغلب الأحيان إلى استخدام غير كاف للقوة</w:t>
      </w:r>
      <w:r>
        <w:rPr>
          <w:rFonts w:cs="Arial" w:hint="cs"/>
          <w:sz w:val="24"/>
          <w:szCs w:val="24"/>
          <w:rtl/>
          <w:lang w:bidi="ar-DZ"/>
        </w:rPr>
        <w:t>.</w:t>
      </w:r>
    </w:p>
    <w:p w:rsidR="002E5870" w:rsidRPr="002E5870" w:rsidRDefault="002E5870" w:rsidP="002E5870">
      <w:pPr>
        <w:bidi/>
        <w:ind w:firstLine="708"/>
        <w:jc w:val="both"/>
        <w:rPr>
          <w:rFonts w:cs="Arial"/>
          <w:sz w:val="24"/>
          <w:szCs w:val="24"/>
          <w:rtl/>
          <w:lang w:bidi="ar-DZ"/>
        </w:rPr>
      </w:pPr>
      <w:r>
        <w:rPr>
          <w:rFonts w:cs="Arial" w:hint="cs"/>
          <w:sz w:val="24"/>
          <w:szCs w:val="24"/>
          <w:rtl/>
          <w:lang w:bidi="ar-DZ"/>
        </w:rPr>
        <w:t xml:space="preserve">عقب انهيار الاتحاد السوفييتي وما تبعها من عمليات عسكرية أمريكية في الخارج، </w:t>
      </w:r>
      <w:r w:rsidRPr="002E5870">
        <w:rPr>
          <w:rFonts w:cs="Arial" w:hint="cs"/>
          <w:sz w:val="24"/>
          <w:szCs w:val="24"/>
          <w:rtl/>
          <w:lang w:bidi="ar-DZ"/>
        </w:rPr>
        <w:t>شارك</w:t>
      </w:r>
      <w:r w:rsidRPr="002E5870">
        <w:rPr>
          <w:rFonts w:cs="Arial"/>
          <w:sz w:val="24"/>
          <w:szCs w:val="24"/>
          <w:rtl/>
          <w:lang w:bidi="ar-DZ"/>
        </w:rPr>
        <w:t xml:space="preserve"> العديد من الأعضاء البارزين في المؤسسة الدفاعية الأميركية في المناقشة حول كيفية ومتى ينبغي للولايات المتحدة أن تستخدم قواتها العسكرية. وقد قد</w:t>
      </w:r>
      <w:r w:rsidRPr="002E5870">
        <w:rPr>
          <w:rFonts w:cs="Arial" w:hint="cs"/>
          <w:sz w:val="24"/>
          <w:szCs w:val="24"/>
          <w:rtl/>
          <w:lang w:bidi="ar-DZ"/>
        </w:rPr>
        <w:t>ّ</w:t>
      </w:r>
      <w:r w:rsidRPr="002E5870">
        <w:rPr>
          <w:rFonts w:cs="Arial"/>
          <w:sz w:val="24"/>
          <w:szCs w:val="24"/>
          <w:rtl/>
          <w:lang w:bidi="ar-DZ"/>
        </w:rPr>
        <w:t xml:space="preserve">م الجنرال كولن </w:t>
      </w:r>
      <w:proofErr w:type="spellStart"/>
      <w:r w:rsidRPr="002E5870">
        <w:rPr>
          <w:rFonts w:cs="Arial"/>
          <w:sz w:val="24"/>
          <w:szCs w:val="24"/>
          <w:rtl/>
          <w:lang w:bidi="ar-DZ"/>
        </w:rPr>
        <w:t>باول</w:t>
      </w:r>
      <w:proofErr w:type="spellEnd"/>
      <w:r w:rsidRPr="002E5870">
        <w:rPr>
          <w:rFonts w:cs="Arial" w:hint="cs"/>
          <w:sz w:val="24"/>
          <w:szCs w:val="24"/>
          <w:rtl/>
          <w:lang w:bidi="ar-DZ"/>
        </w:rPr>
        <w:t xml:space="preserve"> </w:t>
      </w:r>
      <w:r w:rsidRPr="002E5870">
        <w:rPr>
          <w:rFonts w:cs="Arial"/>
          <w:sz w:val="20"/>
          <w:szCs w:val="20"/>
          <w:lang w:bidi="ar-DZ"/>
        </w:rPr>
        <w:t>Colin Powell</w:t>
      </w:r>
      <w:r w:rsidRPr="002E5870">
        <w:rPr>
          <w:rFonts w:cs="Arial"/>
          <w:sz w:val="24"/>
          <w:szCs w:val="24"/>
          <w:rtl/>
          <w:lang w:bidi="ar-DZ"/>
        </w:rPr>
        <w:t>، رئيس هيئة الأركان المشتركة آنذاك، وجهة النظر العسكرية بشأن أربعة مقترحات حول متى يكون من المناسب استخدام القوة:</w:t>
      </w:r>
    </w:p>
    <w:p w:rsidR="002E5870" w:rsidRPr="002E5870" w:rsidRDefault="002E5870" w:rsidP="002E5870">
      <w:pPr>
        <w:pStyle w:val="Paragraphedeliste"/>
        <w:numPr>
          <w:ilvl w:val="0"/>
          <w:numId w:val="7"/>
        </w:numPr>
        <w:bidi/>
        <w:spacing w:after="0" w:line="240" w:lineRule="auto"/>
        <w:jc w:val="both"/>
        <w:rPr>
          <w:rFonts w:cs="Arial"/>
          <w:sz w:val="24"/>
          <w:szCs w:val="24"/>
          <w:lang w:bidi="ar-DZ"/>
        </w:rPr>
      </w:pPr>
      <w:r w:rsidRPr="002E5870">
        <w:rPr>
          <w:rFonts w:cs="Arial"/>
          <w:sz w:val="24"/>
          <w:szCs w:val="24"/>
          <w:rtl/>
          <w:lang w:bidi="ar-DZ"/>
        </w:rPr>
        <w:t>"يجب استخدام القوة فقط كملاذ أخير....</w:t>
      </w:r>
      <w:r w:rsidRPr="002E5870">
        <w:rPr>
          <w:rFonts w:cs="Arial" w:hint="cs"/>
          <w:sz w:val="24"/>
          <w:szCs w:val="24"/>
          <w:rtl/>
          <w:lang w:bidi="ar-DZ"/>
        </w:rPr>
        <w:t xml:space="preserve"> </w:t>
      </w:r>
    </w:p>
    <w:p w:rsidR="002E5870" w:rsidRPr="002E5870" w:rsidRDefault="002E5870" w:rsidP="002E5870">
      <w:pPr>
        <w:pStyle w:val="Paragraphedeliste"/>
        <w:numPr>
          <w:ilvl w:val="0"/>
          <w:numId w:val="7"/>
        </w:numPr>
        <w:bidi/>
        <w:spacing w:after="0" w:line="240" w:lineRule="auto"/>
        <w:jc w:val="both"/>
        <w:rPr>
          <w:rFonts w:cs="Arial"/>
          <w:sz w:val="24"/>
          <w:szCs w:val="24"/>
          <w:lang w:bidi="ar-DZ"/>
        </w:rPr>
      </w:pPr>
      <w:r w:rsidRPr="002E5870">
        <w:rPr>
          <w:rFonts w:cs="Arial"/>
          <w:sz w:val="24"/>
          <w:szCs w:val="24"/>
          <w:rtl/>
          <w:lang w:bidi="ar-DZ"/>
        </w:rPr>
        <w:t xml:space="preserve">يجب استخدام القوة العسكرية فقط عندما يكون هناك هدف عسكري </w:t>
      </w:r>
      <w:proofErr w:type="gramStart"/>
      <w:r w:rsidRPr="002E5870">
        <w:rPr>
          <w:rFonts w:cs="Arial"/>
          <w:sz w:val="24"/>
          <w:szCs w:val="24"/>
          <w:rtl/>
          <w:lang w:bidi="ar-DZ"/>
        </w:rPr>
        <w:t>واضح</w:t>
      </w:r>
      <w:proofErr w:type="gramEnd"/>
      <w:r w:rsidRPr="002E5870">
        <w:rPr>
          <w:rFonts w:cs="Arial"/>
          <w:sz w:val="24"/>
          <w:szCs w:val="24"/>
          <w:rtl/>
          <w:lang w:bidi="ar-DZ"/>
        </w:rPr>
        <w:t>....</w:t>
      </w:r>
    </w:p>
    <w:p w:rsidR="002E5870" w:rsidRPr="002E5870" w:rsidRDefault="002E5870" w:rsidP="002E5870">
      <w:pPr>
        <w:pStyle w:val="Paragraphedeliste"/>
        <w:numPr>
          <w:ilvl w:val="0"/>
          <w:numId w:val="7"/>
        </w:numPr>
        <w:bidi/>
        <w:spacing w:after="0" w:line="240" w:lineRule="auto"/>
        <w:jc w:val="both"/>
        <w:rPr>
          <w:rFonts w:cs="Arial"/>
          <w:sz w:val="24"/>
          <w:szCs w:val="24"/>
          <w:lang w:bidi="ar-DZ"/>
        </w:rPr>
      </w:pPr>
      <w:proofErr w:type="gramStart"/>
      <w:r w:rsidRPr="002E5870">
        <w:rPr>
          <w:rFonts w:cs="Arial"/>
          <w:sz w:val="24"/>
          <w:szCs w:val="24"/>
          <w:rtl/>
          <w:lang w:bidi="ar-DZ"/>
        </w:rPr>
        <w:t>يجب</w:t>
      </w:r>
      <w:proofErr w:type="gramEnd"/>
      <w:r w:rsidRPr="002E5870">
        <w:rPr>
          <w:rFonts w:cs="Arial"/>
          <w:sz w:val="24"/>
          <w:szCs w:val="24"/>
          <w:rtl/>
          <w:lang w:bidi="ar-DZ"/>
        </w:rPr>
        <w:t xml:space="preserve"> استخدام القوة العسكرية فقط عندما نتمكن من قياس أن الهدف العسكري قد تم تحقيقه.</w:t>
      </w:r>
    </w:p>
    <w:p w:rsidR="002E5870" w:rsidRPr="002E5870" w:rsidRDefault="002E5870" w:rsidP="002E5870">
      <w:pPr>
        <w:bidi/>
        <w:spacing w:after="0" w:line="240" w:lineRule="auto"/>
        <w:ind w:firstLine="360"/>
        <w:jc w:val="both"/>
        <w:rPr>
          <w:rFonts w:cs="Arial"/>
          <w:rtl/>
          <w:lang w:bidi="ar-DZ"/>
        </w:rPr>
      </w:pPr>
      <w:r w:rsidRPr="002E5870">
        <w:rPr>
          <w:rFonts w:cs="Arial"/>
          <w:sz w:val="24"/>
          <w:szCs w:val="24"/>
          <w:rtl/>
          <w:lang w:bidi="ar-DZ"/>
        </w:rPr>
        <w:t>يجب استخدام القوة العسكرية فقط بطريقة ساحقة</w:t>
      </w:r>
      <w:r w:rsidRPr="002E5870">
        <w:rPr>
          <w:rFonts w:cs="Arial" w:hint="cs"/>
          <w:sz w:val="24"/>
          <w:szCs w:val="24"/>
          <w:rtl/>
          <w:lang w:bidi="ar-DZ"/>
        </w:rPr>
        <w:t xml:space="preserve"> </w:t>
      </w:r>
      <w:proofErr w:type="spellStart"/>
      <w:r w:rsidRPr="002E5870">
        <w:rPr>
          <w:rFonts w:cs="Arial"/>
          <w:sz w:val="20"/>
          <w:szCs w:val="20"/>
          <w:lang w:bidi="ar-DZ"/>
        </w:rPr>
        <w:t>overwhelming</w:t>
      </w:r>
      <w:proofErr w:type="spellEnd"/>
      <w:r w:rsidRPr="002E5870">
        <w:rPr>
          <w:rFonts w:cs="Arial"/>
          <w:sz w:val="20"/>
          <w:szCs w:val="20"/>
          <w:lang w:bidi="ar-DZ"/>
        </w:rPr>
        <w:t xml:space="preserve"> </w:t>
      </w:r>
      <w:proofErr w:type="spellStart"/>
      <w:r w:rsidRPr="002E5870">
        <w:rPr>
          <w:rFonts w:cs="Arial"/>
          <w:sz w:val="20"/>
          <w:szCs w:val="20"/>
          <w:lang w:bidi="ar-DZ"/>
        </w:rPr>
        <w:t>fashion</w:t>
      </w:r>
      <w:proofErr w:type="spellEnd"/>
      <w:r w:rsidRPr="002E5870">
        <w:rPr>
          <w:rFonts w:cs="Arial"/>
          <w:sz w:val="24"/>
          <w:szCs w:val="24"/>
          <w:rtl/>
          <w:lang w:bidi="ar-DZ"/>
        </w:rPr>
        <w:t>.</w:t>
      </w:r>
    </w:p>
    <w:p w:rsidR="002E5870" w:rsidRPr="002E5870" w:rsidRDefault="002E5870" w:rsidP="00A96E2A">
      <w:pPr>
        <w:bidi/>
        <w:ind w:firstLine="708"/>
        <w:jc w:val="both"/>
        <w:rPr>
          <w:rFonts w:cs="Arial"/>
          <w:sz w:val="24"/>
          <w:szCs w:val="24"/>
          <w:lang w:bidi="ar-DZ"/>
        </w:rPr>
      </w:pPr>
      <w:r>
        <w:rPr>
          <w:rFonts w:cs="Arial" w:hint="cs"/>
          <w:sz w:val="24"/>
          <w:szCs w:val="24"/>
          <w:rtl/>
          <w:lang w:bidi="ar-DZ"/>
        </w:rPr>
        <w:tab/>
      </w:r>
      <w:r w:rsidRPr="002E5870">
        <w:rPr>
          <w:rFonts w:cs="Arial" w:hint="cs"/>
          <w:sz w:val="24"/>
          <w:szCs w:val="24"/>
          <w:rtl/>
          <w:lang w:bidi="ar-DZ"/>
        </w:rPr>
        <w:t xml:space="preserve">كما </w:t>
      </w:r>
      <w:r w:rsidRPr="002E5870">
        <w:rPr>
          <w:rFonts w:cs="Arial"/>
          <w:sz w:val="24"/>
          <w:szCs w:val="24"/>
          <w:rtl/>
          <w:lang w:bidi="ar-DZ"/>
        </w:rPr>
        <w:t xml:space="preserve">وصف الرئيس </w:t>
      </w:r>
      <w:r w:rsidRPr="002E5870">
        <w:rPr>
          <w:rFonts w:cs="Arial" w:hint="cs"/>
          <w:sz w:val="24"/>
          <w:szCs w:val="24"/>
          <w:rtl/>
          <w:lang w:bidi="ar-DZ"/>
        </w:rPr>
        <w:t xml:space="preserve">جورج </w:t>
      </w:r>
      <w:r w:rsidRPr="002E5870">
        <w:rPr>
          <w:rFonts w:cs="Arial"/>
          <w:sz w:val="24"/>
          <w:szCs w:val="24"/>
          <w:rtl/>
          <w:lang w:bidi="ar-DZ"/>
        </w:rPr>
        <w:t>بوش</w:t>
      </w:r>
      <w:r w:rsidRPr="002E5870">
        <w:rPr>
          <w:rFonts w:cs="Arial" w:hint="cs"/>
          <w:sz w:val="24"/>
          <w:szCs w:val="24"/>
          <w:rtl/>
          <w:lang w:bidi="ar-DZ"/>
        </w:rPr>
        <w:t xml:space="preserve"> الأب </w:t>
      </w:r>
      <w:r w:rsidRPr="002E5870">
        <w:rPr>
          <w:rFonts w:cs="Arial"/>
          <w:sz w:val="24"/>
          <w:szCs w:val="24"/>
          <w:lang w:bidi="ar-DZ"/>
        </w:rPr>
        <w:t>George Bush</w:t>
      </w:r>
      <w:r w:rsidRPr="002E5870">
        <w:rPr>
          <w:rFonts w:cs="Arial"/>
          <w:sz w:val="24"/>
          <w:szCs w:val="24"/>
          <w:rtl/>
          <w:lang w:bidi="ar-DZ"/>
        </w:rPr>
        <w:t xml:space="preserve"> أربعة مبادئ على الأقل ينبغي أن ت</w:t>
      </w:r>
      <w:r w:rsidRPr="002E5870">
        <w:rPr>
          <w:rFonts w:cs="Arial" w:hint="cs"/>
          <w:sz w:val="24"/>
          <w:szCs w:val="24"/>
          <w:rtl/>
          <w:lang w:bidi="ar-DZ"/>
        </w:rPr>
        <w:t>ُ</w:t>
      </w:r>
      <w:r w:rsidRPr="002E5870">
        <w:rPr>
          <w:rFonts w:cs="Arial"/>
          <w:sz w:val="24"/>
          <w:szCs w:val="24"/>
          <w:rtl/>
          <w:lang w:bidi="ar-DZ"/>
        </w:rPr>
        <w:t>شك</w:t>
      </w:r>
      <w:r w:rsidRPr="002E5870">
        <w:rPr>
          <w:rFonts w:cs="Arial" w:hint="cs"/>
          <w:sz w:val="24"/>
          <w:szCs w:val="24"/>
          <w:rtl/>
          <w:lang w:bidi="ar-DZ"/>
        </w:rPr>
        <w:t>ِّ</w:t>
      </w:r>
      <w:r w:rsidRPr="002E5870">
        <w:rPr>
          <w:rFonts w:cs="Arial"/>
          <w:sz w:val="24"/>
          <w:szCs w:val="24"/>
          <w:rtl/>
          <w:lang w:bidi="ar-DZ"/>
        </w:rPr>
        <w:t>ل الأساس لقرارات استخدام القوة العسكرية:</w:t>
      </w:r>
    </w:p>
    <w:p w:rsidR="002E5870" w:rsidRPr="002E5870" w:rsidRDefault="002E5870" w:rsidP="002E5870">
      <w:pPr>
        <w:pStyle w:val="Paragraphedeliste"/>
        <w:numPr>
          <w:ilvl w:val="0"/>
          <w:numId w:val="8"/>
        </w:numPr>
        <w:bidi/>
        <w:spacing w:after="0" w:line="240" w:lineRule="auto"/>
        <w:jc w:val="both"/>
        <w:rPr>
          <w:rFonts w:cs="Arial"/>
          <w:sz w:val="24"/>
          <w:szCs w:val="24"/>
          <w:lang w:bidi="ar-DZ"/>
        </w:rPr>
      </w:pPr>
      <w:r w:rsidRPr="002E5870">
        <w:rPr>
          <w:rFonts w:cs="Arial"/>
          <w:sz w:val="24"/>
          <w:szCs w:val="24"/>
          <w:rtl/>
          <w:lang w:bidi="ar-DZ"/>
        </w:rPr>
        <w:t>إن الأهمية النسبية لمصلحة</w:t>
      </w:r>
      <w:r w:rsidRPr="002E5870">
        <w:rPr>
          <w:rFonts w:cs="Arial" w:hint="cs"/>
          <w:sz w:val="24"/>
          <w:szCs w:val="24"/>
          <w:rtl/>
          <w:lang w:bidi="ar-DZ"/>
        </w:rPr>
        <w:t xml:space="preserve"> ما</w:t>
      </w:r>
      <w:r w:rsidRPr="002E5870">
        <w:rPr>
          <w:rFonts w:cs="Arial"/>
          <w:sz w:val="24"/>
          <w:szCs w:val="24"/>
          <w:rtl/>
          <w:lang w:bidi="ar-DZ"/>
        </w:rPr>
        <w:t xml:space="preserve"> ليست </w:t>
      </w:r>
      <w:r w:rsidRPr="002E5870">
        <w:rPr>
          <w:rFonts w:cs="Arial" w:hint="cs"/>
          <w:sz w:val="24"/>
          <w:szCs w:val="24"/>
          <w:rtl/>
          <w:lang w:bidi="ar-DZ"/>
        </w:rPr>
        <w:t>مُؤشِّرا</w:t>
      </w:r>
      <w:r w:rsidRPr="002E5870">
        <w:rPr>
          <w:rFonts w:cs="Arial"/>
          <w:sz w:val="24"/>
          <w:szCs w:val="24"/>
          <w:rtl/>
          <w:lang w:bidi="ar-DZ"/>
        </w:rPr>
        <w:t xml:space="preserve">. </w:t>
      </w:r>
      <w:proofErr w:type="gramStart"/>
      <w:r w:rsidRPr="002E5870">
        <w:rPr>
          <w:rFonts w:cs="Arial"/>
          <w:sz w:val="24"/>
          <w:szCs w:val="24"/>
          <w:rtl/>
          <w:lang w:bidi="ar-DZ"/>
        </w:rPr>
        <w:t>فالقوة</w:t>
      </w:r>
      <w:proofErr w:type="gramEnd"/>
      <w:r w:rsidRPr="002E5870">
        <w:rPr>
          <w:rFonts w:cs="Arial"/>
          <w:sz w:val="24"/>
          <w:szCs w:val="24"/>
          <w:rtl/>
          <w:lang w:bidi="ar-DZ"/>
        </w:rPr>
        <w:t xml:space="preserve"> العسكرية قد لا تكون أفضل وسيلة لحماية شيء حيوي، في حين أن استخدام القوة قد يكون أفضل وسيلة لحماية مصلحة تعتبر مهمة، ولكنها أقل حيوية...</w:t>
      </w:r>
    </w:p>
    <w:p w:rsidR="002E5870" w:rsidRPr="002E5870" w:rsidRDefault="002E5870" w:rsidP="002E5870">
      <w:pPr>
        <w:pStyle w:val="Paragraphedeliste"/>
        <w:numPr>
          <w:ilvl w:val="0"/>
          <w:numId w:val="8"/>
        </w:numPr>
        <w:bidi/>
        <w:spacing w:after="0" w:line="240" w:lineRule="auto"/>
        <w:jc w:val="both"/>
        <w:rPr>
          <w:rFonts w:cs="Arial"/>
          <w:sz w:val="24"/>
          <w:szCs w:val="24"/>
          <w:lang w:bidi="ar-DZ"/>
        </w:rPr>
      </w:pPr>
      <w:r w:rsidRPr="002E5870">
        <w:rPr>
          <w:rFonts w:cs="Arial"/>
          <w:sz w:val="24"/>
          <w:szCs w:val="24"/>
          <w:rtl/>
          <w:lang w:bidi="ar-DZ"/>
        </w:rPr>
        <w:t xml:space="preserve">إن </w:t>
      </w:r>
      <w:r w:rsidRPr="002E5870">
        <w:rPr>
          <w:rFonts w:cs="Arial" w:hint="cs"/>
          <w:sz w:val="24"/>
          <w:szCs w:val="24"/>
          <w:rtl/>
          <w:lang w:bidi="ar-DZ"/>
        </w:rPr>
        <w:t xml:space="preserve">اللجوء إلى </w:t>
      </w:r>
      <w:r w:rsidRPr="002E5870">
        <w:rPr>
          <w:rFonts w:cs="Arial"/>
          <w:sz w:val="24"/>
          <w:szCs w:val="24"/>
          <w:rtl/>
          <w:lang w:bidi="ar-DZ"/>
        </w:rPr>
        <w:t xml:space="preserve">استخدام القوة العسكرية أمر منطقي كسياسة </w:t>
      </w:r>
      <w:r w:rsidRPr="002E5870">
        <w:rPr>
          <w:rFonts w:cs="Arial" w:hint="cs"/>
          <w:sz w:val="24"/>
          <w:szCs w:val="24"/>
          <w:rtl/>
          <w:lang w:bidi="ar-DZ"/>
        </w:rPr>
        <w:t>عندما</w:t>
      </w:r>
      <w:r w:rsidRPr="002E5870">
        <w:rPr>
          <w:rFonts w:cs="Arial"/>
          <w:sz w:val="24"/>
          <w:szCs w:val="24"/>
          <w:rtl/>
          <w:lang w:bidi="ar-DZ"/>
        </w:rPr>
        <w:t xml:space="preserve"> تقتضي</w:t>
      </w:r>
      <w:r w:rsidRPr="002E5870">
        <w:rPr>
          <w:rFonts w:cs="Arial" w:hint="cs"/>
          <w:sz w:val="24"/>
          <w:szCs w:val="24"/>
          <w:rtl/>
          <w:lang w:bidi="ar-DZ"/>
        </w:rPr>
        <w:t xml:space="preserve"> أو تُبرِّر</w:t>
      </w:r>
      <w:r w:rsidRPr="002E5870">
        <w:rPr>
          <w:rFonts w:cs="Arial"/>
          <w:sz w:val="24"/>
          <w:szCs w:val="24"/>
          <w:rtl/>
          <w:lang w:bidi="ar-DZ"/>
        </w:rPr>
        <w:t xml:space="preserve"> </w:t>
      </w:r>
      <w:r w:rsidRPr="002E5870">
        <w:rPr>
          <w:rFonts w:cs="Arial" w:hint="cs"/>
          <w:sz w:val="24"/>
          <w:szCs w:val="24"/>
          <w:rtl/>
          <w:lang w:bidi="ar-DZ"/>
        </w:rPr>
        <w:t>الرهانات</w:t>
      </w:r>
      <w:r w:rsidRPr="002E5870">
        <w:rPr>
          <w:rFonts w:cs="Arial"/>
          <w:sz w:val="24"/>
          <w:szCs w:val="24"/>
          <w:rtl/>
          <w:lang w:bidi="ar-DZ"/>
        </w:rPr>
        <w:t xml:space="preserve"> ذلك، وحيث ومتى يمكن أن تكون القوة فعالة، وحيث من غير المرجح أن تثبت أي سياسات أخرى فعاليتها، وحيث يمكن تقييد نطاق تطبيقها ووقته، وحيث تبرر الفوائد المحتملة التكاليف والتضحيات المحتملة.</w:t>
      </w:r>
    </w:p>
    <w:p w:rsidR="002E5870" w:rsidRPr="002E5870" w:rsidRDefault="002E5870" w:rsidP="002E5870">
      <w:pPr>
        <w:pStyle w:val="Paragraphedeliste"/>
        <w:numPr>
          <w:ilvl w:val="0"/>
          <w:numId w:val="8"/>
        </w:numPr>
        <w:bidi/>
        <w:spacing w:after="0" w:line="240" w:lineRule="auto"/>
        <w:jc w:val="both"/>
        <w:rPr>
          <w:rFonts w:cs="Arial"/>
          <w:sz w:val="24"/>
          <w:szCs w:val="24"/>
          <w:lang w:bidi="ar-DZ"/>
        </w:rPr>
      </w:pPr>
      <w:r w:rsidRPr="002E5870">
        <w:rPr>
          <w:rFonts w:cs="Arial"/>
          <w:sz w:val="24"/>
          <w:szCs w:val="24"/>
          <w:rtl/>
          <w:lang w:bidi="ar-DZ"/>
        </w:rPr>
        <w:t>إن الرغبة في الحصول على الدعم الدولي ليست شرطاً مسبقاً للتحرك</w:t>
      </w:r>
      <w:r w:rsidRPr="002E5870">
        <w:rPr>
          <w:rFonts w:cs="Arial" w:hint="cs"/>
          <w:sz w:val="24"/>
          <w:szCs w:val="24"/>
          <w:rtl/>
          <w:lang w:bidi="ar-DZ"/>
        </w:rPr>
        <w:t xml:space="preserve"> أو الفعل</w:t>
      </w:r>
      <w:r w:rsidRPr="002E5870">
        <w:rPr>
          <w:rFonts w:cs="Arial"/>
          <w:sz w:val="24"/>
          <w:szCs w:val="24"/>
          <w:rtl/>
          <w:lang w:bidi="ar-DZ"/>
        </w:rPr>
        <w:t xml:space="preserve">، </w:t>
      </w:r>
      <w:proofErr w:type="gramStart"/>
      <w:r w:rsidRPr="002E5870">
        <w:rPr>
          <w:rFonts w:cs="Arial"/>
          <w:sz w:val="24"/>
          <w:szCs w:val="24"/>
          <w:rtl/>
          <w:lang w:bidi="ar-DZ"/>
        </w:rPr>
        <w:t>وإن</w:t>
      </w:r>
      <w:proofErr w:type="gramEnd"/>
      <w:r w:rsidRPr="002E5870">
        <w:rPr>
          <w:rFonts w:cs="Arial"/>
          <w:sz w:val="24"/>
          <w:szCs w:val="24"/>
          <w:rtl/>
          <w:lang w:bidi="ar-DZ"/>
        </w:rPr>
        <w:t xml:space="preserve"> كان التحرك بالتعاون مع الحلفاء والأصدقاء هو المفضل... </w:t>
      </w:r>
    </w:p>
    <w:p w:rsidR="002E5870" w:rsidRDefault="002E5870" w:rsidP="002E5870">
      <w:pPr>
        <w:bidi/>
        <w:jc w:val="both"/>
        <w:rPr>
          <w:rFonts w:cs="Arial" w:hint="cs"/>
          <w:sz w:val="24"/>
          <w:szCs w:val="24"/>
          <w:rtl/>
          <w:lang w:bidi="ar-DZ"/>
        </w:rPr>
      </w:pPr>
      <w:r w:rsidRPr="002E5870">
        <w:rPr>
          <w:rFonts w:cs="Arial"/>
          <w:sz w:val="24"/>
          <w:szCs w:val="24"/>
          <w:rtl/>
          <w:lang w:bidi="ar-DZ"/>
        </w:rPr>
        <w:t>وسوف يكون من الضروري أن تكون لدينا مهمة واضحة وقابلة للتحقيق، وخطة واقعية لإنجاز المهمة، ومعايير لا تقل واقعية لانسحاب القوات الأميركية بمجرد اكتمال المهمة</w:t>
      </w:r>
      <w:r>
        <w:rPr>
          <w:rFonts w:cs="Arial" w:hint="cs"/>
          <w:sz w:val="24"/>
          <w:szCs w:val="24"/>
          <w:rtl/>
          <w:lang w:bidi="ar-DZ"/>
        </w:rPr>
        <w:t>.</w:t>
      </w:r>
    </w:p>
    <w:p w:rsidR="00A96E2A" w:rsidRPr="00A96E2A" w:rsidRDefault="00A96E2A" w:rsidP="00A96E2A">
      <w:pPr>
        <w:bidi/>
        <w:ind w:firstLine="708"/>
        <w:jc w:val="both"/>
        <w:rPr>
          <w:rFonts w:cs="Arial"/>
          <w:sz w:val="24"/>
          <w:szCs w:val="24"/>
          <w:lang w:bidi="ar-DZ"/>
        </w:rPr>
      </w:pPr>
      <w:r>
        <w:rPr>
          <w:rFonts w:cs="Arial" w:hint="cs"/>
          <w:sz w:val="24"/>
          <w:szCs w:val="24"/>
          <w:rtl/>
          <w:lang w:bidi="ar-DZ"/>
        </w:rPr>
        <w:tab/>
      </w:r>
      <w:r w:rsidRPr="00A96E2A">
        <w:rPr>
          <w:rFonts w:cs="Arial"/>
          <w:sz w:val="24"/>
          <w:szCs w:val="24"/>
          <w:rtl/>
          <w:lang w:bidi="ar-DZ"/>
        </w:rPr>
        <w:t xml:space="preserve">ولكن ما هي الاعتبارات التي ينبغي مراعاتها قبل أن يصبح </w:t>
      </w:r>
      <w:r w:rsidRPr="00A96E2A">
        <w:rPr>
          <w:rFonts w:cs="Arial" w:hint="cs"/>
          <w:sz w:val="24"/>
          <w:szCs w:val="24"/>
          <w:rtl/>
          <w:lang w:bidi="ar-DZ"/>
        </w:rPr>
        <w:t xml:space="preserve">اللجوء إلى </w:t>
      </w:r>
      <w:r w:rsidRPr="00A96E2A">
        <w:rPr>
          <w:rFonts w:cs="Arial"/>
          <w:sz w:val="24"/>
          <w:szCs w:val="24"/>
          <w:rtl/>
          <w:lang w:bidi="ar-DZ"/>
        </w:rPr>
        <w:t xml:space="preserve">استخدام القوات العسكرية الوسيلة السياسية المفضلة؟ إن العناصر </w:t>
      </w:r>
      <w:proofErr w:type="gramStart"/>
      <w:r w:rsidRPr="00A96E2A">
        <w:rPr>
          <w:rFonts w:cs="Arial"/>
          <w:sz w:val="24"/>
          <w:szCs w:val="24"/>
          <w:rtl/>
          <w:lang w:bidi="ar-DZ"/>
        </w:rPr>
        <w:t>الخمسة</w:t>
      </w:r>
      <w:proofErr w:type="gramEnd"/>
      <w:r w:rsidRPr="00A96E2A">
        <w:rPr>
          <w:rFonts w:cs="Arial"/>
          <w:sz w:val="24"/>
          <w:szCs w:val="24"/>
          <w:rtl/>
          <w:lang w:bidi="ar-DZ"/>
        </w:rPr>
        <w:t xml:space="preserve"> التالية تقدم إجابة أولية على هذا السؤال.</w:t>
      </w:r>
    </w:p>
    <w:p w:rsidR="00A96E2A" w:rsidRPr="00A96E2A" w:rsidRDefault="00A96E2A" w:rsidP="00A96E2A">
      <w:pPr>
        <w:pStyle w:val="Paragraphedeliste"/>
        <w:numPr>
          <w:ilvl w:val="0"/>
          <w:numId w:val="9"/>
        </w:numPr>
        <w:bidi/>
        <w:spacing w:after="0" w:line="240" w:lineRule="auto"/>
        <w:jc w:val="both"/>
        <w:rPr>
          <w:rFonts w:cs="Arial"/>
          <w:sz w:val="24"/>
          <w:szCs w:val="24"/>
          <w:lang w:bidi="ar-DZ"/>
        </w:rPr>
      </w:pPr>
      <w:proofErr w:type="gramStart"/>
      <w:r w:rsidRPr="00A96E2A">
        <w:rPr>
          <w:rFonts w:cs="Arial"/>
          <w:b/>
          <w:bCs/>
          <w:color w:val="C00000"/>
          <w:sz w:val="24"/>
          <w:szCs w:val="24"/>
          <w:rtl/>
          <w:lang w:bidi="ar-DZ"/>
        </w:rPr>
        <w:t>أولاً</w:t>
      </w:r>
      <w:proofErr w:type="gramEnd"/>
      <w:r w:rsidRPr="00A96E2A">
        <w:rPr>
          <w:rFonts w:cs="Arial"/>
          <w:sz w:val="24"/>
          <w:szCs w:val="24"/>
          <w:rtl/>
          <w:lang w:bidi="ar-DZ"/>
        </w:rPr>
        <w:t xml:space="preserve">، وبشكل عام، </w:t>
      </w:r>
      <w:r w:rsidRPr="00A96E2A">
        <w:rPr>
          <w:rFonts w:cs="Arial"/>
          <w:b/>
          <w:bCs/>
          <w:sz w:val="24"/>
          <w:szCs w:val="24"/>
          <w:rtl/>
          <w:lang w:bidi="ar-DZ"/>
        </w:rPr>
        <w:t xml:space="preserve">لا ينبغي أن يكون لشدة المصلحة </w:t>
      </w:r>
      <w:r w:rsidRPr="00A96E2A">
        <w:rPr>
          <w:rFonts w:cs="Arial" w:hint="cs"/>
          <w:b/>
          <w:bCs/>
          <w:sz w:val="24"/>
          <w:szCs w:val="24"/>
          <w:rtl/>
          <w:lang w:bidi="ar-DZ"/>
        </w:rPr>
        <w:t>القومية</w:t>
      </w:r>
      <w:r w:rsidRPr="00A96E2A">
        <w:rPr>
          <w:rFonts w:cs="Arial"/>
          <w:b/>
          <w:bCs/>
          <w:sz w:val="24"/>
          <w:szCs w:val="24"/>
          <w:rtl/>
          <w:lang w:bidi="ar-DZ"/>
        </w:rPr>
        <w:t xml:space="preserve"> التي تسعى الولايات المتحدة إلى تحقيقها تأثير يذكر على القرار</w:t>
      </w:r>
      <w:r w:rsidRPr="00A96E2A">
        <w:rPr>
          <w:rFonts w:cs="Arial"/>
          <w:sz w:val="24"/>
          <w:szCs w:val="24"/>
          <w:rtl/>
          <w:lang w:bidi="ar-DZ"/>
        </w:rPr>
        <w:t xml:space="preserve">. </w:t>
      </w:r>
      <w:proofErr w:type="gramStart"/>
      <w:r w:rsidRPr="00A96E2A">
        <w:rPr>
          <w:rFonts w:cs="Arial"/>
          <w:sz w:val="24"/>
          <w:szCs w:val="24"/>
          <w:rtl/>
          <w:lang w:bidi="ar-DZ"/>
        </w:rPr>
        <w:t>والاستثناء</w:t>
      </w:r>
      <w:proofErr w:type="gramEnd"/>
      <w:r w:rsidRPr="00A96E2A">
        <w:rPr>
          <w:rFonts w:cs="Arial"/>
          <w:sz w:val="24"/>
          <w:szCs w:val="24"/>
          <w:rtl/>
          <w:lang w:bidi="ar-DZ"/>
        </w:rPr>
        <w:t xml:space="preserve"> الواضح هو الموقف الذي يكون فيه بقاء الأمة على المحك، حيث يتعين على الأمة أن تطبق بالكامل كل جوانب القوة </w:t>
      </w:r>
      <w:r w:rsidRPr="00A96E2A">
        <w:rPr>
          <w:rFonts w:cs="Arial" w:hint="cs"/>
          <w:sz w:val="24"/>
          <w:szCs w:val="24"/>
          <w:rtl/>
          <w:lang w:bidi="ar-DZ"/>
        </w:rPr>
        <w:t>القومية</w:t>
      </w:r>
      <w:r w:rsidRPr="00A96E2A">
        <w:rPr>
          <w:rFonts w:cs="Arial"/>
          <w:sz w:val="24"/>
          <w:szCs w:val="24"/>
          <w:rtl/>
          <w:lang w:bidi="ar-DZ"/>
        </w:rPr>
        <w:t xml:space="preserve"> ـ العسكرية والاقتصادية والسياسية والاجتماعية ـ لضمان رفاه مواطنيها واستمرار الدولة. وفي أغلب الحالات الأخرى، بمجرد أن ي</w:t>
      </w:r>
      <w:r w:rsidRPr="00A96E2A">
        <w:rPr>
          <w:rFonts w:cs="Arial" w:hint="cs"/>
          <w:sz w:val="24"/>
          <w:szCs w:val="24"/>
          <w:rtl/>
          <w:lang w:bidi="ar-DZ"/>
        </w:rPr>
        <w:t>ُ</w:t>
      </w:r>
      <w:r w:rsidRPr="00A96E2A">
        <w:rPr>
          <w:rFonts w:cs="Arial"/>
          <w:sz w:val="24"/>
          <w:szCs w:val="24"/>
          <w:rtl/>
          <w:lang w:bidi="ar-DZ"/>
        </w:rPr>
        <w:t>قر</w:t>
      </w:r>
      <w:r w:rsidRPr="00A96E2A">
        <w:rPr>
          <w:rFonts w:cs="Arial" w:hint="cs"/>
          <w:sz w:val="24"/>
          <w:szCs w:val="24"/>
          <w:rtl/>
          <w:lang w:bidi="ar-DZ"/>
        </w:rPr>
        <w:t>ّ</w:t>
      </w:r>
      <w:r w:rsidRPr="00A96E2A">
        <w:rPr>
          <w:rFonts w:cs="Arial"/>
          <w:sz w:val="24"/>
          <w:szCs w:val="24"/>
          <w:rtl/>
          <w:lang w:bidi="ar-DZ"/>
        </w:rPr>
        <w:t xml:space="preserve">ر صناع القرار السياسي أن الولايات المتحدة لابد وأن تستخدم بعض عناصر قوتها </w:t>
      </w:r>
      <w:r w:rsidRPr="00A96E2A">
        <w:rPr>
          <w:rFonts w:cs="Arial" w:hint="cs"/>
          <w:sz w:val="24"/>
          <w:szCs w:val="24"/>
          <w:rtl/>
          <w:lang w:bidi="ar-DZ"/>
        </w:rPr>
        <w:t>القومية</w:t>
      </w:r>
      <w:r w:rsidRPr="00A96E2A">
        <w:rPr>
          <w:rFonts w:cs="Arial"/>
          <w:sz w:val="24"/>
          <w:szCs w:val="24"/>
          <w:rtl/>
          <w:lang w:bidi="ar-DZ"/>
        </w:rPr>
        <w:t xml:space="preserve"> لتحقيق هدف من أهداف السياسة الخارجية، فإنهم يستطيعون أن يقرروا استخدام القوة العسكرية إذا كان ذلك يوفر أفضل خيار من حيث التكلفة والمخاطرة في هذا الموقف. </w:t>
      </w:r>
      <w:r w:rsidRPr="00A96E2A">
        <w:rPr>
          <w:rFonts w:cs="Arial"/>
          <w:b/>
          <w:bCs/>
          <w:color w:val="C00000"/>
          <w:sz w:val="24"/>
          <w:szCs w:val="24"/>
          <w:rtl/>
          <w:lang w:bidi="ar-DZ"/>
        </w:rPr>
        <w:t>ويتطلب الاعتبار الأول الاستخدام الانتقائي للقوة لأغراض انتقائية</w:t>
      </w:r>
      <w:r w:rsidRPr="00A96E2A">
        <w:rPr>
          <w:rFonts w:cs="Arial"/>
          <w:sz w:val="24"/>
          <w:szCs w:val="24"/>
          <w:rtl/>
          <w:lang w:bidi="ar-DZ"/>
        </w:rPr>
        <w:t>.</w:t>
      </w:r>
    </w:p>
    <w:p w:rsidR="00A96E2A" w:rsidRPr="00A96E2A" w:rsidRDefault="00A96E2A" w:rsidP="00A96E2A">
      <w:pPr>
        <w:pStyle w:val="Paragraphedeliste"/>
        <w:numPr>
          <w:ilvl w:val="0"/>
          <w:numId w:val="9"/>
        </w:numPr>
        <w:bidi/>
        <w:spacing w:after="0" w:line="240" w:lineRule="auto"/>
        <w:jc w:val="both"/>
        <w:rPr>
          <w:rFonts w:cs="Arial"/>
          <w:sz w:val="24"/>
          <w:szCs w:val="24"/>
          <w:lang w:bidi="ar-DZ"/>
        </w:rPr>
      </w:pPr>
      <w:r w:rsidRPr="00A96E2A">
        <w:rPr>
          <w:rFonts w:cs="Arial"/>
          <w:b/>
          <w:bCs/>
          <w:color w:val="C00000"/>
          <w:sz w:val="24"/>
          <w:szCs w:val="24"/>
          <w:rtl/>
          <w:lang w:bidi="ar-DZ"/>
        </w:rPr>
        <w:t>ثانياً</w:t>
      </w:r>
      <w:r w:rsidRPr="00A96E2A">
        <w:rPr>
          <w:rFonts w:cs="Arial"/>
          <w:sz w:val="24"/>
          <w:szCs w:val="24"/>
          <w:rtl/>
          <w:lang w:bidi="ar-DZ"/>
        </w:rPr>
        <w:t xml:space="preserve">، </w:t>
      </w:r>
      <w:r w:rsidRPr="00A96E2A">
        <w:rPr>
          <w:rFonts w:cs="Arial"/>
          <w:b/>
          <w:bCs/>
          <w:sz w:val="24"/>
          <w:szCs w:val="24"/>
          <w:rtl/>
          <w:lang w:bidi="ar-DZ"/>
        </w:rPr>
        <w:t>من الأهمية بمكان لأي استخدام للقوة العسكرية أن يتم تحديد أهداف عسكرية واضحة وقابلة للتحقيق وقابلة للقياس، بحيث يؤدي تحقيقها إلى تلبية الأهداف السياسية ذات الصلة</w:t>
      </w:r>
      <w:r w:rsidRPr="00A96E2A">
        <w:rPr>
          <w:rFonts w:cs="Arial"/>
          <w:sz w:val="24"/>
          <w:szCs w:val="24"/>
          <w:rtl/>
          <w:lang w:bidi="ar-DZ"/>
        </w:rPr>
        <w:t>. وهذا لا يسمح للجيش بتشكيل قوة مناسبة للمهمة فحسب، بل إنه يحدد أيضاً المعايير التي تحكم الحالة النهائية التي تشير إلى نهاية استخدام القوة العسكرية وانسحاب القوات الأميركية.</w:t>
      </w:r>
    </w:p>
    <w:p w:rsidR="00A96E2A" w:rsidRPr="00A96E2A" w:rsidRDefault="00A96E2A" w:rsidP="00A96E2A">
      <w:pPr>
        <w:pStyle w:val="Paragraphedeliste"/>
        <w:numPr>
          <w:ilvl w:val="0"/>
          <w:numId w:val="9"/>
        </w:numPr>
        <w:bidi/>
        <w:spacing w:after="0" w:line="240" w:lineRule="auto"/>
        <w:jc w:val="both"/>
        <w:rPr>
          <w:rFonts w:cs="Arial"/>
          <w:sz w:val="24"/>
          <w:szCs w:val="24"/>
          <w:lang w:bidi="ar-DZ"/>
        </w:rPr>
      </w:pPr>
      <w:proofErr w:type="gramStart"/>
      <w:r w:rsidRPr="00A96E2A">
        <w:rPr>
          <w:rFonts w:cs="Arial"/>
          <w:b/>
          <w:bCs/>
          <w:color w:val="C00000"/>
          <w:sz w:val="24"/>
          <w:szCs w:val="24"/>
          <w:rtl/>
          <w:lang w:bidi="ar-DZ"/>
        </w:rPr>
        <w:t>ثالثا</w:t>
      </w:r>
      <w:proofErr w:type="gramEnd"/>
      <w:r w:rsidRPr="00A96E2A">
        <w:rPr>
          <w:rFonts w:cs="Arial"/>
          <w:sz w:val="24"/>
          <w:szCs w:val="24"/>
          <w:rtl/>
          <w:lang w:bidi="ar-DZ"/>
        </w:rPr>
        <w:t xml:space="preserve">، </w:t>
      </w:r>
      <w:r w:rsidRPr="00A96E2A">
        <w:rPr>
          <w:rFonts w:cs="Arial"/>
          <w:b/>
          <w:bCs/>
          <w:sz w:val="24"/>
          <w:szCs w:val="24"/>
          <w:rtl/>
          <w:lang w:bidi="ar-DZ"/>
        </w:rPr>
        <w:t>من الواضح أن القوة العسكرية تصبح الخيار المفضل إذا فشلت كل الخيارات الأخرى أو إذا لم يقدم أي خيار سياسي آخر احتمالات معقولة للنجاح</w:t>
      </w:r>
      <w:r w:rsidRPr="00A96E2A">
        <w:rPr>
          <w:rFonts w:cs="Arial"/>
          <w:sz w:val="24"/>
          <w:szCs w:val="24"/>
          <w:rtl/>
          <w:lang w:bidi="ar-DZ"/>
        </w:rPr>
        <w:t>.</w:t>
      </w:r>
    </w:p>
    <w:p w:rsidR="00A96E2A" w:rsidRPr="00A96E2A" w:rsidRDefault="00A96E2A" w:rsidP="00A96E2A">
      <w:pPr>
        <w:pStyle w:val="Paragraphedeliste"/>
        <w:numPr>
          <w:ilvl w:val="0"/>
          <w:numId w:val="9"/>
        </w:numPr>
        <w:bidi/>
        <w:spacing w:after="0" w:line="240" w:lineRule="auto"/>
        <w:jc w:val="both"/>
        <w:rPr>
          <w:rFonts w:cs="Arial"/>
          <w:sz w:val="24"/>
          <w:szCs w:val="24"/>
          <w:lang w:bidi="ar-DZ"/>
        </w:rPr>
      </w:pPr>
      <w:proofErr w:type="gramStart"/>
      <w:r w:rsidRPr="00A96E2A">
        <w:rPr>
          <w:rFonts w:cs="Arial"/>
          <w:b/>
          <w:bCs/>
          <w:color w:val="C00000"/>
          <w:sz w:val="24"/>
          <w:szCs w:val="24"/>
          <w:rtl/>
          <w:lang w:bidi="ar-DZ"/>
        </w:rPr>
        <w:lastRenderedPageBreak/>
        <w:t>رابعا</w:t>
      </w:r>
      <w:proofErr w:type="gramEnd"/>
      <w:r w:rsidRPr="00A96E2A">
        <w:rPr>
          <w:rFonts w:cs="Arial"/>
          <w:sz w:val="24"/>
          <w:szCs w:val="24"/>
          <w:rtl/>
          <w:lang w:bidi="ar-DZ"/>
        </w:rPr>
        <w:t xml:space="preserve">، </w:t>
      </w:r>
      <w:r w:rsidRPr="00A96E2A">
        <w:rPr>
          <w:rFonts w:cs="Arial"/>
          <w:b/>
          <w:bCs/>
          <w:sz w:val="24"/>
          <w:szCs w:val="24"/>
          <w:rtl/>
          <w:lang w:bidi="ar-DZ"/>
        </w:rPr>
        <w:t>في أغلب الأحوال ينبغي للولايات المتحدة أن تختار استخدام القوة في إطار الإجماع الدولي، حتى لو كان مجرد إجماع ضمني</w:t>
      </w:r>
      <w:r w:rsidRPr="00A96E2A">
        <w:rPr>
          <w:rFonts w:cs="Arial"/>
          <w:sz w:val="24"/>
          <w:szCs w:val="24"/>
          <w:rtl/>
          <w:lang w:bidi="ar-DZ"/>
        </w:rPr>
        <w:t>، وخاصة في الحالات التي لا تكون فيها المصلحة التي تسعى إلى تحقيقها مصلحة حيوية للولايات المتحدة.</w:t>
      </w:r>
    </w:p>
    <w:p w:rsidR="00A96E2A" w:rsidRPr="00AA0895" w:rsidRDefault="00A96E2A" w:rsidP="00A96E2A">
      <w:pPr>
        <w:pStyle w:val="Paragraphedeliste"/>
        <w:numPr>
          <w:ilvl w:val="0"/>
          <w:numId w:val="9"/>
        </w:numPr>
        <w:bidi/>
        <w:spacing w:after="0" w:line="240" w:lineRule="auto"/>
        <w:jc w:val="both"/>
        <w:rPr>
          <w:rFonts w:cs="Arial"/>
          <w:sz w:val="28"/>
          <w:szCs w:val="28"/>
          <w:rtl/>
          <w:lang w:bidi="ar-DZ"/>
        </w:rPr>
      </w:pPr>
      <w:proofErr w:type="gramStart"/>
      <w:r w:rsidRPr="00A96E2A">
        <w:rPr>
          <w:rFonts w:cs="Arial"/>
          <w:b/>
          <w:bCs/>
          <w:color w:val="C00000"/>
          <w:sz w:val="24"/>
          <w:szCs w:val="24"/>
          <w:rtl/>
          <w:lang w:bidi="ar-DZ"/>
        </w:rPr>
        <w:t>خامساً</w:t>
      </w:r>
      <w:proofErr w:type="gramEnd"/>
      <w:r w:rsidRPr="00A96E2A">
        <w:rPr>
          <w:rFonts w:cs="Arial"/>
          <w:sz w:val="24"/>
          <w:szCs w:val="24"/>
          <w:rtl/>
          <w:lang w:bidi="ar-DZ"/>
        </w:rPr>
        <w:t xml:space="preserve">، </w:t>
      </w:r>
      <w:r w:rsidRPr="00A96E2A">
        <w:rPr>
          <w:rFonts w:cs="Arial"/>
          <w:b/>
          <w:bCs/>
          <w:sz w:val="24"/>
          <w:szCs w:val="24"/>
          <w:rtl/>
          <w:lang w:bidi="ar-DZ"/>
        </w:rPr>
        <w:t>لا ينبغي لقرارات استخدام القوة العسكرية أن تتضمن قيوداً غير واقعية</w:t>
      </w:r>
      <w:r w:rsidRPr="00A96E2A">
        <w:rPr>
          <w:rFonts w:cs="Arial"/>
          <w:sz w:val="24"/>
          <w:szCs w:val="24"/>
          <w:rtl/>
          <w:lang w:bidi="ar-DZ"/>
        </w:rPr>
        <w:t>. ولتحقيق النتائج السريعة والحاسمة والمنخفضة الخسائر التي أصبحت تميز العمليات العسكرية الأميركية، فإن استخدام القوة الساحقة في نقطة اتخاذ القرار يشكل شرطاً أساسياً. ويجمع هذا الاعتبار بين قضايا الوسائل والغايات المتأصلة في التخطيط الاستراتيجي، وينبغي أن يساعد في توضيح مبادئ وعمليات التخطيط والإدارة للحالة النهائية.</w:t>
      </w:r>
    </w:p>
    <w:p w:rsidR="00A96E2A" w:rsidRDefault="00A96E2A" w:rsidP="004763D3">
      <w:pPr>
        <w:bidi/>
        <w:ind w:firstLine="708"/>
        <w:jc w:val="both"/>
        <w:rPr>
          <w:rFonts w:cs="Arial" w:hint="cs"/>
          <w:b/>
          <w:bCs/>
          <w:color w:val="C00000"/>
          <w:sz w:val="28"/>
          <w:szCs w:val="28"/>
          <w:rtl/>
          <w:lang w:bidi="ar-DZ"/>
        </w:rPr>
      </w:pPr>
    </w:p>
    <w:p w:rsidR="005874BA" w:rsidRPr="005874BA" w:rsidRDefault="005874BA" w:rsidP="00A96E2A">
      <w:pPr>
        <w:bidi/>
        <w:ind w:firstLine="708"/>
        <w:jc w:val="both"/>
        <w:rPr>
          <w:rFonts w:cs="Arial"/>
          <w:b/>
          <w:bCs/>
          <w:color w:val="C00000"/>
          <w:sz w:val="28"/>
          <w:szCs w:val="28"/>
          <w:lang w:bidi="ar-DZ"/>
        </w:rPr>
      </w:pPr>
      <w:r w:rsidRPr="005874BA">
        <w:rPr>
          <w:rFonts w:cs="Arial"/>
          <w:b/>
          <w:bCs/>
          <w:color w:val="C00000"/>
          <w:sz w:val="28"/>
          <w:szCs w:val="28"/>
          <w:rtl/>
          <w:lang w:bidi="ar-DZ"/>
        </w:rPr>
        <w:t>ما هي الدبلوماسية العسكرية؟</w:t>
      </w:r>
    </w:p>
    <w:p w:rsidR="005874BA" w:rsidRPr="005874BA" w:rsidRDefault="005874BA" w:rsidP="005874BA">
      <w:pPr>
        <w:bidi/>
        <w:jc w:val="both"/>
        <w:rPr>
          <w:rFonts w:cs="Arial" w:hint="cs"/>
          <w:sz w:val="24"/>
          <w:szCs w:val="24"/>
          <w:rtl/>
          <w:lang w:bidi="ar-DZ"/>
        </w:rPr>
      </w:pPr>
      <w:r w:rsidRPr="005874BA">
        <w:rPr>
          <w:rFonts w:cs="Arial" w:hint="cs"/>
          <w:b/>
          <w:bCs/>
          <w:sz w:val="24"/>
          <w:szCs w:val="24"/>
          <w:rtl/>
          <w:lang w:bidi="ar-DZ"/>
        </w:rPr>
        <w:t>*-</w:t>
      </w:r>
      <w:r w:rsidRPr="005874BA">
        <w:rPr>
          <w:rFonts w:cs="Arial" w:hint="cs"/>
          <w:b/>
          <w:bCs/>
          <w:color w:val="FF0000"/>
          <w:sz w:val="24"/>
          <w:szCs w:val="24"/>
          <w:rtl/>
          <w:lang w:bidi="ar-DZ"/>
        </w:rPr>
        <w:t xml:space="preserve"> </w:t>
      </w:r>
      <w:proofErr w:type="gramStart"/>
      <w:r w:rsidRPr="005874BA">
        <w:rPr>
          <w:rFonts w:cs="Arial"/>
          <w:b/>
          <w:bCs/>
          <w:color w:val="FF0000"/>
          <w:sz w:val="24"/>
          <w:szCs w:val="24"/>
          <w:rtl/>
          <w:lang w:bidi="ar-DZ"/>
        </w:rPr>
        <w:t>كان</w:t>
      </w:r>
      <w:proofErr w:type="gramEnd"/>
      <w:r w:rsidRPr="005874BA">
        <w:rPr>
          <w:rFonts w:cs="Arial"/>
          <w:b/>
          <w:bCs/>
          <w:color w:val="FF0000"/>
          <w:sz w:val="24"/>
          <w:szCs w:val="24"/>
          <w:rtl/>
          <w:lang w:bidi="ar-DZ"/>
        </w:rPr>
        <w:t xml:space="preserve"> مصطلح الدبلوماسية العسكرية (أو كما يطلق عليه غالبًا أيضًا دبلوماسية الدفاع) وما زال مرتبطًا ارتباطًا وثيقًا بدور الملحق العسكري</w:t>
      </w:r>
      <w:r w:rsidRPr="005874BA">
        <w:rPr>
          <w:rFonts w:cs="Arial" w:hint="cs"/>
          <w:b/>
          <w:bCs/>
          <w:color w:val="FF0000"/>
          <w:sz w:val="24"/>
          <w:szCs w:val="24"/>
          <w:rtl/>
          <w:lang w:bidi="ar-DZ"/>
        </w:rPr>
        <w:t>)</w:t>
      </w:r>
      <w:r w:rsidRPr="005874BA">
        <w:rPr>
          <w:rFonts w:cs="Arial"/>
          <w:sz w:val="24"/>
          <w:szCs w:val="24"/>
          <w:rtl/>
          <w:lang w:bidi="ar-DZ"/>
        </w:rPr>
        <w:t>.</w:t>
      </w:r>
      <w:r w:rsidRPr="005874BA">
        <w:rPr>
          <w:rFonts w:cs="Arial" w:hint="cs"/>
          <w:sz w:val="24"/>
          <w:szCs w:val="24"/>
          <w:rtl/>
          <w:lang w:bidi="ar-DZ"/>
        </w:rPr>
        <w:t xml:space="preserve"> </w:t>
      </w:r>
    </w:p>
    <w:p w:rsidR="005874BA" w:rsidRPr="005874BA" w:rsidRDefault="005874BA" w:rsidP="005874BA">
      <w:pPr>
        <w:bidi/>
        <w:jc w:val="both"/>
        <w:rPr>
          <w:rFonts w:cs="Arial" w:hint="cs"/>
          <w:sz w:val="24"/>
          <w:szCs w:val="24"/>
          <w:rtl/>
          <w:lang w:bidi="ar-DZ"/>
        </w:rPr>
      </w:pPr>
      <w:r w:rsidRPr="005874BA">
        <w:rPr>
          <w:rFonts w:cs="Arial" w:hint="cs"/>
          <w:b/>
          <w:bCs/>
          <w:sz w:val="24"/>
          <w:szCs w:val="24"/>
          <w:rtl/>
          <w:lang w:bidi="ar-DZ"/>
        </w:rPr>
        <w:t>*-</w:t>
      </w:r>
      <w:r w:rsidRPr="005874BA">
        <w:rPr>
          <w:rFonts w:cs="Arial" w:hint="cs"/>
          <w:sz w:val="24"/>
          <w:szCs w:val="24"/>
          <w:rtl/>
          <w:lang w:bidi="ar-DZ"/>
        </w:rPr>
        <w:t xml:space="preserve"> </w:t>
      </w:r>
      <w:r w:rsidRPr="005874BA">
        <w:rPr>
          <w:rFonts w:cs="Arial"/>
          <w:sz w:val="24"/>
          <w:szCs w:val="24"/>
          <w:rtl/>
          <w:lang w:bidi="ar-DZ"/>
        </w:rPr>
        <w:t>الملحق</w:t>
      </w:r>
      <w:r w:rsidRPr="005874BA">
        <w:rPr>
          <w:rFonts w:cs="Arial" w:hint="cs"/>
          <w:sz w:val="24"/>
          <w:szCs w:val="24"/>
          <w:rtl/>
          <w:lang w:bidi="ar-DZ"/>
        </w:rPr>
        <w:t xml:space="preserve"> العسكري</w:t>
      </w:r>
      <w:r w:rsidRPr="005874BA">
        <w:rPr>
          <w:rFonts w:cs="Arial"/>
          <w:sz w:val="24"/>
          <w:szCs w:val="24"/>
          <w:rtl/>
          <w:lang w:bidi="ar-DZ"/>
        </w:rPr>
        <w:t xml:space="preserve">، باعتباره نظيرًا للسفير، هو دبلوماسي يرتدي زيًا رسميًا يتمتع بوضع دبلوماسي كامل وكان واجبه في السابق مراقبة وتقييم التطورات العسكرية في بلد أجنبي، فضلاً عن الحفاظ على علاقة وثيقة مع النخبة العسكرية الأجنبية. </w:t>
      </w:r>
    </w:p>
    <w:p w:rsidR="005874BA" w:rsidRPr="005874BA" w:rsidRDefault="005874BA" w:rsidP="005874BA">
      <w:pPr>
        <w:bidi/>
        <w:jc w:val="both"/>
        <w:rPr>
          <w:rFonts w:cs="Arial" w:hint="cs"/>
          <w:sz w:val="24"/>
          <w:szCs w:val="24"/>
          <w:rtl/>
          <w:lang w:bidi="ar-DZ"/>
        </w:rPr>
      </w:pPr>
      <w:r w:rsidRPr="005874BA">
        <w:rPr>
          <w:rFonts w:cs="Arial" w:hint="cs"/>
          <w:sz w:val="24"/>
          <w:szCs w:val="24"/>
          <w:rtl/>
          <w:lang w:bidi="ar-DZ"/>
        </w:rPr>
        <w:t xml:space="preserve">*- </w:t>
      </w:r>
      <w:r w:rsidRPr="005874BA">
        <w:rPr>
          <w:rFonts w:cs="Arial"/>
          <w:sz w:val="24"/>
          <w:szCs w:val="24"/>
          <w:rtl/>
          <w:lang w:bidi="ar-DZ"/>
        </w:rPr>
        <w:t>نشأت هذه الممارسة كجزء من الدبلوماسية الأوروبية في القرن التاسع عشر، واستمرت دون تغيير تقريبًا حتى منتصف الثمانينيات.</w:t>
      </w:r>
      <w:r w:rsidRPr="005874BA">
        <w:rPr>
          <w:rFonts w:cs="Arial" w:hint="cs"/>
          <w:sz w:val="24"/>
          <w:szCs w:val="24"/>
          <w:rtl/>
          <w:lang w:bidi="ar-DZ"/>
        </w:rPr>
        <w:t xml:space="preserve"> </w:t>
      </w:r>
    </w:p>
    <w:p w:rsidR="005874BA" w:rsidRPr="005874BA" w:rsidRDefault="005874BA" w:rsidP="005874BA">
      <w:pPr>
        <w:bidi/>
        <w:jc w:val="both"/>
        <w:rPr>
          <w:rFonts w:cs="Arial" w:hint="cs"/>
          <w:sz w:val="20"/>
          <w:szCs w:val="20"/>
          <w:rtl/>
          <w:lang w:bidi="ar-DZ"/>
        </w:rPr>
      </w:pPr>
      <w:r w:rsidRPr="005874BA">
        <w:rPr>
          <w:rFonts w:cs="Arial" w:hint="cs"/>
          <w:sz w:val="24"/>
          <w:szCs w:val="24"/>
          <w:rtl/>
          <w:lang w:bidi="ar-DZ"/>
        </w:rPr>
        <w:t xml:space="preserve">*- </w:t>
      </w:r>
      <w:r w:rsidRPr="005874BA">
        <w:rPr>
          <w:rFonts w:cs="Arial"/>
          <w:sz w:val="24"/>
          <w:szCs w:val="24"/>
          <w:rtl/>
          <w:lang w:bidi="ar-DZ"/>
        </w:rPr>
        <w:t xml:space="preserve">حدث </w:t>
      </w:r>
      <w:proofErr w:type="gramStart"/>
      <w:r w:rsidRPr="005874BA">
        <w:rPr>
          <w:rFonts w:cs="Arial"/>
          <w:sz w:val="24"/>
          <w:szCs w:val="24"/>
          <w:rtl/>
          <w:lang w:bidi="ar-DZ"/>
        </w:rPr>
        <w:t>تحو</w:t>
      </w:r>
      <w:r w:rsidRPr="005874BA">
        <w:rPr>
          <w:rFonts w:cs="Arial" w:hint="cs"/>
          <w:sz w:val="24"/>
          <w:szCs w:val="24"/>
          <w:rtl/>
          <w:lang w:bidi="ar-DZ"/>
        </w:rPr>
        <w:t>ُّ</w:t>
      </w:r>
      <w:r w:rsidRPr="005874BA">
        <w:rPr>
          <w:rFonts w:cs="Arial"/>
          <w:sz w:val="24"/>
          <w:szCs w:val="24"/>
          <w:rtl/>
          <w:lang w:bidi="ar-DZ"/>
        </w:rPr>
        <w:t>ل</w:t>
      </w:r>
      <w:proofErr w:type="gramEnd"/>
      <w:r w:rsidRPr="005874BA">
        <w:rPr>
          <w:rFonts w:cs="Arial"/>
          <w:sz w:val="24"/>
          <w:szCs w:val="24"/>
          <w:rtl/>
          <w:lang w:bidi="ar-DZ"/>
        </w:rPr>
        <w:t xml:space="preserve"> مهم في طبيعة وهدف العلاقات العسكرية الدولية مع سقوط </w:t>
      </w:r>
      <w:r w:rsidRPr="005874BA">
        <w:rPr>
          <w:rFonts w:cs="Arial" w:hint="cs"/>
          <w:sz w:val="24"/>
          <w:szCs w:val="24"/>
          <w:rtl/>
          <w:lang w:bidi="ar-DZ"/>
        </w:rPr>
        <w:t>جدار برلين</w:t>
      </w:r>
      <w:r w:rsidRPr="005874BA">
        <w:rPr>
          <w:rFonts w:cs="Arial"/>
          <w:sz w:val="24"/>
          <w:szCs w:val="24"/>
          <w:rtl/>
          <w:lang w:bidi="ar-DZ"/>
        </w:rPr>
        <w:t xml:space="preserve">. ومع التغيير في تصور الأمن لصالح </w:t>
      </w:r>
      <w:r w:rsidRPr="005874BA">
        <w:rPr>
          <w:rFonts w:cs="Arial" w:hint="cs"/>
          <w:sz w:val="24"/>
          <w:szCs w:val="24"/>
          <w:rtl/>
          <w:lang w:bidi="ar-DZ"/>
        </w:rPr>
        <w:t>مقاربة</w:t>
      </w:r>
      <w:r w:rsidRPr="005874BA">
        <w:rPr>
          <w:rFonts w:cs="Arial"/>
          <w:sz w:val="24"/>
          <w:szCs w:val="24"/>
          <w:rtl/>
          <w:lang w:bidi="ar-DZ"/>
        </w:rPr>
        <w:t xml:space="preserve"> شامل</w:t>
      </w:r>
      <w:r w:rsidRPr="005874BA">
        <w:rPr>
          <w:rFonts w:cs="Arial" w:hint="cs"/>
          <w:sz w:val="24"/>
          <w:szCs w:val="24"/>
          <w:rtl/>
          <w:lang w:bidi="ar-DZ"/>
        </w:rPr>
        <w:t>ة</w:t>
      </w:r>
      <w:r w:rsidRPr="005874BA">
        <w:rPr>
          <w:rFonts w:cs="Arial"/>
          <w:sz w:val="24"/>
          <w:szCs w:val="24"/>
          <w:rtl/>
          <w:lang w:bidi="ar-DZ"/>
        </w:rPr>
        <w:t xml:space="preserve"> وتعزيز الأمن، توس</w:t>
      </w:r>
      <w:r>
        <w:rPr>
          <w:rFonts w:cs="Arial" w:hint="cs"/>
          <w:sz w:val="24"/>
          <w:szCs w:val="24"/>
          <w:rtl/>
          <w:lang w:bidi="ar-DZ"/>
        </w:rPr>
        <w:t>ّ</w:t>
      </w:r>
      <w:r w:rsidRPr="005874BA">
        <w:rPr>
          <w:rFonts w:cs="Arial"/>
          <w:sz w:val="24"/>
          <w:szCs w:val="24"/>
          <w:rtl/>
          <w:lang w:bidi="ar-DZ"/>
        </w:rPr>
        <w:t>ع دور الملحق العسكري وواجباته أيضًا.</w:t>
      </w:r>
      <w:r>
        <w:rPr>
          <w:rFonts w:cs="Arial" w:hint="cs"/>
          <w:sz w:val="24"/>
          <w:szCs w:val="24"/>
          <w:rtl/>
          <w:lang w:bidi="ar-DZ"/>
        </w:rPr>
        <w:t xml:space="preserve"> </w:t>
      </w:r>
      <w:proofErr w:type="gramStart"/>
      <w:r>
        <w:rPr>
          <w:rFonts w:cs="Arial" w:hint="cs"/>
          <w:sz w:val="24"/>
          <w:szCs w:val="24"/>
          <w:rtl/>
          <w:lang w:bidi="ar-DZ"/>
        </w:rPr>
        <w:t>حيث</w:t>
      </w:r>
      <w:proofErr w:type="gramEnd"/>
      <w:r>
        <w:rPr>
          <w:rFonts w:cs="Arial" w:hint="cs"/>
          <w:sz w:val="24"/>
          <w:szCs w:val="24"/>
          <w:rtl/>
          <w:lang w:bidi="ar-DZ"/>
        </w:rPr>
        <w:t xml:space="preserve"> </w:t>
      </w:r>
      <w:r w:rsidRPr="005874BA">
        <w:rPr>
          <w:rFonts w:cs="Arial"/>
          <w:sz w:val="24"/>
          <w:szCs w:val="24"/>
          <w:rtl/>
          <w:lang w:bidi="ar-DZ"/>
        </w:rPr>
        <w:t xml:space="preserve">اكتسب مصطلح "الدبلوماسية الدفاعية" أهمية كبيرة في تسعينيات القرن العشرين في أعقاب انهيار الشيوعية في أوروبا الشرقية. فبعد نهاية الحرب الباردة مباشرة، شكلت </w:t>
      </w:r>
      <w:proofErr w:type="gramStart"/>
      <w:r w:rsidRPr="005874BA">
        <w:rPr>
          <w:rFonts w:cs="Arial"/>
          <w:sz w:val="24"/>
          <w:szCs w:val="24"/>
          <w:rtl/>
          <w:lang w:bidi="ar-DZ"/>
        </w:rPr>
        <w:t>دول</w:t>
      </w:r>
      <w:proofErr w:type="gramEnd"/>
      <w:r w:rsidRPr="005874BA">
        <w:rPr>
          <w:rFonts w:cs="Arial"/>
          <w:sz w:val="24"/>
          <w:szCs w:val="24"/>
          <w:rtl/>
          <w:lang w:bidi="ar-DZ"/>
        </w:rPr>
        <w:t xml:space="preserve"> أوروبا الشرقية تحديًا فريدًا لنظيراتها الغربية. </w:t>
      </w:r>
      <w:r w:rsidRPr="005874BA">
        <w:rPr>
          <w:rFonts w:cs="Arial"/>
          <w:b/>
          <w:bCs/>
          <w:color w:val="00B050"/>
          <w:sz w:val="24"/>
          <w:szCs w:val="24"/>
          <w:rtl/>
          <w:lang w:bidi="ar-DZ"/>
        </w:rPr>
        <w:t>وكانت الحكومات الغربية تخشى أن تشكل الجيوش الضخمة التي تشبه الجيوش السوفييتية لدول حلف وارسو السابقة عقبات رئيسية في التحول الدقيق إلى الديمقراطية</w:t>
      </w:r>
      <w:r w:rsidRPr="005874BA">
        <w:rPr>
          <w:rFonts w:cs="Arial"/>
          <w:b/>
          <w:bCs/>
          <w:sz w:val="24"/>
          <w:szCs w:val="24"/>
          <w:rtl/>
          <w:lang w:bidi="ar-DZ"/>
        </w:rPr>
        <w:t>.</w:t>
      </w:r>
      <w:r>
        <w:rPr>
          <w:rFonts w:cs="Arial" w:hint="cs"/>
          <w:b/>
          <w:bCs/>
          <w:sz w:val="24"/>
          <w:szCs w:val="24"/>
          <w:rtl/>
          <w:lang w:bidi="ar-DZ"/>
        </w:rPr>
        <w:t xml:space="preserve"> </w:t>
      </w:r>
      <w:r w:rsidRPr="005874BA">
        <w:rPr>
          <w:rFonts w:cs="Arial"/>
          <w:b/>
          <w:bCs/>
          <w:color w:val="002060"/>
          <w:sz w:val="24"/>
          <w:szCs w:val="24"/>
          <w:rtl/>
          <w:lang w:bidi="ar-DZ"/>
        </w:rPr>
        <w:t xml:space="preserve">لقد دفع الخوف من انزلاق أوروبا الشرقية إلى الفوضى </w:t>
      </w:r>
      <w:r w:rsidRPr="005874BA">
        <w:rPr>
          <w:rFonts w:cs="Arial" w:hint="cs"/>
          <w:b/>
          <w:bCs/>
          <w:color w:val="002060"/>
          <w:sz w:val="24"/>
          <w:szCs w:val="24"/>
          <w:rtl/>
          <w:lang w:bidi="ar-DZ"/>
        </w:rPr>
        <w:t>ب</w:t>
      </w:r>
      <w:r w:rsidRPr="005874BA">
        <w:rPr>
          <w:rFonts w:cs="Arial"/>
          <w:b/>
          <w:bCs/>
          <w:color w:val="002060"/>
          <w:sz w:val="24"/>
          <w:szCs w:val="24"/>
          <w:rtl/>
          <w:lang w:bidi="ar-DZ"/>
        </w:rPr>
        <w:t>الحكومات الغربية إلى تبني استراتيجية جريئة استخدمت فيها قواتها العسكرية للمساعدة في إعادة بناء القوات المسلحة لدول حلف وارسو السابقة.</w:t>
      </w:r>
      <w:r w:rsidRPr="005874BA">
        <w:rPr>
          <w:rFonts w:cs="Arial"/>
          <w:color w:val="002060"/>
          <w:sz w:val="24"/>
          <w:szCs w:val="24"/>
          <w:rtl/>
          <w:lang w:bidi="ar-DZ"/>
        </w:rPr>
        <w:t xml:space="preserve"> </w:t>
      </w:r>
      <w:r w:rsidRPr="005874BA">
        <w:rPr>
          <w:rFonts w:cs="Arial"/>
          <w:b/>
          <w:bCs/>
          <w:color w:val="002060"/>
          <w:sz w:val="24"/>
          <w:szCs w:val="24"/>
          <w:rtl/>
          <w:lang w:bidi="ar-DZ"/>
        </w:rPr>
        <w:t xml:space="preserve">ومن خلال الأنشطة </w:t>
      </w:r>
      <w:proofErr w:type="spellStart"/>
      <w:r w:rsidRPr="005874BA">
        <w:rPr>
          <w:rFonts w:cs="Arial"/>
          <w:b/>
          <w:bCs/>
          <w:color w:val="002060"/>
          <w:sz w:val="24"/>
          <w:szCs w:val="24"/>
          <w:rtl/>
          <w:lang w:bidi="ar-DZ"/>
        </w:rPr>
        <w:t>اللاعنفية</w:t>
      </w:r>
      <w:proofErr w:type="spellEnd"/>
      <w:r w:rsidRPr="005874BA">
        <w:rPr>
          <w:rFonts w:cs="Arial"/>
          <w:b/>
          <w:bCs/>
          <w:color w:val="002060"/>
          <w:sz w:val="24"/>
          <w:szCs w:val="24"/>
          <w:rtl/>
          <w:lang w:bidi="ar-DZ"/>
        </w:rPr>
        <w:t xml:space="preserve"> مثل تبادل الضباط والبرامج التعليمية، حشدت الحكومات الغربية مؤسساتها الدفاعية من أجل إصلاح جيوش أوروبا الشرقية. وتم تنفيذ برامج مثل </w:t>
      </w:r>
      <w:r w:rsidRPr="005874BA">
        <w:rPr>
          <w:rFonts w:cs="Arial" w:hint="cs"/>
          <w:b/>
          <w:bCs/>
          <w:color w:val="002060"/>
          <w:sz w:val="24"/>
          <w:szCs w:val="24"/>
          <w:rtl/>
          <w:lang w:bidi="ar-DZ"/>
        </w:rPr>
        <w:t>ال</w:t>
      </w:r>
      <w:r w:rsidRPr="005874BA">
        <w:rPr>
          <w:rFonts w:cs="Arial"/>
          <w:b/>
          <w:bCs/>
          <w:color w:val="002060"/>
          <w:sz w:val="24"/>
          <w:szCs w:val="24"/>
          <w:rtl/>
          <w:lang w:bidi="ar-DZ"/>
        </w:rPr>
        <w:t>شراكة</w:t>
      </w:r>
      <w:r w:rsidRPr="005874BA">
        <w:rPr>
          <w:rFonts w:cs="Arial" w:hint="cs"/>
          <w:b/>
          <w:bCs/>
          <w:color w:val="002060"/>
          <w:sz w:val="24"/>
          <w:szCs w:val="24"/>
          <w:rtl/>
          <w:lang w:bidi="ar-DZ"/>
        </w:rPr>
        <w:t xml:space="preserve"> من أجل السلام</w:t>
      </w:r>
      <w:r w:rsidRPr="005874BA">
        <w:rPr>
          <w:rFonts w:cs="Arial"/>
          <w:b/>
          <w:bCs/>
          <w:color w:val="002060"/>
          <w:sz w:val="24"/>
          <w:szCs w:val="24"/>
          <w:rtl/>
          <w:lang w:bidi="ar-DZ"/>
        </w:rPr>
        <w:t xml:space="preserve"> </w:t>
      </w:r>
      <w:r w:rsidRPr="005874BA">
        <w:rPr>
          <w:rFonts w:cs="Arial" w:hint="cs"/>
          <w:b/>
          <w:bCs/>
          <w:color w:val="002060"/>
          <w:sz w:val="24"/>
          <w:szCs w:val="24"/>
          <w:rtl/>
          <w:lang w:bidi="ar-DZ"/>
        </w:rPr>
        <w:t>ل</w:t>
      </w:r>
      <w:r w:rsidRPr="005874BA">
        <w:rPr>
          <w:rFonts w:cs="Arial"/>
          <w:b/>
          <w:bCs/>
          <w:color w:val="002060"/>
          <w:sz w:val="24"/>
          <w:szCs w:val="24"/>
          <w:rtl/>
          <w:lang w:bidi="ar-DZ"/>
        </w:rPr>
        <w:t>حلف شمال الأطلسي من أجل المساعدة في غرس المعايير الديمقراطية للعلاقات المدنية</w:t>
      </w:r>
      <w:r w:rsidRPr="005874BA">
        <w:rPr>
          <w:rFonts w:cs="Arial" w:hint="cs"/>
          <w:b/>
          <w:bCs/>
          <w:color w:val="002060"/>
          <w:sz w:val="24"/>
          <w:szCs w:val="24"/>
          <w:rtl/>
          <w:lang w:bidi="ar-DZ"/>
        </w:rPr>
        <w:t>-</w:t>
      </w:r>
      <w:r w:rsidRPr="005874BA">
        <w:rPr>
          <w:rFonts w:cs="Arial"/>
          <w:b/>
          <w:bCs/>
          <w:color w:val="002060"/>
          <w:sz w:val="24"/>
          <w:szCs w:val="24"/>
          <w:rtl/>
          <w:lang w:bidi="ar-DZ"/>
        </w:rPr>
        <w:t>العسكرية</w:t>
      </w:r>
      <w:r w:rsidRPr="005874BA">
        <w:rPr>
          <w:rFonts w:cs="Arial" w:hint="cs"/>
          <w:b/>
          <w:bCs/>
          <w:color w:val="002060"/>
          <w:sz w:val="24"/>
          <w:szCs w:val="24"/>
          <w:rtl/>
          <w:lang w:bidi="ar-DZ"/>
        </w:rPr>
        <w:t>،</w:t>
      </w:r>
      <w:r w:rsidRPr="005874BA">
        <w:rPr>
          <w:rFonts w:cs="Arial"/>
          <w:b/>
          <w:bCs/>
          <w:color w:val="002060"/>
          <w:sz w:val="24"/>
          <w:szCs w:val="24"/>
          <w:rtl/>
          <w:lang w:bidi="ar-DZ"/>
        </w:rPr>
        <w:t xml:space="preserve"> ودمج أوروبا الشرقية في أجهزة الأمن الجماعي القائمة مثل الاتحاد الأوروبي وحلف شمال الأطلسي.</w:t>
      </w:r>
      <w:r w:rsidRPr="005874BA">
        <w:rPr>
          <w:rFonts w:cs="Arial" w:hint="cs"/>
          <w:b/>
          <w:bCs/>
          <w:color w:val="002060"/>
          <w:sz w:val="24"/>
          <w:szCs w:val="24"/>
          <w:rtl/>
          <w:lang w:bidi="ar-DZ"/>
        </w:rPr>
        <w:t xml:space="preserve"> </w:t>
      </w:r>
      <w:r w:rsidRPr="005874BA">
        <w:rPr>
          <w:rFonts w:cs="Arial"/>
          <w:b/>
          <w:bCs/>
          <w:color w:val="002060"/>
          <w:sz w:val="24"/>
          <w:szCs w:val="24"/>
          <w:rtl/>
          <w:lang w:bidi="ar-DZ"/>
        </w:rPr>
        <w:t xml:space="preserve">ولقد سلطت هذه الجهود الضوء على تطور القوات المسلحة كأداة من أدوات </w:t>
      </w:r>
      <w:r w:rsidRPr="005874BA">
        <w:rPr>
          <w:rFonts w:cs="Arial" w:hint="cs"/>
          <w:b/>
          <w:bCs/>
          <w:color w:val="002060"/>
          <w:sz w:val="24"/>
          <w:szCs w:val="24"/>
          <w:rtl/>
          <w:lang w:bidi="ar-DZ"/>
        </w:rPr>
        <w:t>الدولة</w:t>
      </w:r>
      <w:r w:rsidRPr="005874BA">
        <w:rPr>
          <w:rFonts w:cs="Arial"/>
          <w:b/>
          <w:bCs/>
          <w:color w:val="002060"/>
          <w:sz w:val="24"/>
          <w:szCs w:val="24"/>
          <w:rtl/>
          <w:lang w:bidi="ar-DZ"/>
        </w:rPr>
        <w:t xml:space="preserve"> بما يتجاوز قدرتها على استخدام العنف</w:t>
      </w:r>
      <w:r w:rsidRPr="005874BA">
        <w:rPr>
          <w:rFonts w:cs="Arial"/>
          <w:sz w:val="24"/>
          <w:szCs w:val="24"/>
          <w:rtl/>
          <w:lang w:bidi="ar-DZ"/>
        </w:rPr>
        <w:t>.</w:t>
      </w:r>
    </w:p>
    <w:p w:rsidR="005874BA" w:rsidRPr="005874BA" w:rsidRDefault="005874BA" w:rsidP="005874BA">
      <w:pPr>
        <w:bidi/>
        <w:jc w:val="both"/>
        <w:rPr>
          <w:rFonts w:cs="Arial" w:hint="cs"/>
          <w:sz w:val="24"/>
          <w:szCs w:val="24"/>
          <w:rtl/>
          <w:lang w:bidi="ar-DZ"/>
        </w:rPr>
      </w:pPr>
      <w:r w:rsidRPr="005874BA">
        <w:rPr>
          <w:rFonts w:cs="Arial" w:hint="cs"/>
          <w:sz w:val="24"/>
          <w:szCs w:val="24"/>
          <w:rtl/>
          <w:lang w:bidi="ar-DZ"/>
        </w:rPr>
        <w:t xml:space="preserve">*- </w:t>
      </w:r>
      <w:proofErr w:type="gramStart"/>
      <w:r w:rsidRPr="005874BA">
        <w:rPr>
          <w:rFonts w:cs="Arial"/>
          <w:sz w:val="24"/>
          <w:szCs w:val="24"/>
          <w:rtl/>
          <w:lang w:bidi="ar-DZ"/>
        </w:rPr>
        <w:t>بالإضافة</w:t>
      </w:r>
      <w:proofErr w:type="gramEnd"/>
      <w:r w:rsidRPr="005874BA">
        <w:rPr>
          <w:rFonts w:cs="Arial"/>
          <w:sz w:val="24"/>
          <w:szCs w:val="24"/>
          <w:rtl/>
          <w:lang w:bidi="ar-DZ"/>
        </w:rPr>
        <w:t xml:space="preserve"> إلى ذلك، لم يعد الملحق العسكري هو الفاعل العسكري الوحيد الذي يلعب دورًا في مجال الدبلوماسية العسكرية.</w:t>
      </w:r>
      <w:r w:rsidRPr="005874BA">
        <w:rPr>
          <w:rFonts w:cs="Arial" w:hint="cs"/>
          <w:sz w:val="24"/>
          <w:szCs w:val="24"/>
          <w:rtl/>
          <w:lang w:bidi="ar-DZ"/>
        </w:rPr>
        <w:t xml:space="preserve"> </w:t>
      </w:r>
    </w:p>
    <w:p w:rsidR="005874BA" w:rsidRDefault="005874BA" w:rsidP="005874BA">
      <w:pPr>
        <w:bidi/>
        <w:ind w:firstLine="708"/>
        <w:jc w:val="both"/>
        <w:rPr>
          <w:rFonts w:cs="Arial" w:hint="cs"/>
          <w:sz w:val="24"/>
          <w:szCs w:val="24"/>
          <w:rtl/>
          <w:lang w:bidi="ar-DZ"/>
        </w:rPr>
      </w:pPr>
      <w:r w:rsidRPr="005874BA">
        <w:rPr>
          <w:rFonts w:cs="Arial"/>
          <w:sz w:val="24"/>
          <w:szCs w:val="24"/>
          <w:rtl/>
          <w:lang w:bidi="ar-DZ"/>
        </w:rPr>
        <w:t xml:space="preserve">يمكن تعريف مصطلح الدبلوماسية العسكرية والمفهوم الحديث لها على النحو التالي: </w:t>
      </w:r>
      <w:r w:rsidRPr="005874BA">
        <w:rPr>
          <w:rFonts w:cs="Arial"/>
          <w:b/>
          <w:bCs/>
          <w:color w:val="7030A0"/>
          <w:sz w:val="24"/>
          <w:szCs w:val="24"/>
          <w:rtl/>
          <w:lang w:bidi="ar-DZ"/>
        </w:rPr>
        <w:t>"توفير القوات اللازمة لتلبية الأنشطة المتنوعة التي تقوم بها وزارة الدفاع لتبديد العداء وبناء الثقة والحفاظ عليها، والمساعدة في تطوير القوات المسلحة الخاضعة للمساءلة الديمقراطية، وبالتالي تقديم مساهمة كبيرة في الوقاية من الصراعات وحل</w:t>
      </w:r>
      <w:r w:rsidRPr="005874BA">
        <w:rPr>
          <w:rFonts w:cs="Arial" w:hint="cs"/>
          <w:b/>
          <w:bCs/>
          <w:color w:val="7030A0"/>
          <w:sz w:val="24"/>
          <w:szCs w:val="24"/>
          <w:rtl/>
          <w:lang w:bidi="ar-DZ"/>
        </w:rPr>
        <w:t>ّ</w:t>
      </w:r>
      <w:r w:rsidRPr="005874BA">
        <w:rPr>
          <w:rFonts w:cs="Arial"/>
          <w:b/>
          <w:bCs/>
          <w:color w:val="7030A0"/>
          <w:sz w:val="24"/>
          <w:szCs w:val="24"/>
          <w:rtl/>
          <w:lang w:bidi="ar-DZ"/>
        </w:rPr>
        <w:t>ها"</w:t>
      </w:r>
      <w:r w:rsidRPr="005874BA">
        <w:rPr>
          <w:rFonts w:cs="Arial"/>
          <w:sz w:val="24"/>
          <w:szCs w:val="24"/>
          <w:rtl/>
          <w:lang w:bidi="ar-DZ"/>
        </w:rPr>
        <w:t>.</w:t>
      </w:r>
    </w:p>
    <w:tbl>
      <w:tblPr>
        <w:tblStyle w:val="Ombrageclair"/>
        <w:bidiVisual/>
        <w:tblW w:w="0" w:type="auto"/>
        <w:tblLook w:val="04A0" w:firstRow="1" w:lastRow="0" w:firstColumn="1" w:lastColumn="0" w:noHBand="0" w:noVBand="1"/>
      </w:tblPr>
      <w:tblGrid>
        <w:gridCol w:w="9212"/>
      </w:tblGrid>
      <w:tr w:rsidR="004763D3" w:rsidTr="00684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763D3" w:rsidRDefault="004763D3" w:rsidP="0068491D">
            <w:pPr>
              <w:bidi/>
              <w:jc w:val="both"/>
              <w:rPr>
                <w:rFonts w:cs="Arial"/>
                <w:sz w:val="28"/>
                <w:szCs w:val="28"/>
                <w:rtl/>
                <w:lang w:bidi="ar-DZ"/>
              </w:rPr>
            </w:pPr>
            <w:proofErr w:type="gramStart"/>
            <w:r w:rsidRPr="00857AF0">
              <w:rPr>
                <w:rFonts w:cs="Arial" w:hint="cs"/>
                <w:color w:val="FF0000"/>
                <w:sz w:val="28"/>
                <w:szCs w:val="28"/>
                <w:rtl/>
                <w:lang w:bidi="ar-DZ"/>
              </w:rPr>
              <w:t>نشاطات</w:t>
            </w:r>
            <w:proofErr w:type="gramEnd"/>
            <w:r w:rsidRPr="00857AF0">
              <w:rPr>
                <w:rFonts w:cs="Arial" w:hint="cs"/>
                <w:color w:val="FF0000"/>
                <w:sz w:val="28"/>
                <w:szCs w:val="28"/>
                <w:rtl/>
                <w:lang w:bidi="ar-DZ"/>
              </w:rPr>
              <w:t xml:space="preserve"> الدبلوماسية الدفاعية</w:t>
            </w:r>
          </w:p>
        </w:tc>
      </w:tr>
      <w:tr w:rsidR="004763D3" w:rsidTr="0068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4E334D">
              <w:rPr>
                <w:rFonts w:cs="Arial"/>
                <w:rtl/>
                <w:lang w:bidi="ar-DZ"/>
              </w:rPr>
              <w:t>الاتصالات الثنائية والمتعددة الأطراف بين كبار المسؤولين العسكريين والمدنيين في مجال الدفاع</w:t>
            </w:r>
          </w:p>
        </w:tc>
      </w:tr>
      <w:tr w:rsidR="004763D3" w:rsidTr="0068491D">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4E334D">
              <w:rPr>
                <w:rFonts w:cs="Arial"/>
                <w:rtl/>
                <w:lang w:bidi="ar-DZ"/>
              </w:rPr>
              <w:t xml:space="preserve">تعيين </w:t>
            </w:r>
            <w:proofErr w:type="gramStart"/>
            <w:r w:rsidRPr="004E334D">
              <w:rPr>
                <w:rFonts w:cs="Arial"/>
                <w:rtl/>
                <w:lang w:bidi="ar-DZ"/>
              </w:rPr>
              <w:t>الملحقين</w:t>
            </w:r>
            <w:proofErr w:type="gramEnd"/>
            <w:r w:rsidRPr="004E334D">
              <w:rPr>
                <w:rFonts w:cs="Arial"/>
                <w:rtl/>
                <w:lang w:bidi="ar-DZ"/>
              </w:rPr>
              <w:t xml:space="preserve"> العسكريين في الدول الأجنبية.</w:t>
            </w:r>
          </w:p>
        </w:tc>
      </w:tr>
      <w:tr w:rsidR="004763D3" w:rsidTr="0068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4E334D">
              <w:rPr>
                <w:rFonts w:cs="Arial"/>
                <w:rtl/>
                <w:lang w:bidi="ar-DZ"/>
              </w:rPr>
              <w:t>اتفاقيات التعاون الدفاعي الثنائية.</w:t>
            </w:r>
          </w:p>
        </w:tc>
      </w:tr>
      <w:tr w:rsidR="004763D3" w:rsidTr="0068491D">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proofErr w:type="gramStart"/>
            <w:r w:rsidRPr="004E334D">
              <w:rPr>
                <w:rFonts w:cs="Arial"/>
                <w:rtl/>
                <w:lang w:bidi="ar-DZ"/>
              </w:rPr>
              <w:t>تدريب</w:t>
            </w:r>
            <w:proofErr w:type="gramEnd"/>
            <w:r w:rsidRPr="004E334D">
              <w:rPr>
                <w:rFonts w:cs="Arial"/>
                <w:rtl/>
                <w:lang w:bidi="ar-DZ"/>
              </w:rPr>
              <w:t xml:space="preserve"> الكوادر الدفاعية العسكرية والمدنية الأجنبية.</w:t>
            </w:r>
          </w:p>
        </w:tc>
      </w:tr>
      <w:tr w:rsidR="004763D3" w:rsidTr="0068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4E334D">
              <w:rPr>
                <w:rFonts w:cs="Arial"/>
                <w:rtl/>
                <w:lang w:bidi="ar-DZ"/>
              </w:rPr>
              <w:t>تقديم الخبرة والمشورة بشأن الرقابة الديمقراطية على القوات المسلحة وإدارة الدفاع والمجالات التقنية العسكرية.</w:t>
            </w:r>
          </w:p>
        </w:tc>
      </w:tr>
      <w:tr w:rsidR="004763D3" w:rsidTr="0068491D">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272CD9">
              <w:rPr>
                <w:rFonts w:cs="Arial"/>
                <w:rtl/>
                <w:lang w:bidi="ar-DZ"/>
              </w:rPr>
              <w:lastRenderedPageBreak/>
              <w:t xml:space="preserve">الاتصالات والتبادلات بين الأفراد </w:t>
            </w:r>
            <w:proofErr w:type="gramStart"/>
            <w:r w:rsidRPr="00272CD9">
              <w:rPr>
                <w:rFonts w:cs="Arial"/>
                <w:rtl/>
                <w:lang w:bidi="ar-DZ"/>
              </w:rPr>
              <w:t>والوحدات</w:t>
            </w:r>
            <w:proofErr w:type="gramEnd"/>
            <w:r w:rsidRPr="00272CD9">
              <w:rPr>
                <w:rFonts w:cs="Arial"/>
                <w:rtl/>
                <w:lang w:bidi="ar-DZ"/>
              </w:rPr>
              <w:t xml:space="preserve"> العسكرية، والزيارات البحرية.</w:t>
            </w:r>
          </w:p>
        </w:tc>
      </w:tr>
      <w:tr w:rsidR="004763D3" w:rsidTr="0068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272CD9">
              <w:rPr>
                <w:rFonts w:cs="Arial"/>
                <w:rtl/>
                <w:lang w:bidi="ar-DZ"/>
              </w:rPr>
              <w:t>توظيف موظفين عسكريين أو مدنيين في وزارات الدفاع أو القوات المسلحة في البلدان الشريكة.</w:t>
            </w:r>
          </w:p>
        </w:tc>
      </w:tr>
      <w:tr w:rsidR="004763D3" w:rsidTr="0068491D">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r w:rsidRPr="00857AF0">
              <w:rPr>
                <w:rFonts w:cs="Arial"/>
                <w:rtl/>
                <w:lang w:bidi="ar-DZ"/>
              </w:rPr>
              <w:t xml:space="preserve">نشر </w:t>
            </w:r>
            <w:proofErr w:type="gramStart"/>
            <w:r w:rsidRPr="00857AF0">
              <w:rPr>
                <w:rFonts w:cs="Arial"/>
                <w:rtl/>
                <w:lang w:bidi="ar-DZ"/>
              </w:rPr>
              <w:t>فرق</w:t>
            </w:r>
            <w:proofErr w:type="gramEnd"/>
            <w:r w:rsidRPr="00857AF0">
              <w:rPr>
                <w:rFonts w:cs="Arial"/>
                <w:rtl/>
                <w:lang w:bidi="ar-DZ"/>
              </w:rPr>
              <w:t xml:space="preserve"> التدريب.</w:t>
            </w:r>
          </w:p>
        </w:tc>
      </w:tr>
      <w:tr w:rsidR="004763D3" w:rsidTr="0068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rtl/>
                <w:lang w:bidi="ar-DZ"/>
              </w:rPr>
            </w:pPr>
            <w:proofErr w:type="gramStart"/>
            <w:r w:rsidRPr="00857AF0">
              <w:rPr>
                <w:rFonts w:cs="Arial"/>
                <w:rtl/>
                <w:lang w:bidi="ar-DZ"/>
              </w:rPr>
              <w:t>توفير</w:t>
            </w:r>
            <w:proofErr w:type="gramEnd"/>
            <w:r w:rsidRPr="00857AF0">
              <w:rPr>
                <w:rFonts w:cs="Arial"/>
                <w:rtl/>
                <w:lang w:bidi="ar-DZ"/>
              </w:rPr>
              <w:t xml:space="preserve"> المعدات العسكرية والمساعدات المادية الأخرى.</w:t>
            </w:r>
          </w:p>
        </w:tc>
      </w:tr>
      <w:tr w:rsidR="004763D3" w:rsidTr="0068491D">
        <w:tc>
          <w:tcPr>
            <w:cnfStyle w:val="001000000000" w:firstRow="0" w:lastRow="0" w:firstColumn="1" w:lastColumn="0" w:oddVBand="0" w:evenVBand="0" w:oddHBand="0" w:evenHBand="0" w:firstRowFirstColumn="0" w:firstRowLastColumn="0" w:lastRowFirstColumn="0" w:lastRowLastColumn="0"/>
            <w:tcW w:w="9212" w:type="dxa"/>
          </w:tcPr>
          <w:p w:rsidR="004763D3" w:rsidRPr="004E334D" w:rsidRDefault="004763D3" w:rsidP="0068491D">
            <w:pPr>
              <w:bidi/>
              <w:jc w:val="both"/>
              <w:rPr>
                <w:rFonts w:cs="Arial"/>
                <w:lang w:bidi="ar-DZ"/>
              </w:rPr>
            </w:pPr>
            <w:r w:rsidRPr="00857AF0">
              <w:rPr>
                <w:rFonts w:cs="Arial"/>
                <w:rtl/>
                <w:lang w:bidi="ar-DZ"/>
              </w:rPr>
              <w:t xml:space="preserve">التدريبات العسكرية الثنائية أو </w:t>
            </w:r>
            <w:proofErr w:type="gramStart"/>
            <w:r w:rsidRPr="00857AF0">
              <w:rPr>
                <w:rFonts w:cs="Arial"/>
                <w:rtl/>
                <w:lang w:bidi="ar-DZ"/>
              </w:rPr>
              <w:t>متعددة</w:t>
            </w:r>
            <w:proofErr w:type="gramEnd"/>
            <w:r w:rsidRPr="00857AF0">
              <w:rPr>
                <w:rFonts w:cs="Arial"/>
                <w:rtl/>
                <w:lang w:bidi="ar-DZ"/>
              </w:rPr>
              <w:t xml:space="preserve"> الأطراف لأغراض التكوين.</w:t>
            </w:r>
          </w:p>
        </w:tc>
      </w:tr>
    </w:tbl>
    <w:p w:rsidR="004763D3" w:rsidRPr="00857AF0" w:rsidRDefault="004763D3" w:rsidP="004763D3">
      <w:pPr>
        <w:bidi/>
        <w:jc w:val="right"/>
        <w:rPr>
          <w:rFonts w:cs="Arial"/>
          <w:b/>
          <w:bCs/>
          <w:sz w:val="20"/>
          <w:szCs w:val="20"/>
          <w:u w:val="single"/>
          <w:rtl/>
          <w:lang w:bidi="ar-DZ"/>
        </w:rPr>
      </w:pPr>
      <w:r w:rsidRPr="00857AF0">
        <w:rPr>
          <w:rFonts w:cs="Arial" w:hint="cs"/>
          <w:b/>
          <w:bCs/>
          <w:sz w:val="20"/>
          <w:szCs w:val="20"/>
          <w:u w:val="single"/>
          <w:rtl/>
          <w:lang w:bidi="ar-DZ"/>
        </w:rPr>
        <w:t xml:space="preserve">المصدر: </w:t>
      </w:r>
      <w:r w:rsidRPr="00857AF0">
        <w:rPr>
          <w:b/>
          <w:bCs/>
          <w:sz w:val="20"/>
          <w:szCs w:val="20"/>
          <w:u w:val="single"/>
          <w:lang w:bidi="ar-DZ"/>
        </w:rPr>
        <w:t xml:space="preserve">Andrew </w:t>
      </w:r>
      <w:proofErr w:type="spellStart"/>
      <w:r w:rsidRPr="00857AF0">
        <w:rPr>
          <w:b/>
          <w:bCs/>
          <w:sz w:val="20"/>
          <w:szCs w:val="20"/>
          <w:u w:val="single"/>
          <w:lang w:bidi="ar-DZ"/>
        </w:rPr>
        <w:t>Cottey</w:t>
      </w:r>
      <w:proofErr w:type="spellEnd"/>
      <w:r w:rsidRPr="00857AF0">
        <w:rPr>
          <w:b/>
          <w:bCs/>
          <w:sz w:val="20"/>
          <w:szCs w:val="20"/>
          <w:u w:val="single"/>
          <w:lang w:bidi="ar-DZ"/>
        </w:rPr>
        <w:t>, Anthony Forster, op.</w:t>
      </w:r>
      <w:proofErr w:type="gramStart"/>
      <w:r w:rsidRPr="00857AF0">
        <w:rPr>
          <w:b/>
          <w:bCs/>
          <w:sz w:val="20"/>
          <w:szCs w:val="20"/>
          <w:u w:val="single"/>
          <w:lang w:bidi="ar-DZ"/>
        </w:rPr>
        <w:t>cit</w:t>
      </w:r>
      <w:proofErr w:type="gramEnd"/>
      <w:r w:rsidRPr="00857AF0">
        <w:rPr>
          <w:b/>
          <w:bCs/>
          <w:sz w:val="20"/>
          <w:szCs w:val="20"/>
          <w:u w:val="single"/>
          <w:lang w:bidi="ar-DZ"/>
        </w:rPr>
        <w:t xml:space="preserve">. </w:t>
      </w:r>
    </w:p>
    <w:p w:rsidR="004763D3" w:rsidRPr="00857AF0" w:rsidRDefault="004763D3" w:rsidP="004763D3">
      <w:pPr>
        <w:bidi/>
        <w:ind w:firstLine="708"/>
        <w:jc w:val="both"/>
        <w:rPr>
          <w:rFonts w:cs="Arial"/>
          <w:b/>
          <w:bCs/>
          <w:sz w:val="28"/>
          <w:szCs w:val="28"/>
          <w:u w:val="single"/>
          <w:rtl/>
          <w:lang w:bidi="ar-DZ"/>
        </w:rPr>
      </w:pPr>
    </w:p>
    <w:p w:rsidR="004763D3" w:rsidRDefault="004763D3" w:rsidP="004763D3">
      <w:pPr>
        <w:bidi/>
        <w:jc w:val="both"/>
        <w:rPr>
          <w:rFonts w:cs="Arial" w:hint="cs"/>
          <w:sz w:val="24"/>
          <w:szCs w:val="24"/>
          <w:rtl/>
          <w:lang w:bidi="ar-DZ"/>
        </w:rPr>
      </w:pPr>
    </w:p>
    <w:p w:rsidR="005874BA" w:rsidRPr="005874BA" w:rsidRDefault="005874BA" w:rsidP="005874BA">
      <w:pPr>
        <w:bidi/>
        <w:jc w:val="both"/>
        <w:rPr>
          <w:rFonts w:cs="Arial"/>
          <w:sz w:val="24"/>
          <w:szCs w:val="24"/>
          <w:lang w:bidi="ar-DZ"/>
        </w:rPr>
      </w:pPr>
    </w:p>
    <w:p w:rsidR="005874BA" w:rsidRDefault="005874BA" w:rsidP="005874BA">
      <w:pPr>
        <w:bidi/>
        <w:jc w:val="both"/>
        <w:rPr>
          <w:rFonts w:hint="cs"/>
          <w:b/>
          <w:bCs/>
          <w:sz w:val="28"/>
          <w:szCs w:val="28"/>
          <w:rtl/>
          <w:lang w:bidi="ar-DZ"/>
        </w:rPr>
      </w:pPr>
      <w:proofErr w:type="gramStart"/>
      <w:r>
        <w:rPr>
          <w:rFonts w:hint="cs"/>
          <w:b/>
          <w:bCs/>
          <w:sz w:val="28"/>
          <w:szCs w:val="28"/>
          <w:rtl/>
          <w:lang w:bidi="ar-DZ"/>
        </w:rPr>
        <w:t>المراجع</w:t>
      </w:r>
      <w:proofErr w:type="gramEnd"/>
      <w:r>
        <w:rPr>
          <w:rFonts w:hint="cs"/>
          <w:b/>
          <w:bCs/>
          <w:sz w:val="28"/>
          <w:szCs w:val="28"/>
          <w:rtl/>
          <w:lang w:bidi="ar-DZ"/>
        </w:rPr>
        <w:t xml:space="preserve"> المعتمَدة</w:t>
      </w:r>
    </w:p>
    <w:p w:rsidR="005874BA" w:rsidRPr="005874BA" w:rsidRDefault="005874BA" w:rsidP="005874BA">
      <w:pPr>
        <w:pStyle w:val="Paragraphedeliste"/>
        <w:numPr>
          <w:ilvl w:val="0"/>
          <w:numId w:val="2"/>
        </w:numPr>
        <w:jc w:val="both"/>
        <w:rPr>
          <w:sz w:val="24"/>
          <w:szCs w:val="24"/>
          <w:lang w:bidi="ar-DZ"/>
        </w:rPr>
      </w:pPr>
      <w:proofErr w:type="spellStart"/>
      <w:r w:rsidRPr="00775013">
        <w:t>Shea</w:t>
      </w:r>
      <w:proofErr w:type="spellEnd"/>
      <w:r w:rsidRPr="00775013">
        <w:t xml:space="preserve"> Timothy C., « </w:t>
      </w:r>
      <w:proofErr w:type="spellStart"/>
      <w:r w:rsidRPr="00775013">
        <w:t>Transforming</w:t>
      </w:r>
      <w:proofErr w:type="spellEnd"/>
      <w:r w:rsidRPr="00775013">
        <w:t xml:space="preserve"> </w:t>
      </w:r>
      <w:proofErr w:type="spellStart"/>
      <w:r w:rsidRPr="00775013">
        <w:t>military</w:t>
      </w:r>
      <w:proofErr w:type="spellEnd"/>
      <w:r w:rsidRPr="00775013">
        <w:t xml:space="preserve"> </w:t>
      </w:r>
      <w:proofErr w:type="spellStart"/>
      <w:r w:rsidRPr="00775013">
        <w:t>diplomacy</w:t>
      </w:r>
      <w:proofErr w:type="spellEnd"/>
      <w:r w:rsidRPr="00775013">
        <w:t xml:space="preserve"> », </w:t>
      </w:r>
      <w:r w:rsidRPr="00775013">
        <w:rPr>
          <w:i/>
          <w:iCs/>
        </w:rPr>
        <w:t xml:space="preserve">Joint Force </w:t>
      </w:r>
      <w:proofErr w:type="spellStart"/>
      <w:r w:rsidRPr="00775013">
        <w:rPr>
          <w:i/>
          <w:iCs/>
        </w:rPr>
        <w:t>Quarterly</w:t>
      </w:r>
      <w:proofErr w:type="spellEnd"/>
      <w:r>
        <w:t>, 38(2005).</w:t>
      </w:r>
    </w:p>
    <w:p w:rsidR="005874BA" w:rsidRPr="005874BA" w:rsidRDefault="005874BA" w:rsidP="005874BA">
      <w:pPr>
        <w:pStyle w:val="Paragraphedeliste"/>
        <w:numPr>
          <w:ilvl w:val="0"/>
          <w:numId w:val="2"/>
        </w:numPr>
        <w:jc w:val="both"/>
        <w:rPr>
          <w:sz w:val="24"/>
          <w:szCs w:val="24"/>
          <w:lang w:bidi="ar-DZ"/>
        </w:rPr>
      </w:pPr>
      <w:r w:rsidRPr="00775013">
        <w:rPr>
          <w:lang w:bidi="ar-DZ"/>
        </w:rPr>
        <w:t xml:space="preserve">Andrew </w:t>
      </w:r>
      <w:proofErr w:type="spellStart"/>
      <w:r w:rsidRPr="00775013">
        <w:rPr>
          <w:lang w:bidi="ar-DZ"/>
        </w:rPr>
        <w:t>Cottey</w:t>
      </w:r>
      <w:proofErr w:type="spellEnd"/>
      <w:r w:rsidRPr="00775013">
        <w:rPr>
          <w:lang w:bidi="ar-DZ"/>
        </w:rPr>
        <w:t xml:space="preserve">, Anthony Forster, </w:t>
      </w:r>
      <w:proofErr w:type="spellStart"/>
      <w:r w:rsidRPr="00775013">
        <w:rPr>
          <w:i/>
          <w:iCs/>
          <w:lang w:bidi="ar-DZ"/>
        </w:rPr>
        <w:t>Reshaping</w:t>
      </w:r>
      <w:proofErr w:type="spellEnd"/>
      <w:r w:rsidRPr="00775013">
        <w:rPr>
          <w:i/>
          <w:iCs/>
          <w:lang w:bidi="ar-DZ"/>
        </w:rPr>
        <w:t xml:space="preserve"> </w:t>
      </w:r>
      <w:proofErr w:type="spellStart"/>
      <w:r w:rsidRPr="00775013">
        <w:rPr>
          <w:i/>
          <w:iCs/>
          <w:lang w:bidi="ar-DZ"/>
        </w:rPr>
        <w:t>defense</w:t>
      </w:r>
      <w:proofErr w:type="spellEnd"/>
      <w:r w:rsidRPr="00775013">
        <w:rPr>
          <w:i/>
          <w:iCs/>
          <w:lang w:bidi="ar-DZ"/>
        </w:rPr>
        <w:t xml:space="preserve"> </w:t>
      </w:r>
      <w:proofErr w:type="spellStart"/>
      <w:r w:rsidRPr="00775013">
        <w:rPr>
          <w:i/>
          <w:iCs/>
          <w:lang w:bidi="ar-DZ"/>
        </w:rPr>
        <w:t>diplomacy</w:t>
      </w:r>
      <w:proofErr w:type="spellEnd"/>
      <w:r w:rsidRPr="00775013">
        <w:rPr>
          <w:i/>
          <w:iCs/>
          <w:lang w:bidi="ar-DZ"/>
        </w:rPr>
        <w:t xml:space="preserve"> : new </w:t>
      </w:r>
      <w:proofErr w:type="spellStart"/>
      <w:r w:rsidRPr="00775013">
        <w:rPr>
          <w:i/>
          <w:iCs/>
          <w:lang w:bidi="ar-DZ"/>
        </w:rPr>
        <w:t>roles</w:t>
      </w:r>
      <w:proofErr w:type="spellEnd"/>
      <w:r w:rsidRPr="00775013">
        <w:rPr>
          <w:i/>
          <w:iCs/>
          <w:lang w:bidi="ar-DZ"/>
        </w:rPr>
        <w:t xml:space="preserve"> for </w:t>
      </w:r>
      <w:proofErr w:type="spellStart"/>
      <w:r w:rsidRPr="00775013">
        <w:rPr>
          <w:i/>
          <w:iCs/>
          <w:lang w:bidi="ar-DZ"/>
        </w:rPr>
        <w:t>military</w:t>
      </w:r>
      <w:proofErr w:type="spellEnd"/>
      <w:r w:rsidRPr="00775013">
        <w:rPr>
          <w:i/>
          <w:iCs/>
          <w:lang w:bidi="ar-DZ"/>
        </w:rPr>
        <w:t xml:space="preserve"> </w:t>
      </w:r>
      <w:proofErr w:type="spellStart"/>
      <w:r w:rsidRPr="00775013">
        <w:rPr>
          <w:i/>
          <w:iCs/>
          <w:lang w:bidi="ar-DZ"/>
        </w:rPr>
        <w:t>cooperation</w:t>
      </w:r>
      <w:proofErr w:type="spellEnd"/>
      <w:r w:rsidRPr="00775013">
        <w:rPr>
          <w:i/>
          <w:iCs/>
          <w:lang w:bidi="ar-DZ"/>
        </w:rPr>
        <w:t xml:space="preserve"> and assistance</w:t>
      </w:r>
      <w:r w:rsidRPr="00775013">
        <w:rPr>
          <w:lang w:bidi="ar-DZ"/>
        </w:rPr>
        <w:t xml:space="preserve">, </w:t>
      </w:r>
      <w:proofErr w:type="spellStart"/>
      <w:r w:rsidRPr="00775013">
        <w:rPr>
          <w:lang w:bidi="ar-DZ"/>
        </w:rPr>
        <w:t>Routledge</w:t>
      </w:r>
      <w:proofErr w:type="spellEnd"/>
      <w:r w:rsidRPr="00775013">
        <w:rPr>
          <w:lang w:bidi="ar-DZ"/>
        </w:rPr>
        <w:t xml:space="preserve">, </w:t>
      </w:r>
      <w:proofErr w:type="spellStart"/>
      <w:r w:rsidRPr="00775013">
        <w:rPr>
          <w:lang w:bidi="ar-DZ"/>
        </w:rPr>
        <w:t>Adelphi</w:t>
      </w:r>
      <w:proofErr w:type="spellEnd"/>
      <w:r w:rsidRPr="00775013">
        <w:rPr>
          <w:lang w:bidi="ar-DZ"/>
        </w:rPr>
        <w:t xml:space="preserve"> </w:t>
      </w:r>
      <w:proofErr w:type="spellStart"/>
      <w:r w:rsidRPr="00775013">
        <w:rPr>
          <w:lang w:bidi="ar-DZ"/>
        </w:rPr>
        <w:t>Paper</w:t>
      </w:r>
      <w:proofErr w:type="spellEnd"/>
      <w:r w:rsidRPr="00775013">
        <w:rPr>
          <w:lang w:bidi="ar-DZ"/>
        </w:rPr>
        <w:t xml:space="preserve"> 365, 2013.</w:t>
      </w:r>
    </w:p>
    <w:p w:rsidR="005874BA" w:rsidRPr="005874BA" w:rsidRDefault="005874BA" w:rsidP="005874BA">
      <w:pPr>
        <w:pStyle w:val="Paragraphedeliste"/>
        <w:numPr>
          <w:ilvl w:val="0"/>
          <w:numId w:val="2"/>
        </w:numPr>
        <w:jc w:val="both"/>
        <w:rPr>
          <w:sz w:val="24"/>
          <w:szCs w:val="24"/>
          <w:lang w:bidi="ar-DZ"/>
        </w:rPr>
      </w:pPr>
      <w:r w:rsidRPr="00775013">
        <w:rPr>
          <w:sz w:val="20"/>
          <w:szCs w:val="20"/>
        </w:rPr>
        <w:t xml:space="preserve">United </w:t>
      </w:r>
      <w:proofErr w:type="spellStart"/>
      <w:r w:rsidRPr="00775013">
        <w:rPr>
          <w:sz w:val="20"/>
          <w:szCs w:val="20"/>
        </w:rPr>
        <w:t>Kingdom</w:t>
      </w:r>
      <w:proofErr w:type="spellEnd"/>
      <w:r w:rsidRPr="00775013">
        <w:rPr>
          <w:sz w:val="20"/>
          <w:szCs w:val="20"/>
        </w:rPr>
        <w:t xml:space="preserve"> </w:t>
      </w:r>
      <w:proofErr w:type="spellStart"/>
      <w:r w:rsidRPr="00775013">
        <w:rPr>
          <w:sz w:val="20"/>
          <w:szCs w:val="20"/>
        </w:rPr>
        <w:t>Ministry</w:t>
      </w:r>
      <w:proofErr w:type="spellEnd"/>
      <w:r w:rsidRPr="00775013">
        <w:rPr>
          <w:sz w:val="20"/>
          <w:szCs w:val="20"/>
        </w:rPr>
        <w:t xml:space="preserve"> of </w:t>
      </w:r>
      <w:proofErr w:type="spellStart"/>
      <w:r w:rsidRPr="00775013">
        <w:rPr>
          <w:sz w:val="20"/>
          <w:szCs w:val="20"/>
        </w:rPr>
        <w:t>Defense</w:t>
      </w:r>
      <w:proofErr w:type="spellEnd"/>
      <w:r w:rsidRPr="00775013">
        <w:rPr>
          <w:sz w:val="20"/>
          <w:szCs w:val="20"/>
        </w:rPr>
        <w:t>, « </w:t>
      </w:r>
      <w:proofErr w:type="spellStart"/>
      <w:r w:rsidRPr="00775013">
        <w:rPr>
          <w:sz w:val="20"/>
          <w:szCs w:val="20"/>
        </w:rPr>
        <w:t>Defense</w:t>
      </w:r>
      <w:proofErr w:type="spellEnd"/>
      <w:r w:rsidRPr="00775013">
        <w:rPr>
          <w:sz w:val="20"/>
          <w:szCs w:val="20"/>
        </w:rPr>
        <w:t xml:space="preserve"> </w:t>
      </w:r>
      <w:proofErr w:type="spellStart"/>
      <w:r w:rsidRPr="00775013">
        <w:rPr>
          <w:sz w:val="20"/>
          <w:szCs w:val="20"/>
        </w:rPr>
        <w:t>diplomacy</w:t>
      </w:r>
      <w:proofErr w:type="spellEnd"/>
      <w:r w:rsidRPr="00775013">
        <w:rPr>
          <w:sz w:val="20"/>
          <w:szCs w:val="20"/>
        </w:rPr>
        <w:t xml:space="preserve"> », </w:t>
      </w:r>
      <w:proofErr w:type="spellStart"/>
      <w:r w:rsidRPr="00775013">
        <w:rPr>
          <w:i/>
          <w:iCs/>
          <w:sz w:val="20"/>
          <w:szCs w:val="20"/>
        </w:rPr>
        <w:t>MoD</w:t>
      </w:r>
      <w:proofErr w:type="spellEnd"/>
      <w:r w:rsidRPr="00775013">
        <w:rPr>
          <w:i/>
          <w:iCs/>
          <w:sz w:val="20"/>
          <w:szCs w:val="20"/>
        </w:rPr>
        <w:t xml:space="preserve"> Policy </w:t>
      </w:r>
      <w:proofErr w:type="spellStart"/>
      <w:r w:rsidRPr="00775013">
        <w:rPr>
          <w:i/>
          <w:iCs/>
          <w:sz w:val="20"/>
          <w:szCs w:val="20"/>
        </w:rPr>
        <w:t>Paper</w:t>
      </w:r>
      <w:proofErr w:type="spellEnd"/>
      <w:r w:rsidRPr="00775013">
        <w:rPr>
          <w:sz w:val="20"/>
          <w:szCs w:val="20"/>
        </w:rPr>
        <w:t xml:space="preserve"> 1, </w:t>
      </w:r>
      <w:proofErr w:type="spellStart"/>
      <w:r w:rsidRPr="00775013">
        <w:rPr>
          <w:sz w:val="20"/>
          <w:szCs w:val="20"/>
        </w:rPr>
        <w:t>december</w:t>
      </w:r>
      <w:proofErr w:type="spellEnd"/>
      <w:r w:rsidRPr="00775013">
        <w:rPr>
          <w:sz w:val="20"/>
          <w:szCs w:val="20"/>
        </w:rPr>
        <w:t xml:space="preserve"> 2000</w:t>
      </w:r>
      <w:r>
        <w:rPr>
          <w:sz w:val="20"/>
          <w:szCs w:val="20"/>
        </w:rPr>
        <w:t>.</w:t>
      </w:r>
    </w:p>
    <w:p w:rsidR="005874BA" w:rsidRPr="004763D3" w:rsidRDefault="005874BA" w:rsidP="005874BA">
      <w:pPr>
        <w:pStyle w:val="Paragraphedeliste"/>
        <w:numPr>
          <w:ilvl w:val="0"/>
          <w:numId w:val="2"/>
        </w:numPr>
        <w:jc w:val="both"/>
        <w:rPr>
          <w:sz w:val="24"/>
          <w:szCs w:val="24"/>
          <w:lang w:bidi="ar-DZ"/>
        </w:rPr>
      </w:pPr>
      <w:r w:rsidRPr="00775013">
        <w:t xml:space="preserve">Gregory </w:t>
      </w:r>
      <w:proofErr w:type="spellStart"/>
      <w:r w:rsidRPr="00775013">
        <w:t>Winger</w:t>
      </w:r>
      <w:proofErr w:type="spellEnd"/>
      <w:r w:rsidRPr="00775013">
        <w:t xml:space="preserve">, « The velvet </w:t>
      </w:r>
      <w:proofErr w:type="spellStart"/>
      <w:r w:rsidRPr="00775013">
        <w:t>gauntlet</w:t>
      </w:r>
      <w:proofErr w:type="spellEnd"/>
      <w:r w:rsidRPr="00775013">
        <w:t xml:space="preserve"> : </w:t>
      </w:r>
      <w:proofErr w:type="spellStart"/>
      <w:r w:rsidRPr="00775013">
        <w:t>a</w:t>
      </w:r>
      <w:proofErr w:type="spellEnd"/>
      <w:r w:rsidRPr="00775013">
        <w:t xml:space="preserve"> </w:t>
      </w:r>
      <w:proofErr w:type="spellStart"/>
      <w:r w:rsidRPr="00775013">
        <w:t>theory</w:t>
      </w:r>
      <w:proofErr w:type="spellEnd"/>
      <w:r w:rsidRPr="00775013">
        <w:t xml:space="preserve"> of </w:t>
      </w:r>
      <w:proofErr w:type="spellStart"/>
      <w:r w:rsidRPr="00775013">
        <w:t>defense</w:t>
      </w:r>
      <w:proofErr w:type="spellEnd"/>
      <w:r w:rsidRPr="00775013">
        <w:t xml:space="preserve"> </w:t>
      </w:r>
      <w:proofErr w:type="spellStart"/>
      <w:r w:rsidRPr="00775013">
        <w:t>diplomacy</w:t>
      </w:r>
      <w:proofErr w:type="spellEnd"/>
      <w:r w:rsidRPr="00775013">
        <w:t xml:space="preserve"> », </w:t>
      </w:r>
      <w:proofErr w:type="spellStart"/>
      <w:r w:rsidRPr="00775013">
        <w:rPr>
          <w:i/>
          <w:iCs/>
        </w:rPr>
        <w:t>What</w:t>
      </w:r>
      <w:proofErr w:type="spellEnd"/>
      <w:r w:rsidRPr="00775013">
        <w:rPr>
          <w:i/>
          <w:iCs/>
        </w:rPr>
        <w:t xml:space="preserve"> do </w:t>
      </w:r>
      <w:proofErr w:type="spellStart"/>
      <w:r w:rsidRPr="00775013">
        <w:rPr>
          <w:i/>
          <w:iCs/>
        </w:rPr>
        <w:t>ideas</w:t>
      </w:r>
      <w:proofErr w:type="spellEnd"/>
      <w:r w:rsidRPr="00775013">
        <w:rPr>
          <w:i/>
          <w:iCs/>
        </w:rPr>
        <w:t xml:space="preserve"> do</w:t>
      </w:r>
      <w:r w:rsidRPr="00775013">
        <w:t>, vol. 33, 2014</w:t>
      </w:r>
      <w:r>
        <w:t>.</w:t>
      </w:r>
    </w:p>
    <w:p w:rsidR="004763D3" w:rsidRPr="002E5870" w:rsidRDefault="004763D3" w:rsidP="005874BA">
      <w:pPr>
        <w:pStyle w:val="Paragraphedeliste"/>
        <w:numPr>
          <w:ilvl w:val="0"/>
          <w:numId w:val="2"/>
        </w:numPr>
        <w:jc w:val="both"/>
        <w:rPr>
          <w:sz w:val="24"/>
          <w:szCs w:val="24"/>
          <w:lang w:bidi="ar-DZ"/>
        </w:rPr>
      </w:pPr>
      <w:r>
        <w:t xml:space="preserve">Carl </w:t>
      </w:r>
      <w:proofErr w:type="spellStart"/>
      <w:r>
        <w:t>von</w:t>
      </w:r>
      <w:proofErr w:type="spellEnd"/>
      <w:r>
        <w:t xml:space="preserve"> Clausewitz, </w:t>
      </w:r>
      <w:r>
        <w:rPr>
          <w:i/>
          <w:iCs/>
        </w:rPr>
        <w:t xml:space="preserve">On </w:t>
      </w:r>
      <w:proofErr w:type="spellStart"/>
      <w:r>
        <w:rPr>
          <w:i/>
          <w:iCs/>
        </w:rPr>
        <w:t>war</w:t>
      </w:r>
      <w:proofErr w:type="spellEnd"/>
      <w:r>
        <w:t xml:space="preserve">, </w:t>
      </w:r>
      <w:proofErr w:type="spellStart"/>
      <w:r>
        <w:t>ed</w:t>
      </w:r>
      <w:proofErr w:type="spellEnd"/>
      <w:r>
        <w:t xml:space="preserve">. and </w:t>
      </w:r>
      <w:proofErr w:type="spellStart"/>
      <w:r>
        <w:t>trans</w:t>
      </w:r>
      <w:proofErr w:type="spellEnd"/>
      <w:r>
        <w:t xml:space="preserve">. Peter </w:t>
      </w:r>
      <w:proofErr w:type="spellStart"/>
      <w:r>
        <w:t>Paret</w:t>
      </w:r>
      <w:proofErr w:type="spellEnd"/>
      <w:r>
        <w:t xml:space="preserve"> and Michael Howard (Princeton : Princeton </w:t>
      </w:r>
      <w:proofErr w:type="spellStart"/>
      <w:r>
        <w:t>Univ</w:t>
      </w:r>
      <w:proofErr w:type="spellEnd"/>
      <w:r>
        <w:t xml:space="preserve"> </w:t>
      </w:r>
      <w:proofErr w:type="spellStart"/>
      <w:r>
        <w:t>Press</w:t>
      </w:r>
      <w:proofErr w:type="spellEnd"/>
      <w:r>
        <w:t>, 1984</w:t>
      </w:r>
      <w:r>
        <w:t>.</w:t>
      </w:r>
    </w:p>
    <w:p w:rsidR="002E5870" w:rsidRPr="004763D3" w:rsidRDefault="002E5870" w:rsidP="005874BA">
      <w:pPr>
        <w:pStyle w:val="Paragraphedeliste"/>
        <w:numPr>
          <w:ilvl w:val="0"/>
          <w:numId w:val="2"/>
        </w:numPr>
        <w:jc w:val="both"/>
        <w:rPr>
          <w:sz w:val="24"/>
          <w:szCs w:val="24"/>
          <w:lang w:bidi="ar-DZ"/>
        </w:rPr>
      </w:pPr>
      <w:r>
        <w:t xml:space="preserve">Alan </w:t>
      </w:r>
      <w:proofErr w:type="spellStart"/>
      <w:r>
        <w:t>Tonelson</w:t>
      </w:r>
      <w:proofErr w:type="spellEnd"/>
      <w:r>
        <w:t>, « </w:t>
      </w:r>
      <w:proofErr w:type="spellStart"/>
      <w:r>
        <w:t>What</w:t>
      </w:r>
      <w:proofErr w:type="spellEnd"/>
      <w:r>
        <w:t xml:space="preserve"> </w:t>
      </w:r>
      <w:proofErr w:type="spellStart"/>
      <w:r>
        <w:t>is</w:t>
      </w:r>
      <w:proofErr w:type="spellEnd"/>
      <w:r>
        <w:t xml:space="preserve"> the national </w:t>
      </w:r>
      <w:proofErr w:type="spellStart"/>
      <w:r>
        <w:t>interest</w:t>
      </w:r>
      <w:proofErr w:type="spellEnd"/>
      <w:r>
        <w:t xml:space="preserve"> ? », </w:t>
      </w:r>
      <w:r>
        <w:rPr>
          <w:i/>
          <w:iCs/>
        </w:rPr>
        <w:t xml:space="preserve">The Atlantic </w:t>
      </w:r>
      <w:proofErr w:type="spellStart"/>
      <w:r>
        <w:rPr>
          <w:i/>
          <w:iCs/>
        </w:rPr>
        <w:t>Monthly</w:t>
      </w:r>
      <w:proofErr w:type="spellEnd"/>
      <w:r>
        <w:t>, Vol. 268, n° 1, 1991, p. 35</w:t>
      </w:r>
    </w:p>
    <w:p w:rsidR="004763D3" w:rsidRPr="002E5870" w:rsidRDefault="004763D3" w:rsidP="005874BA">
      <w:pPr>
        <w:pStyle w:val="Paragraphedeliste"/>
        <w:numPr>
          <w:ilvl w:val="0"/>
          <w:numId w:val="2"/>
        </w:numPr>
        <w:jc w:val="both"/>
        <w:rPr>
          <w:sz w:val="24"/>
          <w:szCs w:val="24"/>
          <w:lang w:bidi="ar-DZ"/>
        </w:rPr>
      </w:pPr>
      <w:r>
        <w:t xml:space="preserve">Donald E. </w:t>
      </w:r>
      <w:proofErr w:type="spellStart"/>
      <w:r>
        <w:t>Nuechterlein</w:t>
      </w:r>
      <w:proofErr w:type="spellEnd"/>
      <w:r>
        <w:t xml:space="preserve">, « The concept of national </w:t>
      </w:r>
      <w:proofErr w:type="spellStart"/>
      <w:r>
        <w:t>interest</w:t>
      </w:r>
      <w:proofErr w:type="spellEnd"/>
      <w:r>
        <w:t xml:space="preserve"> : </w:t>
      </w:r>
      <w:proofErr w:type="spellStart"/>
      <w:r>
        <w:t>a</w:t>
      </w:r>
      <w:proofErr w:type="spellEnd"/>
      <w:r>
        <w:t xml:space="preserve"> time for new </w:t>
      </w:r>
      <w:proofErr w:type="spellStart"/>
      <w:r>
        <w:t>approaches</w:t>
      </w:r>
      <w:proofErr w:type="spellEnd"/>
      <w:r>
        <w:t xml:space="preserve"> », </w:t>
      </w:r>
      <w:proofErr w:type="spellStart"/>
      <w:r>
        <w:rPr>
          <w:i/>
          <w:iCs/>
        </w:rPr>
        <w:t>Orbis</w:t>
      </w:r>
      <w:proofErr w:type="spellEnd"/>
      <w:r>
        <w:t>, Vol. 23, n° 1, 1979</w:t>
      </w:r>
      <w:r>
        <w:t>.</w:t>
      </w:r>
    </w:p>
    <w:p w:rsidR="002E5870" w:rsidRPr="002E5870" w:rsidRDefault="002E5870" w:rsidP="005874BA">
      <w:pPr>
        <w:pStyle w:val="Paragraphedeliste"/>
        <w:numPr>
          <w:ilvl w:val="0"/>
          <w:numId w:val="2"/>
        </w:numPr>
        <w:jc w:val="both"/>
        <w:rPr>
          <w:sz w:val="24"/>
          <w:szCs w:val="24"/>
          <w:lang w:bidi="ar-DZ"/>
        </w:rPr>
      </w:pPr>
      <w:proofErr w:type="spellStart"/>
      <w:r>
        <w:t>Caspar</w:t>
      </w:r>
      <w:proofErr w:type="spellEnd"/>
      <w:r>
        <w:t xml:space="preserve"> W. </w:t>
      </w:r>
      <w:proofErr w:type="spellStart"/>
      <w:r>
        <w:t>Weinberger</w:t>
      </w:r>
      <w:proofErr w:type="spellEnd"/>
      <w:r>
        <w:t xml:space="preserve">, « The uses of </w:t>
      </w:r>
      <w:proofErr w:type="spellStart"/>
      <w:r>
        <w:t>military</w:t>
      </w:r>
      <w:proofErr w:type="spellEnd"/>
      <w:r>
        <w:t xml:space="preserve"> power », </w:t>
      </w:r>
      <w:r>
        <w:rPr>
          <w:i/>
          <w:iCs/>
        </w:rPr>
        <w:t>Defense’85</w:t>
      </w:r>
      <w:r>
        <w:t xml:space="preserve">, </w:t>
      </w:r>
      <w:proofErr w:type="spellStart"/>
      <w:r>
        <w:t>January</w:t>
      </w:r>
      <w:proofErr w:type="spellEnd"/>
      <w:r>
        <w:t xml:space="preserve"> 1985</w:t>
      </w:r>
      <w:r>
        <w:t>.</w:t>
      </w:r>
    </w:p>
    <w:p w:rsidR="002E5870" w:rsidRPr="00A96E2A" w:rsidRDefault="002E5870" w:rsidP="005874BA">
      <w:pPr>
        <w:pStyle w:val="Paragraphedeliste"/>
        <w:numPr>
          <w:ilvl w:val="0"/>
          <w:numId w:val="2"/>
        </w:numPr>
        <w:jc w:val="both"/>
        <w:rPr>
          <w:sz w:val="24"/>
          <w:szCs w:val="24"/>
          <w:lang w:bidi="ar-DZ"/>
        </w:rPr>
      </w:pPr>
      <w:r>
        <w:t xml:space="preserve">Les </w:t>
      </w:r>
      <w:proofErr w:type="spellStart"/>
      <w:r>
        <w:t>Aspin</w:t>
      </w:r>
      <w:proofErr w:type="spellEnd"/>
      <w:r>
        <w:t>, « </w:t>
      </w:r>
      <w:proofErr w:type="spellStart"/>
      <w:r>
        <w:t>With</w:t>
      </w:r>
      <w:proofErr w:type="spellEnd"/>
      <w:r>
        <w:t xml:space="preserve"> the soviets and cold </w:t>
      </w:r>
      <w:proofErr w:type="spellStart"/>
      <w:r>
        <w:t>war</w:t>
      </w:r>
      <w:proofErr w:type="spellEnd"/>
      <w:r>
        <w:t xml:space="preserve"> gone, </w:t>
      </w:r>
      <w:proofErr w:type="spellStart"/>
      <w:r>
        <w:t>what</w:t>
      </w:r>
      <w:proofErr w:type="spellEnd"/>
      <w:r>
        <w:t xml:space="preserve"> </w:t>
      </w:r>
      <w:proofErr w:type="spellStart"/>
      <w:r>
        <w:t>is</w:t>
      </w:r>
      <w:proofErr w:type="spellEnd"/>
      <w:r>
        <w:t xml:space="preserve"> the futur for US forces ? », ROA National Security Report, </w:t>
      </w:r>
      <w:proofErr w:type="spellStart"/>
      <w:r>
        <w:t>November</w:t>
      </w:r>
      <w:proofErr w:type="spellEnd"/>
      <w:r>
        <w:t xml:space="preserve"> 1992</w:t>
      </w:r>
      <w:r>
        <w:t>.</w:t>
      </w:r>
    </w:p>
    <w:p w:rsidR="00A96E2A" w:rsidRPr="005874BA" w:rsidRDefault="00A96E2A" w:rsidP="005874BA">
      <w:pPr>
        <w:pStyle w:val="Paragraphedeliste"/>
        <w:numPr>
          <w:ilvl w:val="0"/>
          <w:numId w:val="2"/>
        </w:numPr>
        <w:jc w:val="both"/>
        <w:rPr>
          <w:sz w:val="24"/>
          <w:szCs w:val="24"/>
          <w:lang w:bidi="ar-DZ"/>
        </w:rPr>
      </w:pPr>
      <w:r>
        <w:t xml:space="preserve">George Bush, « The use of </w:t>
      </w:r>
      <w:proofErr w:type="spellStart"/>
      <w:r>
        <w:t>military</w:t>
      </w:r>
      <w:proofErr w:type="spellEnd"/>
      <w:r>
        <w:t xml:space="preserve"> force : the </w:t>
      </w:r>
      <w:proofErr w:type="spellStart"/>
      <w:r>
        <w:t>president</w:t>
      </w:r>
      <w:proofErr w:type="spellEnd"/>
      <w:r>
        <w:t xml:space="preserve"> ‘s </w:t>
      </w:r>
      <w:proofErr w:type="spellStart"/>
      <w:r>
        <w:t>difficult</w:t>
      </w:r>
      <w:proofErr w:type="spellEnd"/>
      <w:r>
        <w:t xml:space="preserve"> </w:t>
      </w:r>
      <w:proofErr w:type="spellStart"/>
      <w:r>
        <w:t>choice</w:t>
      </w:r>
      <w:proofErr w:type="spellEnd"/>
      <w:r>
        <w:t xml:space="preserve"> », </w:t>
      </w:r>
      <w:proofErr w:type="spellStart"/>
      <w:r>
        <w:rPr>
          <w:i/>
          <w:iCs/>
        </w:rPr>
        <w:t>Defense</w:t>
      </w:r>
      <w:proofErr w:type="spellEnd"/>
      <w:r>
        <w:rPr>
          <w:i/>
          <w:iCs/>
        </w:rPr>
        <w:t xml:space="preserve"> Issues</w:t>
      </w:r>
      <w:r>
        <w:t>, 8(n° 1, 1993)</w:t>
      </w:r>
      <w:r>
        <w:t>.</w:t>
      </w:r>
    </w:p>
    <w:sectPr w:rsidR="00A96E2A" w:rsidRPr="005874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BF" w:rsidRDefault="005D73BF" w:rsidP="005874BA">
      <w:pPr>
        <w:spacing w:after="0" w:line="240" w:lineRule="auto"/>
      </w:pPr>
      <w:r>
        <w:separator/>
      </w:r>
    </w:p>
  </w:endnote>
  <w:endnote w:type="continuationSeparator" w:id="0">
    <w:p w:rsidR="005D73BF" w:rsidRDefault="005D73BF" w:rsidP="0058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06" w:rsidRDefault="00445306" w:rsidP="00445306">
    <w:pPr>
      <w:pStyle w:val="Pieddepage"/>
      <w:pBdr>
        <w:top w:val="thinThickSmallGap" w:sz="24" w:space="1" w:color="622423" w:themeColor="accent2" w:themeShade="7F"/>
      </w:pBdr>
      <w:bidi/>
      <w:jc w:val="both"/>
      <w:rPr>
        <w:rFonts w:asciiTheme="majorHAnsi" w:eastAsiaTheme="majorEastAsia" w:hAnsiTheme="majorHAnsi" w:cstheme="majorBidi" w:hint="cs"/>
        <w:rtl/>
      </w:rPr>
    </w:pPr>
    <w:r>
      <w:rPr>
        <w:rFonts w:asciiTheme="majorHAnsi" w:eastAsiaTheme="majorEastAsia" w:hAnsiTheme="majorHAnsi" w:cstheme="majorBidi" w:hint="cs"/>
        <w:rtl/>
      </w:rPr>
      <w:t xml:space="preserve">جامعة جيجل </w:t>
    </w:r>
    <w:r>
      <w:rPr>
        <w:rFonts w:asciiTheme="majorHAnsi" w:eastAsiaTheme="majorEastAsia" w:hAnsiTheme="majorHAnsi" w:cstheme="majorBidi"/>
        <w:rtl/>
      </w:rPr>
      <w:t>–</w:t>
    </w:r>
    <w:r>
      <w:rPr>
        <w:rFonts w:asciiTheme="majorHAnsi" w:eastAsiaTheme="majorEastAsia" w:hAnsiTheme="majorHAnsi" w:cstheme="majorBidi" w:hint="cs"/>
        <w:rtl/>
      </w:rPr>
      <w:t xml:space="preserve"> السنة الجامعية: 2024-2025        ماستر تعاون دولي- سنة أولى     </w:t>
    </w:r>
  </w:p>
  <w:p w:rsidR="00445306" w:rsidRDefault="00445306" w:rsidP="00445306">
    <w:pPr>
      <w:pStyle w:val="Pieddepage"/>
      <w:pBdr>
        <w:top w:val="thinThickSmallGap" w:sz="24" w:space="1" w:color="622423" w:themeColor="accent2" w:themeShade="7F"/>
      </w:pBdr>
      <w:bidi/>
      <w:jc w:val="both"/>
      <w:rPr>
        <w:rFonts w:asciiTheme="majorHAnsi" w:eastAsiaTheme="majorEastAsia" w:hAnsiTheme="majorHAnsi" w:cstheme="majorBidi"/>
      </w:rPr>
    </w:pPr>
    <w:r>
      <w:rPr>
        <w:rFonts w:asciiTheme="majorHAnsi" w:eastAsiaTheme="majorEastAsia" w:hAnsiTheme="majorHAnsi" w:cstheme="majorBidi" w:hint="cs"/>
        <w:rtl/>
      </w:rPr>
      <w:t>إعداد الأستاذ/ صويلح مولود</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PAGE   \* MERGEFORMAT</w:instrText>
    </w:r>
    <w:r>
      <w:rPr>
        <w:rFonts w:eastAsiaTheme="minorEastAsia"/>
      </w:rPr>
      <w:fldChar w:fldCharType="separate"/>
    </w:r>
    <w:r w:rsidRPr="00445306">
      <w:rPr>
        <w:rFonts w:asciiTheme="majorHAnsi" w:eastAsiaTheme="majorEastAsia" w:hAnsiTheme="majorHAnsi" w:cstheme="majorBidi"/>
        <w:noProof/>
        <w:rtl/>
      </w:rPr>
      <w:t>1</w:t>
    </w:r>
    <w:r>
      <w:rPr>
        <w:rFonts w:asciiTheme="majorHAnsi" w:eastAsiaTheme="majorEastAsia" w:hAnsiTheme="majorHAnsi" w:cstheme="majorBidi"/>
      </w:rPr>
      <w:fldChar w:fldCharType="end"/>
    </w:r>
  </w:p>
  <w:p w:rsidR="00A96E2A" w:rsidRDefault="00A96E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BF" w:rsidRDefault="005D73BF" w:rsidP="005874BA">
      <w:pPr>
        <w:spacing w:after="0" w:line="240" w:lineRule="auto"/>
      </w:pPr>
      <w:r>
        <w:separator/>
      </w:r>
    </w:p>
  </w:footnote>
  <w:footnote w:type="continuationSeparator" w:id="0">
    <w:p w:rsidR="005D73BF" w:rsidRDefault="005D73BF" w:rsidP="0058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rtl/>
      </w:rPr>
      <w:alias w:val="Titre"/>
      <w:id w:val="77738743"/>
      <w:placeholder>
        <w:docPart w:val="2C4072C72D754393854611B43CAB048A"/>
      </w:placeholder>
      <w:dataBinding w:prefixMappings="xmlns:ns0='http://schemas.openxmlformats.org/package/2006/metadata/core-properties' xmlns:ns1='http://purl.org/dc/elements/1.1/'" w:xpath="/ns0:coreProperties[1]/ns1:title[1]" w:storeItemID="{6C3C8BC8-F283-45AE-878A-BAB7291924A1}"/>
      <w:text/>
    </w:sdtPr>
    <w:sdtContent>
      <w:p w:rsidR="00445306" w:rsidRPr="00445306" w:rsidRDefault="00445306" w:rsidP="00445306">
        <w:pPr>
          <w:pStyle w:val="En-tte"/>
          <w:pBdr>
            <w:bottom w:val="thickThinSmallGap" w:sz="24" w:space="1" w:color="622423" w:themeColor="accent2" w:themeShade="7F"/>
          </w:pBdr>
          <w:bidi/>
          <w:jc w:val="both"/>
          <w:rPr>
            <w:rFonts w:asciiTheme="majorHAnsi" w:eastAsiaTheme="majorEastAsia" w:hAnsiTheme="majorHAnsi" w:cstheme="majorBidi"/>
          </w:rPr>
        </w:pPr>
        <w:r w:rsidRPr="00445306">
          <w:rPr>
            <w:rFonts w:asciiTheme="majorHAnsi" w:eastAsiaTheme="majorEastAsia" w:hAnsiTheme="majorHAnsi" w:cstheme="majorBidi" w:hint="cs"/>
            <w:sz w:val="20"/>
            <w:szCs w:val="20"/>
            <w:rtl/>
          </w:rPr>
          <w:t xml:space="preserve">مقياس- أعمال </w:t>
        </w:r>
        <w:proofErr w:type="gramStart"/>
        <w:r w:rsidRPr="00445306">
          <w:rPr>
            <w:rFonts w:asciiTheme="majorHAnsi" w:eastAsiaTheme="majorEastAsia" w:hAnsiTheme="majorHAnsi" w:cstheme="majorBidi" w:hint="cs"/>
            <w:sz w:val="20"/>
            <w:szCs w:val="20"/>
            <w:rtl/>
          </w:rPr>
          <w:t>موجّهة</w:t>
        </w:r>
        <w:proofErr w:type="gramEnd"/>
        <w:r w:rsidRPr="00445306">
          <w:rPr>
            <w:rFonts w:asciiTheme="majorHAnsi" w:eastAsiaTheme="majorEastAsia" w:hAnsiTheme="majorHAnsi" w:cstheme="majorBidi" w:hint="cs"/>
            <w:sz w:val="20"/>
            <w:szCs w:val="20"/>
            <w:rtl/>
          </w:rPr>
          <w:t xml:space="preserve">/ السياسة الخارجية والعلاقات الدبلوماسية       </w:t>
        </w:r>
        <w:r>
          <w:rPr>
            <w:rFonts w:asciiTheme="majorHAnsi" w:eastAsiaTheme="majorEastAsia" w:hAnsiTheme="majorHAnsi" w:cstheme="majorBidi" w:hint="cs"/>
            <w:sz w:val="20"/>
            <w:szCs w:val="20"/>
            <w:rtl/>
          </w:rPr>
          <w:t xml:space="preserve">            </w:t>
        </w:r>
        <w:r w:rsidRPr="00445306">
          <w:rPr>
            <w:rFonts w:asciiTheme="majorHAnsi" w:eastAsiaTheme="majorEastAsia" w:hAnsiTheme="majorHAnsi" w:cstheme="majorBidi" w:hint="cs"/>
            <w:sz w:val="20"/>
            <w:szCs w:val="20"/>
            <w:rtl/>
          </w:rPr>
          <w:t xml:space="preserve">  </w:t>
        </w:r>
        <w:r>
          <w:rPr>
            <w:rFonts w:asciiTheme="majorHAnsi" w:eastAsiaTheme="majorEastAsia" w:hAnsiTheme="majorHAnsi" w:cstheme="majorBidi" w:hint="cs"/>
            <w:sz w:val="20"/>
            <w:szCs w:val="20"/>
            <w:rtl/>
          </w:rPr>
          <w:t xml:space="preserve">                       </w:t>
        </w:r>
        <w:r w:rsidRPr="00445306">
          <w:rPr>
            <w:rFonts w:asciiTheme="majorHAnsi" w:eastAsiaTheme="majorEastAsia" w:hAnsiTheme="majorHAnsi" w:cstheme="majorBidi" w:hint="cs"/>
            <w:sz w:val="20"/>
            <w:szCs w:val="20"/>
            <w:rtl/>
          </w:rPr>
          <w:t xml:space="preserve">موضوع/ السياسة الخارجية والعامل العسكري </w:t>
        </w:r>
      </w:p>
    </w:sdtContent>
  </w:sdt>
  <w:p w:rsidR="00445306" w:rsidRDefault="004453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385"/>
    <w:multiLevelType w:val="hybridMultilevel"/>
    <w:tmpl w:val="33222200"/>
    <w:lvl w:ilvl="0" w:tplc="1D2EB1E6">
      <w:numFmt w:val="bullet"/>
      <w:lvlText w:val="-"/>
      <w:lvlJc w:val="left"/>
      <w:pPr>
        <w:ind w:left="720" w:hanging="360"/>
      </w:pPr>
      <w:rPr>
        <w:rFonts w:ascii="Arial" w:eastAsiaTheme="minorHAnsi" w:hAnsi="Arial" w:cs="Arial"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3D1710"/>
    <w:multiLevelType w:val="hybridMultilevel"/>
    <w:tmpl w:val="ADFADCAE"/>
    <w:lvl w:ilvl="0" w:tplc="7C506C3E">
      <w:start w:val="1"/>
      <w:numFmt w:val="decimal"/>
      <w:lvlText w:val="%1."/>
      <w:lvlJc w:val="left"/>
      <w:pPr>
        <w:ind w:left="720" w:hanging="360"/>
      </w:pPr>
      <w:rPr>
        <w:b/>
        <w:bCs/>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4C642B"/>
    <w:multiLevelType w:val="hybridMultilevel"/>
    <w:tmpl w:val="E3C22094"/>
    <w:lvl w:ilvl="0" w:tplc="503C6572">
      <w:start w:val="1"/>
      <w:numFmt w:val="bullet"/>
      <w:lvlText w:val=""/>
      <w:lvlJc w:val="left"/>
      <w:pPr>
        <w:ind w:left="1428" w:hanging="360"/>
      </w:pPr>
      <w:rPr>
        <w:rFonts w:ascii="Symbol" w:hAnsi="Symbol" w:hint="default"/>
        <w:b/>
        <w:bCs/>
        <w:color w:val="FF000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2B3C6527"/>
    <w:multiLevelType w:val="hybridMultilevel"/>
    <w:tmpl w:val="6DDE6A46"/>
    <w:lvl w:ilvl="0" w:tplc="3C70FCF8">
      <w:start w:val="198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4B03F9"/>
    <w:multiLevelType w:val="hybridMultilevel"/>
    <w:tmpl w:val="2A2A05DA"/>
    <w:lvl w:ilvl="0" w:tplc="F5F41F90">
      <w:start w:val="1"/>
      <w:numFmt w:val="bullet"/>
      <w:lvlText w:val=""/>
      <w:lvlJc w:val="left"/>
      <w:pPr>
        <w:ind w:left="720" w:hanging="360"/>
      </w:pPr>
      <w:rPr>
        <w:rFonts w:ascii="Symbol" w:hAnsi="Symbol" w:hint="default"/>
        <w:b/>
        <w:bCs/>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7601EC"/>
    <w:multiLevelType w:val="hybridMultilevel"/>
    <w:tmpl w:val="1AF47FD4"/>
    <w:lvl w:ilvl="0" w:tplc="1804BA3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A654D7"/>
    <w:multiLevelType w:val="hybridMultilevel"/>
    <w:tmpl w:val="E148181A"/>
    <w:lvl w:ilvl="0" w:tplc="1CFEBC2E">
      <w:start w:val="1"/>
      <w:numFmt w:val="bullet"/>
      <w:lvlText w:val=""/>
      <w:lvlJc w:val="left"/>
      <w:pPr>
        <w:ind w:left="720" w:hanging="360"/>
      </w:pPr>
      <w:rPr>
        <w:rFonts w:ascii="Symbol" w:hAnsi="Symbol" w:hint="default"/>
        <w:b w:val="0"/>
        <w:bCs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4A1775"/>
    <w:multiLevelType w:val="hybridMultilevel"/>
    <w:tmpl w:val="2B76CCCE"/>
    <w:lvl w:ilvl="0" w:tplc="3C70FCF8">
      <w:start w:val="198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742BF3"/>
    <w:multiLevelType w:val="hybridMultilevel"/>
    <w:tmpl w:val="93742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2"/>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BA"/>
    <w:rsid w:val="002E5870"/>
    <w:rsid w:val="00445306"/>
    <w:rsid w:val="004763D3"/>
    <w:rsid w:val="005874BA"/>
    <w:rsid w:val="005D73BF"/>
    <w:rsid w:val="00661C66"/>
    <w:rsid w:val="00A96E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874BA"/>
    <w:pPr>
      <w:spacing w:after="0" w:line="240" w:lineRule="auto"/>
    </w:pPr>
    <w:rPr>
      <w:sz w:val="20"/>
      <w:szCs w:val="20"/>
    </w:rPr>
  </w:style>
  <w:style w:type="character" w:customStyle="1" w:styleId="NotedebasdepageCar">
    <w:name w:val="Note de bas de page Car"/>
    <w:basedOn w:val="Policepardfaut"/>
    <w:link w:val="Notedebasdepage"/>
    <w:uiPriority w:val="99"/>
    <w:rsid w:val="005874BA"/>
    <w:rPr>
      <w:sz w:val="20"/>
      <w:szCs w:val="20"/>
    </w:rPr>
  </w:style>
  <w:style w:type="character" w:styleId="Appelnotedebasdep">
    <w:name w:val="footnote reference"/>
    <w:basedOn w:val="Policepardfaut"/>
    <w:uiPriority w:val="99"/>
    <w:semiHidden/>
    <w:unhideWhenUsed/>
    <w:rsid w:val="005874BA"/>
    <w:rPr>
      <w:vertAlign w:val="superscript"/>
    </w:rPr>
  </w:style>
  <w:style w:type="character" w:styleId="Lienhypertexte">
    <w:name w:val="Hyperlink"/>
    <w:basedOn w:val="Policepardfaut"/>
    <w:uiPriority w:val="99"/>
    <w:unhideWhenUsed/>
    <w:rsid w:val="005874BA"/>
    <w:rPr>
      <w:color w:val="0000FF" w:themeColor="hyperlink"/>
      <w:u w:val="single"/>
    </w:rPr>
  </w:style>
  <w:style w:type="paragraph" w:styleId="Paragraphedeliste">
    <w:name w:val="List Paragraph"/>
    <w:basedOn w:val="Normal"/>
    <w:uiPriority w:val="34"/>
    <w:qFormat/>
    <w:rsid w:val="005874BA"/>
    <w:pPr>
      <w:ind w:left="720"/>
      <w:contextualSpacing/>
    </w:pPr>
  </w:style>
  <w:style w:type="table" w:styleId="Ombrageclair">
    <w:name w:val="Light Shading"/>
    <w:basedOn w:val="TableauNormal"/>
    <w:uiPriority w:val="60"/>
    <w:rsid w:val="004763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A96E2A"/>
    <w:pPr>
      <w:tabs>
        <w:tab w:val="center" w:pos="4536"/>
        <w:tab w:val="right" w:pos="9072"/>
      </w:tabs>
      <w:spacing w:after="0" w:line="240" w:lineRule="auto"/>
    </w:pPr>
  </w:style>
  <w:style w:type="character" w:customStyle="1" w:styleId="En-tteCar">
    <w:name w:val="En-tête Car"/>
    <w:basedOn w:val="Policepardfaut"/>
    <w:link w:val="En-tte"/>
    <w:uiPriority w:val="99"/>
    <w:rsid w:val="00A96E2A"/>
  </w:style>
  <w:style w:type="paragraph" w:styleId="Pieddepage">
    <w:name w:val="footer"/>
    <w:basedOn w:val="Normal"/>
    <w:link w:val="PieddepageCar"/>
    <w:uiPriority w:val="99"/>
    <w:unhideWhenUsed/>
    <w:rsid w:val="00A96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E2A"/>
  </w:style>
  <w:style w:type="paragraph" w:styleId="Textedebulles">
    <w:name w:val="Balloon Text"/>
    <w:basedOn w:val="Normal"/>
    <w:link w:val="TextedebullesCar"/>
    <w:uiPriority w:val="99"/>
    <w:semiHidden/>
    <w:unhideWhenUsed/>
    <w:rsid w:val="004453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874BA"/>
    <w:pPr>
      <w:spacing w:after="0" w:line="240" w:lineRule="auto"/>
    </w:pPr>
    <w:rPr>
      <w:sz w:val="20"/>
      <w:szCs w:val="20"/>
    </w:rPr>
  </w:style>
  <w:style w:type="character" w:customStyle="1" w:styleId="NotedebasdepageCar">
    <w:name w:val="Note de bas de page Car"/>
    <w:basedOn w:val="Policepardfaut"/>
    <w:link w:val="Notedebasdepage"/>
    <w:uiPriority w:val="99"/>
    <w:rsid w:val="005874BA"/>
    <w:rPr>
      <w:sz w:val="20"/>
      <w:szCs w:val="20"/>
    </w:rPr>
  </w:style>
  <w:style w:type="character" w:styleId="Appelnotedebasdep">
    <w:name w:val="footnote reference"/>
    <w:basedOn w:val="Policepardfaut"/>
    <w:uiPriority w:val="99"/>
    <w:semiHidden/>
    <w:unhideWhenUsed/>
    <w:rsid w:val="005874BA"/>
    <w:rPr>
      <w:vertAlign w:val="superscript"/>
    </w:rPr>
  </w:style>
  <w:style w:type="character" w:styleId="Lienhypertexte">
    <w:name w:val="Hyperlink"/>
    <w:basedOn w:val="Policepardfaut"/>
    <w:uiPriority w:val="99"/>
    <w:unhideWhenUsed/>
    <w:rsid w:val="005874BA"/>
    <w:rPr>
      <w:color w:val="0000FF" w:themeColor="hyperlink"/>
      <w:u w:val="single"/>
    </w:rPr>
  </w:style>
  <w:style w:type="paragraph" w:styleId="Paragraphedeliste">
    <w:name w:val="List Paragraph"/>
    <w:basedOn w:val="Normal"/>
    <w:uiPriority w:val="34"/>
    <w:qFormat/>
    <w:rsid w:val="005874BA"/>
    <w:pPr>
      <w:ind w:left="720"/>
      <w:contextualSpacing/>
    </w:pPr>
  </w:style>
  <w:style w:type="table" w:styleId="Ombrageclair">
    <w:name w:val="Light Shading"/>
    <w:basedOn w:val="TableauNormal"/>
    <w:uiPriority w:val="60"/>
    <w:rsid w:val="004763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A96E2A"/>
    <w:pPr>
      <w:tabs>
        <w:tab w:val="center" w:pos="4536"/>
        <w:tab w:val="right" w:pos="9072"/>
      </w:tabs>
      <w:spacing w:after="0" w:line="240" w:lineRule="auto"/>
    </w:pPr>
  </w:style>
  <w:style w:type="character" w:customStyle="1" w:styleId="En-tteCar">
    <w:name w:val="En-tête Car"/>
    <w:basedOn w:val="Policepardfaut"/>
    <w:link w:val="En-tte"/>
    <w:uiPriority w:val="99"/>
    <w:rsid w:val="00A96E2A"/>
  </w:style>
  <w:style w:type="paragraph" w:styleId="Pieddepage">
    <w:name w:val="footer"/>
    <w:basedOn w:val="Normal"/>
    <w:link w:val="PieddepageCar"/>
    <w:uiPriority w:val="99"/>
    <w:unhideWhenUsed/>
    <w:rsid w:val="00A96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E2A"/>
  </w:style>
  <w:style w:type="paragraph" w:styleId="Textedebulles">
    <w:name w:val="Balloon Text"/>
    <w:basedOn w:val="Normal"/>
    <w:link w:val="TextedebullesCar"/>
    <w:uiPriority w:val="99"/>
    <w:semiHidden/>
    <w:unhideWhenUsed/>
    <w:rsid w:val="004453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4072C72D754393854611B43CAB048A"/>
        <w:category>
          <w:name w:val="Général"/>
          <w:gallery w:val="placeholder"/>
        </w:category>
        <w:types>
          <w:type w:val="bbPlcHdr"/>
        </w:types>
        <w:behaviors>
          <w:behavior w:val="content"/>
        </w:behaviors>
        <w:guid w:val="{4D1B371C-DA1E-4442-AA33-F196CB0CFBC4}"/>
      </w:docPartPr>
      <w:docPartBody>
        <w:p w:rsidR="00000000" w:rsidRDefault="00A5112F" w:rsidP="00A5112F">
          <w:pPr>
            <w:pStyle w:val="2C4072C72D754393854611B43CAB048A"/>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2F"/>
    <w:rsid w:val="0094383E"/>
    <w:rsid w:val="00A511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C4072C72D754393854611B43CAB048A">
    <w:name w:val="2C4072C72D754393854611B43CAB048A"/>
    <w:rsid w:val="00A5112F"/>
  </w:style>
  <w:style w:type="paragraph" w:customStyle="1" w:styleId="B233EFDA132248AEBC0A331B04234AB3">
    <w:name w:val="B233EFDA132248AEBC0A331B04234AB3"/>
    <w:rsid w:val="00A511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C4072C72D754393854611B43CAB048A">
    <w:name w:val="2C4072C72D754393854611B43CAB048A"/>
    <w:rsid w:val="00A5112F"/>
  </w:style>
  <w:style w:type="paragraph" w:customStyle="1" w:styleId="B233EFDA132248AEBC0A331B04234AB3">
    <w:name w:val="B233EFDA132248AEBC0A331B04234AB3"/>
    <w:rsid w:val="00A51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1873</Words>
  <Characters>10303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أعمال موجّهة/ السياسة الخارجية والعلاقات الدبلوماسية                                            موضوع/ السياسة الخارجية والعامل العسكري </dc:title>
  <dc:creator>G3</dc:creator>
  <cp:lastModifiedBy>G3</cp:lastModifiedBy>
  <cp:revision>2</cp:revision>
  <dcterms:created xsi:type="dcterms:W3CDTF">2025-02-24T21:05:00Z</dcterms:created>
  <dcterms:modified xsi:type="dcterms:W3CDTF">2025-02-24T21:43:00Z</dcterms:modified>
</cp:coreProperties>
</file>