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6FC" w:rsidRPr="00AA557A" w:rsidRDefault="00F440B8" w:rsidP="001946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</w:pPr>
      <w:r w:rsidRPr="00AA557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 xml:space="preserve">Exercise </w:t>
      </w:r>
    </w:p>
    <w:p w:rsidR="00AA557A" w:rsidRPr="001946FC" w:rsidRDefault="00AA557A" w:rsidP="00AA55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01088B">
        <w:rPr>
          <w:rFonts w:ascii="Palatino Linotype" w:hAnsi="Palatino Linotype"/>
          <w:sz w:val="24"/>
          <w:szCs w:val="24"/>
          <w:lang w:val="en-US"/>
        </w:rPr>
        <w:t xml:space="preserve">The dataset below </w:t>
      </w:r>
      <w:r>
        <w:rPr>
          <w:rFonts w:ascii="Palatino Linotype" w:hAnsi="Palatino Linotype"/>
          <w:sz w:val="24"/>
          <w:szCs w:val="24"/>
          <w:lang w:val="en-US"/>
        </w:rPr>
        <w:t>presents</w:t>
      </w:r>
      <w:r w:rsidRPr="0001088B">
        <w:rPr>
          <w:rFonts w:ascii="Palatino Linotype" w:hAnsi="Palatino Linotype"/>
          <w:sz w:val="24"/>
          <w:szCs w:val="24"/>
          <w:lang w:val="en-US"/>
        </w:rPr>
        <w:t xml:space="preserve"> key indicators related to urban management,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1134"/>
        <w:gridCol w:w="993"/>
        <w:gridCol w:w="992"/>
        <w:gridCol w:w="1417"/>
        <w:gridCol w:w="1321"/>
        <w:gridCol w:w="942"/>
      </w:tblGrid>
      <w:tr w:rsidR="00FB6300" w:rsidRPr="001946FC" w:rsidTr="00577E76">
        <w:tc>
          <w:tcPr>
            <w:tcW w:w="988" w:type="dxa"/>
            <w:hideMark/>
          </w:tcPr>
          <w:p w:rsidR="001946FC" w:rsidRPr="001946FC" w:rsidRDefault="00FB6300" w:rsidP="00194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cities</w:t>
            </w:r>
            <w:proofErr w:type="spellEnd"/>
          </w:p>
        </w:tc>
        <w:tc>
          <w:tcPr>
            <w:tcW w:w="1275" w:type="dxa"/>
            <w:hideMark/>
          </w:tcPr>
          <w:p w:rsidR="001946FC" w:rsidRPr="001946FC" w:rsidRDefault="001946FC" w:rsidP="00194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Green </w:t>
            </w:r>
            <w:proofErr w:type="spellStart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Space</w:t>
            </w:r>
            <w:proofErr w:type="spellEnd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(m²/capita)</w:t>
            </w:r>
          </w:p>
        </w:tc>
        <w:tc>
          <w:tcPr>
            <w:tcW w:w="1134" w:type="dxa"/>
            <w:hideMark/>
          </w:tcPr>
          <w:p w:rsidR="001946FC" w:rsidRPr="001946FC" w:rsidRDefault="001946FC" w:rsidP="00194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Tree</w:t>
            </w:r>
            <w:proofErr w:type="spellEnd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Canopy</w:t>
            </w:r>
            <w:proofErr w:type="spellEnd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Cover</w:t>
            </w:r>
            <w:proofErr w:type="spellEnd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(%)</w:t>
            </w:r>
          </w:p>
        </w:tc>
        <w:tc>
          <w:tcPr>
            <w:tcW w:w="993" w:type="dxa"/>
            <w:hideMark/>
          </w:tcPr>
          <w:p w:rsidR="001946FC" w:rsidRPr="001946FC" w:rsidRDefault="001946FC" w:rsidP="00194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Air </w:t>
            </w:r>
            <w:proofErr w:type="spellStart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Quality</w:t>
            </w:r>
            <w:proofErr w:type="spellEnd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Index (AQI)</w:t>
            </w:r>
          </w:p>
        </w:tc>
        <w:tc>
          <w:tcPr>
            <w:tcW w:w="992" w:type="dxa"/>
            <w:hideMark/>
          </w:tcPr>
          <w:p w:rsidR="001946FC" w:rsidRPr="001946FC" w:rsidRDefault="001946FC" w:rsidP="00194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Access to Park (km)</w:t>
            </w:r>
          </w:p>
        </w:tc>
        <w:tc>
          <w:tcPr>
            <w:tcW w:w="1417" w:type="dxa"/>
            <w:hideMark/>
          </w:tcPr>
          <w:p w:rsidR="001946FC" w:rsidRPr="001946FC" w:rsidRDefault="001946FC" w:rsidP="00194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</w:pPr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fr-FR"/>
              </w:rPr>
              <w:t>Water Usage (L/capita/day)</w:t>
            </w:r>
          </w:p>
        </w:tc>
        <w:tc>
          <w:tcPr>
            <w:tcW w:w="1321" w:type="dxa"/>
            <w:hideMark/>
          </w:tcPr>
          <w:p w:rsidR="001946FC" w:rsidRPr="001946FC" w:rsidRDefault="001946FC" w:rsidP="00194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Wastewater</w:t>
            </w:r>
            <w:proofErr w:type="spellEnd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Treatment</w:t>
            </w:r>
            <w:proofErr w:type="spellEnd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(%)</w:t>
            </w:r>
          </w:p>
        </w:tc>
        <w:tc>
          <w:tcPr>
            <w:tcW w:w="942" w:type="dxa"/>
            <w:hideMark/>
          </w:tcPr>
          <w:p w:rsidR="001946FC" w:rsidRPr="001946FC" w:rsidRDefault="001946FC" w:rsidP="001946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Annual</w:t>
            </w:r>
            <w:proofErr w:type="spellEnd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Rainfall</w:t>
            </w:r>
            <w:proofErr w:type="spellEnd"/>
            <w:r w:rsidRPr="001946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 (mm)</w:t>
            </w:r>
          </w:p>
        </w:tc>
      </w:tr>
      <w:tr w:rsidR="00FB6300" w:rsidRPr="001946FC" w:rsidTr="00577E76">
        <w:tc>
          <w:tcPr>
            <w:tcW w:w="988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FB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A</w:t>
            </w:r>
          </w:p>
        </w:tc>
        <w:tc>
          <w:tcPr>
            <w:tcW w:w="1275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5.5</w:t>
            </w:r>
          </w:p>
        </w:tc>
        <w:tc>
          <w:tcPr>
            <w:tcW w:w="1134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993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99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0.5</w:t>
            </w:r>
          </w:p>
        </w:tc>
        <w:tc>
          <w:tcPr>
            <w:tcW w:w="1417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1321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95</w:t>
            </w:r>
          </w:p>
        </w:tc>
        <w:tc>
          <w:tcPr>
            <w:tcW w:w="94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800</w:t>
            </w:r>
          </w:p>
        </w:tc>
      </w:tr>
      <w:tr w:rsidR="00FB6300" w:rsidRPr="001946FC" w:rsidTr="00577E76">
        <w:tc>
          <w:tcPr>
            <w:tcW w:w="988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FB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B</w:t>
            </w:r>
          </w:p>
        </w:tc>
        <w:tc>
          <w:tcPr>
            <w:tcW w:w="1275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15.0</w:t>
            </w:r>
          </w:p>
        </w:tc>
        <w:tc>
          <w:tcPr>
            <w:tcW w:w="1134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993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99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1.2</w:t>
            </w:r>
          </w:p>
        </w:tc>
        <w:tc>
          <w:tcPr>
            <w:tcW w:w="1417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130</w:t>
            </w:r>
          </w:p>
        </w:tc>
        <w:tc>
          <w:tcPr>
            <w:tcW w:w="1321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94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900</w:t>
            </w:r>
          </w:p>
        </w:tc>
      </w:tr>
      <w:tr w:rsidR="00FB6300" w:rsidRPr="001946FC" w:rsidTr="00577E76">
        <w:tc>
          <w:tcPr>
            <w:tcW w:w="988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FB630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C</w:t>
            </w:r>
          </w:p>
        </w:tc>
        <w:tc>
          <w:tcPr>
            <w:tcW w:w="1275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20.0</w:t>
            </w:r>
          </w:p>
        </w:tc>
        <w:tc>
          <w:tcPr>
            <w:tcW w:w="1134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993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99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1.5</w:t>
            </w:r>
          </w:p>
        </w:tc>
        <w:tc>
          <w:tcPr>
            <w:tcW w:w="1417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1321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85</w:t>
            </w:r>
          </w:p>
        </w:tc>
        <w:tc>
          <w:tcPr>
            <w:tcW w:w="94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1000</w:t>
            </w:r>
          </w:p>
        </w:tc>
      </w:tr>
      <w:tr w:rsidR="00FB6300" w:rsidRPr="001946FC" w:rsidTr="00577E76">
        <w:tc>
          <w:tcPr>
            <w:tcW w:w="988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B630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</w:t>
            </w:r>
          </w:p>
        </w:tc>
        <w:tc>
          <w:tcPr>
            <w:tcW w:w="1275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35.0</w:t>
            </w:r>
          </w:p>
        </w:tc>
        <w:tc>
          <w:tcPr>
            <w:tcW w:w="1134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993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99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2.0</w:t>
            </w:r>
          </w:p>
        </w:tc>
        <w:tc>
          <w:tcPr>
            <w:tcW w:w="1417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110</w:t>
            </w:r>
          </w:p>
        </w:tc>
        <w:tc>
          <w:tcPr>
            <w:tcW w:w="1321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94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1100</w:t>
            </w:r>
          </w:p>
        </w:tc>
      </w:tr>
      <w:tr w:rsidR="00FB6300" w:rsidRPr="001946FC" w:rsidTr="00577E76">
        <w:tc>
          <w:tcPr>
            <w:tcW w:w="988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B630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</w:t>
            </w:r>
          </w:p>
        </w:tc>
        <w:tc>
          <w:tcPr>
            <w:tcW w:w="1275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25.0</w:t>
            </w:r>
          </w:p>
        </w:tc>
        <w:tc>
          <w:tcPr>
            <w:tcW w:w="1134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993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99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1.0</w:t>
            </w:r>
          </w:p>
        </w:tc>
        <w:tc>
          <w:tcPr>
            <w:tcW w:w="1417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140</w:t>
            </w:r>
          </w:p>
        </w:tc>
        <w:tc>
          <w:tcPr>
            <w:tcW w:w="1321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92</w:t>
            </w:r>
          </w:p>
        </w:tc>
        <w:tc>
          <w:tcPr>
            <w:tcW w:w="94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950</w:t>
            </w:r>
          </w:p>
        </w:tc>
      </w:tr>
      <w:tr w:rsidR="00FB6300" w:rsidRPr="001946FC" w:rsidTr="00577E76">
        <w:tc>
          <w:tcPr>
            <w:tcW w:w="988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B630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</w:t>
            </w:r>
          </w:p>
        </w:tc>
        <w:tc>
          <w:tcPr>
            <w:tcW w:w="1275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10.0</w:t>
            </w:r>
          </w:p>
        </w:tc>
        <w:tc>
          <w:tcPr>
            <w:tcW w:w="1134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993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99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0.8</w:t>
            </w:r>
          </w:p>
        </w:tc>
        <w:tc>
          <w:tcPr>
            <w:tcW w:w="1417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135</w:t>
            </w:r>
          </w:p>
        </w:tc>
        <w:tc>
          <w:tcPr>
            <w:tcW w:w="1321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97</w:t>
            </w:r>
          </w:p>
        </w:tc>
        <w:tc>
          <w:tcPr>
            <w:tcW w:w="94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850</w:t>
            </w:r>
          </w:p>
        </w:tc>
      </w:tr>
      <w:tr w:rsidR="00FB6300" w:rsidRPr="001946FC" w:rsidTr="00577E76">
        <w:tc>
          <w:tcPr>
            <w:tcW w:w="988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B630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</w:t>
            </w:r>
          </w:p>
        </w:tc>
        <w:tc>
          <w:tcPr>
            <w:tcW w:w="1275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30.0</w:t>
            </w:r>
          </w:p>
        </w:tc>
        <w:tc>
          <w:tcPr>
            <w:tcW w:w="1134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993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99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2.5</w:t>
            </w:r>
          </w:p>
        </w:tc>
        <w:tc>
          <w:tcPr>
            <w:tcW w:w="1417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125</w:t>
            </w:r>
          </w:p>
        </w:tc>
        <w:tc>
          <w:tcPr>
            <w:tcW w:w="1321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94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1200</w:t>
            </w:r>
          </w:p>
        </w:tc>
      </w:tr>
      <w:tr w:rsidR="00FB6300" w:rsidRPr="001946FC" w:rsidTr="00577E76">
        <w:tc>
          <w:tcPr>
            <w:tcW w:w="988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B630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</w:t>
            </w:r>
          </w:p>
        </w:tc>
        <w:tc>
          <w:tcPr>
            <w:tcW w:w="1275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4.0</w:t>
            </w:r>
          </w:p>
        </w:tc>
        <w:tc>
          <w:tcPr>
            <w:tcW w:w="1134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993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85</w:t>
            </w:r>
          </w:p>
        </w:tc>
        <w:tc>
          <w:tcPr>
            <w:tcW w:w="99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0.2</w:t>
            </w:r>
          </w:p>
        </w:tc>
        <w:tc>
          <w:tcPr>
            <w:tcW w:w="1417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160</w:t>
            </w:r>
          </w:p>
        </w:tc>
        <w:tc>
          <w:tcPr>
            <w:tcW w:w="1321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98</w:t>
            </w:r>
          </w:p>
        </w:tc>
        <w:tc>
          <w:tcPr>
            <w:tcW w:w="94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750</w:t>
            </w:r>
          </w:p>
        </w:tc>
      </w:tr>
      <w:tr w:rsidR="00FB6300" w:rsidRPr="001946FC" w:rsidTr="00577E76">
        <w:tc>
          <w:tcPr>
            <w:tcW w:w="988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B630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K</w:t>
            </w:r>
          </w:p>
        </w:tc>
        <w:tc>
          <w:tcPr>
            <w:tcW w:w="1275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12.0</w:t>
            </w:r>
          </w:p>
        </w:tc>
        <w:tc>
          <w:tcPr>
            <w:tcW w:w="1134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993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99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1.3</w:t>
            </w:r>
          </w:p>
        </w:tc>
        <w:tc>
          <w:tcPr>
            <w:tcW w:w="1417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125</w:t>
            </w:r>
          </w:p>
        </w:tc>
        <w:tc>
          <w:tcPr>
            <w:tcW w:w="1321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94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1050</w:t>
            </w:r>
          </w:p>
        </w:tc>
      </w:tr>
      <w:tr w:rsidR="00FB6300" w:rsidRPr="001946FC" w:rsidTr="00577E76">
        <w:tc>
          <w:tcPr>
            <w:tcW w:w="988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FB6300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</w:t>
            </w:r>
          </w:p>
        </w:tc>
        <w:tc>
          <w:tcPr>
            <w:tcW w:w="1275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18.0</w:t>
            </w:r>
          </w:p>
        </w:tc>
        <w:tc>
          <w:tcPr>
            <w:tcW w:w="1134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993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99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1.0</w:t>
            </w:r>
          </w:p>
        </w:tc>
        <w:tc>
          <w:tcPr>
            <w:tcW w:w="1417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1321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91</w:t>
            </w:r>
          </w:p>
        </w:tc>
        <w:tc>
          <w:tcPr>
            <w:tcW w:w="942" w:type="dxa"/>
            <w:hideMark/>
          </w:tcPr>
          <w:p w:rsidR="001946FC" w:rsidRPr="001946FC" w:rsidRDefault="001946FC" w:rsidP="001946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1946FC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1000</w:t>
            </w:r>
          </w:p>
        </w:tc>
      </w:tr>
    </w:tbl>
    <w:p w:rsidR="001946FC" w:rsidRPr="00AA557A" w:rsidRDefault="001946FC" w:rsidP="001946FC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</w:pPr>
      <w:r w:rsidRPr="00AA557A">
        <w:rPr>
          <w:rFonts w:ascii="Palatino Linotype" w:eastAsia="Times New Roman" w:hAnsi="Palatino Linotype" w:cs="Times New Roman"/>
          <w:sz w:val="20"/>
          <w:szCs w:val="20"/>
          <w:lang w:eastAsia="fr-FR"/>
        </w:rPr>
        <w:t>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  </w:t>
      </w:r>
      <w:r w:rsidRPr="00AA557A">
        <w:rPr>
          <w:rFonts w:ascii="Palatino Linotype" w:eastAsia="Times New Roman" w:hAnsi="Palatino Linotype" w:cs="Times New Roman"/>
          <w:b/>
          <w:bCs/>
          <w:sz w:val="20"/>
          <w:szCs w:val="20"/>
          <w:lang w:val="en-US" w:eastAsia="fr-FR"/>
        </w:rPr>
        <w:t>Green Space (m²/capita)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: The amount of green space (parks, gardens, nature reserves) available per person in the </w:t>
      </w:r>
      <w:proofErr w:type="spellStart"/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neighbo</w:t>
      </w:r>
      <w:r w:rsidR="00FD0077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u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rhood</w:t>
      </w:r>
      <w:proofErr w:type="spellEnd"/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, measured in square meters. </w:t>
      </w:r>
    </w:p>
    <w:p w:rsidR="001946FC" w:rsidRPr="00AA557A" w:rsidRDefault="001946FC" w:rsidP="001946FC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</w:pPr>
      <w:r w:rsidRPr="00AA557A">
        <w:rPr>
          <w:rFonts w:ascii="Palatino Linotype" w:eastAsia="Times New Roman" w:hAnsi="Palatino Linotype" w:cs="Times New Roman"/>
          <w:sz w:val="20"/>
          <w:szCs w:val="20"/>
          <w:lang w:eastAsia="fr-FR"/>
        </w:rPr>
        <w:t>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  </w:t>
      </w:r>
      <w:r w:rsidRPr="00AA557A">
        <w:rPr>
          <w:rFonts w:ascii="Palatino Linotype" w:eastAsia="Times New Roman" w:hAnsi="Palatino Linotype" w:cs="Times New Roman"/>
          <w:b/>
          <w:bCs/>
          <w:sz w:val="20"/>
          <w:szCs w:val="20"/>
          <w:lang w:val="en-US" w:eastAsia="fr-FR"/>
        </w:rPr>
        <w:t>Tree Canopy Cover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: The percentage of the </w:t>
      </w:r>
      <w:proofErr w:type="spellStart"/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neighbo</w:t>
      </w:r>
      <w:r w:rsidR="00FD0077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u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rhood's</w:t>
      </w:r>
      <w:proofErr w:type="spellEnd"/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 land area covered by tree canopy, indicating the level of urban greenery. </w:t>
      </w:r>
    </w:p>
    <w:p w:rsidR="001946FC" w:rsidRPr="00AA557A" w:rsidRDefault="001946FC" w:rsidP="001946FC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</w:pPr>
      <w:r w:rsidRPr="00AA557A">
        <w:rPr>
          <w:rFonts w:ascii="Palatino Linotype" w:eastAsia="Times New Roman" w:hAnsi="Palatino Linotype" w:cs="Times New Roman"/>
          <w:sz w:val="20"/>
          <w:szCs w:val="20"/>
          <w:lang w:eastAsia="fr-FR"/>
        </w:rPr>
        <w:t>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  </w:t>
      </w:r>
      <w:r w:rsidRPr="00AA557A">
        <w:rPr>
          <w:rFonts w:ascii="Palatino Linotype" w:eastAsia="Times New Roman" w:hAnsi="Palatino Linotype" w:cs="Times New Roman"/>
          <w:b/>
          <w:bCs/>
          <w:sz w:val="20"/>
          <w:szCs w:val="20"/>
          <w:lang w:val="en-US" w:eastAsia="fr-FR"/>
        </w:rPr>
        <w:t>Air Quality Index (AQI)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: A measure of air pollution levels, where lower values represent cleaner air. A higher AQI suggests worse air quality. </w:t>
      </w:r>
    </w:p>
    <w:p w:rsidR="001946FC" w:rsidRPr="00AA557A" w:rsidRDefault="001946FC" w:rsidP="00FD0077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</w:pPr>
      <w:r w:rsidRPr="00AA557A">
        <w:rPr>
          <w:rFonts w:ascii="Palatino Linotype" w:eastAsia="Times New Roman" w:hAnsi="Palatino Linotype" w:cs="Times New Roman"/>
          <w:sz w:val="20"/>
          <w:szCs w:val="20"/>
          <w:lang w:eastAsia="fr-FR"/>
        </w:rPr>
        <w:t>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  </w:t>
      </w:r>
      <w:r w:rsidRPr="00AA557A">
        <w:rPr>
          <w:rFonts w:ascii="Palatino Linotype" w:eastAsia="Times New Roman" w:hAnsi="Palatino Linotype" w:cs="Times New Roman"/>
          <w:b/>
          <w:bCs/>
          <w:sz w:val="20"/>
          <w:szCs w:val="20"/>
          <w:lang w:val="en-US" w:eastAsia="fr-FR"/>
        </w:rPr>
        <w:t>Access to Park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: The average distance (in </w:t>
      </w:r>
      <w:proofErr w:type="spellStart"/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kilomet</w:t>
      </w:r>
      <w:r w:rsidR="00FD0077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re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s</w:t>
      </w:r>
      <w:proofErr w:type="spellEnd"/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) to the nearest public park or green space. </w:t>
      </w:r>
    </w:p>
    <w:p w:rsidR="001946FC" w:rsidRPr="00AA557A" w:rsidRDefault="001946FC" w:rsidP="001946FC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</w:pPr>
      <w:r w:rsidRPr="00AA557A">
        <w:rPr>
          <w:rFonts w:ascii="Palatino Linotype" w:eastAsia="Times New Roman" w:hAnsi="Palatino Linotype" w:cs="Times New Roman"/>
          <w:sz w:val="20"/>
          <w:szCs w:val="20"/>
          <w:lang w:eastAsia="fr-FR"/>
        </w:rPr>
        <w:t>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  </w:t>
      </w:r>
      <w:r w:rsidRPr="00AA557A">
        <w:rPr>
          <w:rFonts w:ascii="Palatino Linotype" w:eastAsia="Times New Roman" w:hAnsi="Palatino Linotype" w:cs="Times New Roman"/>
          <w:b/>
          <w:bCs/>
          <w:sz w:val="20"/>
          <w:szCs w:val="20"/>
          <w:lang w:val="en-US" w:eastAsia="fr-FR"/>
        </w:rPr>
        <w:t>Water Usage (L/capita/day)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: The average amount of water consumed per person per day in the </w:t>
      </w:r>
      <w:proofErr w:type="spellStart"/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neighbo</w:t>
      </w:r>
      <w:r w:rsidR="00FD0077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u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rhood</w:t>
      </w:r>
      <w:proofErr w:type="spellEnd"/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. </w:t>
      </w:r>
    </w:p>
    <w:p w:rsidR="001946FC" w:rsidRPr="00AA557A" w:rsidRDefault="001946FC" w:rsidP="001946FC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</w:pPr>
      <w:r w:rsidRPr="00AA557A">
        <w:rPr>
          <w:rFonts w:ascii="Palatino Linotype" w:eastAsia="Times New Roman" w:hAnsi="Palatino Linotype" w:cs="Times New Roman"/>
          <w:sz w:val="20"/>
          <w:szCs w:val="20"/>
          <w:lang w:eastAsia="fr-FR"/>
        </w:rPr>
        <w:t>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  </w:t>
      </w:r>
      <w:r w:rsidRPr="00AA557A">
        <w:rPr>
          <w:rFonts w:ascii="Palatino Linotype" w:eastAsia="Times New Roman" w:hAnsi="Palatino Linotype" w:cs="Times New Roman"/>
          <w:b/>
          <w:bCs/>
          <w:sz w:val="20"/>
          <w:szCs w:val="20"/>
          <w:lang w:val="en-US" w:eastAsia="fr-FR"/>
        </w:rPr>
        <w:t>Wastewater Treatment (%)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: The percentage of the population in the neighborhood with access to wastewater treatment facilities. </w:t>
      </w:r>
    </w:p>
    <w:p w:rsidR="001946FC" w:rsidRPr="00AA557A" w:rsidRDefault="001946FC" w:rsidP="00FD0077">
      <w:pPr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</w:pPr>
      <w:r w:rsidRPr="00AA557A">
        <w:rPr>
          <w:rFonts w:ascii="Palatino Linotype" w:eastAsia="Times New Roman" w:hAnsi="Palatino Linotype" w:cs="Times New Roman"/>
          <w:sz w:val="20"/>
          <w:szCs w:val="20"/>
          <w:lang w:eastAsia="fr-FR"/>
        </w:rPr>
        <w:t>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  </w:t>
      </w:r>
      <w:r w:rsidRPr="00AA557A">
        <w:rPr>
          <w:rFonts w:ascii="Palatino Linotype" w:eastAsia="Times New Roman" w:hAnsi="Palatino Linotype" w:cs="Times New Roman"/>
          <w:b/>
          <w:bCs/>
          <w:sz w:val="20"/>
          <w:szCs w:val="20"/>
          <w:lang w:val="en-US" w:eastAsia="fr-FR"/>
        </w:rPr>
        <w:t>Annual Rainfall (mm)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 xml:space="preserve">: The total annual rainfall measured in </w:t>
      </w:r>
      <w:proofErr w:type="spellStart"/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millimet</w:t>
      </w:r>
      <w:r w:rsidR="00FD0077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re</w:t>
      </w:r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s</w:t>
      </w:r>
      <w:proofErr w:type="spellEnd"/>
      <w:r w:rsidRPr="00AA557A">
        <w:rPr>
          <w:rFonts w:ascii="Palatino Linotype" w:eastAsia="Times New Roman" w:hAnsi="Palatino Linotype" w:cs="Times New Roman"/>
          <w:sz w:val="20"/>
          <w:szCs w:val="20"/>
          <w:lang w:val="en-US" w:eastAsia="fr-FR"/>
        </w:rPr>
        <w:t>, which impacts water resources and green space sustainability</w:t>
      </w:r>
    </w:p>
    <w:p w:rsidR="001946FC" w:rsidRDefault="001946FC" w:rsidP="001946FC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A557A" w:rsidRDefault="00AA557A" w:rsidP="001946FC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A557A" w:rsidRDefault="00AA557A" w:rsidP="001946FC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A557A" w:rsidRDefault="00AA557A" w:rsidP="001946FC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A557A" w:rsidRDefault="00AA557A" w:rsidP="001946FC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A557A" w:rsidRDefault="00AA557A" w:rsidP="001946FC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A557A" w:rsidRDefault="00AA557A" w:rsidP="001946FC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A557A" w:rsidRDefault="00AA557A" w:rsidP="001946FC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A557A" w:rsidRDefault="00AA557A" w:rsidP="001946FC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A557A" w:rsidRDefault="00AA557A" w:rsidP="001946FC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A557A" w:rsidRDefault="00AA557A" w:rsidP="001946FC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A557A" w:rsidRDefault="00AA557A" w:rsidP="001946FC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A3701D" w:rsidRDefault="00A3701D" w:rsidP="00A3701D">
      <w:pPr>
        <w:rPr>
          <w:rFonts w:ascii="Palatino Linotype" w:eastAsia="Times New Roman" w:hAnsi="Palatino Linotype" w:cs="Times New Roman"/>
          <w:b/>
          <w:bCs/>
          <w:sz w:val="24"/>
          <w:szCs w:val="24"/>
          <w:lang w:val="en-US" w:eastAsia="fr-FR"/>
        </w:rPr>
      </w:pPr>
      <w:r w:rsidRPr="007F654F">
        <w:rPr>
          <w:rFonts w:ascii="Palatino Linotype" w:eastAsia="Times New Roman" w:hAnsi="Palatino Linotype" w:cs="Times New Roman"/>
          <w:b/>
          <w:bCs/>
          <w:sz w:val="24"/>
          <w:szCs w:val="24"/>
          <w:lang w:val="en-US" w:eastAsia="fr-FR"/>
        </w:rPr>
        <w:lastRenderedPageBreak/>
        <w:t>Questions</w:t>
      </w:r>
    </w:p>
    <w:p w:rsidR="00A3701D" w:rsidRPr="00A3701D" w:rsidRDefault="00A3701D" w:rsidP="00FD0077">
      <w:pPr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</w:pPr>
      <w:r w:rsidRPr="00A3701D"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  <w:t>Discuss the data analysis (definition, area of us</w:t>
      </w:r>
      <w:r w:rsidR="00FD0077"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  <w:t>e</w:t>
      </w:r>
      <w:r w:rsidRPr="00A3701D"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  <w:t>, objectives, process</w:t>
      </w:r>
      <w:r w:rsidR="00226FED"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  <w:t>….</w:t>
      </w:r>
      <w:r w:rsidRPr="00A3701D"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  <w:t xml:space="preserve">) </w:t>
      </w:r>
    </w:p>
    <w:p w:rsidR="001946FC" w:rsidRPr="007F654F" w:rsidRDefault="001946FC" w:rsidP="001946FC">
      <w:pPr>
        <w:rPr>
          <w:rFonts w:ascii="Palatino Linotype" w:eastAsia="Times New Roman" w:hAnsi="Palatino Linotype" w:cs="Times New Roman"/>
          <w:b/>
          <w:bCs/>
          <w:sz w:val="24"/>
          <w:szCs w:val="24"/>
          <w:lang w:val="en-US" w:eastAsia="fr-FR"/>
        </w:rPr>
      </w:pPr>
      <w:r w:rsidRPr="007F654F">
        <w:rPr>
          <w:rFonts w:ascii="Palatino Linotype" w:eastAsia="Times New Roman" w:hAnsi="Palatino Linotype" w:cs="Times New Roman"/>
          <w:b/>
          <w:bCs/>
          <w:sz w:val="24"/>
          <w:szCs w:val="24"/>
          <w:lang w:val="en-US" w:eastAsia="fr-FR"/>
        </w:rPr>
        <w:t xml:space="preserve">Compute variable  </w:t>
      </w:r>
    </w:p>
    <w:p w:rsidR="001946FC" w:rsidRPr="00F440B8" w:rsidRDefault="001946FC" w:rsidP="00F440B8">
      <w:pPr>
        <w:pStyle w:val="ListParagraph"/>
        <w:numPr>
          <w:ilvl w:val="0"/>
          <w:numId w:val="4"/>
        </w:numPr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</w:pPr>
      <w:r w:rsidRPr="00F440B8"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  <w:t>Based on the presented data set</w:t>
      </w:r>
      <w:r w:rsidR="00A3701D" w:rsidRPr="00F440B8"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  <w:t>,</w:t>
      </w:r>
      <w:r w:rsidRPr="00F440B8"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  <w:t xml:space="preserve"> generate the following variables</w:t>
      </w:r>
      <w:r w:rsidR="007F654F" w:rsidRPr="00F440B8"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  <w:t>:</w:t>
      </w:r>
    </w:p>
    <w:p w:rsidR="001946FC" w:rsidRPr="00F440B8" w:rsidRDefault="001946FC" w:rsidP="00F440B8">
      <w:pPr>
        <w:pStyle w:val="ListParagraph"/>
        <w:numPr>
          <w:ilvl w:val="0"/>
          <w:numId w:val="4"/>
        </w:numPr>
        <w:rPr>
          <w:rFonts w:ascii="Palatino Linotype" w:hAnsi="Palatino Linotype"/>
          <w:sz w:val="24"/>
          <w:szCs w:val="24"/>
          <w:lang w:val="en-US"/>
        </w:rPr>
      </w:pPr>
      <w:proofErr w:type="spellStart"/>
      <w:r w:rsidRPr="00F440B8">
        <w:rPr>
          <w:rFonts w:ascii="Palatino Linotype" w:hAnsi="Palatino Linotype"/>
          <w:b/>
          <w:bCs/>
          <w:sz w:val="24"/>
          <w:szCs w:val="24"/>
          <w:lang w:val="en-US"/>
        </w:rPr>
        <w:t>Sustainability_Index</w:t>
      </w:r>
      <w:proofErr w:type="spellEnd"/>
      <w:r w:rsidRPr="00F440B8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7F654F" w:rsidRPr="00F440B8">
        <w:rPr>
          <w:rFonts w:ascii="Palatino Linotype" w:hAnsi="Palatino Linotype"/>
          <w:b/>
          <w:bCs/>
          <w:sz w:val="24"/>
          <w:szCs w:val="24"/>
          <w:lang w:val="en-US"/>
        </w:rPr>
        <w:t>(SI)</w:t>
      </w:r>
      <w:r w:rsidR="007F654F" w:rsidRPr="00F440B8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F440B8">
        <w:rPr>
          <w:rFonts w:ascii="Palatino Linotype" w:hAnsi="Palatino Linotype"/>
          <w:sz w:val="24"/>
          <w:szCs w:val="24"/>
          <w:lang w:val="en-US"/>
        </w:rPr>
        <w:t>= (</w:t>
      </w:r>
      <w:proofErr w:type="spellStart"/>
      <w:r w:rsidRPr="00F440B8">
        <w:rPr>
          <w:rFonts w:ascii="Palatino Linotype" w:hAnsi="Palatino Linotype"/>
          <w:sz w:val="24"/>
          <w:szCs w:val="24"/>
          <w:lang w:val="en-US"/>
        </w:rPr>
        <w:t>Green_Space</w:t>
      </w:r>
      <w:proofErr w:type="spellEnd"/>
      <w:r w:rsidRPr="00F440B8">
        <w:rPr>
          <w:rFonts w:ascii="Palatino Linotype" w:hAnsi="Palatino Linotype"/>
          <w:sz w:val="24"/>
          <w:szCs w:val="24"/>
          <w:lang w:val="en-US"/>
        </w:rPr>
        <w:t xml:space="preserve"> + </w:t>
      </w:r>
      <w:proofErr w:type="spellStart"/>
      <w:r w:rsidRPr="00F440B8">
        <w:rPr>
          <w:rFonts w:ascii="Palatino Linotype" w:hAnsi="Palatino Linotype"/>
          <w:sz w:val="24"/>
          <w:szCs w:val="24"/>
          <w:lang w:val="en-US"/>
        </w:rPr>
        <w:t>Tree_Canopy_Cover</w:t>
      </w:r>
      <w:proofErr w:type="spellEnd"/>
      <w:r w:rsidRPr="00F440B8">
        <w:rPr>
          <w:rFonts w:ascii="Palatino Linotype" w:hAnsi="Palatino Linotype"/>
          <w:sz w:val="24"/>
          <w:szCs w:val="24"/>
          <w:lang w:val="en-US"/>
        </w:rPr>
        <w:t xml:space="preserve"> + (100 - AQI) + (1/</w:t>
      </w:r>
      <w:proofErr w:type="spellStart"/>
      <w:r w:rsidRPr="00F440B8">
        <w:rPr>
          <w:rFonts w:ascii="Palatino Linotype" w:hAnsi="Palatino Linotype"/>
          <w:sz w:val="24"/>
          <w:szCs w:val="24"/>
          <w:lang w:val="en-US"/>
        </w:rPr>
        <w:t>Access_to_Park</w:t>
      </w:r>
      <w:proofErr w:type="spellEnd"/>
      <w:r w:rsidRPr="00F440B8">
        <w:rPr>
          <w:rFonts w:ascii="Palatino Linotype" w:hAnsi="Palatino Linotype"/>
          <w:sz w:val="24"/>
          <w:szCs w:val="24"/>
          <w:lang w:val="en-US"/>
        </w:rPr>
        <w:t>)) / 4.</w:t>
      </w:r>
    </w:p>
    <w:p w:rsidR="001946FC" w:rsidRPr="00F440B8" w:rsidRDefault="001946FC" w:rsidP="00F440B8">
      <w:pPr>
        <w:pStyle w:val="ListParagraph"/>
        <w:numPr>
          <w:ilvl w:val="0"/>
          <w:numId w:val="4"/>
        </w:numPr>
        <w:jc w:val="both"/>
        <w:rPr>
          <w:rFonts w:ascii="Palatino Linotype" w:hAnsi="Palatino Linotype"/>
          <w:sz w:val="24"/>
          <w:szCs w:val="24"/>
          <w:lang w:val="en-US"/>
        </w:rPr>
      </w:pPr>
      <w:proofErr w:type="spellStart"/>
      <w:r w:rsidRPr="00F440B8">
        <w:rPr>
          <w:rFonts w:ascii="Palatino Linotype" w:hAnsi="Palatino Linotype"/>
          <w:b/>
          <w:bCs/>
          <w:sz w:val="24"/>
          <w:szCs w:val="24"/>
          <w:lang w:val="en-US"/>
        </w:rPr>
        <w:t>Environmental_Health_Index</w:t>
      </w:r>
      <w:proofErr w:type="spellEnd"/>
      <w:r w:rsidRPr="00F440B8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7F654F" w:rsidRPr="00F440B8">
        <w:rPr>
          <w:rFonts w:ascii="Palatino Linotype" w:hAnsi="Palatino Linotype"/>
          <w:b/>
          <w:bCs/>
          <w:sz w:val="24"/>
          <w:szCs w:val="24"/>
          <w:lang w:val="en-US"/>
        </w:rPr>
        <w:t>(EHI)</w:t>
      </w:r>
      <w:r w:rsidR="007F654F" w:rsidRPr="00F440B8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F440B8">
        <w:rPr>
          <w:rFonts w:ascii="Palatino Linotype" w:hAnsi="Palatino Linotype"/>
          <w:sz w:val="24"/>
          <w:szCs w:val="24"/>
          <w:lang w:val="en-US"/>
        </w:rPr>
        <w:t xml:space="preserve">= ((100 - AQI) + </w:t>
      </w:r>
      <w:proofErr w:type="spellStart"/>
      <w:r w:rsidRPr="00F440B8">
        <w:rPr>
          <w:rFonts w:ascii="Palatino Linotype" w:hAnsi="Palatino Linotype"/>
          <w:sz w:val="24"/>
          <w:szCs w:val="24"/>
          <w:lang w:val="en-US"/>
        </w:rPr>
        <w:t>Green_Space</w:t>
      </w:r>
      <w:proofErr w:type="spellEnd"/>
      <w:r w:rsidRPr="00F440B8">
        <w:rPr>
          <w:rFonts w:ascii="Palatino Linotype" w:hAnsi="Palatino Linotype"/>
          <w:sz w:val="24"/>
          <w:szCs w:val="24"/>
          <w:lang w:val="en-US"/>
        </w:rPr>
        <w:t xml:space="preserve"> + (200 - </w:t>
      </w:r>
      <w:proofErr w:type="spellStart"/>
      <w:r w:rsidRPr="00F440B8">
        <w:rPr>
          <w:rFonts w:ascii="Palatino Linotype" w:hAnsi="Palatino Linotype"/>
          <w:sz w:val="24"/>
          <w:szCs w:val="24"/>
          <w:lang w:val="en-US"/>
        </w:rPr>
        <w:t>Water_Usage</w:t>
      </w:r>
      <w:proofErr w:type="spellEnd"/>
      <w:r w:rsidRPr="00F440B8">
        <w:rPr>
          <w:rFonts w:ascii="Palatino Linotype" w:hAnsi="Palatino Linotype"/>
          <w:sz w:val="24"/>
          <w:szCs w:val="24"/>
          <w:lang w:val="en-US"/>
        </w:rPr>
        <w:t xml:space="preserve">) + </w:t>
      </w:r>
      <w:proofErr w:type="spellStart"/>
      <w:r w:rsidRPr="00F440B8">
        <w:rPr>
          <w:rFonts w:ascii="Palatino Linotype" w:hAnsi="Palatino Linotype"/>
          <w:sz w:val="24"/>
          <w:szCs w:val="24"/>
          <w:lang w:val="en-US"/>
        </w:rPr>
        <w:t>Tree_Canopy_Cover</w:t>
      </w:r>
      <w:proofErr w:type="spellEnd"/>
      <w:r w:rsidRPr="00F440B8">
        <w:rPr>
          <w:rFonts w:ascii="Palatino Linotype" w:hAnsi="Palatino Linotype"/>
          <w:sz w:val="24"/>
          <w:szCs w:val="24"/>
          <w:lang w:val="en-US"/>
        </w:rPr>
        <w:t>) / 4.</w:t>
      </w:r>
    </w:p>
    <w:p w:rsidR="007F654F" w:rsidRPr="00F440B8" w:rsidRDefault="007F654F" w:rsidP="006E469B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Palatino Linotype" w:hAnsi="Palatino Linotype"/>
          <w:sz w:val="24"/>
          <w:szCs w:val="24"/>
          <w:lang w:val="en-US"/>
        </w:rPr>
      </w:pPr>
      <w:r w:rsidRPr="00F440B8">
        <w:rPr>
          <w:rStyle w:val="Strong"/>
          <w:rFonts w:ascii="Palatino Linotype" w:hAnsi="Palatino Linotype"/>
          <w:sz w:val="24"/>
          <w:szCs w:val="24"/>
          <w:lang w:val="en-US"/>
        </w:rPr>
        <w:t>Neighborhood Sustainability and Health Index (NSHI)</w:t>
      </w:r>
      <w:r w:rsidR="002C00CF" w:rsidRPr="00F440B8">
        <w:rPr>
          <w:rStyle w:val="Strong"/>
          <w:rFonts w:ascii="Palatino Linotype" w:hAnsi="Palatino Linotype"/>
          <w:sz w:val="24"/>
          <w:szCs w:val="24"/>
          <w:lang w:val="en-US"/>
        </w:rPr>
        <w:t xml:space="preserve"> </w:t>
      </w:r>
      <w:r w:rsidRPr="00F440B8">
        <w:rPr>
          <w:rFonts w:ascii="Palatino Linotype" w:hAnsi="Palatino Linotype"/>
          <w:sz w:val="24"/>
          <w:szCs w:val="24"/>
          <w:lang w:val="en-US"/>
        </w:rPr>
        <w:t>= (</w:t>
      </w:r>
      <w:proofErr w:type="spellStart"/>
      <w:r w:rsidRPr="00F440B8">
        <w:rPr>
          <w:rFonts w:ascii="Palatino Linotype" w:hAnsi="Palatino Linotype"/>
          <w:sz w:val="24"/>
          <w:szCs w:val="24"/>
          <w:lang w:val="en-US"/>
        </w:rPr>
        <w:t>Sustainability_Index</w:t>
      </w:r>
      <w:proofErr w:type="spellEnd"/>
      <w:r w:rsidRPr="00F440B8">
        <w:rPr>
          <w:rFonts w:ascii="Palatino Linotype" w:hAnsi="Palatino Linotype"/>
          <w:sz w:val="24"/>
          <w:szCs w:val="24"/>
          <w:lang w:val="en-US"/>
        </w:rPr>
        <w:t xml:space="preserve"> + </w:t>
      </w:r>
      <w:proofErr w:type="spellStart"/>
      <w:r w:rsidRPr="00F440B8">
        <w:rPr>
          <w:rFonts w:ascii="Palatino Linotype" w:hAnsi="Palatino Linotype"/>
          <w:sz w:val="24"/>
          <w:szCs w:val="24"/>
          <w:lang w:val="en-US"/>
        </w:rPr>
        <w:t>Environmental_Health_Index</w:t>
      </w:r>
      <w:proofErr w:type="spellEnd"/>
      <w:r w:rsidRPr="00F440B8">
        <w:rPr>
          <w:rFonts w:ascii="Palatino Linotype" w:hAnsi="Palatino Linotype"/>
          <w:sz w:val="24"/>
          <w:szCs w:val="24"/>
          <w:lang w:val="en-US"/>
        </w:rPr>
        <w:t>) / 2</w:t>
      </w:r>
    </w:p>
    <w:p w:rsidR="007F654F" w:rsidRPr="007F654F" w:rsidRDefault="007F654F" w:rsidP="007F654F">
      <w:pPr>
        <w:jc w:val="both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7F654F">
        <w:rPr>
          <w:rFonts w:ascii="Palatino Linotype" w:hAnsi="Palatino Linotype"/>
          <w:b/>
          <w:bCs/>
          <w:sz w:val="24"/>
          <w:szCs w:val="24"/>
          <w:lang w:val="en-US"/>
        </w:rPr>
        <w:t>Descriptive statistic</w:t>
      </w:r>
      <w:r w:rsidR="008B5207">
        <w:rPr>
          <w:rFonts w:ascii="Palatino Linotype" w:hAnsi="Palatino Linotype"/>
          <w:b/>
          <w:bCs/>
          <w:sz w:val="24"/>
          <w:szCs w:val="24"/>
          <w:lang w:val="en-US"/>
        </w:rPr>
        <w:t xml:space="preserve"> –numerical-</w:t>
      </w:r>
    </w:p>
    <w:p w:rsidR="007F654F" w:rsidRPr="00F440B8" w:rsidRDefault="007F654F" w:rsidP="00F440B8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b/>
          <w:bCs/>
          <w:sz w:val="24"/>
          <w:szCs w:val="24"/>
          <w:lang w:val="en-US"/>
        </w:rPr>
      </w:pPr>
      <w:r w:rsidRPr="00F440B8">
        <w:rPr>
          <w:rFonts w:ascii="Palatino Linotype" w:hAnsi="Palatino Linotype"/>
          <w:sz w:val="24"/>
          <w:szCs w:val="24"/>
          <w:lang w:val="en-US"/>
        </w:rPr>
        <w:t xml:space="preserve">Perform a Descriptive statistic for the generated variable </w:t>
      </w:r>
      <w:r w:rsidRPr="00F440B8">
        <w:rPr>
          <w:rFonts w:ascii="Palatino Linotype" w:hAnsi="Palatino Linotype"/>
          <w:b/>
          <w:bCs/>
          <w:sz w:val="24"/>
          <w:szCs w:val="24"/>
          <w:lang w:val="en-US"/>
        </w:rPr>
        <w:t>(</w:t>
      </w:r>
      <w:proofErr w:type="spellStart"/>
      <w:r w:rsidRPr="00F440B8">
        <w:rPr>
          <w:rFonts w:ascii="Palatino Linotype" w:hAnsi="Palatino Linotype"/>
          <w:sz w:val="24"/>
          <w:szCs w:val="24"/>
          <w:lang w:val="en-US"/>
        </w:rPr>
        <w:t>Sustainability_Index</w:t>
      </w:r>
      <w:proofErr w:type="spellEnd"/>
      <w:r w:rsidRPr="00F440B8">
        <w:rPr>
          <w:rFonts w:ascii="Palatino Linotype" w:hAnsi="Palatino Linotype"/>
          <w:sz w:val="24"/>
          <w:szCs w:val="24"/>
          <w:lang w:val="en-US"/>
        </w:rPr>
        <w:t xml:space="preserve"> (SI),</w:t>
      </w:r>
      <w:r w:rsidRPr="00F440B8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proofErr w:type="spellStart"/>
      <w:r w:rsidRPr="00F440B8">
        <w:rPr>
          <w:rFonts w:ascii="Palatino Linotype" w:hAnsi="Palatino Linotype"/>
          <w:sz w:val="24"/>
          <w:szCs w:val="24"/>
          <w:lang w:val="en-US"/>
        </w:rPr>
        <w:t>Environmental_Health_Index</w:t>
      </w:r>
      <w:proofErr w:type="spellEnd"/>
      <w:r w:rsidRPr="00F440B8">
        <w:rPr>
          <w:rFonts w:ascii="Palatino Linotype" w:hAnsi="Palatino Linotype"/>
          <w:sz w:val="24"/>
          <w:szCs w:val="24"/>
          <w:lang w:val="en-US"/>
        </w:rPr>
        <w:t xml:space="preserve"> (EHI),</w:t>
      </w:r>
      <w:r w:rsidRPr="00F440B8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F440B8">
        <w:rPr>
          <w:rStyle w:val="Strong"/>
          <w:rFonts w:ascii="Palatino Linotype" w:hAnsi="Palatino Linotype"/>
          <w:b w:val="0"/>
          <w:bCs w:val="0"/>
          <w:sz w:val="24"/>
          <w:szCs w:val="24"/>
          <w:lang w:val="en-US"/>
        </w:rPr>
        <w:t>Neighborhood Sustainability and Health Index (NSHI)</w:t>
      </w:r>
      <w:r w:rsidRPr="00F440B8">
        <w:rPr>
          <w:rFonts w:ascii="Palatino Linotype" w:hAnsi="Palatino Linotype"/>
          <w:b/>
          <w:bCs/>
          <w:sz w:val="24"/>
          <w:szCs w:val="24"/>
          <w:lang w:val="en-US"/>
        </w:rPr>
        <w:t>)</w:t>
      </w:r>
    </w:p>
    <w:p w:rsidR="008B5207" w:rsidRPr="00F440B8" w:rsidRDefault="008B5207" w:rsidP="00F440B8">
      <w:pPr>
        <w:pStyle w:val="ListParagraph"/>
        <w:numPr>
          <w:ilvl w:val="0"/>
          <w:numId w:val="3"/>
        </w:numPr>
        <w:jc w:val="both"/>
        <w:rPr>
          <w:rFonts w:ascii="Palatino Linotype" w:hAnsi="Palatino Linotype"/>
          <w:sz w:val="24"/>
          <w:szCs w:val="24"/>
          <w:lang w:val="en-US"/>
        </w:rPr>
      </w:pPr>
      <w:r w:rsidRPr="00F440B8">
        <w:rPr>
          <w:rFonts w:ascii="Palatino Linotype" w:hAnsi="Palatino Linotype"/>
          <w:sz w:val="24"/>
          <w:szCs w:val="24"/>
          <w:lang w:val="en-US"/>
        </w:rPr>
        <w:t xml:space="preserve">Interpret </w:t>
      </w:r>
      <w:r w:rsidR="00A3701D" w:rsidRPr="00F440B8">
        <w:rPr>
          <w:rFonts w:ascii="Palatino Linotype" w:hAnsi="Palatino Linotype"/>
          <w:sz w:val="24"/>
          <w:szCs w:val="24"/>
          <w:lang w:val="en-US"/>
        </w:rPr>
        <w:t xml:space="preserve">the results </w:t>
      </w:r>
    </w:p>
    <w:p w:rsidR="008B5207" w:rsidRDefault="008B5207" w:rsidP="008B5207">
      <w:pPr>
        <w:jc w:val="both"/>
        <w:rPr>
          <w:rFonts w:ascii="Palatino Linotype" w:hAnsi="Palatino Linotype"/>
          <w:b/>
          <w:bCs/>
          <w:sz w:val="24"/>
          <w:szCs w:val="24"/>
          <w:lang w:val="en-US"/>
        </w:rPr>
      </w:pPr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7F654F">
        <w:rPr>
          <w:rFonts w:ascii="Palatino Linotype" w:hAnsi="Palatino Linotype"/>
          <w:b/>
          <w:bCs/>
          <w:sz w:val="24"/>
          <w:szCs w:val="24"/>
          <w:lang w:val="en-US"/>
        </w:rPr>
        <w:t>Descriptive statistic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FB6300">
        <w:rPr>
          <w:rFonts w:ascii="Palatino Linotype" w:hAnsi="Palatino Linotype"/>
          <w:b/>
          <w:bCs/>
          <w:sz w:val="24"/>
          <w:szCs w:val="24"/>
          <w:lang w:val="en-US"/>
        </w:rPr>
        <w:t>-</w:t>
      </w:r>
      <w:r>
        <w:rPr>
          <w:rFonts w:ascii="Palatino Linotype" w:hAnsi="Palatino Linotype"/>
          <w:b/>
          <w:bCs/>
          <w:sz w:val="24"/>
          <w:szCs w:val="24"/>
          <w:lang w:val="en-US"/>
        </w:rPr>
        <w:t>graphic-</w:t>
      </w:r>
      <w:r w:rsidR="00AA557A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="00AA557A" w:rsidRPr="00AA557A">
        <w:rPr>
          <w:rFonts w:ascii="Palatino Linotype" w:hAnsi="Palatino Linotype"/>
          <w:sz w:val="24"/>
          <w:szCs w:val="24"/>
          <w:lang w:val="en-US"/>
        </w:rPr>
        <w:t>(interpret each graph)</w:t>
      </w:r>
    </w:p>
    <w:p w:rsidR="00FB6300" w:rsidRPr="00F440B8" w:rsidRDefault="00FB6300" w:rsidP="00F440B8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  <w:lang w:val="en-US"/>
        </w:rPr>
      </w:pPr>
      <w:r w:rsidRPr="00F440B8">
        <w:rPr>
          <w:rFonts w:ascii="Palatino Linotype" w:hAnsi="Palatino Linotype"/>
          <w:sz w:val="24"/>
          <w:szCs w:val="24"/>
          <w:lang w:val="en-US"/>
        </w:rPr>
        <w:t xml:space="preserve">Create </w:t>
      </w:r>
      <w:r w:rsidR="00AA557A">
        <w:rPr>
          <w:rFonts w:ascii="Palatino Linotype" w:hAnsi="Palatino Linotype"/>
          <w:sz w:val="24"/>
          <w:szCs w:val="24"/>
          <w:lang w:val="en-US"/>
        </w:rPr>
        <w:t xml:space="preserve">and explain </w:t>
      </w:r>
      <w:r w:rsidRPr="00F440B8">
        <w:rPr>
          <w:rFonts w:ascii="Palatino Linotype" w:hAnsi="Palatino Linotype"/>
          <w:sz w:val="24"/>
          <w:szCs w:val="24"/>
          <w:lang w:val="en-US"/>
        </w:rPr>
        <w:t xml:space="preserve">a bar chart to present the distribution of green space across different </w:t>
      </w:r>
      <w:r w:rsidR="001A1483" w:rsidRPr="00F440B8">
        <w:rPr>
          <w:rFonts w:ascii="Palatino Linotype" w:hAnsi="Palatino Linotype"/>
          <w:sz w:val="24"/>
          <w:szCs w:val="24"/>
          <w:lang w:val="en-US"/>
        </w:rPr>
        <w:t>Cities.</w:t>
      </w:r>
    </w:p>
    <w:p w:rsidR="00870FB8" w:rsidRPr="00F440B8" w:rsidRDefault="007D1E33" w:rsidP="00F440B8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  <w:lang w:val="en-US"/>
        </w:rPr>
      </w:pPr>
      <w:r w:rsidRPr="00F440B8">
        <w:rPr>
          <w:rFonts w:ascii="Palatino Linotype" w:hAnsi="Palatino Linotype"/>
          <w:sz w:val="24"/>
          <w:szCs w:val="24"/>
          <w:lang w:val="en-US"/>
        </w:rPr>
        <w:t>Create</w:t>
      </w:r>
      <w:r w:rsidR="00AA557A">
        <w:rPr>
          <w:rFonts w:ascii="Palatino Linotype" w:hAnsi="Palatino Linotype"/>
          <w:sz w:val="24"/>
          <w:szCs w:val="24"/>
          <w:lang w:val="en-US"/>
        </w:rPr>
        <w:t xml:space="preserve"> and explain a</w:t>
      </w:r>
      <w:r w:rsidRPr="00F440B8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="00870FB8" w:rsidRPr="00F440B8">
        <w:rPr>
          <w:rFonts w:ascii="Palatino Linotype" w:hAnsi="Palatino Linotype"/>
          <w:sz w:val="24"/>
          <w:szCs w:val="24"/>
          <w:lang w:val="en-US"/>
        </w:rPr>
        <w:t xml:space="preserve">Bar Chart </w:t>
      </w:r>
      <w:r w:rsidRPr="00F440B8">
        <w:rPr>
          <w:rFonts w:ascii="Palatino Linotype" w:hAnsi="Palatino Linotype"/>
          <w:sz w:val="24"/>
          <w:szCs w:val="24"/>
          <w:lang w:val="en-US"/>
        </w:rPr>
        <w:t>to compare</w:t>
      </w:r>
      <w:r w:rsidR="00870FB8" w:rsidRPr="00F440B8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F440B8">
        <w:rPr>
          <w:rFonts w:ascii="Palatino Linotype" w:hAnsi="Palatino Linotype"/>
          <w:sz w:val="24"/>
          <w:szCs w:val="24"/>
          <w:lang w:val="en-US"/>
        </w:rPr>
        <w:t>the</w:t>
      </w:r>
      <w:r w:rsidR="00870FB8" w:rsidRPr="00F440B8">
        <w:rPr>
          <w:rFonts w:ascii="Palatino Linotype" w:hAnsi="Palatino Linotype"/>
          <w:sz w:val="24"/>
          <w:szCs w:val="24"/>
          <w:lang w:val="en-US"/>
        </w:rPr>
        <w:t xml:space="preserve"> Air Quality Index </w:t>
      </w:r>
      <w:r w:rsidRPr="00F440B8">
        <w:rPr>
          <w:rFonts w:ascii="Palatino Linotype" w:hAnsi="Palatino Linotype"/>
          <w:sz w:val="24"/>
          <w:szCs w:val="24"/>
          <w:lang w:val="en-US"/>
        </w:rPr>
        <w:t xml:space="preserve">and green space </w:t>
      </w:r>
      <w:r w:rsidR="00870FB8" w:rsidRPr="00F440B8">
        <w:rPr>
          <w:rFonts w:ascii="Palatino Linotype" w:hAnsi="Palatino Linotype"/>
          <w:sz w:val="24"/>
          <w:szCs w:val="24"/>
          <w:lang w:val="en-US"/>
        </w:rPr>
        <w:t>(AQI) Across Cities</w:t>
      </w:r>
      <w:r w:rsidR="002C00CF" w:rsidRPr="00F440B8">
        <w:rPr>
          <w:rFonts w:ascii="Palatino Linotype" w:hAnsi="Palatino Linotype"/>
          <w:sz w:val="24"/>
          <w:szCs w:val="24"/>
          <w:lang w:val="en-US"/>
        </w:rPr>
        <w:t>.</w:t>
      </w:r>
    </w:p>
    <w:p w:rsidR="002C00CF" w:rsidRPr="00F440B8" w:rsidRDefault="002C00CF" w:rsidP="00F440B8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  <w:lang w:val="en-US"/>
        </w:rPr>
      </w:pPr>
      <w:r w:rsidRPr="00F440B8">
        <w:rPr>
          <w:rFonts w:ascii="Palatino Linotype" w:hAnsi="Palatino Linotype"/>
          <w:sz w:val="24"/>
          <w:szCs w:val="24"/>
          <w:lang w:val="en-US"/>
        </w:rPr>
        <w:t xml:space="preserve">Create </w:t>
      </w:r>
      <w:r w:rsidR="00AA557A">
        <w:rPr>
          <w:rFonts w:ascii="Palatino Linotype" w:hAnsi="Palatino Linotype"/>
          <w:sz w:val="24"/>
          <w:szCs w:val="24"/>
          <w:lang w:val="en-US"/>
        </w:rPr>
        <w:t>and explain a</w:t>
      </w:r>
      <w:r w:rsidR="00AA557A" w:rsidRPr="00F440B8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F440B8">
        <w:rPr>
          <w:rFonts w:ascii="Palatino Linotype" w:hAnsi="Palatino Linotype"/>
          <w:sz w:val="24"/>
          <w:szCs w:val="24"/>
          <w:lang w:val="en-US"/>
        </w:rPr>
        <w:t xml:space="preserve">Bar Chart to present the </w:t>
      </w:r>
      <w:r w:rsidRPr="00F440B8">
        <w:rPr>
          <w:rStyle w:val="Strong"/>
          <w:rFonts w:ascii="Palatino Linotype" w:hAnsi="Palatino Linotype"/>
          <w:sz w:val="24"/>
          <w:szCs w:val="24"/>
          <w:lang w:val="en-US"/>
        </w:rPr>
        <w:t xml:space="preserve">Neighborhood Sustainability and Health Index (NSHI) </w:t>
      </w:r>
      <w:r w:rsidRPr="00F440B8">
        <w:rPr>
          <w:rFonts w:ascii="Palatino Linotype" w:hAnsi="Palatino Linotype"/>
          <w:sz w:val="24"/>
          <w:szCs w:val="24"/>
          <w:lang w:val="en-US"/>
        </w:rPr>
        <w:t>in Cities</w:t>
      </w:r>
      <w:r w:rsidR="00FD0077">
        <w:rPr>
          <w:rFonts w:ascii="Palatino Linotype" w:hAnsi="Palatino Linotype"/>
          <w:sz w:val="24"/>
          <w:szCs w:val="24"/>
          <w:lang w:val="en-US"/>
        </w:rPr>
        <w:t>.</w:t>
      </w:r>
    </w:p>
    <w:p w:rsidR="008B5207" w:rsidRPr="00F440B8" w:rsidRDefault="008B5207" w:rsidP="00F440B8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  <w:lang w:val="en-US"/>
        </w:rPr>
      </w:pPr>
      <w:r w:rsidRPr="00F440B8">
        <w:rPr>
          <w:rFonts w:ascii="Palatino Linotype" w:hAnsi="Palatino Linotype"/>
          <w:sz w:val="24"/>
          <w:szCs w:val="24"/>
          <w:lang w:val="en-US"/>
        </w:rPr>
        <w:t xml:space="preserve">Create </w:t>
      </w:r>
      <w:r w:rsidR="00AA557A">
        <w:rPr>
          <w:rFonts w:ascii="Palatino Linotype" w:hAnsi="Palatino Linotype"/>
          <w:sz w:val="24"/>
          <w:szCs w:val="24"/>
          <w:lang w:val="en-US"/>
        </w:rPr>
        <w:t xml:space="preserve">and explain </w:t>
      </w:r>
      <w:r w:rsidRPr="00F440B8">
        <w:rPr>
          <w:rFonts w:ascii="Palatino Linotype" w:hAnsi="Palatino Linotype"/>
          <w:sz w:val="24"/>
          <w:szCs w:val="24"/>
          <w:lang w:val="en-US"/>
        </w:rPr>
        <w:t xml:space="preserve">a </w:t>
      </w:r>
      <w:r w:rsidRPr="00F440B8">
        <w:rPr>
          <w:rStyle w:val="Strong"/>
          <w:rFonts w:ascii="Palatino Linotype" w:hAnsi="Palatino Linotype"/>
          <w:b w:val="0"/>
          <w:bCs w:val="0"/>
          <w:sz w:val="24"/>
          <w:szCs w:val="24"/>
          <w:lang w:val="en-US"/>
        </w:rPr>
        <w:t>bar chart</w:t>
      </w:r>
      <w:r w:rsidRPr="00F440B8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F440B8">
        <w:rPr>
          <w:rFonts w:ascii="Palatino Linotype" w:hAnsi="Palatino Linotype"/>
          <w:sz w:val="24"/>
          <w:szCs w:val="24"/>
          <w:lang w:val="en-US"/>
        </w:rPr>
        <w:t>to compare the</w:t>
      </w:r>
      <w:r w:rsidRPr="00F440B8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F440B8">
        <w:rPr>
          <w:rStyle w:val="Strong"/>
          <w:rFonts w:ascii="Palatino Linotype" w:hAnsi="Palatino Linotype"/>
          <w:b w:val="0"/>
          <w:bCs w:val="0"/>
          <w:sz w:val="24"/>
          <w:szCs w:val="24"/>
          <w:lang w:val="en-US"/>
        </w:rPr>
        <w:t>Sustainability Index</w:t>
      </w:r>
      <w:r w:rsidRPr="00F440B8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F440B8">
        <w:rPr>
          <w:rFonts w:ascii="Palatino Linotype" w:hAnsi="Palatino Linotype"/>
          <w:sz w:val="24"/>
          <w:szCs w:val="24"/>
          <w:lang w:val="en-US"/>
        </w:rPr>
        <w:t>and the</w:t>
      </w:r>
      <w:r w:rsidRPr="00F440B8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F440B8">
        <w:rPr>
          <w:rStyle w:val="Strong"/>
          <w:rFonts w:ascii="Palatino Linotype" w:hAnsi="Palatino Linotype"/>
          <w:b w:val="0"/>
          <w:bCs w:val="0"/>
          <w:sz w:val="24"/>
          <w:szCs w:val="24"/>
          <w:lang w:val="en-US"/>
        </w:rPr>
        <w:t>Environmental Health</w:t>
      </w:r>
      <w:r w:rsidRPr="00F440B8">
        <w:rPr>
          <w:rStyle w:val="Strong"/>
          <w:rFonts w:ascii="Palatino Linotype" w:hAnsi="Palatino Linotype"/>
          <w:sz w:val="24"/>
          <w:szCs w:val="24"/>
          <w:lang w:val="en-US"/>
        </w:rPr>
        <w:t xml:space="preserve"> </w:t>
      </w:r>
      <w:r w:rsidRPr="00F440B8">
        <w:rPr>
          <w:rStyle w:val="Strong"/>
          <w:rFonts w:ascii="Palatino Linotype" w:hAnsi="Palatino Linotype"/>
          <w:b w:val="0"/>
          <w:bCs w:val="0"/>
          <w:sz w:val="24"/>
          <w:szCs w:val="24"/>
          <w:lang w:val="en-US"/>
        </w:rPr>
        <w:t>Index</w:t>
      </w:r>
      <w:r w:rsidRPr="00F440B8">
        <w:rPr>
          <w:rFonts w:ascii="Palatino Linotype" w:hAnsi="Palatino Linotype"/>
          <w:sz w:val="24"/>
          <w:szCs w:val="24"/>
          <w:lang w:val="en-US"/>
        </w:rPr>
        <w:t xml:space="preserve"> across different </w:t>
      </w:r>
      <w:r w:rsidR="001A1483" w:rsidRPr="00F440B8">
        <w:rPr>
          <w:rFonts w:ascii="Palatino Linotype" w:hAnsi="Palatino Linotype"/>
          <w:sz w:val="24"/>
          <w:szCs w:val="24"/>
          <w:lang w:val="en-US"/>
        </w:rPr>
        <w:t>Cities</w:t>
      </w:r>
      <w:r w:rsidRPr="00F440B8">
        <w:rPr>
          <w:rFonts w:ascii="Palatino Linotype" w:hAnsi="Palatino Linotype"/>
          <w:sz w:val="24"/>
          <w:szCs w:val="24"/>
          <w:lang w:val="en-US"/>
        </w:rPr>
        <w:t xml:space="preserve">. </w:t>
      </w:r>
    </w:p>
    <w:p w:rsidR="00FB6300" w:rsidRPr="00F440B8" w:rsidRDefault="00FB6300" w:rsidP="00AA557A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  <w:lang w:val="en-US"/>
        </w:rPr>
      </w:pPr>
      <w:r w:rsidRPr="00F440B8">
        <w:rPr>
          <w:rFonts w:ascii="Palatino Linotype" w:hAnsi="Palatino Linotype"/>
          <w:sz w:val="24"/>
          <w:szCs w:val="24"/>
          <w:lang w:val="en-US"/>
        </w:rPr>
        <w:t xml:space="preserve">Create </w:t>
      </w:r>
      <w:r w:rsidR="00AA557A">
        <w:rPr>
          <w:rFonts w:ascii="Palatino Linotype" w:hAnsi="Palatino Linotype"/>
          <w:sz w:val="24"/>
          <w:szCs w:val="24"/>
          <w:lang w:val="en-US"/>
        </w:rPr>
        <w:t>and explain a</w:t>
      </w:r>
      <w:r w:rsidR="00AA557A" w:rsidRPr="00F440B8">
        <w:rPr>
          <w:rFonts w:ascii="Palatino Linotype" w:hAnsi="Palatino Linotype"/>
          <w:sz w:val="24"/>
          <w:szCs w:val="24"/>
          <w:lang w:val="en-US"/>
        </w:rPr>
        <w:t xml:space="preserve"> </w:t>
      </w:r>
      <w:r w:rsidRPr="00F440B8">
        <w:rPr>
          <w:rFonts w:ascii="Palatino Linotype" w:hAnsi="Palatino Linotype"/>
          <w:sz w:val="24"/>
          <w:szCs w:val="24"/>
          <w:lang w:val="en-US"/>
        </w:rPr>
        <w:t xml:space="preserve">pie chart to present the distribution of </w:t>
      </w:r>
      <w:r w:rsidRPr="00F440B8">
        <w:rPr>
          <w:rFonts w:ascii="Palatino Linotype" w:eastAsia="Times New Roman" w:hAnsi="Palatino Linotype" w:cs="Times New Roman"/>
          <w:b/>
          <w:bCs/>
          <w:sz w:val="24"/>
          <w:szCs w:val="24"/>
          <w:lang w:val="en-US" w:eastAsia="fr-FR"/>
        </w:rPr>
        <w:t>Water Usage</w:t>
      </w:r>
      <w:r w:rsidRPr="00F440B8">
        <w:rPr>
          <w:rFonts w:ascii="Palatino Linotype" w:hAnsi="Palatino Linotype"/>
          <w:sz w:val="24"/>
          <w:szCs w:val="24"/>
          <w:lang w:val="en-US"/>
        </w:rPr>
        <w:t xml:space="preserve"> in different </w:t>
      </w:r>
      <w:r w:rsidR="001A1483" w:rsidRPr="00F440B8">
        <w:rPr>
          <w:rFonts w:ascii="Palatino Linotype" w:hAnsi="Palatino Linotype"/>
          <w:sz w:val="24"/>
          <w:szCs w:val="24"/>
          <w:lang w:val="en-US"/>
        </w:rPr>
        <w:t>Cities</w:t>
      </w:r>
      <w:r w:rsidR="002C00CF" w:rsidRPr="00F440B8">
        <w:rPr>
          <w:rFonts w:ascii="Palatino Linotype" w:hAnsi="Palatino Linotype"/>
          <w:sz w:val="24"/>
          <w:szCs w:val="24"/>
          <w:lang w:val="en-US"/>
        </w:rPr>
        <w:t>.</w:t>
      </w:r>
    </w:p>
    <w:p w:rsidR="00907D64" w:rsidRPr="00F440B8" w:rsidRDefault="00907D64" w:rsidP="00F440B8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  <w:lang w:val="en-US"/>
        </w:rPr>
      </w:pPr>
      <w:r w:rsidRPr="00F440B8">
        <w:rPr>
          <w:rFonts w:ascii="Palatino Linotype" w:hAnsi="Palatino Linotype"/>
          <w:sz w:val="24"/>
          <w:szCs w:val="24"/>
          <w:lang w:val="en-US"/>
        </w:rPr>
        <w:t xml:space="preserve">Create </w:t>
      </w:r>
      <w:r w:rsidR="00AA557A">
        <w:rPr>
          <w:rFonts w:ascii="Palatino Linotype" w:hAnsi="Palatino Linotype"/>
          <w:sz w:val="24"/>
          <w:szCs w:val="24"/>
          <w:lang w:val="en-US"/>
        </w:rPr>
        <w:t xml:space="preserve">and explain </w:t>
      </w:r>
      <w:r w:rsidRPr="00F440B8">
        <w:rPr>
          <w:rFonts w:ascii="Palatino Linotype" w:hAnsi="Palatino Linotype"/>
          <w:sz w:val="24"/>
          <w:szCs w:val="24"/>
          <w:lang w:val="en-US"/>
        </w:rPr>
        <w:t xml:space="preserve">a pie chart to present the distribution of </w:t>
      </w:r>
      <w:r w:rsidRPr="00F440B8">
        <w:rPr>
          <w:rFonts w:ascii="Palatino Linotype" w:eastAsia="Times New Roman" w:hAnsi="Palatino Linotype" w:cs="Times New Roman"/>
          <w:b/>
          <w:bCs/>
          <w:sz w:val="24"/>
          <w:szCs w:val="24"/>
          <w:lang w:val="en-US" w:eastAsia="fr-FR"/>
        </w:rPr>
        <w:t xml:space="preserve">Waste water Treatment </w:t>
      </w:r>
      <w:r w:rsidRPr="00F440B8">
        <w:rPr>
          <w:rFonts w:ascii="Palatino Linotype" w:hAnsi="Palatino Linotype"/>
          <w:sz w:val="24"/>
          <w:szCs w:val="24"/>
          <w:lang w:val="en-US"/>
        </w:rPr>
        <w:t>in different Cities.</w:t>
      </w:r>
    </w:p>
    <w:p w:rsidR="002C00CF" w:rsidRPr="00F440B8" w:rsidRDefault="002C00CF" w:rsidP="00F440B8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sz w:val="24"/>
          <w:szCs w:val="24"/>
          <w:lang w:val="en-US"/>
        </w:rPr>
      </w:pPr>
      <w:r w:rsidRPr="00F440B8">
        <w:rPr>
          <w:rFonts w:ascii="Palatino Linotype" w:hAnsi="Palatino Linotype"/>
          <w:sz w:val="24"/>
          <w:szCs w:val="24"/>
          <w:lang w:val="en-US"/>
        </w:rPr>
        <w:t xml:space="preserve">Summarize the variable </w:t>
      </w:r>
      <w:r w:rsidRPr="00F440B8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US" w:eastAsia="fr-FR"/>
        </w:rPr>
        <w:t>Annual Rainfall (mm)</w:t>
      </w:r>
      <w:r w:rsidRPr="00F440B8">
        <w:rPr>
          <w:rFonts w:ascii="Palatino Linotype" w:eastAsia="Times New Roman" w:hAnsi="Palatino Linotype" w:cs="Times New Roman"/>
          <w:b/>
          <w:bCs/>
          <w:sz w:val="24"/>
          <w:szCs w:val="24"/>
          <w:lang w:val="en-US" w:eastAsia="fr-FR"/>
        </w:rPr>
        <w:t xml:space="preserve"> </w:t>
      </w:r>
      <w:r w:rsidRPr="00F440B8"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  <w:t xml:space="preserve">using the box plot chart </w:t>
      </w:r>
    </w:p>
    <w:p w:rsidR="00DA790C" w:rsidRPr="00F440B8" w:rsidRDefault="00907D64" w:rsidP="00F440B8">
      <w:pPr>
        <w:pStyle w:val="ListParagraph"/>
        <w:numPr>
          <w:ilvl w:val="0"/>
          <w:numId w:val="5"/>
        </w:numPr>
        <w:jc w:val="both"/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</w:pPr>
      <w:r w:rsidRPr="00F440B8">
        <w:rPr>
          <w:rFonts w:ascii="Palatino Linotype" w:hAnsi="Palatino Linotype"/>
          <w:sz w:val="24"/>
          <w:szCs w:val="24"/>
          <w:lang w:val="en-US"/>
        </w:rPr>
        <w:t xml:space="preserve">Summarize the variable </w:t>
      </w:r>
      <w:r w:rsidRPr="00F440B8">
        <w:rPr>
          <w:rFonts w:ascii="Palatino Linotype" w:eastAsia="Times New Roman" w:hAnsi="Palatino Linotype" w:cs="Times New Roman"/>
          <w:b/>
          <w:bCs/>
          <w:i/>
          <w:iCs/>
          <w:sz w:val="24"/>
          <w:szCs w:val="24"/>
          <w:lang w:val="en-US" w:eastAsia="fr-FR"/>
        </w:rPr>
        <w:t>Water Usage</w:t>
      </w:r>
      <w:r w:rsidRPr="00F440B8">
        <w:rPr>
          <w:rFonts w:ascii="Palatino Linotype" w:hAnsi="Palatino Linotype"/>
          <w:b/>
          <w:bCs/>
          <w:sz w:val="24"/>
          <w:szCs w:val="24"/>
          <w:lang w:val="en-US"/>
        </w:rPr>
        <w:t xml:space="preserve"> </w:t>
      </w:r>
      <w:r w:rsidRPr="00F440B8"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  <w:t xml:space="preserve">using the box plot </w:t>
      </w:r>
      <w:r w:rsidR="00DA790C" w:rsidRPr="00F440B8">
        <w:rPr>
          <w:rFonts w:ascii="Palatino Linotype" w:eastAsia="Times New Roman" w:hAnsi="Palatino Linotype" w:cs="Times New Roman"/>
          <w:sz w:val="24"/>
          <w:szCs w:val="24"/>
          <w:lang w:val="en-US" w:eastAsia="fr-FR"/>
        </w:rPr>
        <w:t>chart.</w:t>
      </w:r>
    </w:p>
    <w:p w:rsidR="001946FC" w:rsidRDefault="00DA790C" w:rsidP="00F558F5">
      <w:pPr>
        <w:pStyle w:val="ListParagraph"/>
        <w:numPr>
          <w:ilvl w:val="0"/>
          <w:numId w:val="5"/>
        </w:numPr>
        <w:jc w:val="both"/>
        <w:rPr>
          <w:rFonts w:ascii="Palatino Linotype" w:hAnsi="Palatino Linotype"/>
          <w:b/>
          <w:bCs/>
          <w:i/>
          <w:iCs/>
          <w:sz w:val="24"/>
          <w:szCs w:val="24"/>
          <w:lang w:val="en-US"/>
        </w:rPr>
      </w:pPr>
      <w:r w:rsidRPr="00F440B8">
        <w:rPr>
          <w:rFonts w:ascii="Palatino Linotype" w:hAnsi="Palatino Linotype"/>
          <w:sz w:val="24"/>
          <w:szCs w:val="24"/>
          <w:lang w:val="en-US"/>
        </w:rPr>
        <w:t xml:space="preserve">Create </w:t>
      </w:r>
      <w:r w:rsidR="00AA557A">
        <w:rPr>
          <w:rFonts w:ascii="Palatino Linotype" w:hAnsi="Palatino Linotype"/>
          <w:sz w:val="24"/>
          <w:szCs w:val="24"/>
          <w:lang w:val="en-US"/>
        </w:rPr>
        <w:t xml:space="preserve">and explain </w:t>
      </w:r>
      <w:r w:rsidRPr="00F440B8">
        <w:rPr>
          <w:rFonts w:ascii="Palatino Linotype" w:hAnsi="Palatino Linotype"/>
          <w:sz w:val="24"/>
          <w:szCs w:val="24"/>
          <w:lang w:val="en-US"/>
        </w:rPr>
        <w:t xml:space="preserve">a Pareto chart for the variable </w:t>
      </w:r>
      <w:r w:rsidRPr="00F440B8">
        <w:rPr>
          <w:rFonts w:ascii="Palatino Linotype" w:hAnsi="Palatino Linotype"/>
          <w:b/>
          <w:bCs/>
          <w:i/>
          <w:iCs/>
          <w:sz w:val="24"/>
          <w:szCs w:val="24"/>
          <w:lang w:val="en-US"/>
        </w:rPr>
        <w:t xml:space="preserve">green </w:t>
      </w:r>
      <w:bookmarkStart w:id="0" w:name="_GoBack"/>
      <w:bookmarkEnd w:id="0"/>
      <w:r w:rsidRPr="00F440B8">
        <w:rPr>
          <w:rFonts w:ascii="Palatino Linotype" w:hAnsi="Palatino Linotype"/>
          <w:b/>
          <w:bCs/>
          <w:i/>
          <w:iCs/>
          <w:sz w:val="24"/>
          <w:szCs w:val="24"/>
          <w:lang w:val="en-US"/>
        </w:rPr>
        <w:t>space</w:t>
      </w:r>
      <w:r w:rsidR="00FD0077">
        <w:rPr>
          <w:rFonts w:ascii="Palatino Linotype" w:hAnsi="Palatino Linotype"/>
          <w:b/>
          <w:bCs/>
          <w:i/>
          <w:iCs/>
          <w:sz w:val="24"/>
          <w:szCs w:val="24"/>
          <w:lang w:val="en-US"/>
        </w:rPr>
        <w:t>.</w:t>
      </w:r>
    </w:p>
    <w:p w:rsidR="00F558F5" w:rsidRDefault="00F558F5" w:rsidP="00F558F5">
      <w:pPr>
        <w:jc w:val="both"/>
        <w:rPr>
          <w:rFonts w:ascii="Palatino Linotype" w:hAnsi="Palatino Linotype"/>
          <w:b/>
          <w:bCs/>
          <w:i/>
          <w:iCs/>
          <w:sz w:val="24"/>
          <w:szCs w:val="24"/>
          <w:rtl/>
          <w:lang w:val="en-US"/>
        </w:rPr>
      </w:pPr>
    </w:p>
    <w:p w:rsidR="00F558F5" w:rsidRPr="00F558F5" w:rsidRDefault="00F558F5" w:rsidP="00F558F5">
      <w:pPr>
        <w:jc w:val="both"/>
        <w:rPr>
          <w:rFonts w:ascii="Palatino Linotype" w:hAnsi="Palatino Linotype"/>
          <w:b/>
          <w:bCs/>
          <w:i/>
          <w:iCs/>
          <w:sz w:val="24"/>
          <w:szCs w:val="24"/>
          <w:lang w:val="en-US"/>
        </w:rPr>
      </w:pPr>
    </w:p>
    <w:sectPr w:rsidR="00F558F5" w:rsidRPr="00F5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54A1"/>
    <w:multiLevelType w:val="hybridMultilevel"/>
    <w:tmpl w:val="DAFCA3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93E79"/>
    <w:multiLevelType w:val="hybridMultilevel"/>
    <w:tmpl w:val="D8BC48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D98"/>
    <w:multiLevelType w:val="hybridMultilevel"/>
    <w:tmpl w:val="FA2401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3470C"/>
    <w:multiLevelType w:val="multilevel"/>
    <w:tmpl w:val="C616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571370"/>
    <w:multiLevelType w:val="hybridMultilevel"/>
    <w:tmpl w:val="A2D40C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yNTGxMDWwsLSwNDFQ0lEKTi0uzszPAykwqgUAW30C6iwAAAA="/>
  </w:docVars>
  <w:rsids>
    <w:rsidRoot w:val="007B406C"/>
    <w:rsid w:val="00031918"/>
    <w:rsid w:val="001946FC"/>
    <w:rsid w:val="001A1483"/>
    <w:rsid w:val="00226FED"/>
    <w:rsid w:val="002C00CF"/>
    <w:rsid w:val="00577E76"/>
    <w:rsid w:val="006E469B"/>
    <w:rsid w:val="007B406C"/>
    <w:rsid w:val="007D1E33"/>
    <w:rsid w:val="007F654F"/>
    <w:rsid w:val="00870FB8"/>
    <w:rsid w:val="008B5207"/>
    <w:rsid w:val="00907D64"/>
    <w:rsid w:val="00A3701D"/>
    <w:rsid w:val="00AA557A"/>
    <w:rsid w:val="00B41B81"/>
    <w:rsid w:val="00BD4E4A"/>
    <w:rsid w:val="00DA790C"/>
    <w:rsid w:val="00F440B8"/>
    <w:rsid w:val="00F558F5"/>
    <w:rsid w:val="00FB6300"/>
    <w:rsid w:val="00FD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D0C47-1835-4FC1-BA50-6FCE7194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946FC"/>
    <w:rPr>
      <w:b/>
      <w:bCs/>
    </w:rPr>
  </w:style>
  <w:style w:type="table" w:styleId="TableGrid">
    <w:name w:val="Table Grid"/>
    <w:basedOn w:val="TableNormal"/>
    <w:uiPriority w:val="39"/>
    <w:rsid w:val="0019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4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4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475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dcterms:created xsi:type="dcterms:W3CDTF">2025-03-12T12:01:00Z</dcterms:created>
  <dcterms:modified xsi:type="dcterms:W3CDTF">2025-04-03T18:29:00Z</dcterms:modified>
</cp:coreProperties>
</file>