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2F1EA9">
      <w:pPr>
        <w:bidi/>
        <w:rPr>
          <w:rFonts w:hint="cs"/>
          <w:lang w:val="fr-FR" w:bidi="ar-DZ"/>
        </w:rPr>
      </w:pPr>
    </w:p>
    <w:p w14:paraId="1DB7EB99">
      <w:pPr>
        <w:tabs>
          <w:tab w:val="left" w:pos="3777"/>
        </w:tabs>
        <w:bidi/>
        <w:rPr>
          <w:rFonts w:ascii="Sakkal Majalla" w:hAnsi="Sakkal Majalla" w:cs="Sakkal Majalla"/>
          <w:sz w:val="28"/>
          <w:szCs w:val="28"/>
          <w:rtl/>
          <w:lang w:bidi="ar-DZ"/>
        </w:rPr>
      </w:pPr>
      <w:r>
        <w:rPr>
          <w:rFonts w:ascii="Sakkal Majalla" w:hAnsi="Sakkal Majalla" w:cs="Sakkal Majalla"/>
          <w:sz w:val="28"/>
          <w:szCs w:val="28"/>
          <w:rtl/>
          <w:lang w:bidi="ar-DZ"/>
        </w:rPr>
        <w:tab/>
      </w:r>
      <w:r>
        <w:rPr>
          <w:rFonts w:ascii="Sakkal Majalla" w:hAnsi="Sakkal Majalla" w:cs="Sakkal Majalla"/>
          <w:sz w:val="28"/>
          <w:szCs w:val="28"/>
          <w:rtl/>
          <w:lang w:bidi="ar-DZ"/>
        </w:rPr>
        <w:t xml:space="preserve">قسم علوم التسيير </w:t>
      </w:r>
    </w:p>
    <w:p w14:paraId="33D61AE2">
      <w:pPr>
        <w:bidi/>
        <w:rPr>
          <w:rtl/>
          <w:lang w:bidi="ar-DZ"/>
        </w:rPr>
      </w:pPr>
    </w:p>
    <w:p w14:paraId="37D222D3">
      <w:pPr>
        <w:bidi/>
        <w:jc w:val="center"/>
        <w:rPr>
          <w:rFonts w:ascii="Sakkal Majalla" w:hAnsi="Sakkal Majalla" w:cs="Sakkal Majalla"/>
          <w:b/>
          <w:bCs/>
          <w:sz w:val="36"/>
          <w:szCs w:val="36"/>
          <w:rtl/>
          <w:lang w:bidi="ar-DZ"/>
        </w:rPr>
      </w:pPr>
      <w:r>
        <w:rPr>
          <w:rFonts w:ascii="Sakkal Majalla" w:hAnsi="Sakkal Majalla" w:cs="Sakkal Majalla"/>
          <w:b/>
          <w:bCs/>
          <w:sz w:val="36"/>
          <w:szCs w:val="36"/>
          <w:rtl/>
          <w:lang w:bidi="ar-DZ"/>
        </w:rPr>
        <w:t>محاضرات على الخط</w:t>
      </w:r>
    </w:p>
    <w:p w14:paraId="138EC083">
      <w:pPr>
        <w:tabs>
          <w:tab w:val="left" w:pos="3176"/>
        </w:tabs>
        <w:bidi/>
        <w:rPr>
          <w:rtl/>
          <w:lang w:bidi="ar-DZ"/>
        </w:rPr>
      </w:pPr>
      <w:r>
        <w:rPr>
          <w:rtl/>
          <w:lang w:bidi="ar-DZ"/>
        </w:rPr>
        <w:tab/>
      </w:r>
    </w:p>
    <w:p w14:paraId="667C1C7B">
      <w:pPr>
        <w:bidi/>
        <w:rPr>
          <w:rtl/>
          <w:lang w:bidi="ar-DZ"/>
        </w:rPr>
      </w:pPr>
      <w:r>
        <w:rPr>
          <w:rtl/>
          <w:lang w:val="fr-FR" w:eastAsia="fr-FR" w:bidi="ar-SA"/>
        </w:rPr>
        <mc:AlternateContent>
          <mc:Choice Requires="wps">
            <w:drawing>
              <wp:anchor distT="0" distB="0" distL="114300" distR="114300" simplePos="0" relativeHeight="251659264" behindDoc="0" locked="0" layoutInCell="1" allowOverlap="1">
                <wp:simplePos x="0" y="0"/>
                <wp:positionH relativeFrom="column">
                  <wp:posOffset>698500</wp:posOffset>
                </wp:positionH>
                <wp:positionV relativeFrom="paragraph">
                  <wp:posOffset>54610</wp:posOffset>
                </wp:positionV>
                <wp:extent cx="4464050" cy="979170"/>
                <wp:effectExtent l="7620" t="7620" r="81280" b="80010"/>
                <wp:wrapNone/>
                <wp:docPr id="1659791656" name="AutoShape 2"/>
                <wp:cNvGraphicFramePr/>
                <a:graphic xmlns:a="http://schemas.openxmlformats.org/drawingml/2006/main">
                  <a:graphicData uri="http://schemas.microsoft.com/office/word/2010/wordprocessingShape">
                    <wps:wsp>
                      <wps:cNvSpPr>
                        <a:spLocks noChangeArrowheads="1"/>
                      </wps:cNvSpPr>
                      <wps:spPr bwMode="auto">
                        <a:xfrm>
                          <a:off x="0" y="0"/>
                          <a:ext cx="4464050" cy="979170"/>
                        </a:xfrm>
                        <a:prstGeom prst="roundRect">
                          <a:avLst>
                            <a:gd name="adj" fmla="val 16667"/>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round/>
                        </a:ln>
                        <a:effectLst>
                          <a:outerShdw dist="107763" dir="2700000" algn="ctr" rotWithShape="0">
                            <a:schemeClr val="lt1">
                              <a:lumMod val="50000"/>
                              <a:lumOff val="0"/>
                              <a:alpha val="50000"/>
                            </a:schemeClr>
                          </a:outerShdw>
                        </a:effectLst>
                      </wps:spPr>
                      <wps:txbx>
                        <w:txbxContent>
                          <w:p w14:paraId="687D0E65">
                            <w:pPr>
                              <w:jc w:val="center"/>
                              <w:rPr>
                                <w:rFonts w:hint="default" w:ascii="Sakkal Majalla" w:hAnsi="Sakkal Majalla" w:cs="Sakkal Majalla"/>
                                <w:sz w:val="44"/>
                                <w:szCs w:val="44"/>
                                <w:rtl/>
                                <w:lang w:val="en-US" w:bidi="ar-DZ"/>
                              </w:rPr>
                            </w:pPr>
                            <w:r>
                              <w:rPr>
                                <w:rFonts w:hint="cs" w:ascii="Sakkal Majalla" w:hAnsi="Sakkal Majalla" w:cs="Sakkal Majalla"/>
                                <w:sz w:val="44"/>
                                <w:szCs w:val="44"/>
                                <w:rtl/>
                                <w:lang w:val="fr-FR" w:bidi="ar-DZ"/>
                              </w:rPr>
                              <w:t>نظم</w:t>
                            </w:r>
                            <w:r>
                              <w:rPr>
                                <w:rFonts w:hint="cs" w:ascii="Sakkal Majalla" w:hAnsi="Sakkal Majalla" w:cs="Sakkal Majalla"/>
                                <w:sz w:val="44"/>
                                <w:szCs w:val="44"/>
                                <w:rtl/>
                                <w:lang w:val="en-US" w:bidi="ar-DZ"/>
                              </w:rPr>
                              <w:t xml:space="preserve"> المعلومات الإدارية</w:t>
                            </w:r>
                          </w:p>
                          <w:p w14:paraId="209E2A36">
                            <w:pPr>
                              <w:jc w:val="center"/>
                              <w:rPr>
                                <w:rFonts w:ascii="Sakkal Majalla" w:hAnsi="Sakkal Majalla" w:cs="Sakkal Majalla"/>
                                <w:sz w:val="44"/>
                                <w:szCs w:val="44"/>
                                <w:rtl/>
                                <w:lang w:bidi="ar-DZ"/>
                              </w:rPr>
                            </w:pPr>
                          </w:p>
                          <w:p w14:paraId="6EC61435">
                            <w:pPr>
                              <w:jc w:val="center"/>
                              <w:rPr>
                                <w:rFonts w:ascii="Sakkal Majalla" w:hAnsi="Sakkal Majalla" w:cs="Sakkal Majalla"/>
                                <w:sz w:val="44"/>
                                <w:szCs w:val="44"/>
                                <w:rtl/>
                                <w:lang w:bidi="ar-DZ"/>
                              </w:rPr>
                            </w:pPr>
                          </w:p>
                          <w:p w14:paraId="4002371B">
                            <w:pPr>
                              <w:jc w:val="center"/>
                              <w:rPr>
                                <w:rFonts w:ascii="Sakkal Majalla" w:hAnsi="Sakkal Majalla" w:cs="Sakkal Majalla"/>
                                <w:sz w:val="44"/>
                                <w:szCs w:val="44"/>
                                <w:rtl/>
                                <w:lang w:bidi="ar-DZ"/>
                              </w:rPr>
                            </w:pPr>
                          </w:p>
                          <w:p w14:paraId="3008D868">
                            <w:pPr>
                              <w:jc w:val="center"/>
                              <w:rPr>
                                <w:rFonts w:ascii="Sakkal Majalla" w:hAnsi="Sakkal Majalla" w:cs="Sakkal Majalla"/>
                                <w:sz w:val="44"/>
                                <w:szCs w:val="44"/>
                                <w:lang w:bidi="ar-DZ"/>
                              </w:rPr>
                            </w:pPr>
                          </w:p>
                        </w:txbxContent>
                      </wps:txbx>
                      <wps:bodyPr rot="0" vert="horz" wrap="square" lIns="91440" tIns="45720" rIns="91440" bIns="45720" anchor="t" anchorCtr="0" upright="1">
                        <a:noAutofit/>
                      </wps:bodyPr>
                    </wps:wsp>
                  </a:graphicData>
                </a:graphic>
              </wp:anchor>
            </w:drawing>
          </mc:Choice>
          <mc:Fallback>
            <w:pict>
              <v:roundrect id="AutoShape 2" o:spid="_x0000_s1026" o:spt="2" style="position:absolute;left:0pt;margin-left:55pt;margin-top:4.3pt;height:77.1pt;width:351.5pt;z-index:251659264;mso-width-relative:page;mso-height-relative:page;" fillcolor="#FFFFFF [3217]" filled="t" stroked="t" coordsize="21600,21600" arcsize="0.166666666666667" o:gfxdata="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">
                <v:fill type="gradient" on="t" color2="#999999 [1296]" focus="100%" focussize="0,0"/>
                <v:stroke weight="1pt" color="#666666 [1936]" joinstyle="round"/>
                <v:imagedata o:title=""/>
                <o:lock v:ext="edit" aspectratio="f"/>
                <v:shadow on="t" color="#808080 [3201]" opacity="32768f" offset="6pt,6pt" origin="0f,0f" matrix="65536f,0f,0f,65536f"/>
                <v:textbox>
                  <w:txbxContent>
                    <w:p w14:paraId="687D0E65">
                      <w:pPr>
                        <w:jc w:val="center"/>
                        <w:rPr>
                          <w:rFonts w:hint="default" w:ascii="Sakkal Majalla" w:hAnsi="Sakkal Majalla" w:cs="Sakkal Majalla"/>
                          <w:sz w:val="44"/>
                          <w:szCs w:val="44"/>
                          <w:rtl/>
                          <w:lang w:val="en-US" w:bidi="ar-DZ"/>
                        </w:rPr>
                      </w:pPr>
                      <w:r>
                        <w:rPr>
                          <w:rFonts w:hint="cs" w:ascii="Sakkal Majalla" w:hAnsi="Sakkal Majalla" w:cs="Sakkal Majalla"/>
                          <w:sz w:val="44"/>
                          <w:szCs w:val="44"/>
                          <w:rtl/>
                          <w:lang w:val="fr-FR" w:bidi="ar-DZ"/>
                        </w:rPr>
                        <w:t>نظم</w:t>
                      </w:r>
                      <w:r>
                        <w:rPr>
                          <w:rFonts w:hint="cs" w:ascii="Sakkal Majalla" w:hAnsi="Sakkal Majalla" w:cs="Sakkal Majalla"/>
                          <w:sz w:val="44"/>
                          <w:szCs w:val="44"/>
                          <w:rtl/>
                          <w:lang w:val="en-US" w:bidi="ar-DZ"/>
                        </w:rPr>
                        <w:t xml:space="preserve"> المعلومات الإدارية</w:t>
                      </w:r>
                    </w:p>
                    <w:p w14:paraId="209E2A36">
                      <w:pPr>
                        <w:jc w:val="center"/>
                        <w:rPr>
                          <w:rFonts w:ascii="Sakkal Majalla" w:hAnsi="Sakkal Majalla" w:cs="Sakkal Majalla"/>
                          <w:sz w:val="44"/>
                          <w:szCs w:val="44"/>
                          <w:rtl/>
                          <w:lang w:bidi="ar-DZ"/>
                        </w:rPr>
                      </w:pPr>
                    </w:p>
                    <w:p w14:paraId="6EC61435">
                      <w:pPr>
                        <w:jc w:val="center"/>
                        <w:rPr>
                          <w:rFonts w:ascii="Sakkal Majalla" w:hAnsi="Sakkal Majalla" w:cs="Sakkal Majalla"/>
                          <w:sz w:val="44"/>
                          <w:szCs w:val="44"/>
                          <w:rtl/>
                          <w:lang w:bidi="ar-DZ"/>
                        </w:rPr>
                      </w:pPr>
                    </w:p>
                    <w:p w14:paraId="4002371B">
                      <w:pPr>
                        <w:jc w:val="center"/>
                        <w:rPr>
                          <w:rFonts w:ascii="Sakkal Majalla" w:hAnsi="Sakkal Majalla" w:cs="Sakkal Majalla"/>
                          <w:sz w:val="44"/>
                          <w:szCs w:val="44"/>
                          <w:rtl/>
                          <w:lang w:bidi="ar-DZ"/>
                        </w:rPr>
                      </w:pPr>
                    </w:p>
                    <w:p w14:paraId="3008D868">
                      <w:pPr>
                        <w:jc w:val="center"/>
                        <w:rPr>
                          <w:rFonts w:ascii="Sakkal Majalla" w:hAnsi="Sakkal Majalla" w:cs="Sakkal Majalla"/>
                          <w:sz w:val="44"/>
                          <w:szCs w:val="44"/>
                          <w:lang w:bidi="ar-DZ"/>
                        </w:rPr>
                      </w:pPr>
                    </w:p>
                  </w:txbxContent>
                </v:textbox>
              </v:roundrect>
            </w:pict>
          </mc:Fallback>
        </mc:AlternateContent>
      </w:r>
    </w:p>
    <w:p w14:paraId="425D920B">
      <w:pPr>
        <w:bidi/>
        <w:rPr>
          <w:rtl/>
          <w:lang w:bidi="ar-DZ"/>
        </w:rPr>
      </w:pPr>
    </w:p>
    <w:p w14:paraId="1AB89766">
      <w:pPr>
        <w:bidi/>
        <w:rPr>
          <w:rtl/>
          <w:lang w:bidi="ar-DZ"/>
        </w:rPr>
      </w:pPr>
    </w:p>
    <w:p w14:paraId="3694F102">
      <w:pPr>
        <w:bidi/>
        <w:rPr>
          <w:rtl/>
          <w:lang w:bidi="ar-DZ"/>
        </w:rPr>
      </w:pPr>
    </w:p>
    <w:p w14:paraId="0AEEA21C">
      <w:pPr>
        <w:bidi/>
        <w:jc w:val="center"/>
        <w:rPr>
          <w:rFonts w:ascii="Sakkal Majalla" w:hAnsi="Sakkal Majalla" w:cs="Sakkal Majalla"/>
          <w:b/>
          <w:bCs/>
          <w:sz w:val="24"/>
          <w:szCs w:val="24"/>
          <w:rtl/>
          <w:lang w:bidi="ar-DZ"/>
        </w:rPr>
      </w:pPr>
    </w:p>
    <w:p w14:paraId="7FCDD17A">
      <w:pPr>
        <w:bidi/>
        <w:jc w:val="center"/>
        <w:rPr>
          <w:rFonts w:ascii="Sakkal Majalla" w:hAnsi="Sakkal Majalla" w:cs="Sakkal Majalla"/>
          <w:b/>
          <w:bCs/>
          <w:sz w:val="24"/>
          <w:szCs w:val="24"/>
          <w:rtl/>
          <w:lang w:bidi="ar-DZ"/>
        </w:rPr>
      </w:pPr>
    </w:p>
    <w:p w14:paraId="15EA3633">
      <w:pPr>
        <w:bidi/>
        <w:jc w:val="center"/>
        <w:rPr>
          <w:rFonts w:ascii="Sakkal Majalla" w:hAnsi="Sakkal Majalla" w:cs="Sakkal Majalla"/>
          <w:b/>
          <w:bCs/>
          <w:sz w:val="28"/>
          <w:szCs w:val="28"/>
          <w:rtl/>
          <w:lang w:bidi="ar-DZ"/>
        </w:rPr>
      </w:pPr>
      <w:r>
        <w:rPr>
          <w:rFonts w:hint="cs" w:ascii="Sakkal Majalla" w:hAnsi="Sakkal Majalla" w:cs="Sakkal Majalla"/>
          <w:b/>
          <w:bCs/>
          <w:sz w:val="28"/>
          <w:szCs w:val="28"/>
          <w:rtl/>
          <w:lang w:bidi="ar-DZ"/>
        </w:rPr>
        <w:t xml:space="preserve">موجهة لطلبة السنةالثانية" قسم علوم التسيير </w:t>
      </w:r>
    </w:p>
    <w:p w14:paraId="552E0630">
      <w:pPr>
        <w:bidi/>
        <w:rPr>
          <w:rtl/>
          <w:lang w:bidi="ar-DZ"/>
        </w:rPr>
      </w:pPr>
    </w:p>
    <w:p w14:paraId="61B03A19">
      <w:pPr>
        <w:bidi/>
        <w:rPr>
          <w:rtl/>
          <w:lang w:bidi="ar-DZ"/>
        </w:rPr>
      </w:pPr>
    </w:p>
    <w:p w14:paraId="40B1C90B">
      <w:pPr>
        <w:bidi/>
        <w:rPr>
          <w:rtl/>
          <w:lang w:bidi="ar-DZ"/>
        </w:rPr>
      </w:pPr>
    </w:p>
    <w:p w14:paraId="7F7A7D6A">
      <w:pPr>
        <w:bidi/>
        <w:rPr>
          <w:rtl/>
          <w:lang w:bidi="ar-DZ"/>
        </w:rPr>
      </w:pPr>
    </w:p>
    <w:p w14:paraId="192A4438">
      <w:pPr>
        <w:bidi/>
        <w:rPr>
          <w:rtl/>
          <w:lang w:bidi="ar-DZ"/>
        </w:rPr>
      </w:pPr>
    </w:p>
    <w:p w14:paraId="0587E3CD">
      <w:pPr>
        <w:bidi/>
        <w:rPr>
          <w:rtl/>
          <w:lang w:bidi="ar-DZ"/>
        </w:rPr>
      </w:pPr>
    </w:p>
    <w:p w14:paraId="493ADF94">
      <w:pPr>
        <w:bidi/>
        <w:rPr>
          <w:rtl/>
          <w:lang w:bidi="ar-DZ"/>
        </w:rPr>
      </w:pPr>
    </w:p>
    <w:p w14:paraId="729FFBC4">
      <w:pPr>
        <w:bidi/>
        <w:rPr>
          <w:rtl/>
          <w:lang w:bidi="ar-DZ"/>
        </w:rPr>
      </w:pPr>
    </w:p>
    <w:p w14:paraId="7E8A8795">
      <w:pPr>
        <w:tabs>
          <w:tab w:val="left" w:pos="3040"/>
        </w:tabs>
        <w:bidi/>
        <w:jc w:val="center"/>
        <w:rPr>
          <w:rFonts w:ascii="Sakkal Majalla" w:hAnsi="Sakkal Majalla" w:cs="Sakkal Majalla"/>
          <w:b/>
          <w:bCs/>
          <w:sz w:val="28"/>
          <w:szCs w:val="28"/>
          <w:lang w:bidi="ar-DZ"/>
        </w:rPr>
      </w:pPr>
    </w:p>
    <w:p w14:paraId="23806939">
      <w:pPr>
        <w:tabs>
          <w:tab w:val="left" w:pos="3040"/>
        </w:tabs>
        <w:bidi/>
        <w:jc w:val="center"/>
        <w:rPr>
          <w:rFonts w:ascii="Sakkal Majalla" w:hAnsi="Sakkal Majalla" w:cs="Sakkal Majalla"/>
          <w:b/>
          <w:bCs/>
          <w:sz w:val="28"/>
          <w:szCs w:val="28"/>
          <w:rtl/>
          <w:lang w:bidi="ar-DZ"/>
        </w:rPr>
      </w:pPr>
      <w:r>
        <w:rPr>
          <w:rFonts w:ascii="Sakkal Majalla" w:hAnsi="Sakkal Majalla" w:cs="Sakkal Majalla"/>
          <w:b/>
          <w:bCs/>
          <w:sz w:val="28"/>
          <w:szCs w:val="28"/>
          <w:rtl/>
          <w:lang w:bidi="ar-DZ"/>
        </w:rPr>
        <w:t>إعداد الأستاذة: تيطراوي آمنة</w:t>
      </w:r>
    </w:p>
    <w:p w14:paraId="21BDA10D">
      <w:pPr>
        <w:tabs>
          <w:tab w:val="right" w:pos="2835"/>
        </w:tabs>
        <w:bidi/>
        <w:jc w:val="both"/>
        <w:rPr>
          <w:lang w:bidi="ar-DZ"/>
        </w:rPr>
      </w:pPr>
    </w:p>
    <w:p w14:paraId="02D844EC">
      <w:pPr>
        <w:tabs>
          <w:tab w:val="right" w:pos="2835"/>
        </w:tabs>
        <w:bidi/>
        <w:jc w:val="center"/>
        <w:rPr>
          <w:rFonts w:ascii="Sakkal Majalla" w:hAnsi="Sakkal Majalla" w:cs="Sakkal Majalla"/>
          <w:b/>
          <w:bCs/>
          <w:sz w:val="28"/>
          <w:szCs w:val="28"/>
          <w:rtl/>
          <w:lang w:bidi="ar-DZ"/>
        </w:rPr>
      </w:pPr>
      <w:r>
        <w:rPr>
          <w:rFonts w:ascii="Sakkal Majalla" w:hAnsi="Sakkal Majalla" w:cs="Sakkal Majalla"/>
          <w:b/>
          <w:bCs/>
          <w:sz w:val="28"/>
          <w:szCs w:val="28"/>
          <w:rtl/>
          <w:lang w:bidi="ar-DZ"/>
        </w:rPr>
        <w:t xml:space="preserve">الموسم الجامعي: </w:t>
      </w:r>
      <w:r>
        <w:rPr>
          <w:rFonts w:hint="cs" w:ascii="Sakkal Majalla" w:hAnsi="Sakkal Majalla" w:cs="Sakkal Majalla"/>
          <w:b/>
          <w:bCs/>
          <w:sz w:val="28"/>
          <w:szCs w:val="28"/>
          <w:rtl/>
          <w:lang w:bidi="ar-DZ"/>
        </w:rPr>
        <w:t>2024</w:t>
      </w:r>
      <w:r>
        <w:rPr>
          <w:rFonts w:ascii="Sakkal Majalla" w:hAnsi="Sakkal Majalla" w:cs="Sakkal Majalla"/>
          <w:b/>
          <w:bCs/>
          <w:sz w:val="28"/>
          <w:szCs w:val="28"/>
          <w:rtl/>
          <w:lang w:bidi="ar-DZ"/>
        </w:rPr>
        <w:t xml:space="preserve"> / </w:t>
      </w:r>
      <w:r>
        <w:rPr>
          <w:rFonts w:hint="cs" w:ascii="Sakkal Majalla" w:hAnsi="Sakkal Majalla" w:cs="Sakkal Majalla"/>
          <w:b/>
          <w:bCs/>
          <w:sz w:val="28"/>
          <w:szCs w:val="28"/>
          <w:rtl/>
          <w:lang w:bidi="ar-DZ"/>
        </w:rPr>
        <w:t>2025</w:t>
      </w:r>
    </w:p>
    <w:p w14:paraId="45C9F844">
      <w:pPr>
        <w:bidi/>
        <w:spacing w:line="240" w:lineRule="auto"/>
        <w:jc w:val="center"/>
        <w:rPr>
          <w:rFonts w:hint="default" w:ascii="Traditional Arabic" w:hAnsi="Traditional Arabic" w:eastAsia="Times New Roman" w:cs="Traditional Arabic"/>
          <w:i w:val="0"/>
          <w:iCs w:val="0"/>
          <w:sz w:val="28"/>
          <w:szCs w:val="28"/>
          <w:rtl/>
          <w:lang w:val="en-US" w:bidi="ar-DZ"/>
        </w:rPr>
      </w:pPr>
      <w:r>
        <w:rPr>
          <w:rFonts w:hint="cs" w:ascii="Traditional Arabic" w:hAnsi="Traditional Arabic" w:cs="Traditional Arabic"/>
          <w:b/>
          <w:bCs/>
          <w:i w:val="0"/>
          <w:iCs w:val="0"/>
          <w:sz w:val="28"/>
          <w:szCs w:val="28"/>
          <w:rtl/>
          <w:lang w:bidi="ar-DZ"/>
        </w:rPr>
        <w:t>المحور الثاني: النمذجة</w:t>
      </w:r>
      <w:r>
        <w:rPr>
          <w:rFonts w:hint="cs" w:ascii="Traditional Arabic" w:hAnsi="Traditional Arabic" w:cs="Traditional Arabic"/>
          <w:b/>
          <w:bCs/>
          <w:i w:val="0"/>
          <w:iCs w:val="0"/>
          <w:sz w:val="28"/>
          <w:szCs w:val="28"/>
          <w:rtl/>
          <w:lang w:val="en-US" w:bidi="ar-DZ"/>
        </w:rPr>
        <w:t xml:space="preserve"> العملية (قابل للتعديل لاحقا)</w:t>
      </w:r>
    </w:p>
    <w:p w14:paraId="14324C02">
      <w:pPr>
        <w:numPr>
          <w:ilvl w:val="0"/>
          <w:numId w:val="0"/>
        </w:numPr>
        <w:tabs>
          <w:tab w:val="left" w:pos="283"/>
        </w:tabs>
        <w:bidi/>
        <w:spacing w:after="160" w:line="276" w:lineRule="auto"/>
        <w:contextualSpacing/>
        <w:jc w:val="both"/>
        <w:rPr>
          <w:rFonts w:ascii="Traditional Arabic" w:hAnsi="Traditional Arabic" w:eastAsia="Times New Roman" w:cs="Traditional Arabic"/>
          <w:i w:val="0"/>
          <w:iCs w:val="0"/>
          <w:sz w:val="28"/>
          <w:szCs w:val="28"/>
          <w:rtl/>
          <w:lang w:bidi="ar-DZ"/>
        </w:rPr>
      </w:pPr>
      <w:bookmarkStart w:id="0" w:name="_GoBack"/>
      <w:bookmarkEnd w:id="0"/>
    </w:p>
    <w:p w14:paraId="7C0B75C4">
      <w:pPr>
        <w:tabs>
          <w:tab w:val="left" w:pos="283"/>
        </w:tabs>
        <w:bidi/>
        <w:jc w:val="both"/>
        <w:rPr>
          <w:rFonts w:hint="cs" w:ascii="Traditional Arabic" w:hAnsi="Traditional Arabic" w:cs="Traditional Arabic"/>
          <w:b/>
          <w:bCs/>
          <w:i w:val="0"/>
          <w:iCs w:val="0"/>
          <w:sz w:val="28"/>
          <w:szCs w:val="28"/>
          <w:rtl/>
          <w:lang w:val="en-US" w:bidi="ar-DZ"/>
        </w:rPr>
      </w:pPr>
      <w:r>
        <w:rPr>
          <w:rFonts w:hint="cs" w:ascii="Traditional Arabic" w:hAnsi="Traditional Arabic" w:cs="Traditional Arabic"/>
          <w:b/>
          <w:bCs/>
          <w:i w:val="0"/>
          <w:iCs w:val="0"/>
          <w:sz w:val="28"/>
          <w:szCs w:val="28"/>
          <w:rtl/>
          <w:lang w:val="en-US" w:bidi="ar-DZ"/>
        </w:rPr>
        <w:t xml:space="preserve">- </w:t>
      </w:r>
      <w:r>
        <w:rPr>
          <w:rFonts w:hint="cs" w:ascii="Traditional Arabic" w:hAnsi="Traditional Arabic" w:cs="Traditional Arabic"/>
          <w:b/>
          <w:bCs/>
          <w:i w:val="0"/>
          <w:iCs w:val="0"/>
          <w:sz w:val="28"/>
          <w:szCs w:val="28"/>
          <w:rtl/>
          <w:lang w:bidi="ar-DZ"/>
        </w:rPr>
        <w:t>إستخدام</w:t>
      </w:r>
      <w:r>
        <w:rPr>
          <w:rFonts w:hint="cs" w:ascii="Traditional Arabic" w:hAnsi="Traditional Arabic" w:cs="Traditional Arabic"/>
          <w:b/>
          <w:bCs/>
          <w:i w:val="0"/>
          <w:iCs w:val="0"/>
          <w:sz w:val="28"/>
          <w:szCs w:val="28"/>
          <w:rtl/>
          <w:lang w:val="en-US" w:bidi="ar-DZ"/>
        </w:rPr>
        <w:t xml:space="preserve"> النمذجة في تطوير نظم المعلومات:</w:t>
      </w:r>
    </w:p>
    <w:p w14:paraId="601957F6">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تفيد النمذجة في تكوين صورة أولية عن نظام المعلومات النهائي، وبالتالي فإن الميزة الجوهرية لهذه المنهجية هي في إتاحتها الفرصة لإشراك المستفيدين بصورة فاعلة على عكس منهجية دورة تطوير حياة النظم التقليدية حيث يقضي فريق التطوير فترة طويلة في تحليل إحتياجات المستفيدين ولكن في مرحلة مبكرة من بداية دورة حياة تطوير النظم، ثم يمضي الفريق في عملية التطوير من دون العودة إلى المستفيدين ثانية مما يجعل نجاح العملية وفشلها يعتمد بالدرجة الأولى على فريق تطوير وتصميم نظام المعلومات</w:t>
      </w:r>
    </w:p>
    <w:p w14:paraId="392AFED5">
      <w:pPr>
        <w:tabs>
          <w:tab w:val="left" w:pos="283"/>
        </w:tabs>
        <w:bidi/>
        <w:jc w:val="both"/>
        <w:rPr>
          <w:rFonts w:hint="cs" w:ascii="Traditional Arabic" w:hAnsi="Traditional Arabic" w:cs="Traditional Arabic"/>
          <w:b/>
          <w:bCs/>
          <w:i w:val="0"/>
          <w:iCs w:val="0"/>
          <w:sz w:val="28"/>
          <w:szCs w:val="28"/>
          <w:rtl/>
          <w:lang w:val="en-US" w:bidi="ar-DZ"/>
        </w:rPr>
      </w:pPr>
      <w:r>
        <w:rPr>
          <w:rFonts w:hint="cs" w:ascii="Traditional Arabic" w:hAnsi="Traditional Arabic" w:cs="Traditional Arabic"/>
          <w:b/>
          <w:bCs/>
          <w:i w:val="0"/>
          <w:iCs w:val="0"/>
          <w:sz w:val="28"/>
          <w:szCs w:val="28"/>
          <w:rtl/>
          <w:lang w:val="en-US" w:bidi="ar-DZ"/>
        </w:rPr>
        <w:t>- مبررات ظهور النمذجة:</w:t>
      </w:r>
    </w:p>
    <w:p w14:paraId="32F9544D">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تقدم النمذجة حلولا عديدة للمشاكل تظهر مع المداخل التقليدية كما تأتي تلبية لظروف وصعوبات نذكر منها:</w:t>
      </w:r>
    </w:p>
    <w:p w14:paraId="232FDCE7">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 عندما لايستطيع محلل النظم تحديد إحتياجات المستفيدين بدقة.</w:t>
      </w:r>
    </w:p>
    <w:p w14:paraId="3BDAFADB">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 الوصف السردي وتقنيات نمذجة العمليات مثل خرائط تدفق البيانات لا تستطيع أن تُعبر عن الطابع الديناميكي لأنشطة نظام الأعمال.</w:t>
      </w:r>
    </w:p>
    <w:p w14:paraId="0942A070">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 المشكلات الإنسانية الصعبة في الإتصال وبناء العلاقات عندما يكون فريق التطوير كبيرًا ومتنوعًا في معارف وخبرات ومهارات أفراده.</w:t>
      </w:r>
    </w:p>
    <w:p w14:paraId="508D7422">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-طول الوقت المخصص لتطوير النظم بناءًا على مداخل التطوير التقليدية.</w:t>
      </w:r>
    </w:p>
    <w:p w14:paraId="1BB24E71">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 التكلفة الباهضة المترتبة على تطوير وبناء نظم المعلومات من خلال إستخدام مداخل منهجية تقليدية.</w:t>
      </w:r>
    </w:p>
    <w:p w14:paraId="151BDFDB">
      <w:pPr>
        <w:tabs>
          <w:tab w:val="left" w:pos="283"/>
        </w:tabs>
        <w:bidi/>
        <w:jc w:val="both"/>
        <w:rPr>
          <w:rFonts w:hint="cs" w:ascii="Traditional Arabic" w:hAnsi="Traditional Arabic" w:cs="Traditional Arabic"/>
          <w:b/>
          <w:bCs/>
          <w:i w:val="0"/>
          <w:iCs w:val="0"/>
          <w:sz w:val="28"/>
          <w:szCs w:val="28"/>
          <w:rtl/>
          <w:lang w:val="en-US" w:bidi="ar-DZ"/>
        </w:rPr>
      </w:pPr>
      <w:r>
        <w:rPr>
          <w:rFonts w:hint="cs" w:ascii="Traditional Arabic" w:hAnsi="Traditional Arabic" w:cs="Traditional Arabic"/>
          <w:b/>
          <w:bCs/>
          <w:i w:val="0"/>
          <w:iCs w:val="0"/>
          <w:sz w:val="28"/>
          <w:szCs w:val="28"/>
          <w:rtl/>
          <w:lang w:val="en-US" w:bidi="ar-DZ"/>
        </w:rPr>
        <w:t>-النمذجة ولغات الجيل الرابع:</w:t>
      </w:r>
    </w:p>
    <w:p w14:paraId="65763DE7">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لم تأخذ النمذجة دفعة قوية في العمل والإنتشار إلا مع منتصف الثمانينات من القرن الماضي وذلك بتأثير عوامل جوهرية مهمة نذكر منها:</w:t>
      </w:r>
    </w:p>
    <w:p w14:paraId="12D42A37">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 ظهور وتطور نظم الحاسوب الشخصي التي كان لها أكبر الأثر على تطبيق منهجية النمذجة.</w:t>
      </w:r>
    </w:p>
    <w:p w14:paraId="689DBA7B">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 ظهور لغات الجيل الرابع وهي لغات غير إجرائية، راقية المستوى، مرئية، وكائنية، وصديقة للمستفيد النهائي.</w:t>
      </w:r>
    </w:p>
    <w:p w14:paraId="72C5961C">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 الحوسبة من خلال المستفيد النهائي حيث تتجه كل جهود الإبتكار التكنولوجي نحو دعم عمل المستفيد النهائي من دون الحاجة إلى تعلم البرمجة وعلوم الحاسوب المتخصصة.</w:t>
      </w:r>
    </w:p>
    <w:p w14:paraId="3EF8918F">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هذه التطورات وغيرها منحت منهجية النمذجة دفعة قوية في العمل وكان لتأثير لغات الجيل الرابع الأثر الكبير على توجه معظم شركات تكنولوجيا المعلومات والإتصالات وبيوت الخبرة البرامجية العالمية نحو تطبيق منهجية النمذجة إختصارًا للكلفة والوقت والجهود المبذولة من قبل جميع الأطراف المستفيدة من عملية تطوير نظام المعلومات.</w:t>
      </w:r>
    </w:p>
    <w:p w14:paraId="219E86D8">
      <w:pPr>
        <w:tabs>
          <w:tab w:val="left" w:pos="283"/>
        </w:tabs>
        <w:bidi/>
        <w:jc w:val="both"/>
        <w:rPr>
          <w:rFonts w:hint="cs" w:ascii="Traditional Arabic" w:hAnsi="Traditional Arabic" w:cs="Traditional Arabic"/>
          <w:b/>
          <w:bCs/>
          <w:i w:val="0"/>
          <w:iCs w:val="0"/>
          <w:sz w:val="28"/>
          <w:szCs w:val="28"/>
          <w:rtl/>
          <w:lang w:val="en-US" w:bidi="ar-DZ"/>
        </w:rPr>
      </w:pPr>
      <w:r>
        <w:rPr>
          <w:rFonts w:hint="cs" w:ascii="Traditional Arabic" w:hAnsi="Traditional Arabic" w:cs="Traditional Arabic"/>
          <w:b/>
          <w:bCs/>
          <w:i w:val="0"/>
          <w:iCs w:val="0"/>
          <w:sz w:val="28"/>
          <w:szCs w:val="28"/>
          <w:rtl/>
          <w:lang w:val="en-US" w:bidi="ar-DZ"/>
        </w:rPr>
        <w:t>- مراحل النمذجة:</w:t>
      </w:r>
    </w:p>
    <w:p w14:paraId="4B524834">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يمكن تلخيص المراحل الأساسية التي تمر بها منهجية النمذجة بما يلي:</w:t>
      </w:r>
    </w:p>
    <w:p w14:paraId="3C0BDC99">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 تعيين الإحتياجات الجوهرية للمستفيدين من المعلومات.</w:t>
      </w:r>
    </w:p>
    <w:p w14:paraId="38C16476">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 xml:space="preserve">- تطوير نموذج أولي لنظام المعلومات بفترة وجيزة وبإستخدام أدوات </w:t>
      </w:r>
      <w:r>
        <w:rPr>
          <w:rFonts w:hint="default" w:ascii="Traditional Arabic" w:hAnsi="Traditional Arabic" w:cs="Traditional Arabic"/>
          <w:b w:val="0"/>
          <w:bCs w:val="0"/>
          <w:i w:val="0"/>
          <w:iCs w:val="0"/>
          <w:sz w:val="28"/>
          <w:szCs w:val="28"/>
          <w:rtl w:val="0"/>
          <w:lang w:val="fr-FR" w:bidi="ar-DZ"/>
        </w:rPr>
        <w:t>case</w:t>
      </w:r>
      <w:r>
        <w:rPr>
          <w:rFonts w:hint="cs" w:ascii="Traditional Arabic" w:hAnsi="Traditional Arabic" w:cs="Traditional Arabic"/>
          <w:b w:val="0"/>
          <w:bCs w:val="0"/>
          <w:i w:val="0"/>
          <w:iCs w:val="0"/>
          <w:sz w:val="28"/>
          <w:szCs w:val="28"/>
          <w:rtl/>
          <w:lang w:val="fr-FR" w:bidi="ar-DZ"/>
        </w:rPr>
        <w:t>،</w:t>
      </w:r>
      <w:r>
        <w:rPr>
          <w:rFonts w:hint="cs" w:ascii="Traditional Arabic" w:hAnsi="Traditional Arabic" w:cs="Traditional Arabic"/>
          <w:b w:val="0"/>
          <w:bCs w:val="0"/>
          <w:i w:val="0"/>
          <w:iCs w:val="0"/>
          <w:sz w:val="28"/>
          <w:szCs w:val="28"/>
          <w:rtl/>
          <w:lang w:val="en-US" w:bidi="ar-DZ"/>
        </w:rPr>
        <w:t xml:space="preserve"> لغات الجيل الرابع، البرمجة المرئية، ونظم إدارة قواعد البيانات.</w:t>
      </w:r>
    </w:p>
    <w:p w14:paraId="24DE4272">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 تطبيق النموذج الأولي لنظام المعلومات وإستخدامه من قبل المستفيدين.</w:t>
      </w:r>
    </w:p>
    <w:p w14:paraId="4DDFB1FF">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مراجعة وتطوير النموذج من خلال تسجيل ملاحظات المستفيدين.</w:t>
      </w:r>
    </w:p>
    <w:p w14:paraId="40055CCC">
      <w:pPr>
        <w:tabs>
          <w:tab w:val="left" w:pos="283"/>
        </w:tabs>
        <w:bidi/>
        <w:jc w:val="both"/>
        <w:rPr>
          <w:rFonts w:hint="cs" w:ascii="Traditional Arabic" w:hAnsi="Traditional Arabic" w:cs="Traditional Arabic"/>
          <w:b w:val="0"/>
          <w:bCs w:val="0"/>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 xml:space="preserve">وإعادة النظر في عناصر النموذج، تتكرر هذه العملية الحلزونية إلى أن يتم الوصول إلى مايعرف بالرضا التام للمستفيدين.وتظهر هذه المراحل المتكاملة بالشكل التالي: </w:t>
      </w:r>
    </w:p>
    <w:p w14:paraId="267FA39D">
      <w:pPr>
        <w:tabs>
          <w:tab w:val="left" w:pos="283"/>
        </w:tabs>
        <w:bidi/>
        <w:jc w:val="both"/>
        <w:rPr>
          <w:rFonts w:hint="cs" w:ascii="Traditional Arabic" w:hAnsi="Traditional Arabic" w:cs="Traditional Arabic"/>
          <w:b w:val="0"/>
          <w:bCs w:val="0"/>
          <w:i w:val="0"/>
          <w:iCs w:val="0"/>
          <w:sz w:val="28"/>
          <w:szCs w:val="28"/>
          <w:rtl/>
          <w:lang w:val="en-US" w:bidi="ar-DZ"/>
        </w:rPr>
      </w:pPr>
    </w:p>
    <w:p w14:paraId="45995781">
      <w:pPr>
        <w:tabs>
          <w:tab w:val="left" w:pos="283"/>
        </w:tabs>
        <w:bidi/>
        <w:jc w:val="both"/>
        <w:rPr>
          <w:rFonts w:hint="cs" w:ascii="Traditional Arabic" w:hAnsi="Traditional Arabic" w:cs="Traditional Arabic"/>
          <w:b w:val="0"/>
          <w:bCs w:val="0"/>
          <w:i w:val="0"/>
          <w:iCs w:val="0"/>
          <w:sz w:val="28"/>
          <w:szCs w:val="28"/>
          <w:rtl/>
          <w:lang w:val="en-US" w:bidi="ar-DZ"/>
        </w:rPr>
      </w:pPr>
    </w:p>
    <w:p w14:paraId="455D7DE5">
      <w:pPr>
        <w:tabs>
          <w:tab w:val="left" w:pos="283"/>
        </w:tabs>
        <w:bidi/>
        <w:jc w:val="both"/>
        <w:rPr>
          <w:rFonts w:hint="cs" w:ascii="Traditional Arabic" w:hAnsi="Traditional Arabic" w:cs="Traditional Arabic"/>
          <w:b w:val="0"/>
          <w:bCs w:val="0"/>
          <w:i w:val="0"/>
          <w:iCs w:val="0"/>
          <w:sz w:val="28"/>
          <w:szCs w:val="28"/>
          <w:rtl/>
          <w:lang w:val="en-US" w:bidi="ar-DZ"/>
        </w:rPr>
      </w:pPr>
    </w:p>
    <w:p w14:paraId="58F0C1C1">
      <w:pPr>
        <w:tabs>
          <w:tab w:val="left" w:pos="283"/>
        </w:tabs>
        <w:bidi/>
        <w:jc w:val="both"/>
        <w:rPr>
          <w:rFonts w:hint="cs" w:ascii="Traditional Arabic" w:hAnsi="Traditional Arabic" w:cs="Traditional Arabic"/>
          <w:b w:val="0"/>
          <w:bCs w:val="0"/>
          <w:i w:val="0"/>
          <w:iCs w:val="0"/>
          <w:sz w:val="28"/>
          <w:szCs w:val="28"/>
          <w:rtl/>
          <w:lang w:val="en-US" w:bidi="ar-DZ"/>
        </w:rPr>
      </w:pPr>
    </w:p>
    <w:p w14:paraId="5B3964DF">
      <w:pPr>
        <w:tabs>
          <w:tab w:val="left" w:pos="283"/>
        </w:tabs>
        <w:bidi/>
        <w:jc w:val="both"/>
        <w:rPr>
          <w:rFonts w:hint="cs" w:ascii="Traditional Arabic" w:hAnsi="Traditional Arabic" w:cs="Traditional Arabic"/>
          <w:b w:val="0"/>
          <w:bCs w:val="0"/>
          <w:i w:val="0"/>
          <w:iCs w:val="0"/>
          <w:sz w:val="28"/>
          <w:szCs w:val="28"/>
          <w:rtl/>
          <w:lang w:val="en-US" w:bidi="ar-DZ"/>
        </w:rPr>
      </w:pPr>
    </w:p>
    <w:p w14:paraId="79AF158C">
      <w:pPr>
        <w:tabs>
          <w:tab w:val="left" w:pos="283"/>
        </w:tabs>
        <w:bidi/>
        <w:jc w:val="both"/>
        <w:rPr>
          <w:rFonts w:hint="cs" w:ascii="Traditional Arabic" w:hAnsi="Traditional Arabic" w:cs="Traditional Arabic"/>
          <w:b w:val="0"/>
          <w:bCs w:val="0"/>
          <w:i w:val="0"/>
          <w:iCs w:val="0"/>
          <w:sz w:val="28"/>
          <w:szCs w:val="28"/>
          <w:rtl/>
          <w:lang w:val="en-US" w:bidi="ar-DZ"/>
        </w:rPr>
      </w:pPr>
    </w:p>
    <w:p w14:paraId="2CC4CAEE">
      <w:pPr>
        <w:tabs>
          <w:tab w:val="left" w:pos="283"/>
        </w:tabs>
        <w:bidi/>
        <w:jc w:val="both"/>
        <w:rPr>
          <w:rFonts w:hint="cs" w:ascii="Traditional Arabic" w:hAnsi="Traditional Arabic" w:cs="Traditional Arabic"/>
          <w:b w:val="0"/>
          <w:bCs w:val="0"/>
          <w:i w:val="0"/>
          <w:iCs w:val="0"/>
          <w:sz w:val="28"/>
          <w:szCs w:val="28"/>
          <w:rtl/>
          <w:lang w:val="en-US" w:bidi="ar-DZ"/>
        </w:rPr>
      </w:pPr>
    </w:p>
    <w:p w14:paraId="58B37076">
      <w:pPr>
        <w:tabs>
          <w:tab w:val="left" w:pos="283"/>
        </w:tabs>
        <w:bidi/>
        <w:jc w:val="both"/>
        <w:rPr>
          <w:rFonts w:hint="default" w:ascii="Traditional Arabic" w:hAnsi="Traditional Arabic" w:cs="Traditional Arabic"/>
          <w:b/>
          <w:bCs/>
          <w:i w:val="0"/>
          <w:iCs w:val="0"/>
          <w:sz w:val="28"/>
          <w:szCs w:val="28"/>
          <w:rtl/>
          <w:lang w:val="en-US" w:bidi="ar-DZ"/>
        </w:rPr>
      </w:pPr>
      <w:r>
        <w:rPr>
          <w:rFonts w:hint="cs" w:ascii="Traditional Arabic" w:hAnsi="Traditional Arabic" w:cs="Traditional Arabic"/>
          <w:b w:val="0"/>
          <w:bCs w:val="0"/>
          <w:i w:val="0"/>
          <w:iCs w:val="0"/>
          <w:sz w:val="28"/>
          <w:szCs w:val="28"/>
          <w:rtl/>
          <w:lang w:val="en-US" w:bidi="ar-DZ"/>
        </w:rPr>
        <w:t xml:space="preserve">                                    </w:t>
      </w:r>
      <w:r>
        <w:rPr>
          <w:rFonts w:hint="cs" w:ascii="Traditional Arabic" w:hAnsi="Traditional Arabic" w:cs="Traditional Arabic"/>
          <w:b/>
          <w:bCs/>
          <w:i w:val="0"/>
          <w:iCs w:val="0"/>
          <w:sz w:val="28"/>
          <w:szCs w:val="28"/>
          <w:rtl/>
          <w:lang w:val="en-US" w:bidi="ar-DZ"/>
        </w:rPr>
        <w:t>منهجية النمذجة لتطوير نظم المعلومات</w:t>
      </w:r>
    </w:p>
    <w:p w14:paraId="12D1E81A">
      <w:pPr>
        <w:tabs>
          <w:tab w:val="left" w:pos="283"/>
        </w:tabs>
        <w:bidi/>
        <w:jc w:val="both"/>
        <w:rPr>
          <w:sz w:val="28"/>
        </w:rPr>
      </w:pPr>
      <w:r>
        <w:rPr>
          <w:sz w:val="28"/>
        </w:rPr>
        <mc:AlternateContent>
          <mc:Choice Requires="wps">
            <w:drawing>
              <wp:anchor distT="0" distB="0" distL="114300" distR="114300" simplePos="0" relativeHeight="251677696" behindDoc="0" locked="0" layoutInCell="1" allowOverlap="1">
                <wp:simplePos x="0" y="0"/>
                <wp:positionH relativeFrom="column">
                  <wp:posOffset>4750435</wp:posOffset>
                </wp:positionH>
                <wp:positionV relativeFrom="paragraph">
                  <wp:posOffset>215900</wp:posOffset>
                </wp:positionV>
                <wp:extent cx="730250" cy="717550"/>
                <wp:effectExtent l="8890" t="8890" r="10160" b="10160"/>
                <wp:wrapNone/>
                <wp:docPr id="18" name="Connecteur droit 18"/>
                <wp:cNvGraphicFramePr/>
                <a:graphic xmlns:a="http://schemas.openxmlformats.org/drawingml/2006/main">
                  <a:graphicData uri="http://schemas.microsoft.com/office/word/2010/wordprocessingShape">
                    <wps:wsp>
                      <wps:cNvCnPr/>
                      <wps:spPr>
                        <a:xfrm flipH="1">
                          <a:off x="5650230" y="6093460"/>
                          <a:ext cx="730250" cy="7175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374.05pt;margin-top:17pt;height:56.5pt;width:57.5pt;z-index:251677696;mso-width-relative:page;mso-height-relative:page;" filled="f" stroked="t" coordsize="21600,21600" o:gfxdata="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J09PV2AAAAAoB&#10;AAAPAAAAAAAAAAEAIAAAACIAAABkcnMvZG93bnJldi54bWxQSwECFAAUAAAACACHTuJAN+FhfeIB&#10;AAC4AwAADgAAAAAAAAABACAAAAAnAQAAZHJzL2Uyb0RvYy54bWxQSwUGAAAAAAYABgBZAQAAewUA&#10;AAAA&#10;">
                <v:fill on="f" focussize="0,0"/>
                <v:stroke weight="2pt" color="#4F81BD [3204]" joinstyle="round"/>
                <v:imagedata o:title=""/>
                <o:lock v:ext="edit" aspectratio="f"/>
              </v:line>
            </w:pict>
          </mc:Fallback>
        </mc:AlternateContent>
      </w:r>
      <w:r>
        <w:rPr>
          <w:sz w:val="28"/>
        </w:rPr>
        <mc:AlternateContent>
          <mc:Choice Requires="wps">
            <w:drawing>
              <wp:anchor distT="0" distB="0" distL="114300" distR="114300" simplePos="0" relativeHeight="251676672" behindDoc="0" locked="0" layoutInCell="1" allowOverlap="1">
                <wp:simplePos x="0" y="0"/>
                <wp:positionH relativeFrom="column">
                  <wp:posOffset>4090035</wp:posOffset>
                </wp:positionH>
                <wp:positionV relativeFrom="paragraph">
                  <wp:posOffset>1790700</wp:posOffset>
                </wp:positionV>
                <wp:extent cx="673100" cy="19050"/>
                <wp:effectExtent l="0" t="53975" r="12700" b="41275"/>
                <wp:wrapNone/>
                <wp:docPr id="17" name="Connecteur droit avec flèche 17"/>
                <wp:cNvGraphicFramePr/>
                <a:graphic xmlns:a="http://schemas.openxmlformats.org/drawingml/2006/main">
                  <a:graphicData uri="http://schemas.microsoft.com/office/word/2010/wordprocessingShape">
                    <wps:wsp>
                      <wps:cNvCnPr/>
                      <wps:spPr>
                        <a:xfrm flipH="1" flipV="1">
                          <a:off x="4989830" y="7668260"/>
                          <a:ext cx="673100" cy="1905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322.05pt;margin-top:141pt;height:1.5pt;width:53pt;z-index:251676672;mso-width-relative:page;mso-height-relative:page;" filled="f" stroked="t" coordsize="21600,21600" o:gfxdata="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M2VhrWAAAACwEAAA8AAAAAAAAAAQAgAAAAIgAA&#10;AGRycy9kb3ducmV2LnhtbFBLAQIUABQAAAAIAIdO4kCh0hXrCgIAAPUDAAAOAAAAAAAAAAEAIAAA&#10;ACUBAABkcnMvZTJvRG9jLnhtbFBLBQYAAAAABgAGAFkBAAChBQAAAAA=&#10;">
                <v:fill on="f" focussize="0,0"/>
                <v:stroke weight="2pt" color="#4F81BD [3204]" joinstyle="round" endarrow="open"/>
                <v:imagedata o:title=""/>
                <o:lock v:ext="edit" aspectratio="f"/>
              </v:shape>
            </w:pict>
          </mc:Fallback>
        </mc:AlternateContent>
      </w:r>
      <w:r>
        <w:rPr>
          <w:sz w:val="28"/>
        </w:rPr>
        <mc:AlternateContent>
          <mc:Choice Requires="wps">
            <w:drawing>
              <wp:anchor distT="0" distB="0" distL="114300" distR="114300" simplePos="0" relativeHeight="251675648" behindDoc="0" locked="0" layoutInCell="1" allowOverlap="1">
                <wp:simplePos x="0" y="0"/>
                <wp:positionH relativeFrom="column">
                  <wp:posOffset>4077335</wp:posOffset>
                </wp:positionH>
                <wp:positionV relativeFrom="paragraph">
                  <wp:posOffset>1066800</wp:posOffset>
                </wp:positionV>
                <wp:extent cx="698500" cy="6350"/>
                <wp:effectExtent l="0" t="55880" r="0" b="52070"/>
                <wp:wrapNone/>
                <wp:docPr id="16" name="Connecteur droit avec flèche 16"/>
                <wp:cNvGraphicFramePr/>
                <a:graphic xmlns:a="http://schemas.openxmlformats.org/drawingml/2006/main">
                  <a:graphicData uri="http://schemas.microsoft.com/office/word/2010/wordprocessingShape">
                    <wps:wsp>
                      <wps:cNvCnPr/>
                      <wps:spPr>
                        <a:xfrm flipH="1" flipV="1">
                          <a:off x="4977130" y="6944360"/>
                          <a:ext cx="698500" cy="635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321.05pt;margin-top:84pt;height:0.5pt;width:55pt;z-index:251675648;mso-width-relative:page;mso-height-relative:page;" filled="f" stroked="t" coordsize="21600,21600" o:gfxdata="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j6nnHWAAAACwEAAA8AAAAAAAAAAQAgAAAAIgAAAGRy&#10;cy9kb3ducmV2LnhtbFBLAQIUABQAAAAIAIdO4kAxDpmqBwIAAPQDAAAOAAAAAAAAAAEAIAAAACUB&#10;AABkcnMvZTJvRG9jLnhtbFBLBQYAAAAABgAGAFkBAACeBQAAAAA=&#10;">
                <v:fill on="f" focussize="0,0"/>
                <v:stroke weight="2pt" color="#4F81BD [3204]" joinstyle="round" endarrow="open"/>
                <v:imagedata o:title=""/>
                <o:lock v:ext="edit" aspectratio="f"/>
              </v:shape>
            </w:pict>
          </mc:Fallback>
        </mc:AlternateContent>
      </w:r>
      <w:r>
        <w:rPr>
          <w:sz w:val="28"/>
        </w:rPr>
        <mc:AlternateContent>
          <mc:Choice Requires="wps">
            <w:drawing>
              <wp:anchor distT="0" distB="0" distL="114300" distR="114300" simplePos="0" relativeHeight="251674624" behindDoc="0" locked="0" layoutInCell="1" allowOverlap="1">
                <wp:simplePos x="0" y="0"/>
                <wp:positionH relativeFrom="column">
                  <wp:posOffset>4067810</wp:posOffset>
                </wp:positionH>
                <wp:positionV relativeFrom="paragraph">
                  <wp:posOffset>336550</wp:posOffset>
                </wp:positionV>
                <wp:extent cx="714375" cy="12065"/>
                <wp:effectExtent l="0" t="46990" r="9525" b="55245"/>
                <wp:wrapNone/>
                <wp:docPr id="15" name="Connecteur droit avec flèche 15"/>
                <wp:cNvGraphicFramePr/>
                <a:graphic xmlns:a="http://schemas.openxmlformats.org/drawingml/2006/main">
                  <a:graphicData uri="http://schemas.microsoft.com/office/word/2010/wordprocessingShape">
                    <wps:wsp>
                      <wps:cNvCnPr>
                        <a:endCxn id="1" idx="3"/>
                      </wps:cNvCnPr>
                      <wps:spPr>
                        <a:xfrm flipH="1">
                          <a:off x="4967605" y="6214110"/>
                          <a:ext cx="714375" cy="12065"/>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320.3pt;margin-top:26.5pt;height:0.95pt;width:56.25pt;z-index:251674624;mso-width-relative:page;mso-height-relative:page;" filled="f" stroked="t" coordsize="21600,21600" o:gfxdata="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g/tzE9sAAAAJAQAA&#10;DwAAAAAAAAABACAAAAAiAAAAZHJzL2Rvd25yZXYueG1sUEsBAhQAFAAAAAgAh07iQP1m9BYWAgAA&#10;EgQAAA4AAAAAAAAAAQAgAAAAKgEAAGRycy9lMm9Eb2MueG1sUEsFBgAAAAAGAAYAWQEAALIFAAAA&#10;AA==&#10;">
                <v:fill on="f" focussize="0,0"/>
                <v:stroke weight="2pt" color="#4F81BD [3204]" joinstyle="round" endarrow="open"/>
                <v:imagedata o:title=""/>
                <o:lock v:ext="edit" aspectratio="f"/>
              </v:shape>
            </w:pict>
          </mc:Fallback>
        </mc:AlternateContent>
      </w:r>
      <w:r>
        <w:rPr>
          <w:sz w:val="28"/>
        </w:rPr>
        <mc:AlternateContent>
          <mc:Choice Requires="wps">
            <w:drawing>
              <wp:anchor distT="0" distB="0" distL="114300" distR="114300" simplePos="0" relativeHeight="251673600" behindDoc="0" locked="0" layoutInCell="1" allowOverlap="1">
                <wp:simplePos x="0" y="0"/>
                <wp:positionH relativeFrom="column">
                  <wp:posOffset>4750435</wp:posOffset>
                </wp:positionH>
                <wp:positionV relativeFrom="paragraph">
                  <wp:posOffset>349250</wp:posOffset>
                </wp:positionV>
                <wp:extent cx="50800" cy="3213100"/>
                <wp:effectExtent l="12700" t="0" r="12700" b="12700"/>
                <wp:wrapNone/>
                <wp:docPr id="14" name="Connecteur droit 14"/>
                <wp:cNvGraphicFramePr/>
                <a:graphic xmlns:a="http://schemas.openxmlformats.org/drawingml/2006/main">
                  <a:graphicData uri="http://schemas.microsoft.com/office/word/2010/wordprocessingShape">
                    <wps:wsp>
                      <wps:cNvCnPr/>
                      <wps:spPr>
                        <a:xfrm flipV="1">
                          <a:off x="5650230" y="6226810"/>
                          <a:ext cx="50800" cy="32131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374.05pt;margin-top:27.5pt;height:253pt;width:4pt;z-index:251673600;mso-width-relative:page;mso-height-relative:page;" filled="f" stroked="t" coordsize="21600,21600" o:gfxdata="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mXBo32AAAAAoBAAAP&#10;AAAAAAAAAAEAIAAAACIAAABkcnMvZG93bnJldi54bWxQSwECFAAUAAAACACHTuJA5xhR1N8BAAC4&#10;AwAADgAAAAAAAAABACAAAAAnAQAAZHJzL2Uyb0RvYy54bWxQSwUGAAAAAAYABgBZAQAAeAUAAAAA&#10;">
                <v:fill on="f" focussize="0,0"/>
                <v:stroke weight="2pt" color="#4F81BD [3204]" joinstyle="round"/>
                <v:imagedata o:title=""/>
                <o:lock v:ext="edit" aspectratio="f"/>
              </v:line>
            </w:pict>
          </mc:Fallback>
        </mc:AlternateContent>
      </w:r>
      <w:r>
        <w:rPr>
          <w:sz w:val="28"/>
        </w:rPr>
        <mc:AlternateContent>
          <mc:Choice Requires="wps">
            <w:drawing>
              <wp:anchor distT="0" distB="0" distL="114300" distR="114300" simplePos="0" relativeHeight="251672576" behindDoc="0" locked="0" layoutInCell="1" allowOverlap="1">
                <wp:simplePos x="0" y="0"/>
                <wp:positionH relativeFrom="column">
                  <wp:posOffset>4137660</wp:posOffset>
                </wp:positionH>
                <wp:positionV relativeFrom="paragraph">
                  <wp:posOffset>3574415</wp:posOffset>
                </wp:positionV>
                <wp:extent cx="619125" cy="6985"/>
                <wp:effectExtent l="0" t="12700" r="3175" b="18415"/>
                <wp:wrapNone/>
                <wp:docPr id="13" name="Connecteur droit 13"/>
                <wp:cNvGraphicFramePr/>
                <a:graphic xmlns:a="http://schemas.openxmlformats.org/drawingml/2006/main">
                  <a:graphicData uri="http://schemas.microsoft.com/office/word/2010/wordprocessingShape">
                    <wps:wsp>
                      <wps:cNvCnPr>
                        <a:stCxn id="5" idx="3"/>
                      </wps:cNvCnPr>
                      <wps:spPr>
                        <a:xfrm>
                          <a:off x="5037455" y="9451975"/>
                          <a:ext cx="619125" cy="698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25.8pt;margin-top:281.45pt;height:0.55pt;width:48.75pt;z-index:251672576;mso-width-relative:page;mso-height-relative:page;" filled="f" stroked="t" coordsize="21600,21600" o:gfxdata="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4&#10;DXRV1wAAAAsBAAAPAAAAAAAAAAEAIAAAACIAAABkcnMvZG93bnJldi54bWxQSwECFAAUAAAACACH&#10;TuJA9eOP2OwBAADSAwAADgAAAAAAAAABACAAAAAmAQAAZHJzL2Uyb0RvYy54bWxQSwUGAAAAAAYA&#10;BgBZAQAAhAUAAAAA&#10;">
                <v:fill on="f" focussize="0,0"/>
                <v:stroke weight="2pt" color="#4F81BD [3204]" joinstyle="round"/>
                <v:imagedata o:title=""/>
                <o:lock v:ext="edit" aspectratio="f"/>
              </v:line>
            </w:pict>
          </mc:Fallback>
        </mc:AlternateContent>
      </w:r>
      <w:r>
        <w:rPr>
          <w:sz w:val="28"/>
        </w:rPr>
        <mc:AlternateContent>
          <mc:Choice Requires="wps">
            <w:drawing>
              <wp:anchor distT="0" distB="0" distL="114300" distR="114300" simplePos="0" relativeHeight="251671552" behindDoc="0" locked="0" layoutInCell="1" allowOverlap="1">
                <wp:simplePos x="0" y="0"/>
                <wp:positionH relativeFrom="column">
                  <wp:posOffset>1365885</wp:posOffset>
                </wp:positionH>
                <wp:positionV relativeFrom="paragraph">
                  <wp:posOffset>3035300</wp:posOffset>
                </wp:positionV>
                <wp:extent cx="19050" cy="285750"/>
                <wp:effectExtent l="50165" t="635" r="45085" b="5715"/>
                <wp:wrapNone/>
                <wp:docPr id="12" name="Connecteur droit avec flèche 12"/>
                <wp:cNvGraphicFramePr/>
                <a:graphic xmlns:a="http://schemas.openxmlformats.org/drawingml/2006/main">
                  <a:graphicData uri="http://schemas.microsoft.com/office/word/2010/wordprocessingShape">
                    <wps:wsp>
                      <wps:cNvCnPr/>
                      <wps:spPr>
                        <a:xfrm flipH="1">
                          <a:off x="2265680" y="8912860"/>
                          <a:ext cx="19050" cy="28575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07.55pt;margin-top:239pt;height:22.5pt;width:1.5pt;z-index:251671552;mso-width-relative:page;mso-height-relative:page;" filled="f" stroked="t" coordsize="21600,21600" o:gfxdata="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vmOXs2wAAAAsBAAAPAAAAAAAAAAEAIAAAACIAAABk&#10;cnMvZG93bnJldi54bWxQSwECFAAUAAAACACHTuJAG080sAMCAADrAwAADgAAAAAAAAABACAAAAAq&#10;AQAAZHJzL2Uyb0RvYy54bWxQSwUGAAAAAAYABgBZAQAAnwUAAAAA&#10;">
                <v:fill on="f" focussize="0,0"/>
                <v:stroke weight="2pt" color="#4F81BD [3204]" joinstyle="round" endarrow="open"/>
                <v:imagedata o:title=""/>
                <o:lock v:ext="edit" aspectratio="f"/>
              </v:shape>
            </w:pict>
          </mc:Fallback>
        </mc:AlternateContent>
      </w:r>
      <w:r>
        <w:rPr>
          <w:sz w:val="28"/>
        </w:rPr>
        <mc:AlternateContent>
          <mc:Choice Requires="wps">
            <w:drawing>
              <wp:anchor distT="0" distB="0" distL="114300" distR="114300" simplePos="0" relativeHeight="251670528" behindDoc="0" locked="0" layoutInCell="1" allowOverlap="1">
                <wp:simplePos x="0" y="0"/>
                <wp:positionH relativeFrom="column">
                  <wp:posOffset>1429385</wp:posOffset>
                </wp:positionH>
                <wp:positionV relativeFrom="paragraph">
                  <wp:posOffset>3022600</wp:posOffset>
                </wp:positionV>
                <wp:extent cx="1803400" cy="31750"/>
                <wp:effectExtent l="0" t="12700" r="12700" b="19050"/>
                <wp:wrapNone/>
                <wp:docPr id="11" name="Connecteur droit 11"/>
                <wp:cNvGraphicFramePr/>
                <a:graphic xmlns:a="http://schemas.openxmlformats.org/drawingml/2006/main">
                  <a:graphicData uri="http://schemas.microsoft.com/office/word/2010/wordprocessingShape">
                    <wps:wsp>
                      <wps:cNvCnPr/>
                      <wps:spPr>
                        <a:xfrm flipH="1" flipV="1">
                          <a:off x="2329180" y="8900160"/>
                          <a:ext cx="1803400" cy="317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112.55pt;margin-top:238pt;height:2.5pt;width:142pt;z-index:251670528;mso-width-relative:page;mso-height-relative:page;" filled="f" stroked="t" coordsize="21600,21600" o:gfxdata="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Qii/TZ&#10;AAAACwEAAA8AAAAAAAAAAQAgAAAAIgAAAGRycy9kb3ducmV2LnhtbFBLAQIUABQAAAAIAIdO4kCl&#10;46KC5gEAAMIDAAAOAAAAAAAAAAEAIAAAACgBAABkcnMvZTJvRG9jLnhtbFBLBQYAAAAABgAGAFkB&#10;AACABQAAAAA=&#10;">
                <v:fill on="f" focussize="0,0"/>
                <v:stroke weight="2pt" color="#4F81BD [3204]" joinstyle="round"/>
                <v:imagedata o:title=""/>
                <o:lock v:ext="edit" aspectratio="f"/>
              </v:line>
            </w:pict>
          </mc:Fallback>
        </mc:AlternateContent>
      </w:r>
      <w:r>
        <w:rPr>
          <w:sz w:val="28"/>
        </w:rPr>
        <mc:AlternateContent>
          <mc:Choice Requires="wps">
            <w:drawing>
              <wp:anchor distT="0" distB="0" distL="114300" distR="114300" simplePos="0" relativeHeight="251669504" behindDoc="0" locked="0" layoutInCell="1" allowOverlap="1">
                <wp:simplePos x="0" y="0"/>
                <wp:positionH relativeFrom="column">
                  <wp:posOffset>3232785</wp:posOffset>
                </wp:positionH>
                <wp:positionV relativeFrom="paragraph">
                  <wp:posOffset>2914650</wp:posOffset>
                </wp:positionV>
                <wp:extent cx="25400" cy="386715"/>
                <wp:effectExtent l="50165" t="635" r="38735" b="6350"/>
                <wp:wrapNone/>
                <wp:docPr id="10" name="Connecteur droit avec flèche 10"/>
                <wp:cNvGraphicFramePr/>
                <a:graphic xmlns:a="http://schemas.openxmlformats.org/drawingml/2006/main">
                  <a:graphicData uri="http://schemas.microsoft.com/office/word/2010/wordprocessingShape">
                    <wps:wsp>
                      <wps:cNvCnPr/>
                      <wps:spPr>
                        <a:xfrm flipH="1">
                          <a:off x="0" y="0"/>
                          <a:ext cx="25400" cy="386715"/>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54.55pt;margin-top:229.5pt;height:30.45pt;width:2pt;z-index:251669504;mso-width-relative:page;mso-height-relative:page;" filled="f" stroked="t" coordsize="21600,21600" o:gfxdata="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qDCJ3AAAAAsBAAAPAAAAAAAAAAEAIAAAACIAAABkcnMvZG93bnJldi54bWxQ&#10;SwECFAAUAAAACACHTuJAMBxSu/MBAADfAwAADgAAAAAAAAABACAAAAArAQAAZHJzL2Uyb0RvYy54&#10;bWxQSwUGAAAAAAYABgBZAQAAkAUAAAAA&#10;">
                <v:fill on="f" focussize="0,0"/>
                <v:stroke weight="2pt" color="#4F81BD [3204]" joinstyle="round" endarrow="open"/>
                <v:imagedata o:title=""/>
                <o:lock v:ext="edit" aspectratio="f"/>
              </v:shape>
            </w:pict>
          </mc:Fallback>
        </mc:AlternateContent>
      </w:r>
      <w:r>
        <w:rPr>
          <w:sz w:val="28"/>
        </w:rPr>
        <mc:AlternateContent>
          <mc:Choice Requires="wps">
            <w:drawing>
              <wp:anchor distT="0" distB="0" distL="114300" distR="114300" simplePos="0" relativeHeight="251668480" behindDoc="0" locked="0" layoutInCell="1" allowOverlap="1">
                <wp:simplePos x="0" y="0"/>
                <wp:positionH relativeFrom="column">
                  <wp:posOffset>3264535</wp:posOffset>
                </wp:positionH>
                <wp:positionV relativeFrom="paragraph">
                  <wp:posOffset>2094865</wp:posOffset>
                </wp:positionV>
                <wp:extent cx="12700" cy="279400"/>
                <wp:effectExtent l="48895" t="635" r="52705" b="12065"/>
                <wp:wrapNone/>
                <wp:docPr id="9" name="Connecteur droit avec flèche 9"/>
                <wp:cNvGraphicFramePr/>
                <a:graphic xmlns:a="http://schemas.openxmlformats.org/drawingml/2006/main">
                  <a:graphicData uri="http://schemas.microsoft.com/office/word/2010/wordprocessingShape">
                    <wps:wsp>
                      <wps:cNvCnPr/>
                      <wps:spPr>
                        <a:xfrm>
                          <a:off x="0" y="0"/>
                          <a:ext cx="12700" cy="27940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57.05pt;margin-top:164.95pt;height:22pt;width:1pt;z-index:251668480;mso-width-relative:page;mso-height-relative:page;" filled="f" stroked="t" coordsize="21600,21600" o:gfxdata="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1mrYGdwAAAALAQAADwAAAAAAAAABACAAAAAiAAAAZHJzL2Rvd25yZXYueG1sUEsBAhQA&#10;FAAAAAgAh07iQDZoRs7uAQAA0wMAAA4AAAAAAAAAAQAgAAAAKwEAAGRycy9lMm9Eb2MueG1sUEsF&#10;BgAAAAAGAAYAWQEAAIsFAAAAAA==&#10;">
                <v:fill on="f" focussize="0,0"/>
                <v:stroke weight="2pt" color="#4F81BD [3204]" joinstyle="round" endarrow="open"/>
                <v:imagedata o:title=""/>
                <o:lock v:ext="edit" aspectratio="f"/>
              </v:shape>
            </w:pict>
          </mc:Fallback>
        </mc:AlternateContent>
      </w:r>
      <w:r>
        <w:rPr>
          <w:sz w:val="28"/>
        </w:rPr>
        <mc:AlternateContent>
          <mc:Choice Requires="wps">
            <w:drawing>
              <wp:anchor distT="0" distB="0" distL="114300" distR="114300" simplePos="0" relativeHeight="251667456" behindDoc="0" locked="0" layoutInCell="1" allowOverlap="1">
                <wp:simplePos x="0" y="0"/>
                <wp:positionH relativeFrom="column">
                  <wp:posOffset>3220085</wp:posOffset>
                </wp:positionH>
                <wp:positionV relativeFrom="paragraph">
                  <wp:posOffset>1313815</wp:posOffset>
                </wp:positionV>
                <wp:extent cx="12700" cy="279400"/>
                <wp:effectExtent l="48895" t="635" r="52705" b="12065"/>
                <wp:wrapNone/>
                <wp:docPr id="8" name="Connecteur droit avec flèche 8"/>
                <wp:cNvGraphicFramePr/>
                <a:graphic xmlns:a="http://schemas.openxmlformats.org/drawingml/2006/main">
                  <a:graphicData uri="http://schemas.microsoft.com/office/word/2010/wordprocessingShape">
                    <wps:wsp>
                      <wps:cNvCnPr/>
                      <wps:spPr>
                        <a:xfrm>
                          <a:off x="0" y="0"/>
                          <a:ext cx="12700" cy="27940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53.55pt;margin-top:103.45pt;height:22pt;width:1pt;z-index:251667456;mso-width-relative:page;mso-height-relative:page;" filled="f" stroked="t" coordsize="21600,21600" o:gfxdata="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oeEjDaAAAACwEAAA8AAAAAAAAAAQAgAAAAIgAAAGRycy9kb3ducmV2LnhtbFBLAQIUABQA&#10;AAAIAIdO4kD/H2Sm7gEAANMDAAAOAAAAAAAAAAEAIAAAACkBAABkcnMvZTJvRG9jLnhtbFBLBQYA&#10;AAAABgAGAFkBAACJBQAAAAA=&#10;">
                <v:fill on="f" focussize="0,0"/>
                <v:stroke weight="2pt" color="#4F81BD [3204]" joinstyle="round" endarrow="open"/>
                <v:imagedata o:title=""/>
                <o:lock v:ext="edit" aspectratio="f"/>
              </v:shape>
            </w:pict>
          </mc:Fallback>
        </mc:AlternateContent>
      </w:r>
      <w:r>
        <w:rPr>
          <w:sz w:val="28"/>
        </w:rPr>
        <mc:AlternateContent>
          <mc:Choice Requires="wps">
            <w:drawing>
              <wp:anchor distT="0" distB="0" distL="114300" distR="114300" simplePos="0" relativeHeight="251666432" behindDoc="0" locked="0" layoutInCell="1" allowOverlap="1">
                <wp:simplePos x="0" y="0"/>
                <wp:positionH relativeFrom="column">
                  <wp:posOffset>3258185</wp:posOffset>
                </wp:positionH>
                <wp:positionV relativeFrom="paragraph">
                  <wp:posOffset>621665</wp:posOffset>
                </wp:positionV>
                <wp:extent cx="12700" cy="279400"/>
                <wp:effectExtent l="48895" t="635" r="52705" b="12065"/>
                <wp:wrapNone/>
                <wp:docPr id="7" name="Connecteur droit avec flèche 7"/>
                <wp:cNvGraphicFramePr/>
                <a:graphic xmlns:a="http://schemas.openxmlformats.org/drawingml/2006/main">
                  <a:graphicData uri="http://schemas.microsoft.com/office/word/2010/wordprocessingShape">
                    <wps:wsp>
                      <wps:cNvCnPr>
                        <a:stCxn id="1" idx="2"/>
                        <a:endCxn id="2" idx="0"/>
                      </wps:cNvCnPr>
                      <wps:spPr>
                        <a:xfrm>
                          <a:off x="4157980" y="6499225"/>
                          <a:ext cx="12700" cy="27940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56.55pt;margin-top:48.95pt;height:22pt;width:1pt;z-index:251666432;mso-width-relative:page;mso-height-relative:page;" filled="f" stroked="t" coordsize="21600,21600" o:gfxdata="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95VwY2gAAAAoBAAAPAAAA&#10;AAAAAAEAIAAAACIAAABkcnMvZG93bnJldi54bWxQSwECFAAUAAAACACHTuJAmXgSrRMCAAAfBAAA&#10;DgAAAAAAAAABACAAAAApAQAAZHJzL2Uyb0RvYy54bWxQSwUGAAAAAAYABgBZAQAArgUAAAAA&#10;">
                <v:fill on="f" focussize="0,0"/>
                <v:stroke weight="2pt" color="#4F81BD [3204]" joinstyle="round" endarrow="open"/>
                <v:imagedata o:title=""/>
                <o:lock v:ext="edit" aspectratio="f"/>
              </v:shape>
            </w:pict>
          </mc:Fallback>
        </mc:AlternateContent>
      </w:r>
      <w:r>
        <w:rPr>
          <w:sz w:val="28"/>
        </w:rPr>
        <mc:AlternateContent>
          <mc:Choice Requires="wps">
            <w:drawing>
              <wp:anchor distT="0" distB="0" distL="114300" distR="114300" simplePos="0" relativeHeight="251665408" behindDoc="0" locked="0" layoutInCell="1" allowOverlap="1">
                <wp:simplePos x="0" y="0"/>
                <wp:positionH relativeFrom="column">
                  <wp:posOffset>683260</wp:posOffset>
                </wp:positionH>
                <wp:positionV relativeFrom="paragraph">
                  <wp:posOffset>3333115</wp:posOffset>
                </wp:positionV>
                <wp:extent cx="1619250" cy="546100"/>
                <wp:effectExtent l="12700" t="12700" r="19050" b="12700"/>
                <wp:wrapNone/>
                <wp:docPr id="6" name="Rectangle à coins arrondi 6"/>
                <wp:cNvGraphicFramePr/>
                <a:graphic xmlns:a="http://schemas.openxmlformats.org/drawingml/2006/main">
                  <a:graphicData uri="http://schemas.microsoft.com/office/word/2010/wordprocessingShape">
                    <wps:wsp>
                      <wps:cNvSpPr/>
                      <wps:spPr>
                        <a:xfrm>
                          <a:off x="0" y="0"/>
                          <a:ext cx="1619250" cy="546100"/>
                        </a:xfrm>
                        <a:prstGeom prst="roundRect">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1F280BCF">
                            <w:pPr>
                              <w:jc w:val="center"/>
                              <w:rPr>
                                <w:rFonts w:hint="default" w:cstheme="minorBidi"/>
                                <w:lang w:val="en-US" w:bidi="ar-DZ"/>
                              </w:rPr>
                            </w:pPr>
                            <w:r>
                              <w:rPr>
                                <w:rFonts w:hint="cs" w:cstheme="minorBidi"/>
                                <w:rtl/>
                                <w:lang w:bidi="ar-DZ"/>
                              </w:rPr>
                              <w:t>إعتماد</w:t>
                            </w:r>
                            <w:r>
                              <w:rPr>
                                <w:rFonts w:hint="cs" w:cstheme="minorBidi"/>
                                <w:rtl/>
                                <w:lang w:val="en-US" w:bidi="ar-DZ"/>
                              </w:rPr>
                              <w:t xml:space="preserve"> النموذج بصفة نهائية/نعمم</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53.8pt;margin-top:262.45pt;height:43pt;width:127.5pt;z-index:251665408;v-text-anchor:middle;mso-width-relative:page;mso-height-relative:page;" fillcolor="#4F81BD [3204]" filled="t" stroked="t" coordsize="21600,21600" arcsize="0.166666666666667" o:gfxdata="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A2Q4wT2QAAAAsBAAAP&#10;AAAAAAAAAAEAIAAAACIAAABkcnMvZG93bnJldi54bWxQSwECFAAUAAAACACHTuJAF58OB4kCAAAj&#10;BQAADgAAAAAAAAABACAAAAAoAQAAZHJzL2Uyb0RvYy54bWxQSwUGAAAAAAYABgBZAQAAIwYAAAAA&#10;">
                <v:fill on="t" focussize="0,0"/>
                <v:stroke weight="2pt" color="#376092 [2404]" joinstyle="round"/>
                <v:imagedata o:title=""/>
                <o:lock v:ext="edit" aspectratio="f"/>
                <v:textbox>
                  <w:txbxContent>
                    <w:p w14:paraId="1F280BCF">
                      <w:pPr>
                        <w:jc w:val="center"/>
                        <w:rPr>
                          <w:rFonts w:hint="default" w:cstheme="minorBidi"/>
                          <w:lang w:val="en-US" w:bidi="ar-DZ"/>
                        </w:rPr>
                      </w:pPr>
                      <w:r>
                        <w:rPr>
                          <w:rFonts w:hint="cs" w:cstheme="minorBidi"/>
                          <w:rtl/>
                          <w:lang w:bidi="ar-DZ"/>
                        </w:rPr>
                        <w:t>إعتماد</w:t>
                      </w:r>
                      <w:r>
                        <w:rPr>
                          <w:rFonts w:hint="cs" w:cstheme="minorBidi"/>
                          <w:rtl/>
                          <w:lang w:val="en-US" w:bidi="ar-DZ"/>
                        </w:rPr>
                        <w:t xml:space="preserve"> النموذج بصفة نهائية/نعمم</w:t>
                      </w:r>
                    </w:p>
                  </w:txbxContent>
                </v:textbox>
              </v:roundrect>
            </w:pict>
          </mc:Fallback>
        </mc:AlternateContent>
      </w:r>
      <w:r>
        <w:rPr>
          <w:sz w:val="28"/>
        </w:rPr>
        <mc:AlternateContent>
          <mc:Choice Requires="wps">
            <w:drawing>
              <wp:anchor distT="0" distB="0" distL="114300" distR="114300" simplePos="0" relativeHeight="251664384" behindDoc="0" locked="0" layoutInCell="1" allowOverlap="1">
                <wp:simplePos x="0" y="0"/>
                <wp:positionH relativeFrom="column">
                  <wp:posOffset>2518410</wp:posOffset>
                </wp:positionH>
                <wp:positionV relativeFrom="paragraph">
                  <wp:posOffset>3301365</wp:posOffset>
                </wp:positionV>
                <wp:extent cx="1619250" cy="546100"/>
                <wp:effectExtent l="12700" t="12700" r="19050" b="12700"/>
                <wp:wrapNone/>
                <wp:docPr id="5" name="Rectangle à coins arrondi 5"/>
                <wp:cNvGraphicFramePr/>
                <a:graphic xmlns:a="http://schemas.openxmlformats.org/drawingml/2006/main">
                  <a:graphicData uri="http://schemas.microsoft.com/office/word/2010/wordprocessingShape">
                    <wps:wsp>
                      <wps:cNvSpPr/>
                      <wps:spPr>
                        <a:xfrm>
                          <a:off x="0" y="0"/>
                          <a:ext cx="1619250" cy="546100"/>
                        </a:xfrm>
                        <a:prstGeom prst="roundRect">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6F8E2640">
                            <w:pPr>
                              <w:jc w:val="center"/>
                              <w:rPr>
                                <w:rFonts w:hint="default" w:cstheme="minorBidi"/>
                                <w:lang w:val="en-US" w:bidi="ar-DZ"/>
                              </w:rPr>
                            </w:pPr>
                            <w:r>
                              <w:rPr>
                                <w:rFonts w:hint="cs" w:cstheme="minorBidi"/>
                                <w:rtl/>
                                <w:lang w:bidi="ar-DZ"/>
                              </w:rPr>
                              <w:t>المراجعة</w:t>
                            </w:r>
                            <w:r>
                              <w:rPr>
                                <w:rFonts w:hint="cs" w:cstheme="minorBidi"/>
                                <w:rtl/>
                                <w:lang w:val="en-US" w:bidi="ar-DZ"/>
                              </w:rPr>
                              <w:t xml:space="preserve"> إعادة النظرلا:</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98.3pt;margin-top:259.95pt;height:43pt;width:127.5pt;z-index:251664384;v-text-anchor:middle;mso-width-relative:page;mso-height-relative:page;" fillcolor="#4F81BD [3204]" filled="t" stroked="t" coordsize="21600,21600" arcsize="0.166666666666667" o:gfxdata="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DtLDhm2QAAAAsBAAAP&#10;AAAAAAAAAAEAIAAAACIAAABkcnMvZG93bnJldi54bWxQSwECFAAUAAAACACHTuJAflXqgIkCAAAj&#10;BQAADgAAAAAAAAABACAAAAAoAQAAZHJzL2Uyb0RvYy54bWxQSwUGAAAAAAYABgBZAQAAIwYAAAAA&#10;">
                <v:fill on="t" focussize="0,0"/>
                <v:stroke weight="2pt" color="#376092 [2404]" joinstyle="round"/>
                <v:imagedata o:title=""/>
                <o:lock v:ext="edit" aspectratio="f"/>
                <v:textbox>
                  <w:txbxContent>
                    <w:p w14:paraId="6F8E2640">
                      <w:pPr>
                        <w:jc w:val="center"/>
                        <w:rPr>
                          <w:rFonts w:hint="default" w:cstheme="minorBidi"/>
                          <w:lang w:val="en-US" w:bidi="ar-DZ"/>
                        </w:rPr>
                      </w:pPr>
                      <w:r>
                        <w:rPr>
                          <w:rFonts w:hint="cs" w:cstheme="minorBidi"/>
                          <w:rtl/>
                          <w:lang w:bidi="ar-DZ"/>
                        </w:rPr>
                        <w:t>المراجعة</w:t>
                      </w:r>
                      <w:r>
                        <w:rPr>
                          <w:rFonts w:hint="cs" w:cstheme="minorBidi"/>
                          <w:rtl/>
                          <w:lang w:val="en-US" w:bidi="ar-DZ"/>
                        </w:rPr>
                        <w:t xml:space="preserve"> إعادة النظرلا:</w:t>
                      </w:r>
                    </w:p>
                  </w:txbxContent>
                </v:textbox>
              </v:roundrect>
            </w:pict>
          </mc:Fallback>
        </mc:AlternateContent>
      </w:r>
      <w:r>
        <w:rPr>
          <w:sz w:val="28"/>
        </w:rPr>
        <mc:AlternateContent>
          <mc:Choice Requires="wps">
            <w:drawing>
              <wp:anchor distT="0" distB="0" distL="114300" distR="114300" simplePos="0" relativeHeight="251663360" behindDoc="0" locked="0" layoutInCell="1" allowOverlap="1">
                <wp:simplePos x="0" y="0"/>
                <wp:positionH relativeFrom="column">
                  <wp:posOffset>2486660</wp:posOffset>
                </wp:positionH>
                <wp:positionV relativeFrom="paragraph">
                  <wp:posOffset>2367915</wp:posOffset>
                </wp:positionV>
                <wp:extent cx="1619250" cy="546100"/>
                <wp:effectExtent l="12700" t="12700" r="19050" b="12700"/>
                <wp:wrapNone/>
                <wp:docPr id="4" name="Rectangle à coins arrondi 4"/>
                <wp:cNvGraphicFramePr/>
                <a:graphic xmlns:a="http://schemas.openxmlformats.org/drawingml/2006/main">
                  <a:graphicData uri="http://schemas.microsoft.com/office/word/2010/wordprocessingShape">
                    <wps:wsp>
                      <wps:cNvSpPr/>
                      <wps:spPr>
                        <a:xfrm>
                          <a:off x="0" y="0"/>
                          <a:ext cx="1619250" cy="546100"/>
                        </a:xfrm>
                        <a:prstGeom prst="roundRect">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5E118559">
                            <w:pPr>
                              <w:jc w:val="center"/>
                              <w:rPr>
                                <w:rFonts w:hint="default" w:cstheme="minorBidi"/>
                                <w:lang w:val="en-US" w:bidi="ar-DZ"/>
                              </w:rPr>
                            </w:pPr>
                            <w:r>
                              <w:rPr>
                                <w:rFonts w:hint="cs" w:cstheme="minorBidi"/>
                                <w:rtl/>
                                <w:lang w:bidi="ar-DZ"/>
                              </w:rPr>
                              <w:t>هل</w:t>
                            </w:r>
                            <w:r>
                              <w:rPr>
                                <w:rFonts w:hint="cs" w:cstheme="minorBidi"/>
                                <w:rtl/>
                                <w:lang w:val="en-US" w:bidi="ar-DZ"/>
                              </w:rPr>
                              <w:t xml:space="preserve"> المستفيد راضي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95.8pt;margin-top:186.45pt;height:43pt;width:127.5pt;z-index:251663360;v-text-anchor:middle;mso-width-relative:page;mso-height-relative:page;" fillcolor="#4F81BD [3204]" filled="t" stroked="t" coordsize="21600,21600" arcsize="0.166666666666667" o:gfxdata="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fBy1q9oAAAALAQAA&#10;DwAAAAAAAAABACAAAAAiAAAAZHJzL2Rvd25yZXYueG1sUEsBAhQAFAAAAAgAh07iQFkTtv2JAgAA&#10;IwUAAA4AAAAAAAAAAQAgAAAAKQEAAGRycy9lMm9Eb2MueG1sUEsFBgAAAAAGAAYAWQEAACQGAAAA&#10;AA==&#10;">
                <v:fill on="t" focussize="0,0"/>
                <v:stroke weight="2pt" color="#376092 [2404]" joinstyle="round"/>
                <v:imagedata o:title=""/>
                <o:lock v:ext="edit" aspectratio="f"/>
                <v:textbox>
                  <w:txbxContent>
                    <w:p w14:paraId="5E118559">
                      <w:pPr>
                        <w:jc w:val="center"/>
                        <w:rPr>
                          <w:rFonts w:hint="default" w:cstheme="minorBidi"/>
                          <w:lang w:val="en-US" w:bidi="ar-DZ"/>
                        </w:rPr>
                      </w:pPr>
                      <w:r>
                        <w:rPr>
                          <w:rFonts w:hint="cs" w:cstheme="minorBidi"/>
                          <w:rtl/>
                          <w:lang w:bidi="ar-DZ"/>
                        </w:rPr>
                        <w:t>هل</w:t>
                      </w:r>
                      <w:r>
                        <w:rPr>
                          <w:rFonts w:hint="cs" w:cstheme="minorBidi"/>
                          <w:rtl/>
                          <w:lang w:val="en-US" w:bidi="ar-DZ"/>
                        </w:rPr>
                        <w:t xml:space="preserve"> المستفيد راضي </w:t>
                      </w:r>
                    </w:p>
                  </w:txbxContent>
                </v:textbox>
              </v:roundrect>
            </w:pict>
          </mc:Fallback>
        </mc:AlternateContent>
      </w:r>
      <w:r>
        <w:rPr>
          <w:sz w:val="28"/>
        </w:rPr>
        <mc:AlternateContent>
          <mc:Choice Requires="wps">
            <w:drawing>
              <wp:anchor distT="0" distB="0" distL="114300" distR="114300" simplePos="0" relativeHeight="251662336" behindDoc="0" locked="0" layoutInCell="1" allowOverlap="1">
                <wp:simplePos x="0" y="0"/>
                <wp:positionH relativeFrom="column">
                  <wp:posOffset>2467610</wp:posOffset>
                </wp:positionH>
                <wp:positionV relativeFrom="paragraph">
                  <wp:posOffset>1631315</wp:posOffset>
                </wp:positionV>
                <wp:extent cx="1619250" cy="546100"/>
                <wp:effectExtent l="12700" t="12700" r="19050" b="12700"/>
                <wp:wrapNone/>
                <wp:docPr id="3" name="Rectangle à coins arrondi 3"/>
                <wp:cNvGraphicFramePr/>
                <a:graphic xmlns:a="http://schemas.openxmlformats.org/drawingml/2006/main">
                  <a:graphicData uri="http://schemas.microsoft.com/office/word/2010/wordprocessingShape">
                    <wps:wsp>
                      <wps:cNvSpPr/>
                      <wps:spPr>
                        <a:xfrm>
                          <a:off x="0" y="0"/>
                          <a:ext cx="1619250" cy="546100"/>
                        </a:xfrm>
                        <a:prstGeom prst="roundRect">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3E71061F">
                            <w:pPr>
                              <w:jc w:val="center"/>
                              <w:rPr>
                                <w:rFonts w:hint="default" w:cstheme="minorBidi"/>
                                <w:lang w:val="en-US" w:bidi="ar-DZ"/>
                              </w:rPr>
                            </w:pPr>
                            <w:r>
                              <w:rPr>
                                <w:rFonts w:hint="cs" w:cstheme="minorBidi"/>
                                <w:rtl/>
                                <w:lang w:bidi="ar-DZ"/>
                              </w:rPr>
                              <w:t>تطبيق</w:t>
                            </w:r>
                            <w:r>
                              <w:rPr>
                                <w:rFonts w:hint="cs" w:cstheme="minorBidi"/>
                                <w:rtl/>
                                <w:lang w:val="en-US" w:bidi="ar-DZ"/>
                              </w:rPr>
                              <w:t xml:space="preserve"> النموذج الأولي</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94.3pt;margin-top:128.45pt;height:43pt;width:127.5pt;z-index:251662336;v-text-anchor:middle;mso-width-relative:page;mso-height-relative:page;" fillcolor="#4F81BD [3204]" filled="t" stroked="t" coordsize="21600,21600" arcsize="0.166666666666667" o:gfxdata="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JHLO8tkAAAALAQAA&#10;DwAAAAAAAAABACAAAAAiAAAAZHJzL2Rvd25yZXYueG1sUEsBAhQAFAAAAAgAh07iQO3HUlSKAgAA&#10;IwUAAA4AAAAAAAAAAQAgAAAAKAEAAGRycy9lMm9Eb2MueG1sUEsFBgAAAAAGAAYAWQEAACQGAAAA&#10;AA==&#10;">
                <v:fill on="t" focussize="0,0"/>
                <v:stroke weight="2pt" color="#376092 [2404]" joinstyle="round"/>
                <v:imagedata o:title=""/>
                <o:lock v:ext="edit" aspectratio="f"/>
                <v:textbox>
                  <w:txbxContent>
                    <w:p w14:paraId="3E71061F">
                      <w:pPr>
                        <w:jc w:val="center"/>
                        <w:rPr>
                          <w:rFonts w:hint="default" w:cstheme="minorBidi"/>
                          <w:lang w:val="en-US" w:bidi="ar-DZ"/>
                        </w:rPr>
                      </w:pPr>
                      <w:r>
                        <w:rPr>
                          <w:rFonts w:hint="cs" w:cstheme="minorBidi"/>
                          <w:rtl/>
                          <w:lang w:bidi="ar-DZ"/>
                        </w:rPr>
                        <w:t>تطبيق</w:t>
                      </w:r>
                      <w:r>
                        <w:rPr>
                          <w:rFonts w:hint="cs" w:cstheme="minorBidi"/>
                          <w:rtl/>
                          <w:lang w:val="en-US" w:bidi="ar-DZ"/>
                        </w:rPr>
                        <w:t xml:space="preserve"> النموذج الأولي</w:t>
                      </w:r>
                    </w:p>
                  </w:txbxContent>
                </v:textbox>
              </v:roundrect>
            </w:pict>
          </mc:Fallback>
        </mc:AlternateContent>
      </w:r>
      <w:r>
        <w:rPr>
          <w:sz w:val="28"/>
        </w:rPr>
        <mc:AlternateContent>
          <mc:Choice Requires="wps">
            <w:drawing>
              <wp:anchor distT="0" distB="0" distL="114300" distR="114300" simplePos="0" relativeHeight="251661312" behindDoc="0" locked="0" layoutInCell="1" allowOverlap="1">
                <wp:simplePos x="0" y="0"/>
                <wp:positionH relativeFrom="column">
                  <wp:posOffset>2461260</wp:posOffset>
                </wp:positionH>
                <wp:positionV relativeFrom="paragraph">
                  <wp:posOffset>901065</wp:posOffset>
                </wp:positionV>
                <wp:extent cx="1619250" cy="546100"/>
                <wp:effectExtent l="12700" t="12700" r="19050" b="12700"/>
                <wp:wrapNone/>
                <wp:docPr id="2" name="Rectangle à coins arrondi 2"/>
                <wp:cNvGraphicFramePr/>
                <a:graphic xmlns:a="http://schemas.openxmlformats.org/drawingml/2006/main">
                  <a:graphicData uri="http://schemas.microsoft.com/office/word/2010/wordprocessingShape">
                    <wps:wsp>
                      <wps:cNvSpPr/>
                      <wps:spPr>
                        <a:xfrm>
                          <a:off x="0" y="0"/>
                          <a:ext cx="1619250" cy="546100"/>
                        </a:xfrm>
                        <a:prstGeom prst="roundRect">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14E621E6">
                            <w:pPr>
                              <w:jc w:val="center"/>
                              <w:rPr>
                                <w:rFonts w:hint="default" w:cstheme="minorBidi"/>
                                <w:lang w:val="en-US" w:bidi="ar-DZ"/>
                              </w:rPr>
                            </w:pPr>
                            <w:r>
                              <w:rPr>
                                <w:rFonts w:hint="cs" w:cstheme="minorBidi"/>
                                <w:rtl/>
                                <w:lang w:bidi="ar-DZ"/>
                              </w:rPr>
                              <w:t>تطوير</w:t>
                            </w:r>
                            <w:r>
                              <w:rPr>
                                <w:rFonts w:hint="cs" w:cstheme="minorBidi"/>
                                <w:rtl/>
                                <w:lang w:val="en-US" w:bidi="ar-DZ"/>
                              </w:rPr>
                              <w:t xml:space="preserve"> نموذج أولي لنظام المعلومات</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93.8pt;margin-top:70.95pt;height:43pt;width:127.5pt;z-index:251661312;v-text-anchor:middle;mso-width-relative:page;mso-height-relative:page;" fillcolor="#4F81BD [3204]" filled="t" stroked="t" coordsize="21600,21600" arcsize="0.166666666666667" o:gfxdata="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DEPQ8R2QAAAAsBAAAP&#10;AAAAAAAAAAEAIAAAACIAAABkcnMvZG93bnJldi54bWxQSwECFAAUAAAACACHTuJAyoEOKYkCAAAj&#10;BQAADgAAAAAAAAABACAAAAAoAQAAZHJzL2Uyb0RvYy54bWxQSwUGAAAAAAYABgBZAQAAIwYAAAAA&#10;">
                <v:fill on="t" focussize="0,0"/>
                <v:stroke weight="2pt" color="#376092 [2404]" joinstyle="round"/>
                <v:imagedata o:title=""/>
                <o:lock v:ext="edit" aspectratio="f"/>
                <v:textbox>
                  <w:txbxContent>
                    <w:p w14:paraId="14E621E6">
                      <w:pPr>
                        <w:jc w:val="center"/>
                        <w:rPr>
                          <w:rFonts w:hint="default" w:cstheme="minorBidi"/>
                          <w:lang w:val="en-US" w:bidi="ar-DZ"/>
                        </w:rPr>
                      </w:pPr>
                      <w:r>
                        <w:rPr>
                          <w:rFonts w:hint="cs" w:cstheme="minorBidi"/>
                          <w:rtl/>
                          <w:lang w:bidi="ar-DZ"/>
                        </w:rPr>
                        <w:t>تطوير</w:t>
                      </w:r>
                      <w:r>
                        <w:rPr>
                          <w:rFonts w:hint="cs" w:cstheme="minorBidi"/>
                          <w:rtl/>
                          <w:lang w:val="en-US" w:bidi="ar-DZ"/>
                        </w:rPr>
                        <w:t xml:space="preserve"> نموذج أولي لنظام المعلومات</w:t>
                      </w:r>
                    </w:p>
                  </w:txbxContent>
                </v:textbox>
              </v:roundrect>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column">
                  <wp:posOffset>2448560</wp:posOffset>
                </wp:positionH>
                <wp:positionV relativeFrom="paragraph">
                  <wp:posOffset>75565</wp:posOffset>
                </wp:positionV>
                <wp:extent cx="1619250" cy="546100"/>
                <wp:effectExtent l="12700" t="12700" r="19050" b="12700"/>
                <wp:wrapNone/>
                <wp:docPr id="1" name="Rectangle à coins arrondi 1"/>
                <wp:cNvGraphicFramePr/>
                <a:graphic xmlns:a="http://schemas.openxmlformats.org/drawingml/2006/main">
                  <a:graphicData uri="http://schemas.microsoft.com/office/word/2010/wordprocessingShape">
                    <wps:wsp>
                      <wps:cNvSpPr/>
                      <wps:spPr>
                        <a:xfrm>
                          <a:off x="3348355" y="5953125"/>
                          <a:ext cx="1619250" cy="546100"/>
                        </a:xfrm>
                        <a:prstGeom prst="roundRect">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179C1281">
                            <w:pPr>
                              <w:jc w:val="center"/>
                              <w:rPr>
                                <w:rFonts w:hint="default" w:cstheme="minorBidi"/>
                                <w:lang w:val="en-US" w:bidi="ar-DZ"/>
                              </w:rPr>
                            </w:pPr>
                            <w:r>
                              <w:rPr>
                                <w:rFonts w:hint="cs" w:cstheme="minorBidi"/>
                                <w:rtl/>
                                <w:lang w:bidi="ar-DZ"/>
                              </w:rPr>
                              <w:t>تحديد</w:t>
                            </w:r>
                            <w:r>
                              <w:rPr>
                                <w:rFonts w:hint="cs" w:cstheme="minorBidi"/>
                                <w:rtl/>
                                <w:lang w:val="en-US" w:bidi="ar-DZ"/>
                              </w:rPr>
                              <w:t xml:space="preserve"> الإحتياجات الجوهرية للمستفيدين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92.8pt;margin-top:5.95pt;height:43pt;width:127.5pt;z-index:251660288;v-text-anchor:middle;mso-width-relative:page;mso-height-relative:page;" fillcolor="#4F81BD [3204]" filled="t" stroked="t" coordsize="21600,21600" arcsize="0.166666666666667" o:gfxdata="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PMHJa9gAAAAJAQAADwAAAAAAAAABACAAAAAiAAAAZHJzL2Rvd25yZXYueG1sUEsBAhQAFAAAAAgA&#10;h07iQI818GyXAgAALwUAAA4AAAAAAAAAAQAgAAAAJwEAAGRycy9lMm9Eb2MueG1sUEsFBgAAAAAG&#10;AAYAWQEAADAGAAAAAA==&#10;">
                <v:fill on="t" focussize="0,0"/>
                <v:stroke weight="2pt" color="#376092 [2404]" joinstyle="round"/>
                <v:imagedata o:title=""/>
                <o:lock v:ext="edit" aspectratio="f"/>
                <v:textbox>
                  <w:txbxContent>
                    <w:p w14:paraId="179C1281">
                      <w:pPr>
                        <w:jc w:val="center"/>
                        <w:rPr>
                          <w:rFonts w:hint="default" w:cstheme="minorBidi"/>
                          <w:lang w:val="en-US" w:bidi="ar-DZ"/>
                        </w:rPr>
                      </w:pPr>
                      <w:r>
                        <w:rPr>
                          <w:rFonts w:hint="cs" w:cstheme="minorBidi"/>
                          <w:rtl/>
                          <w:lang w:bidi="ar-DZ"/>
                        </w:rPr>
                        <w:t>تحديد</w:t>
                      </w:r>
                      <w:r>
                        <w:rPr>
                          <w:rFonts w:hint="cs" w:cstheme="minorBidi"/>
                          <w:rtl/>
                          <w:lang w:val="en-US" w:bidi="ar-DZ"/>
                        </w:rPr>
                        <w:t xml:space="preserve"> الإحتياجات الجوهرية للمستفيدين</w:t>
                      </w:r>
                    </w:p>
                  </w:txbxContent>
                </v:textbox>
              </v:roundrect>
            </w:pict>
          </mc:Fallback>
        </mc:AlternateContent>
      </w:r>
    </w:p>
    <w:p w14:paraId="0AE01EEF">
      <w:pPr>
        <w:tabs>
          <w:tab w:val="left" w:pos="283"/>
        </w:tabs>
        <w:bidi/>
        <w:jc w:val="both"/>
        <w:rPr>
          <w:rFonts w:hint="default"/>
          <w:sz w:val="28"/>
          <w:rtl/>
          <w:lang w:val="en-US"/>
        </w:rPr>
      </w:pPr>
    </w:p>
    <w:p w14:paraId="6E08A35C">
      <w:pPr>
        <w:tabs>
          <w:tab w:val="left" w:pos="283"/>
        </w:tabs>
        <w:bidi/>
        <w:jc w:val="both"/>
        <w:rPr>
          <w:rFonts w:hint="default"/>
          <w:sz w:val="28"/>
          <w:rtl/>
          <w:lang w:val="en-US"/>
        </w:rPr>
      </w:pPr>
    </w:p>
    <w:p w14:paraId="763DEB93">
      <w:pPr>
        <w:tabs>
          <w:tab w:val="left" w:pos="283"/>
        </w:tabs>
        <w:bidi/>
        <w:jc w:val="both"/>
        <w:rPr>
          <w:rFonts w:hint="default"/>
          <w:sz w:val="28"/>
          <w:rtl/>
          <w:lang w:val="en-US"/>
        </w:rPr>
      </w:pPr>
    </w:p>
    <w:p w14:paraId="3A62101B">
      <w:pPr>
        <w:tabs>
          <w:tab w:val="left" w:pos="283"/>
        </w:tabs>
        <w:bidi/>
        <w:jc w:val="both"/>
        <w:rPr>
          <w:rFonts w:hint="default"/>
          <w:sz w:val="28"/>
          <w:rtl/>
          <w:lang w:val="en-US"/>
        </w:rPr>
      </w:pPr>
    </w:p>
    <w:p w14:paraId="68D84B52">
      <w:pPr>
        <w:tabs>
          <w:tab w:val="left" w:pos="283"/>
        </w:tabs>
        <w:bidi/>
        <w:jc w:val="both"/>
        <w:rPr>
          <w:rFonts w:hint="default"/>
          <w:sz w:val="28"/>
          <w:rtl/>
          <w:lang w:val="en-US"/>
        </w:rPr>
      </w:pPr>
    </w:p>
    <w:p w14:paraId="0F9571E2">
      <w:pPr>
        <w:tabs>
          <w:tab w:val="left" w:pos="283"/>
        </w:tabs>
        <w:bidi/>
        <w:jc w:val="both"/>
        <w:rPr>
          <w:rFonts w:hint="default"/>
          <w:sz w:val="28"/>
          <w:rtl/>
          <w:lang w:val="en-US"/>
        </w:rPr>
      </w:pPr>
    </w:p>
    <w:p w14:paraId="05A1B43A">
      <w:pPr>
        <w:tabs>
          <w:tab w:val="left" w:pos="283"/>
        </w:tabs>
        <w:bidi/>
        <w:jc w:val="both"/>
        <w:rPr>
          <w:rFonts w:hint="default"/>
          <w:sz w:val="28"/>
          <w:rtl/>
          <w:lang w:val="en-US"/>
        </w:rPr>
      </w:pPr>
    </w:p>
    <w:p w14:paraId="0F285C0B">
      <w:pPr>
        <w:tabs>
          <w:tab w:val="left" w:pos="283"/>
        </w:tabs>
        <w:bidi/>
        <w:jc w:val="both"/>
        <w:rPr>
          <w:rFonts w:hint="default"/>
          <w:sz w:val="28"/>
          <w:rtl/>
          <w:lang w:val="en-US"/>
        </w:rPr>
      </w:pPr>
    </w:p>
    <w:p w14:paraId="7F069BAF">
      <w:pPr>
        <w:tabs>
          <w:tab w:val="left" w:pos="283"/>
        </w:tabs>
        <w:bidi/>
        <w:jc w:val="both"/>
        <w:rPr>
          <w:rFonts w:hint="default"/>
          <w:sz w:val="28"/>
          <w:rtl/>
          <w:lang w:val="en-US"/>
        </w:rPr>
      </w:pPr>
    </w:p>
    <w:p w14:paraId="3AC3C9E2">
      <w:pPr>
        <w:tabs>
          <w:tab w:val="left" w:pos="283"/>
        </w:tabs>
        <w:bidi/>
        <w:jc w:val="both"/>
        <w:rPr>
          <w:rFonts w:hint="cs" w:cstheme="minorBidi"/>
          <w:sz w:val="28"/>
          <w:rtl/>
          <w:lang w:val="en-US" w:bidi="ar-DZ"/>
        </w:rPr>
      </w:pPr>
    </w:p>
    <w:p w14:paraId="522B119F">
      <w:pPr>
        <w:tabs>
          <w:tab w:val="left" w:pos="283"/>
        </w:tabs>
        <w:bidi/>
        <w:jc w:val="both"/>
        <w:rPr>
          <w:rFonts w:hint="default" w:ascii="Traditional Arabic" w:hAnsi="Traditional Arabic" w:cs="Traditional Arabic"/>
          <w:b/>
          <w:bCs/>
          <w:i w:val="0"/>
          <w:iCs w:val="0"/>
          <w:sz w:val="32"/>
          <w:szCs w:val="32"/>
          <w:rtl/>
          <w:lang w:val="en-US" w:bidi="ar-DZ"/>
        </w:rPr>
      </w:pPr>
      <w:r>
        <w:rPr>
          <w:rFonts w:hint="cs" w:ascii="Traditional Arabic" w:hAnsi="Traditional Arabic" w:cs="Traditional Arabic"/>
          <w:b/>
          <w:bCs/>
          <w:i w:val="0"/>
          <w:iCs w:val="0"/>
          <w:sz w:val="32"/>
          <w:szCs w:val="32"/>
          <w:rtl/>
          <w:lang w:val="en-US" w:bidi="ar-DZ"/>
        </w:rPr>
        <w:t xml:space="preserve">- </w:t>
      </w:r>
      <w:r>
        <w:rPr>
          <w:rFonts w:hint="default" w:ascii="Traditional Arabic" w:hAnsi="Traditional Arabic" w:cs="Traditional Arabic"/>
          <w:b/>
          <w:bCs/>
          <w:i w:val="0"/>
          <w:iCs w:val="0"/>
          <w:sz w:val="32"/>
          <w:szCs w:val="32"/>
          <w:rtl/>
          <w:lang w:val="en-US" w:bidi="ar-DZ"/>
        </w:rPr>
        <w:t>مزايا وعيوب النمذجة:</w:t>
      </w:r>
    </w:p>
    <w:p w14:paraId="5188AD10">
      <w:pPr>
        <w:tabs>
          <w:tab w:val="left" w:pos="283"/>
        </w:tabs>
        <w:bidi/>
        <w:jc w:val="both"/>
        <w:rPr>
          <w:rFonts w:hint="cs" w:ascii="Traditional Arabic" w:hAnsi="Traditional Arabic" w:cs="Traditional Arabic"/>
          <w:b w:val="0"/>
          <w:bCs w:val="0"/>
          <w:i w:val="0"/>
          <w:iCs w:val="0"/>
          <w:sz w:val="32"/>
          <w:szCs w:val="32"/>
          <w:rtl/>
          <w:lang w:val="en-US" w:bidi="ar-DZ"/>
        </w:rPr>
      </w:pPr>
      <w:r>
        <w:rPr>
          <w:rFonts w:hint="cs" w:ascii="Traditional Arabic" w:hAnsi="Traditional Arabic" w:cs="Traditional Arabic"/>
          <w:b w:val="0"/>
          <w:bCs w:val="0"/>
          <w:i w:val="0"/>
          <w:iCs w:val="0"/>
          <w:sz w:val="32"/>
          <w:szCs w:val="32"/>
          <w:rtl/>
          <w:lang w:val="en-US" w:bidi="ar-DZ"/>
        </w:rPr>
        <w:t>من الواضح وجود أنواع رئيسية من نظم المعلومات يمكن تطويرها بإستخدام النمذجة بصورة أكثر فعالية وكفاءة مقارنة بدورة حياة النظم التقليدية، فالنمذجة منهجية وتكنيك مفيد جدا في تطوير وتصميم نظم المعلومات وبصورة خاصة عندما لا تكون إحتياجات المستفيدين معروفة بصورة تفصيلية ودقيقة.</w:t>
      </w:r>
    </w:p>
    <w:p w14:paraId="2A766A04">
      <w:pPr>
        <w:tabs>
          <w:tab w:val="left" w:pos="283"/>
        </w:tabs>
        <w:bidi/>
        <w:jc w:val="both"/>
        <w:rPr>
          <w:rFonts w:hint="cs" w:ascii="Traditional Arabic" w:hAnsi="Traditional Arabic" w:cs="Traditional Arabic"/>
          <w:b w:val="0"/>
          <w:bCs w:val="0"/>
          <w:i w:val="0"/>
          <w:iCs w:val="0"/>
          <w:sz w:val="32"/>
          <w:szCs w:val="32"/>
          <w:rtl/>
          <w:lang w:val="en-US" w:bidi="ar-DZ"/>
        </w:rPr>
      </w:pPr>
      <w:r>
        <w:rPr>
          <w:rFonts w:hint="cs" w:ascii="Traditional Arabic" w:hAnsi="Traditional Arabic" w:cs="Traditional Arabic"/>
          <w:b w:val="0"/>
          <w:bCs w:val="0"/>
          <w:i w:val="0"/>
          <w:iCs w:val="0"/>
          <w:sz w:val="32"/>
          <w:szCs w:val="32"/>
          <w:rtl/>
          <w:lang w:val="en-US" w:bidi="ar-DZ"/>
        </w:rPr>
        <w:t>بالإضافة إلى ما تقدم، للنمذجة مزايا وفوائد كثيرة أخرى نذكر منها:</w:t>
      </w:r>
    </w:p>
    <w:p w14:paraId="1ADBC213">
      <w:pPr>
        <w:tabs>
          <w:tab w:val="left" w:pos="283"/>
        </w:tabs>
        <w:bidi/>
        <w:jc w:val="both"/>
        <w:rPr>
          <w:rFonts w:hint="cs" w:ascii="Traditional Arabic" w:hAnsi="Traditional Arabic" w:cs="Traditional Arabic"/>
          <w:b w:val="0"/>
          <w:bCs w:val="0"/>
          <w:i w:val="0"/>
          <w:iCs w:val="0"/>
          <w:sz w:val="32"/>
          <w:szCs w:val="32"/>
          <w:rtl/>
          <w:lang w:val="en-US" w:bidi="ar-DZ"/>
        </w:rPr>
      </w:pPr>
      <w:r>
        <w:rPr>
          <w:rFonts w:hint="cs" w:ascii="Traditional Arabic" w:hAnsi="Traditional Arabic" w:cs="Traditional Arabic"/>
          <w:b w:val="0"/>
          <w:bCs w:val="0"/>
          <w:i w:val="0"/>
          <w:iCs w:val="0"/>
          <w:sz w:val="32"/>
          <w:szCs w:val="32"/>
          <w:rtl/>
          <w:lang w:val="en-US" w:bidi="ar-DZ"/>
        </w:rPr>
        <w:t>-تقدم النمذجة فرص واضحة في تطوير وبناء نظم المعلومات بسرعة عالية مع مرونة وإقتصاد في التكلفة.</w:t>
      </w:r>
    </w:p>
    <w:p w14:paraId="3B00DC7B">
      <w:pPr>
        <w:tabs>
          <w:tab w:val="left" w:pos="283"/>
        </w:tabs>
        <w:bidi/>
        <w:jc w:val="both"/>
        <w:rPr>
          <w:rFonts w:hint="cs" w:ascii="Traditional Arabic" w:hAnsi="Traditional Arabic" w:cs="Traditional Arabic"/>
          <w:b w:val="0"/>
          <w:bCs w:val="0"/>
          <w:i w:val="0"/>
          <w:iCs w:val="0"/>
          <w:sz w:val="32"/>
          <w:szCs w:val="32"/>
          <w:rtl/>
          <w:lang w:val="en-US" w:bidi="ar-DZ"/>
        </w:rPr>
      </w:pPr>
      <w:r>
        <w:rPr>
          <w:rFonts w:hint="cs" w:ascii="Traditional Arabic" w:hAnsi="Traditional Arabic" w:cs="Traditional Arabic"/>
          <w:b w:val="0"/>
          <w:bCs w:val="0"/>
          <w:i w:val="0"/>
          <w:iCs w:val="0"/>
          <w:sz w:val="32"/>
          <w:szCs w:val="32"/>
          <w:rtl/>
          <w:lang w:val="en-US" w:bidi="ar-DZ"/>
        </w:rPr>
        <w:t>- نستطيع من خلال النمذجة إستخدام لغات الجيل الرابع وإمكانيات وقدرات الحاسوب الشخصي ناهيك عن إمكانية الإستفادة من برامج التطبيقات المهمة الأخرى.</w:t>
      </w:r>
    </w:p>
    <w:p w14:paraId="5F2A3D35">
      <w:pPr>
        <w:tabs>
          <w:tab w:val="left" w:pos="283"/>
        </w:tabs>
        <w:bidi/>
        <w:jc w:val="both"/>
        <w:rPr>
          <w:rFonts w:hint="cs" w:ascii="Traditional Arabic" w:hAnsi="Traditional Arabic" w:cs="Traditional Arabic"/>
          <w:b w:val="0"/>
          <w:bCs w:val="0"/>
          <w:i w:val="0"/>
          <w:iCs w:val="0"/>
          <w:sz w:val="32"/>
          <w:szCs w:val="32"/>
          <w:rtl/>
          <w:lang w:val="en-US" w:bidi="ar-DZ"/>
        </w:rPr>
      </w:pPr>
      <w:r>
        <w:rPr>
          <w:rFonts w:hint="cs" w:ascii="Traditional Arabic" w:hAnsi="Traditional Arabic" w:cs="Traditional Arabic"/>
          <w:b w:val="0"/>
          <w:bCs w:val="0"/>
          <w:i w:val="0"/>
          <w:iCs w:val="0"/>
          <w:sz w:val="32"/>
          <w:szCs w:val="32"/>
          <w:rtl/>
          <w:lang w:val="en-US" w:bidi="ar-DZ"/>
        </w:rPr>
        <w:t>- طريقة النمذجة بعيدة عن التعقيد ولا تحتاج إلى عمل يدوي روتيني ضخم بالمقارنة مع الطرق الأخرى، وتستطيع أن تجعل من النظم أكثر بساطة وأكثر سهولة في الإستخدام من قبل المستفيد النهائي.</w:t>
      </w:r>
    </w:p>
    <w:p w14:paraId="1BBC92F3">
      <w:pPr>
        <w:tabs>
          <w:tab w:val="left" w:pos="283"/>
        </w:tabs>
        <w:bidi/>
        <w:jc w:val="both"/>
        <w:rPr>
          <w:rFonts w:hint="cs" w:ascii="Traditional Arabic" w:hAnsi="Traditional Arabic" w:cs="Traditional Arabic"/>
          <w:b w:val="0"/>
          <w:bCs w:val="0"/>
          <w:i w:val="0"/>
          <w:iCs w:val="0"/>
          <w:sz w:val="32"/>
          <w:szCs w:val="32"/>
          <w:rtl/>
          <w:lang w:val="en-US" w:bidi="ar-DZ"/>
        </w:rPr>
      </w:pPr>
      <w:r>
        <w:rPr>
          <w:rFonts w:hint="cs" w:ascii="Traditional Arabic" w:hAnsi="Traditional Arabic" w:cs="Traditional Arabic"/>
          <w:b w:val="0"/>
          <w:bCs w:val="0"/>
          <w:i w:val="0"/>
          <w:iCs w:val="0"/>
          <w:sz w:val="32"/>
          <w:szCs w:val="32"/>
          <w:rtl/>
          <w:lang w:val="en-US" w:bidi="ar-DZ"/>
        </w:rPr>
        <w:t>- تشجيع المستفيد النهائي على أخذ زمام الأمور والمباشرة بتحسين نظام المعلومات.</w:t>
      </w:r>
    </w:p>
    <w:p w14:paraId="1AEAF24E">
      <w:pPr>
        <w:tabs>
          <w:tab w:val="left" w:pos="283"/>
        </w:tabs>
        <w:bidi/>
        <w:jc w:val="both"/>
        <w:rPr>
          <w:rFonts w:hint="cs" w:ascii="Traditional Arabic" w:hAnsi="Traditional Arabic" w:cs="Traditional Arabic"/>
          <w:b w:val="0"/>
          <w:bCs w:val="0"/>
          <w:i w:val="0"/>
          <w:iCs w:val="0"/>
          <w:sz w:val="32"/>
          <w:szCs w:val="32"/>
          <w:rtl/>
          <w:lang w:val="en-US" w:bidi="ar-DZ"/>
        </w:rPr>
      </w:pPr>
      <w:r>
        <w:rPr>
          <w:rFonts w:hint="cs" w:ascii="Traditional Arabic" w:hAnsi="Traditional Arabic" w:cs="Traditional Arabic"/>
          <w:b w:val="0"/>
          <w:bCs w:val="0"/>
          <w:i w:val="0"/>
          <w:iCs w:val="0"/>
          <w:sz w:val="32"/>
          <w:szCs w:val="32"/>
          <w:rtl/>
          <w:lang w:val="en-US" w:bidi="ar-DZ"/>
        </w:rPr>
        <w:t>- تساعد على تقليل تكاليف تصميم وتطوير نظم المعلومات.</w:t>
      </w:r>
    </w:p>
    <w:p w14:paraId="48060737">
      <w:pPr>
        <w:tabs>
          <w:tab w:val="left" w:pos="283"/>
        </w:tabs>
        <w:bidi/>
        <w:jc w:val="both"/>
        <w:rPr>
          <w:rFonts w:hint="cs" w:ascii="Traditional Arabic" w:hAnsi="Traditional Arabic" w:cs="Traditional Arabic"/>
          <w:b w:val="0"/>
          <w:bCs w:val="0"/>
          <w:i w:val="0"/>
          <w:iCs w:val="0"/>
          <w:sz w:val="32"/>
          <w:szCs w:val="32"/>
          <w:rtl/>
          <w:lang w:val="en-US" w:bidi="ar-DZ"/>
        </w:rPr>
      </w:pPr>
      <w:r>
        <w:rPr>
          <w:rFonts w:hint="cs" w:ascii="Traditional Arabic" w:hAnsi="Traditional Arabic" w:cs="Traditional Arabic"/>
          <w:b w:val="0"/>
          <w:bCs w:val="0"/>
          <w:i w:val="0"/>
          <w:iCs w:val="0"/>
          <w:sz w:val="32"/>
          <w:szCs w:val="32"/>
          <w:rtl/>
          <w:lang w:val="en-US" w:bidi="ar-DZ"/>
        </w:rPr>
        <w:t>إلى جانب هذه المزايا توجد عيوب مهمة ترتبط بمنهجية النمذجة نذكر مثالاً:</w:t>
      </w:r>
    </w:p>
    <w:p w14:paraId="3F4151E5">
      <w:pPr>
        <w:tabs>
          <w:tab w:val="left" w:pos="283"/>
        </w:tabs>
        <w:bidi/>
        <w:jc w:val="both"/>
        <w:rPr>
          <w:rFonts w:hint="cs" w:ascii="Traditional Arabic" w:hAnsi="Traditional Arabic" w:cs="Traditional Arabic"/>
          <w:b w:val="0"/>
          <w:bCs w:val="0"/>
          <w:i w:val="0"/>
          <w:iCs w:val="0"/>
          <w:sz w:val="32"/>
          <w:szCs w:val="32"/>
          <w:rtl/>
          <w:lang w:val="en-US" w:bidi="ar-DZ"/>
        </w:rPr>
      </w:pPr>
      <w:r>
        <w:rPr>
          <w:rFonts w:hint="cs" w:ascii="Traditional Arabic" w:hAnsi="Traditional Arabic" w:cs="Traditional Arabic"/>
          <w:b w:val="0"/>
          <w:bCs w:val="0"/>
          <w:i w:val="0"/>
          <w:iCs w:val="0"/>
          <w:sz w:val="32"/>
          <w:szCs w:val="32"/>
          <w:rtl/>
          <w:lang w:val="en-US" w:bidi="ar-DZ"/>
        </w:rPr>
        <w:t>- لاتفيد النمذجة كمنهجية في تصميم وتطوير نظم المعلومات الكبيرة.</w:t>
      </w:r>
    </w:p>
    <w:p w14:paraId="1A107689">
      <w:pPr>
        <w:tabs>
          <w:tab w:val="left" w:pos="283"/>
        </w:tabs>
        <w:bidi/>
        <w:jc w:val="both"/>
        <w:rPr>
          <w:rFonts w:hint="cs" w:ascii="Traditional Arabic" w:hAnsi="Traditional Arabic" w:cs="Traditional Arabic"/>
          <w:b w:val="0"/>
          <w:bCs w:val="0"/>
          <w:i w:val="0"/>
          <w:iCs w:val="0"/>
          <w:sz w:val="32"/>
          <w:szCs w:val="32"/>
          <w:rtl/>
          <w:lang w:val="en-US" w:bidi="ar-DZ"/>
        </w:rPr>
      </w:pPr>
      <w:r>
        <w:rPr>
          <w:rFonts w:hint="cs" w:ascii="Traditional Arabic" w:hAnsi="Traditional Arabic" w:cs="Traditional Arabic"/>
          <w:b w:val="0"/>
          <w:bCs w:val="0"/>
          <w:i w:val="0"/>
          <w:iCs w:val="0"/>
          <w:sz w:val="32"/>
          <w:szCs w:val="32"/>
          <w:rtl/>
          <w:lang w:val="en-US" w:bidi="ar-DZ"/>
        </w:rPr>
        <w:t>- لاتعتبر النمذجة بديلاً للمداخل الأخرى.</w:t>
      </w:r>
    </w:p>
    <w:p w14:paraId="23107943">
      <w:pPr>
        <w:tabs>
          <w:tab w:val="left" w:pos="283"/>
        </w:tabs>
        <w:bidi/>
        <w:jc w:val="both"/>
        <w:rPr>
          <w:rFonts w:hint="cs" w:ascii="Traditional Arabic" w:hAnsi="Traditional Arabic" w:cs="Traditional Arabic"/>
          <w:b w:val="0"/>
          <w:bCs w:val="0"/>
          <w:i w:val="0"/>
          <w:iCs w:val="0"/>
          <w:sz w:val="32"/>
          <w:szCs w:val="32"/>
          <w:rtl/>
          <w:lang w:val="en-US" w:bidi="ar-DZ"/>
        </w:rPr>
      </w:pPr>
      <w:r>
        <w:rPr>
          <w:rFonts w:hint="cs" w:ascii="Traditional Arabic" w:hAnsi="Traditional Arabic" w:cs="Traditional Arabic"/>
          <w:b w:val="0"/>
          <w:bCs w:val="0"/>
          <w:i w:val="0"/>
          <w:iCs w:val="0"/>
          <w:sz w:val="32"/>
          <w:szCs w:val="32"/>
          <w:rtl/>
          <w:lang w:val="en-US" w:bidi="ar-DZ"/>
        </w:rPr>
        <w:t>- في بعض الأحيان قد تؤدي التعديلات الكثيرة مشروع على النظام الجديد إلى هدر حقيقي في الموارد والوقت.</w:t>
      </w:r>
    </w:p>
    <w:p w14:paraId="30FFC4E6">
      <w:pPr>
        <w:tabs>
          <w:tab w:val="left" w:pos="283"/>
        </w:tabs>
        <w:bidi/>
        <w:jc w:val="both"/>
        <w:rPr>
          <w:rFonts w:hint="default" w:ascii="Traditional Arabic" w:hAnsi="Traditional Arabic" w:cs="Traditional Arabic"/>
          <w:b w:val="0"/>
          <w:bCs w:val="0"/>
          <w:i w:val="0"/>
          <w:iCs w:val="0"/>
          <w:sz w:val="32"/>
          <w:szCs w:val="32"/>
          <w:rtl/>
          <w:lang w:val="en-US" w:bidi="ar-DZ"/>
        </w:rPr>
      </w:pPr>
    </w:p>
    <w:p w14:paraId="0B8A5BA4">
      <w:pPr>
        <w:tabs>
          <w:tab w:val="left" w:pos="283"/>
        </w:tabs>
        <w:bidi/>
        <w:jc w:val="both"/>
        <w:rPr>
          <w:rFonts w:hint="default" w:ascii="Traditional Arabic" w:hAnsi="Traditional Arabic" w:cs="Traditional Arabic"/>
          <w:b w:val="0"/>
          <w:bCs w:val="0"/>
          <w:i w:val="0"/>
          <w:iCs w:val="0"/>
          <w:sz w:val="32"/>
          <w:szCs w:val="32"/>
          <w:rtl/>
          <w:lang w:val="en-US" w:bidi="ar-DZ"/>
        </w:rPr>
      </w:pPr>
    </w:p>
    <w:sectPr>
      <w:headerReference r:id="rId6" w:type="first"/>
      <w:headerReference r:id="rId5" w:type="default"/>
      <w:pgSz w:w="11906" w:h="16838"/>
      <w:pgMar w:top="1417" w:right="1417" w:bottom="1417" w:left="1417" w:header="708" w:footer="708"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akkal Majalla">
    <w:panose1 w:val="02000000000000000000"/>
    <w:charset w:val="00"/>
    <w:family w:val="auto"/>
    <w:pitch w:val="default"/>
    <w:sig w:usb0="A0002027" w:usb1="80000000" w:usb2="00000108" w:usb3="00000000" w:csb0="200000D3" w:csb1="20080000"/>
  </w:font>
  <w:font w:name="Traditional Arabic">
    <w:panose1 w:val="02020603050405020304"/>
    <w:charset w:val="00"/>
    <w:family w:val="roman"/>
    <w:pitch w:val="default"/>
    <w:sig w:usb0="00002003" w:usb1="80000000" w:usb2="00000008" w:usb3="00000000" w:csb0="00000041" w:csb1="2008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8" w:lineRule="auto"/>
      </w:pPr>
      <w:r>
        <w:separator/>
      </w:r>
    </w:p>
  </w:footnote>
  <w:footnote w:type="continuationSeparator" w:id="1">
    <w:p>
      <w:pPr>
        <w:spacing w:before="0" w:after="0" w:line="28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Sakkal Majalla" w:hAnsi="Sakkal Majalla" w:cs="Sakkal Majalla" w:eastAsiaTheme="majorEastAsia"/>
        <w:b/>
        <w:bCs/>
        <w:sz w:val="22"/>
        <w:szCs w:val="22"/>
      </w:rPr>
      <w:alias w:val="Titre"/>
      <w:id w:val="77738743"/>
      <w:placeholder>
        <w:docPart w:val="E0768969C3854057A0D1E226B5293548"/>
      </w:placeholder>
      <w:dataBinding w:prefixMappings="xmlns:ns0='http://schemas.openxmlformats.org/package/2006/metadata/core-properties' xmlns:ns1='http://purl.org/dc/elements/1.1/'" w:xpath="/ns0:coreProperties[1]/ns1:title[1]" w:storeItemID="{6C3C8BC8-F283-45AE-878A-BAB7291924A1}"/>
      <w:text/>
    </w:sdtPr>
    <w:sdtEndPr>
      <w:rPr>
        <w:rFonts w:ascii="Sakkal Majalla" w:hAnsi="Sakkal Majalla" w:cs="Sakkal Majalla" w:eastAsiaTheme="majorEastAsia"/>
        <w:b/>
        <w:bCs/>
        <w:sz w:val="22"/>
        <w:szCs w:val="22"/>
      </w:rPr>
    </w:sdtEndPr>
    <w:sdtContent>
      <w:p w14:paraId="6123756F">
        <w:pPr>
          <w:pStyle w:val="19"/>
          <w:pBdr>
            <w:bottom w:val="thickThinSmallGap" w:color="622423" w:themeColor="accent2" w:themeShade="7F" w:sz="24" w:space="1"/>
          </w:pBdr>
          <w:jc w:val="center"/>
          <w:rPr>
            <w:rFonts w:ascii="Sakkal Majalla" w:hAnsi="Sakkal Majalla" w:cs="Sakkal Majalla" w:eastAsiaTheme="majorEastAsia"/>
            <w:sz w:val="22"/>
            <w:szCs w:val="22"/>
          </w:rPr>
        </w:pPr>
        <w:r>
          <w:rPr>
            <w:rFonts w:hint="cs" w:ascii="Sakkal Majalla" w:hAnsi="Sakkal Majalla" w:cs="Sakkal Majalla" w:eastAsiaTheme="majorEastAsia"/>
            <w:b/>
            <w:bCs/>
            <w:rtl/>
            <w:lang w:bidi="ar-DZ"/>
          </w:rPr>
          <w:t>الأستاذة: تيطراوي آمنة... محاضرات نظم المعلومات الإدارية- كلية العلوم  الإقتصادية والتجارية وعلوم التسيير-جامعة جيجل-السنة  الثانية قسم علوم التسيير</w:t>
        </w:r>
      </w:p>
    </w:sdtContent>
  </w:sdt>
  <w:p w14:paraId="285D166A">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6BA02">
    <w:pPr>
      <w:pStyle w:val="19"/>
      <w:jc w:val="center"/>
      <w:rPr>
        <w:rFonts w:ascii="Sakkal Majalla" w:hAnsi="Sakkal Majalla" w:cs="Sakkal Majalla"/>
        <w:b/>
        <w:bCs/>
        <w:sz w:val="24"/>
        <w:szCs w:val="24"/>
        <w:rtl/>
        <w:lang w:bidi="ar-DZ"/>
      </w:rPr>
    </w:pPr>
    <w:r>
      <w:rPr>
        <w:rFonts w:ascii="Sakkal Majalla" w:hAnsi="Sakkal Majalla" w:cs="Sakkal Majalla"/>
        <w:b/>
        <w:bCs/>
        <w:sz w:val="24"/>
        <w:szCs w:val="24"/>
        <w:rtl/>
        <w:lang w:bidi="ar-DZ"/>
      </w:rPr>
      <w:t>الجمهورية الجزائرية الديمقراطية الشعبية</w:t>
    </w:r>
  </w:p>
  <w:p w14:paraId="3EDA91C1">
    <w:pPr>
      <w:pStyle w:val="19"/>
      <w:jc w:val="center"/>
      <w:rPr>
        <w:rFonts w:ascii="Sakkal Majalla" w:hAnsi="Sakkal Majalla" w:cs="Sakkal Majalla"/>
        <w:b/>
        <w:bCs/>
        <w:sz w:val="24"/>
        <w:szCs w:val="24"/>
        <w:rtl/>
        <w:lang w:bidi="ar-DZ"/>
      </w:rPr>
    </w:pPr>
    <w:r>
      <w:rPr>
        <w:rFonts w:ascii="Sakkal Majalla" w:hAnsi="Sakkal Majalla" w:cs="Sakkal Majalla"/>
        <w:b/>
        <w:bCs/>
        <w:sz w:val="24"/>
        <w:szCs w:val="24"/>
        <w:rtl/>
        <w:lang w:bidi="ar-DZ"/>
      </w:rPr>
      <w:t>وزارة التعليم العالي والبحث العلمي</w:t>
    </w:r>
  </w:p>
  <w:p w14:paraId="62166756">
    <w:pPr>
      <w:pStyle w:val="19"/>
      <w:jc w:val="center"/>
      <w:rPr>
        <w:rFonts w:ascii="Sakkal Majalla" w:hAnsi="Sakkal Majalla" w:cs="Sakkal Majalla"/>
        <w:b/>
        <w:bCs/>
        <w:sz w:val="24"/>
        <w:szCs w:val="24"/>
        <w:rtl/>
        <w:lang w:bidi="ar-DZ"/>
      </w:rPr>
    </w:pPr>
    <w:r>
      <w:rPr>
        <w:rFonts w:ascii="Sakkal Majalla" w:hAnsi="Sakkal Majalla" w:cs="Sakkal Majalla"/>
        <w:b/>
        <w:bCs/>
        <w:sz w:val="24"/>
        <w:szCs w:val="24"/>
        <w:rtl/>
        <w:lang w:bidi="ar-DZ"/>
      </w:rPr>
      <w:t>جامعة محمد الصديق بن يحي-جيجل-</w:t>
    </w:r>
  </w:p>
  <w:p w14:paraId="1087405C">
    <w:pPr>
      <w:pStyle w:val="19"/>
      <w:jc w:val="center"/>
      <w:rPr>
        <w:sz w:val="24"/>
        <w:szCs w:val="24"/>
        <w:lang w:bidi="ar-DZ"/>
      </w:rPr>
    </w:pPr>
    <w:r>
      <w:rPr>
        <w:rFonts w:ascii="Sakkal Majalla" w:hAnsi="Sakkal Majalla" w:cs="Sakkal Majalla"/>
        <w:b/>
        <w:bCs/>
        <w:sz w:val="24"/>
        <w:szCs w:val="24"/>
        <w:rtl/>
        <w:lang w:bidi="ar-DZ"/>
      </w:rPr>
      <w:t>كلية العلوم الإقتصادية والتجارية وعلوم التسيير</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B38"/>
    <w:rsid w:val="000012AB"/>
    <w:rsid w:val="000037E8"/>
    <w:rsid w:val="00006D5D"/>
    <w:rsid w:val="000267E0"/>
    <w:rsid w:val="0003321D"/>
    <w:rsid w:val="00045B5F"/>
    <w:rsid w:val="000479A8"/>
    <w:rsid w:val="00060DBB"/>
    <w:rsid w:val="00065AD5"/>
    <w:rsid w:val="00074D4A"/>
    <w:rsid w:val="00091ECF"/>
    <w:rsid w:val="000978D2"/>
    <w:rsid w:val="000A1BB4"/>
    <w:rsid w:val="000A2000"/>
    <w:rsid w:val="000A43CD"/>
    <w:rsid w:val="000A5359"/>
    <w:rsid w:val="000C4A7E"/>
    <w:rsid w:val="000D3595"/>
    <w:rsid w:val="000E128E"/>
    <w:rsid w:val="000E55BC"/>
    <w:rsid w:val="000F6215"/>
    <w:rsid w:val="00101072"/>
    <w:rsid w:val="001104AC"/>
    <w:rsid w:val="00121FCD"/>
    <w:rsid w:val="00131F40"/>
    <w:rsid w:val="0015480D"/>
    <w:rsid w:val="00160F5E"/>
    <w:rsid w:val="00181E60"/>
    <w:rsid w:val="001940BD"/>
    <w:rsid w:val="001C15D9"/>
    <w:rsid w:val="001C7D25"/>
    <w:rsid w:val="001D3200"/>
    <w:rsid w:val="001E47BB"/>
    <w:rsid w:val="001E535D"/>
    <w:rsid w:val="001E792F"/>
    <w:rsid w:val="001F0E56"/>
    <w:rsid w:val="001F3B87"/>
    <w:rsid w:val="00200E2C"/>
    <w:rsid w:val="002026DB"/>
    <w:rsid w:val="002074F2"/>
    <w:rsid w:val="002104D7"/>
    <w:rsid w:val="00212685"/>
    <w:rsid w:val="002130E6"/>
    <w:rsid w:val="00213333"/>
    <w:rsid w:val="00215116"/>
    <w:rsid w:val="002201A2"/>
    <w:rsid w:val="00220BE4"/>
    <w:rsid w:val="0024686F"/>
    <w:rsid w:val="002553C9"/>
    <w:rsid w:val="002566B9"/>
    <w:rsid w:val="0026268B"/>
    <w:rsid w:val="0027052E"/>
    <w:rsid w:val="00270C4E"/>
    <w:rsid w:val="00280C1B"/>
    <w:rsid w:val="00296814"/>
    <w:rsid w:val="00296F24"/>
    <w:rsid w:val="002A013D"/>
    <w:rsid w:val="002A3D63"/>
    <w:rsid w:val="002C76AA"/>
    <w:rsid w:val="002D72BC"/>
    <w:rsid w:val="002E3F54"/>
    <w:rsid w:val="002F6A87"/>
    <w:rsid w:val="002F7AEE"/>
    <w:rsid w:val="003017F8"/>
    <w:rsid w:val="00305916"/>
    <w:rsid w:val="00305C80"/>
    <w:rsid w:val="003271E6"/>
    <w:rsid w:val="00335FDF"/>
    <w:rsid w:val="003555CC"/>
    <w:rsid w:val="0036780B"/>
    <w:rsid w:val="00372DB8"/>
    <w:rsid w:val="00377C83"/>
    <w:rsid w:val="003847FB"/>
    <w:rsid w:val="00396313"/>
    <w:rsid w:val="003A2D5E"/>
    <w:rsid w:val="003C1C8C"/>
    <w:rsid w:val="003C3F34"/>
    <w:rsid w:val="003D254A"/>
    <w:rsid w:val="003E03BD"/>
    <w:rsid w:val="003E5150"/>
    <w:rsid w:val="003F0F80"/>
    <w:rsid w:val="00406900"/>
    <w:rsid w:val="00407B9A"/>
    <w:rsid w:val="00424A06"/>
    <w:rsid w:val="00433A21"/>
    <w:rsid w:val="00437790"/>
    <w:rsid w:val="00442303"/>
    <w:rsid w:val="00443F19"/>
    <w:rsid w:val="0044469C"/>
    <w:rsid w:val="004677D1"/>
    <w:rsid w:val="00470106"/>
    <w:rsid w:val="0047478A"/>
    <w:rsid w:val="00477CCE"/>
    <w:rsid w:val="004819F7"/>
    <w:rsid w:val="00484D7D"/>
    <w:rsid w:val="004A33DB"/>
    <w:rsid w:val="004B6C84"/>
    <w:rsid w:val="004C10D0"/>
    <w:rsid w:val="004D1ECF"/>
    <w:rsid w:val="004E1729"/>
    <w:rsid w:val="00516716"/>
    <w:rsid w:val="00517747"/>
    <w:rsid w:val="005271C5"/>
    <w:rsid w:val="00532C44"/>
    <w:rsid w:val="00547D85"/>
    <w:rsid w:val="00557FE4"/>
    <w:rsid w:val="005805F3"/>
    <w:rsid w:val="00582C92"/>
    <w:rsid w:val="00583E8E"/>
    <w:rsid w:val="0059172D"/>
    <w:rsid w:val="00597547"/>
    <w:rsid w:val="005C0E27"/>
    <w:rsid w:val="005D150C"/>
    <w:rsid w:val="005D7873"/>
    <w:rsid w:val="005F0F49"/>
    <w:rsid w:val="005F65A2"/>
    <w:rsid w:val="006040FC"/>
    <w:rsid w:val="0061714E"/>
    <w:rsid w:val="006208A8"/>
    <w:rsid w:val="006223F4"/>
    <w:rsid w:val="00643833"/>
    <w:rsid w:val="00665F53"/>
    <w:rsid w:val="006717D5"/>
    <w:rsid w:val="00687B1A"/>
    <w:rsid w:val="0069510F"/>
    <w:rsid w:val="006B22A8"/>
    <w:rsid w:val="006B44D1"/>
    <w:rsid w:val="006C25B9"/>
    <w:rsid w:val="006C3D82"/>
    <w:rsid w:val="006D3EB7"/>
    <w:rsid w:val="006D4F7A"/>
    <w:rsid w:val="006E51D5"/>
    <w:rsid w:val="006F1755"/>
    <w:rsid w:val="006F1AC3"/>
    <w:rsid w:val="00700605"/>
    <w:rsid w:val="00707829"/>
    <w:rsid w:val="00711BD9"/>
    <w:rsid w:val="00712094"/>
    <w:rsid w:val="007142F2"/>
    <w:rsid w:val="00724E54"/>
    <w:rsid w:val="00727E28"/>
    <w:rsid w:val="00737B4F"/>
    <w:rsid w:val="007512EC"/>
    <w:rsid w:val="00755CD2"/>
    <w:rsid w:val="007660CE"/>
    <w:rsid w:val="007909A9"/>
    <w:rsid w:val="00793DC9"/>
    <w:rsid w:val="00795B38"/>
    <w:rsid w:val="007964A8"/>
    <w:rsid w:val="007A20D8"/>
    <w:rsid w:val="007A4741"/>
    <w:rsid w:val="007B07C4"/>
    <w:rsid w:val="007B1881"/>
    <w:rsid w:val="007B2D63"/>
    <w:rsid w:val="007B3495"/>
    <w:rsid w:val="007B416E"/>
    <w:rsid w:val="007C287B"/>
    <w:rsid w:val="007E12ED"/>
    <w:rsid w:val="007E4F6B"/>
    <w:rsid w:val="007E51D0"/>
    <w:rsid w:val="007E5FBA"/>
    <w:rsid w:val="007E75D8"/>
    <w:rsid w:val="008030E2"/>
    <w:rsid w:val="0082260A"/>
    <w:rsid w:val="00833472"/>
    <w:rsid w:val="00835A56"/>
    <w:rsid w:val="00846A43"/>
    <w:rsid w:val="008647F5"/>
    <w:rsid w:val="008779D5"/>
    <w:rsid w:val="00881363"/>
    <w:rsid w:val="0088594C"/>
    <w:rsid w:val="00892B31"/>
    <w:rsid w:val="00896393"/>
    <w:rsid w:val="008A4D8D"/>
    <w:rsid w:val="008B7F3D"/>
    <w:rsid w:val="008D6268"/>
    <w:rsid w:val="008E0E90"/>
    <w:rsid w:val="008E163E"/>
    <w:rsid w:val="008E6765"/>
    <w:rsid w:val="00906989"/>
    <w:rsid w:val="009075E9"/>
    <w:rsid w:val="00911700"/>
    <w:rsid w:val="00911DE9"/>
    <w:rsid w:val="00915CDD"/>
    <w:rsid w:val="00942754"/>
    <w:rsid w:val="009531E2"/>
    <w:rsid w:val="00962A96"/>
    <w:rsid w:val="00991D4E"/>
    <w:rsid w:val="00992E4B"/>
    <w:rsid w:val="009931B7"/>
    <w:rsid w:val="009B3B87"/>
    <w:rsid w:val="009B3DA7"/>
    <w:rsid w:val="009C30D0"/>
    <w:rsid w:val="009C6A1E"/>
    <w:rsid w:val="009E66A8"/>
    <w:rsid w:val="009E6B05"/>
    <w:rsid w:val="00A02868"/>
    <w:rsid w:val="00A02E7F"/>
    <w:rsid w:val="00A128FA"/>
    <w:rsid w:val="00A158C1"/>
    <w:rsid w:val="00A37765"/>
    <w:rsid w:val="00A53B93"/>
    <w:rsid w:val="00A72FA8"/>
    <w:rsid w:val="00A76D8B"/>
    <w:rsid w:val="00A8293A"/>
    <w:rsid w:val="00A85807"/>
    <w:rsid w:val="00A936F8"/>
    <w:rsid w:val="00AB0271"/>
    <w:rsid w:val="00AB3CD2"/>
    <w:rsid w:val="00AC1DEB"/>
    <w:rsid w:val="00AC607A"/>
    <w:rsid w:val="00AF0A2A"/>
    <w:rsid w:val="00B0502F"/>
    <w:rsid w:val="00B05E41"/>
    <w:rsid w:val="00B10FE9"/>
    <w:rsid w:val="00B12449"/>
    <w:rsid w:val="00B12770"/>
    <w:rsid w:val="00B44959"/>
    <w:rsid w:val="00B47CD6"/>
    <w:rsid w:val="00B75DE4"/>
    <w:rsid w:val="00B82334"/>
    <w:rsid w:val="00B879DC"/>
    <w:rsid w:val="00B9102F"/>
    <w:rsid w:val="00BA323A"/>
    <w:rsid w:val="00BB028A"/>
    <w:rsid w:val="00BB17B5"/>
    <w:rsid w:val="00BB31F8"/>
    <w:rsid w:val="00BB3319"/>
    <w:rsid w:val="00BB4CD2"/>
    <w:rsid w:val="00BB65B8"/>
    <w:rsid w:val="00BC40AB"/>
    <w:rsid w:val="00BD21A4"/>
    <w:rsid w:val="00BD25CD"/>
    <w:rsid w:val="00BD43FC"/>
    <w:rsid w:val="00BE3BB6"/>
    <w:rsid w:val="00BF13A1"/>
    <w:rsid w:val="00BF2FEA"/>
    <w:rsid w:val="00C147B4"/>
    <w:rsid w:val="00C27A14"/>
    <w:rsid w:val="00C336F6"/>
    <w:rsid w:val="00C346C6"/>
    <w:rsid w:val="00C401AC"/>
    <w:rsid w:val="00C40331"/>
    <w:rsid w:val="00C41EBD"/>
    <w:rsid w:val="00C537F5"/>
    <w:rsid w:val="00C56A3B"/>
    <w:rsid w:val="00C6577E"/>
    <w:rsid w:val="00C81DDD"/>
    <w:rsid w:val="00C86C68"/>
    <w:rsid w:val="00C948EE"/>
    <w:rsid w:val="00C96FC2"/>
    <w:rsid w:val="00CA6294"/>
    <w:rsid w:val="00CF37C3"/>
    <w:rsid w:val="00CF40BA"/>
    <w:rsid w:val="00D05801"/>
    <w:rsid w:val="00D1121C"/>
    <w:rsid w:val="00D23EB9"/>
    <w:rsid w:val="00D318FB"/>
    <w:rsid w:val="00D355D9"/>
    <w:rsid w:val="00D4434E"/>
    <w:rsid w:val="00D632F9"/>
    <w:rsid w:val="00D75DAD"/>
    <w:rsid w:val="00D850F3"/>
    <w:rsid w:val="00D87883"/>
    <w:rsid w:val="00DA4D19"/>
    <w:rsid w:val="00DB297A"/>
    <w:rsid w:val="00DC1851"/>
    <w:rsid w:val="00DC2F94"/>
    <w:rsid w:val="00DC4FD3"/>
    <w:rsid w:val="00DE2627"/>
    <w:rsid w:val="00DE5852"/>
    <w:rsid w:val="00DE5DEA"/>
    <w:rsid w:val="00DF5EBC"/>
    <w:rsid w:val="00E01A46"/>
    <w:rsid w:val="00E04262"/>
    <w:rsid w:val="00E15BA1"/>
    <w:rsid w:val="00E2624E"/>
    <w:rsid w:val="00E4551A"/>
    <w:rsid w:val="00E47674"/>
    <w:rsid w:val="00E67EEC"/>
    <w:rsid w:val="00E71677"/>
    <w:rsid w:val="00E72EEE"/>
    <w:rsid w:val="00E75D0A"/>
    <w:rsid w:val="00EA1228"/>
    <w:rsid w:val="00EC0662"/>
    <w:rsid w:val="00EC31B3"/>
    <w:rsid w:val="00ED1B1B"/>
    <w:rsid w:val="00EF6C5B"/>
    <w:rsid w:val="00F035BB"/>
    <w:rsid w:val="00F11DAB"/>
    <w:rsid w:val="00F13690"/>
    <w:rsid w:val="00F21829"/>
    <w:rsid w:val="00F253EA"/>
    <w:rsid w:val="00F529F2"/>
    <w:rsid w:val="00F6358B"/>
    <w:rsid w:val="00F65C05"/>
    <w:rsid w:val="00F71A32"/>
    <w:rsid w:val="00F90164"/>
    <w:rsid w:val="00FB7958"/>
    <w:rsid w:val="00FD1A5E"/>
    <w:rsid w:val="00FE031A"/>
    <w:rsid w:val="00FF5799"/>
    <w:rsid w:val="0CE146C3"/>
    <w:rsid w:val="246D0EF3"/>
    <w:rsid w:val="295823E6"/>
    <w:rsid w:val="33570BE1"/>
    <w:rsid w:val="3ACF6E4B"/>
    <w:rsid w:val="3B08554F"/>
    <w:rsid w:val="3C4D5468"/>
    <w:rsid w:val="61B35C5C"/>
    <w:rsid w:val="62DE7127"/>
    <w:rsid w:val="6EE444AE"/>
    <w:rsid w:val="6FFE2E03"/>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iPriority="99" w:name="Balloon Text"/>
    <w:lsdException w:qFormat="1" w:unhideWhenUsed="0" w:uiPriority="59" w:semiHidden="0" w:name="Table Grid"/>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200" w:line="288" w:lineRule="auto"/>
    </w:pPr>
    <w:rPr>
      <w:rFonts w:asciiTheme="minorHAnsi" w:hAnsiTheme="minorHAnsi" w:eastAsiaTheme="minorEastAsia" w:cstheme="minorBidi"/>
      <w:i/>
      <w:iCs/>
      <w:sz w:val="20"/>
      <w:szCs w:val="20"/>
      <w:lang w:val="en-US" w:eastAsia="en-US" w:bidi="en-US"/>
    </w:rPr>
  </w:style>
  <w:style w:type="paragraph" w:styleId="2">
    <w:name w:val="heading 1"/>
    <w:basedOn w:val="1"/>
    <w:next w:val="1"/>
    <w:link w:val="25"/>
    <w:qFormat/>
    <w:uiPriority w:val="9"/>
    <w:pPr>
      <w:pBdr>
        <w:top w:val="single" w:color="C0504D" w:themeColor="accent2" w:sz="8" w:space="0"/>
        <w:left w:val="single" w:color="C0504D" w:themeColor="accent2" w:sz="8" w:space="0"/>
        <w:bottom w:val="single" w:color="C0504D" w:themeColor="accent2" w:sz="8" w:space="0"/>
        <w:right w:val="single" w:color="C0504D" w:themeColor="accent2" w:sz="8" w:space="0"/>
      </w:pBdr>
      <w:shd w:val="clear" w:color="auto" w:fill="F2DBDB" w:themeFill="accent2" w:themeFillTint="33"/>
      <w:spacing w:before="480" w:after="100" w:line="269" w:lineRule="auto"/>
      <w:contextualSpacing/>
      <w:outlineLvl w:val="0"/>
    </w:pPr>
    <w:rPr>
      <w:rFonts w:asciiTheme="majorHAnsi" w:hAnsiTheme="majorHAnsi" w:eastAsiaTheme="majorEastAsia" w:cstheme="majorBidi"/>
      <w:b/>
      <w:bCs/>
      <w:color w:val="632523" w:themeColor="accent2" w:themeShade="80"/>
      <w:sz w:val="22"/>
      <w:szCs w:val="22"/>
    </w:rPr>
  </w:style>
  <w:style w:type="paragraph" w:styleId="3">
    <w:name w:val="heading 2"/>
    <w:basedOn w:val="1"/>
    <w:next w:val="1"/>
    <w:link w:val="26"/>
    <w:semiHidden/>
    <w:unhideWhenUsed/>
    <w:qFormat/>
    <w:uiPriority w:val="9"/>
    <w:pPr>
      <w:pBdr>
        <w:top w:val="single" w:color="C0504D" w:themeColor="accent2" w:sz="4" w:space="0"/>
        <w:left w:val="single" w:color="C0504D" w:themeColor="accent2" w:sz="48" w:space="2"/>
        <w:bottom w:val="single" w:color="C0504D" w:themeColor="accent2" w:sz="4" w:space="0"/>
        <w:right w:val="single" w:color="C0504D" w:themeColor="accent2" w:sz="4" w:space="4"/>
      </w:pBdr>
      <w:spacing w:before="200" w:after="100" w:line="269" w:lineRule="auto"/>
      <w:ind w:left="144"/>
      <w:contextualSpacing/>
      <w:outlineLvl w:val="1"/>
    </w:pPr>
    <w:rPr>
      <w:rFonts w:asciiTheme="majorHAnsi" w:hAnsiTheme="majorHAnsi" w:eastAsiaTheme="majorEastAsia" w:cstheme="majorBidi"/>
      <w:b/>
      <w:bCs/>
      <w:color w:val="953735" w:themeColor="accent2" w:themeShade="BF"/>
      <w:sz w:val="22"/>
      <w:szCs w:val="22"/>
    </w:rPr>
  </w:style>
  <w:style w:type="paragraph" w:styleId="4">
    <w:name w:val="heading 3"/>
    <w:basedOn w:val="1"/>
    <w:next w:val="1"/>
    <w:link w:val="27"/>
    <w:semiHidden/>
    <w:unhideWhenUsed/>
    <w:qFormat/>
    <w:uiPriority w:val="9"/>
    <w:pPr>
      <w:pBdr>
        <w:left w:val="single" w:color="C0504D" w:themeColor="accent2" w:sz="48" w:space="2"/>
        <w:bottom w:val="single" w:color="C0504D" w:themeColor="accent2" w:sz="4" w:space="0"/>
      </w:pBdr>
      <w:spacing w:before="200" w:after="100" w:line="240" w:lineRule="auto"/>
      <w:ind w:left="144"/>
      <w:contextualSpacing/>
      <w:outlineLvl w:val="2"/>
    </w:pPr>
    <w:rPr>
      <w:rFonts w:asciiTheme="majorHAnsi" w:hAnsiTheme="majorHAnsi" w:eastAsiaTheme="majorEastAsia" w:cstheme="majorBidi"/>
      <w:b/>
      <w:bCs/>
      <w:color w:val="953735" w:themeColor="accent2" w:themeShade="BF"/>
      <w:sz w:val="22"/>
      <w:szCs w:val="22"/>
    </w:rPr>
  </w:style>
  <w:style w:type="paragraph" w:styleId="5">
    <w:name w:val="heading 4"/>
    <w:basedOn w:val="1"/>
    <w:next w:val="1"/>
    <w:link w:val="28"/>
    <w:semiHidden/>
    <w:unhideWhenUsed/>
    <w:qFormat/>
    <w:uiPriority w:val="9"/>
    <w:pPr>
      <w:pBdr>
        <w:left w:val="single" w:color="C0504D" w:themeColor="accent2" w:sz="4" w:space="2"/>
        <w:bottom w:val="single" w:color="C0504D" w:themeColor="accent2" w:sz="4" w:space="2"/>
      </w:pBdr>
      <w:spacing w:before="200" w:after="100" w:line="240" w:lineRule="auto"/>
      <w:ind w:left="86"/>
      <w:contextualSpacing/>
      <w:outlineLvl w:val="3"/>
    </w:pPr>
    <w:rPr>
      <w:rFonts w:asciiTheme="majorHAnsi" w:hAnsiTheme="majorHAnsi" w:eastAsiaTheme="majorEastAsia" w:cstheme="majorBidi"/>
      <w:b/>
      <w:bCs/>
      <w:color w:val="953735" w:themeColor="accent2" w:themeShade="BF"/>
      <w:sz w:val="22"/>
      <w:szCs w:val="22"/>
    </w:rPr>
  </w:style>
  <w:style w:type="paragraph" w:styleId="6">
    <w:name w:val="heading 5"/>
    <w:basedOn w:val="1"/>
    <w:next w:val="1"/>
    <w:link w:val="29"/>
    <w:semiHidden/>
    <w:unhideWhenUsed/>
    <w:qFormat/>
    <w:uiPriority w:val="9"/>
    <w:pPr>
      <w:pBdr>
        <w:left w:val="dotted" w:color="C0504D" w:themeColor="accent2" w:sz="4" w:space="2"/>
        <w:bottom w:val="dotted" w:color="C0504D" w:themeColor="accent2" w:sz="4" w:space="2"/>
      </w:pBdr>
      <w:spacing w:before="200" w:after="100" w:line="240" w:lineRule="auto"/>
      <w:ind w:left="86"/>
      <w:contextualSpacing/>
      <w:outlineLvl w:val="4"/>
    </w:pPr>
    <w:rPr>
      <w:rFonts w:asciiTheme="majorHAnsi" w:hAnsiTheme="majorHAnsi" w:eastAsiaTheme="majorEastAsia" w:cstheme="majorBidi"/>
      <w:b/>
      <w:bCs/>
      <w:color w:val="953735" w:themeColor="accent2" w:themeShade="BF"/>
      <w:sz w:val="22"/>
      <w:szCs w:val="22"/>
    </w:rPr>
  </w:style>
  <w:style w:type="paragraph" w:styleId="7">
    <w:name w:val="heading 6"/>
    <w:basedOn w:val="1"/>
    <w:next w:val="1"/>
    <w:link w:val="30"/>
    <w:semiHidden/>
    <w:unhideWhenUsed/>
    <w:qFormat/>
    <w:uiPriority w:val="9"/>
    <w:pPr>
      <w:pBdr>
        <w:bottom w:val="single" w:color="E5B8B7" w:themeColor="accent2" w:themeTint="66" w:sz="4" w:space="2"/>
      </w:pBdr>
      <w:spacing w:before="200" w:after="100" w:line="240" w:lineRule="auto"/>
      <w:contextualSpacing/>
      <w:outlineLvl w:val="5"/>
    </w:pPr>
    <w:rPr>
      <w:rFonts w:asciiTheme="majorHAnsi" w:hAnsiTheme="majorHAnsi" w:eastAsiaTheme="majorEastAsia" w:cstheme="majorBidi"/>
      <w:color w:val="953735" w:themeColor="accent2" w:themeShade="BF"/>
      <w:sz w:val="22"/>
      <w:szCs w:val="22"/>
    </w:rPr>
  </w:style>
  <w:style w:type="paragraph" w:styleId="8">
    <w:name w:val="heading 7"/>
    <w:basedOn w:val="1"/>
    <w:next w:val="1"/>
    <w:link w:val="31"/>
    <w:semiHidden/>
    <w:unhideWhenUsed/>
    <w:qFormat/>
    <w:uiPriority w:val="9"/>
    <w:pPr>
      <w:pBdr>
        <w:bottom w:val="dotted" w:color="D99594" w:themeColor="accent2" w:themeTint="99" w:sz="4" w:space="2"/>
      </w:pBdr>
      <w:spacing w:before="200" w:after="100" w:line="240" w:lineRule="auto"/>
      <w:contextualSpacing/>
      <w:outlineLvl w:val="6"/>
    </w:pPr>
    <w:rPr>
      <w:rFonts w:asciiTheme="majorHAnsi" w:hAnsiTheme="majorHAnsi" w:eastAsiaTheme="majorEastAsia" w:cstheme="majorBidi"/>
      <w:color w:val="953735" w:themeColor="accent2" w:themeShade="BF"/>
      <w:sz w:val="22"/>
      <w:szCs w:val="22"/>
    </w:rPr>
  </w:style>
  <w:style w:type="paragraph" w:styleId="9">
    <w:name w:val="heading 8"/>
    <w:basedOn w:val="1"/>
    <w:next w:val="1"/>
    <w:link w:val="32"/>
    <w:semiHidden/>
    <w:unhideWhenUsed/>
    <w:qFormat/>
    <w:uiPriority w:val="9"/>
    <w:pPr>
      <w:spacing w:before="200" w:after="100" w:line="240" w:lineRule="auto"/>
      <w:contextualSpacing/>
      <w:outlineLvl w:val="7"/>
    </w:pPr>
    <w:rPr>
      <w:rFonts w:asciiTheme="majorHAnsi" w:hAnsiTheme="majorHAnsi" w:eastAsiaTheme="majorEastAsia" w:cstheme="majorBidi"/>
      <w:color w:val="C0504D" w:themeColor="accent2"/>
      <w:sz w:val="22"/>
      <w:szCs w:val="22"/>
      <w14:textFill>
        <w14:solidFill>
          <w14:schemeClr w14:val="accent2"/>
        </w14:solidFill>
      </w14:textFill>
    </w:rPr>
  </w:style>
  <w:style w:type="paragraph" w:styleId="10">
    <w:name w:val="heading 9"/>
    <w:basedOn w:val="1"/>
    <w:next w:val="1"/>
    <w:link w:val="33"/>
    <w:semiHidden/>
    <w:unhideWhenUsed/>
    <w:qFormat/>
    <w:uiPriority w:val="9"/>
    <w:pPr>
      <w:spacing w:before="200" w:after="100" w:line="240" w:lineRule="auto"/>
      <w:contextualSpacing/>
      <w:outlineLvl w:val="8"/>
    </w:pPr>
    <w:rPr>
      <w:rFonts w:asciiTheme="majorHAnsi" w:hAnsiTheme="majorHAnsi" w:eastAsiaTheme="majorEastAsia" w:cstheme="majorBidi"/>
      <w:color w:val="C0504D" w:themeColor="accent2"/>
      <w14:textFill>
        <w14:solidFill>
          <w14:schemeClr w14:val="accent2"/>
        </w14:solidFill>
      </w14:textFill>
    </w:rPr>
  </w:style>
  <w:style w:type="character" w:default="1" w:styleId="11">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character" w:styleId="12">
    <w:name w:val="Strong"/>
    <w:qFormat/>
    <w:uiPriority w:val="22"/>
    <w:rPr>
      <w:b/>
      <w:bCs/>
      <w:spacing w:val="0"/>
    </w:rPr>
  </w:style>
  <w:style w:type="character" w:styleId="13">
    <w:name w:val="Emphasis"/>
    <w:qFormat/>
    <w:uiPriority w:val="20"/>
    <w:rPr>
      <w:rFonts w:asciiTheme="majorHAnsi" w:hAnsiTheme="majorHAnsi" w:eastAsiaTheme="majorEastAsia" w:cstheme="majorBidi"/>
      <w:b/>
      <w:bCs/>
      <w:i/>
      <w:iCs/>
      <w:color w:val="C0504D" w:themeColor="accent2"/>
      <w:bdr w:val="single" w:color="F2DBDB" w:themeColor="accent2" w:themeTint="33" w:sz="18" w:space="0"/>
      <w:shd w:val="clear" w:color="auto" w:fill="F2DBDB" w:themeFill="accent2" w:themeFillTint="33"/>
      <w14:textFill>
        <w14:solidFill>
          <w14:schemeClr w14:val="accent2"/>
        </w14:solidFill>
      </w14:textFill>
    </w:rPr>
  </w:style>
  <w:style w:type="paragraph" w:styleId="14">
    <w:name w:val="Subtitle"/>
    <w:basedOn w:val="1"/>
    <w:next w:val="1"/>
    <w:link w:val="35"/>
    <w:qFormat/>
    <w:uiPriority w:val="11"/>
    <w:pPr>
      <w:pBdr>
        <w:bottom w:val="dotted" w:color="C0504D" w:themeColor="accent2" w:sz="8" w:space="10"/>
      </w:pBdr>
      <w:spacing w:before="200" w:after="900" w:line="240" w:lineRule="auto"/>
      <w:jc w:val="center"/>
    </w:pPr>
    <w:rPr>
      <w:rFonts w:asciiTheme="majorHAnsi" w:hAnsiTheme="majorHAnsi" w:eastAsiaTheme="majorEastAsia" w:cstheme="majorBidi"/>
      <w:color w:val="632523" w:themeColor="accent2" w:themeShade="80"/>
      <w:sz w:val="24"/>
      <w:szCs w:val="24"/>
    </w:rPr>
  </w:style>
  <w:style w:type="paragraph" w:styleId="15">
    <w:name w:val="caption"/>
    <w:basedOn w:val="1"/>
    <w:next w:val="1"/>
    <w:semiHidden/>
    <w:unhideWhenUsed/>
    <w:qFormat/>
    <w:uiPriority w:val="35"/>
    <w:rPr>
      <w:b/>
      <w:bCs/>
      <w:color w:val="953735" w:themeColor="accent2" w:themeShade="BF"/>
      <w:sz w:val="18"/>
      <w:szCs w:val="18"/>
    </w:rPr>
  </w:style>
  <w:style w:type="paragraph" w:styleId="16">
    <w:name w:val="Balloon Text"/>
    <w:basedOn w:val="1"/>
    <w:link w:val="24"/>
    <w:semiHidden/>
    <w:unhideWhenUsed/>
    <w:qFormat/>
    <w:uiPriority w:val="99"/>
    <w:pPr>
      <w:spacing w:after="0" w:line="240" w:lineRule="auto"/>
    </w:pPr>
    <w:rPr>
      <w:rFonts w:ascii="Tahoma" w:hAnsi="Tahoma" w:cs="Tahoma"/>
      <w:sz w:val="16"/>
      <w:szCs w:val="16"/>
    </w:rPr>
  </w:style>
  <w:style w:type="paragraph" w:styleId="17">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i w:val="0"/>
      <w:iCs w:val="0"/>
      <w:sz w:val="24"/>
      <w:szCs w:val="24"/>
      <w:lang w:bidi="ar-SA"/>
    </w:rPr>
  </w:style>
  <w:style w:type="paragraph" w:styleId="18">
    <w:name w:val="footer"/>
    <w:basedOn w:val="1"/>
    <w:link w:val="23"/>
    <w:unhideWhenUsed/>
    <w:qFormat/>
    <w:uiPriority w:val="99"/>
    <w:pPr>
      <w:tabs>
        <w:tab w:val="center" w:pos="4536"/>
        <w:tab w:val="right" w:pos="9072"/>
      </w:tabs>
      <w:spacing w:after="0" w:line="240" w:lineRule="auto"/>
    </w:pPr>
  </w:style>
  <w:style w:type="paragraph" w:styleId="19">
    <w:name w:val="header"/>
    <w:basedOn w:val="1"/>
    <w:link w:val="22"/>
    <w:unhideWhenUsed/>
    <w:qFormat/>
    <w:uiPriority w:val="99"/>
    <w:pPr>
      <w:tabs>
        <w:tab w:val="center" w:pos="4536"/>
        <w:tab w:val="right" w:pos="9072"/>
      </w:tabs>
      <w:spacing w:after="0" w:line="240" w:lineRule="auto"/>
    </w:pPr>
  </w:style>
  <w:style w:type="paragraph" w:styleId="20">
    <w:name w:val="Title"/>
    <w:basedOn w:val="1"/>
    <w:next w:val="1"/>
    <w:link w:val="34"/>
    <w:qFormat/>
    <w:uiPriority w:val="10"/>
    <w:pPr>
      <w:pBdr>
        <w:top w:val="single" w:color="C0504D" w:themeColor="accent2" w:sz="48" w:space="0"/>
        <w:bottom w:val="single" w:color="C0504D" w:themeColor="accent2" w:sz="48" w:space="0"/>
      </w:pBdr>
      <w:shd w:val="clear" w:color="auto" w:fill="C0504D" w:themeFill="accent2"/>
      <w:spacing w:after="0" w:line="240" w:lineRule="auto"/>
      <w:jc w:val="center"/>
    </w:pPr>
    <w:rPr>
      <w:rFonts w:asciiTheme="majorHAnsi" w:hAnsiTheme="majorHAnsi" w:eastAsiaTheme="majorEastAsia" w:cstheme="majorBidi"/>
      <w:color w:val="FFFFFF" w:themeColor="background1"/>
      <w:spacing w:val="10"/>
      <w:sz w:val="48"/>
      <w:szCs w:val="48"/>
      <w14:textFill>
        <w14:solidFill>
          <w14:schemeClr w14:val="bg1"/>
        </w14:solidFill>
      </w14:textFill>
    </w:rPr>
  </w:style>
  <w:style w:type="character" w:customStyle="1" w:styleId="22">
    <w:name w:val="En-tête Car"/>
    <w:basedOn w:val="11"/>
    <w:link w:val="19"/>
    <w:qFormat/>
    <w:uiPriority w:val="99"/>
  </w:style>
  <w:style w:type="character" w:customStyle="1" w:styleId="23">
    <w:name w:val="Pied de page Car"/>
    <w:basedOn w:val="11"/>
    <w:link w:val="18"/>
    <w:qFormat/>
    <w:uiPriority w:val="99"/>
  </w:style>
  <w:style w:type="character" w:customStyle="1" w:styleId="24">
    <w:name w:val="Texte de bulles Car"/>
    <w:basedOn w:val="11"/>
    <w:link w:val="16"/>
    <w:semiHidden/>
    <w:qFormat/>
    <w:uiPriority w:val="99"/>
    <w:rPr>
      <w:rFonts w:ascii="Tahoma" w:hAnsi="Tahoma" w:cs="Tahoma"/>
      <w:sz w:val="16"/>
      <w:szCs w:val="16"/>
    </w:rPr>
  </w:style>
  <w:style w:type="character" w:customStyle="1" w:styleId="25">
    <w:name w:val="Titre 1 Car"/>
    <w:basedOn w:val="11"/>
    <w:link w:val="2"/>
    <w:qFormat/>
    <w:uiPriority w:val="9"/>
    <w:rPr>
      <w:rFonts w:asciiTheme="majorHAnsi" w:hAnsiTheme="majorHAnsi" w:eastAsiaTheme="majorEastAsia" w:cstheme="majorBidi"/>
      <w:b/>
      <w:bCs/>
      <w:i/>
      <w:iCs/>
      <w:color w:val="632523" w:themeColor="accent2" w:themeShade="80"/>
      <w:shd w:val="clear" w:color="auto" w:fill="F2DBDB" w:themeFill="accent2" w:themeFillTint="33"/>
    </w:rPr>
  </w:style>
  <w:style w:type="character" w:customStyle="1" w:styleId="26">
    <w:name w:val="Titre 2 Car"/>
    <w:basedOn w:val="11"/>
    <w:link w:val="3"/>
    <w:semiHidden/>
    <w:qFormat/>
    <w:uiPriority w:val="9"/>
    <w:rPr>
      <w:rFonts w:asciiTheme="majorHAnsi" w:hAnsiTheme="majorHAnsi" w:eastAsiaTheme="majorEastAsia" w:cstheme="majorBidi"/>
      <w:b/>
      <w:bCs/>
      <w:i/>
      <w:iCs/>
      <w:color w:val="953735" w:themeColor="accent2" w:themeShade="BF"/>
    </w:rPr>
  </w:style>
  <w:style w:type="character" w:customStyle="1" w:styleId="27">
    <w:name w:val="Titre 3 Car"/>
    <w:basedOn w:val="11"/>
    <w:link w:val="4"/>
    <w:semiHidden/>
    <w:qFormat/>
    <w:uiPriority w:val="9"/>
    <w:rPr>
      <w:rFonts w:asciiTheme="majorHAnsi" w:hAnsiTheme="majorHAnsi" w:eastAsiaTheme="majorEastAsia" w:cstheme="majorBidi"/>
      <w:b/>
      <w:bCs/>
      <w:i/>
      <w:iCs/>
      <w:color w:val="953735" w:themeColor="accent2" w:themeShade="BF"/>
    </w:rPr>
  </w:style>
  <w:style w:type="character" w:customStyle="1" w:styleId="28">
    <w:name w:val="Titre 4 Car"/>
    <w:basedOn w:val="11"/>
    <w:link w:val="5"/>
    <w:semiHidden/>
    <w:qFormat/>
    <w:uiPriority w:val="9"/>
    <w:rPr>
      <w:rFonts w:asciiTheme="majorHAnsi" w:hAnsiTheme="majorHAnsi" w:eastAsiaTheme="majorEastAsia" w:cstheme="majorBidi"/>
      <w:b/>
      <w:bCs/>
      <w:i/>
      <w:iCs/>
      <w:color w:val="953735" w:themeColor="accent2" w:themeShade="BF"/>
    </w:rPr>
  </w:style>
  <w:style w:type="character" w:customStyle="1" w:styleId="29">
    <w:name w:val="Titre 5 Car"/>
    <w:basedOn w:val="11"/>
    <w:link w:val="6"/>
    <w:semiHidden/>
    <w:qFormat/>
    <w:uiPriority w:val="9"/>
    <w:rPr>
      <w:rFonts w:asciiTheme="majorHAnsi" w:hAnsiTheme="majorHAnsi" w:eastAsiaTheme="majorEastAsia" w:cstheme="majorBidi"/>
      <w:b/>
      <w:bCs/>
      <w:i/>
      <w:iCs/>
      <w:color w:val="953735" w:themeColor="accent2" w:themeShade="BF"/>
    </w:rPr>
  </w:style>
  <w:style w:type="character" w:customStyle="1" w:styleId="30">
    <w:name w:val="Titre 6 Car"/>
    <w:basedOn w:val="11"/>
    <w:link w:val="7"/>
    <w:semiHidden/>
    <w:qFormat/>
    <w:uiPriority w:val="9"/>
    <w:rPr>
      <w:rFonts w:asciiTheme="majorHAnsi" w:hAnsiTheme="majorHAnsi" w:eastAsiaTheme="majorEastAsia" w:cstheme="majorBidi"/>
      <w:i/>
      <w:iCs/>
      <w:color w:val="953735" w:themeColor="accent2" w:themeShade="BF"/>
    </w:rPr>
  </w:style>
  <w:style w:type="character" w:customStyle="1" w:styleId="31">
    <w:name w:val="Titre 7 Car"/>
    <w:basedOn w:val="11"/>
    <w:link w:val="8"/>
    <w:semiHidden/>
    <w:qFormat/>
    <w:uiPriority w:val="9"/>
    <w:rPr>
      <w:rFonts w:asciiTheme="majorHAnsi" w:hAnsiTheme="majorHAnsi" w:eastAsiaTheme="majorEastAsia" w:cstheme="majorBidi"/>
      <w:i/>
      <w:iCs/>
      <w:color w:val="953735" w:themeColor="accent2" w:themeShade="BF"/>
    </w:rPr>
  </w:style>
  <w:style w:type="character" w:customStyle="1" w:styleId="32">
    <w:name w:val="Titre 8 Car"/>
    <w:basedOn w:val="11"/>
    <w:link w:val="9"/>
    <w:semiHidden/>
    <w:qFormat/>
    <w:uiPriority w:val="9"/>
    <w:rPr>
      <w:rFonts w:asciiTheme="majorHAnsi" w:hAnsiTheme="majorHAnsi" w:eastAsiaTheme="majorEastAsia" w:cstheme="majorBidi"/>
      <w:i/>
      <w:iCs/>
      <w:color w:val="C0504D" w:themeColor="accent2"/>
      <w14:textFill>
        <w14:solidFill>
          <w14:schemeClr w14:val="accent2"/>
        </w14:solidFill>
      </w14:textFill>
    </w:rPr>
  </w:style>
  <w:style w:type="character" w:customStyle="1" w:styleId="33">
    <w:name w:val="Titre 9 Car"/>
    <w:basedOn w:val="11"/>
    <w:link w:val="10"/>
    <w:semiHidden/>
    <w:qFormat/>
    <w:uiPriority w:val="9"/>
    <w:rPr>
      <w:rFonts w:asciiTheme="majorHAnsi" w:hAnsiTheme="majorHAnsi" w:eastAsiaTheme="majorEastAsia" w:cstheme="majorBidi"/>
      <w:i/>
      <w:iCs/>
      <w:color w:val="C0504D" w:themeColor="accent2"/>
      <w:sz w:val="20"/>
      <w:szCs w:val="20"/>
      <w14:textFill>
        <w14:solidFill>
          <w14:schemeClr w14:val="accent2"/>
        </w14:solidFill>
      </w14:textFill>
    </w:rPr>
  </w:style>
  <w:style w:type="character" w:customStyle="1" w:styleId="34">
    <w:name w:val="Titre Car"/>
    <w:basedOn w:val="11"/>
    <w:link w:val="20"/>
    <w:qFormat/>
    <w:uiPriority w:val="10"/>
    <w:rPr>
      <w:rFonts w:asciiTheme="majorHAnsi" w:hAnsiTheme="majorHAnsi" w:eastAsiaTheme="majorEastAsia" w:cstheme="majorBidi"/>
      <w:i/>
      <w:iCs/>
      <w:color w:val="FFFFFF" w:themeColor="background1"/>
      <w:spacing w:val="10"/>
      <w:sz w:val="48"/>
      <w:szCs w:val="48"/>
      <w:shd w:val="clear" w:color="auto" w:fill="C0504D" w:themeFill="accent2"/>
      <w14:textFill>
        <w14:solidFill>
          <w14:schemeClr w14:val="bg1"/>
        </w14:solidFill>
      </w14:textFill>
    </w:rPr>
  </w:style>
  <w:style w:type="character" w:customStyle="1" w:styleId="35">
    <w:name w:val="Sous-titre Car"/>
    <w:basedOn w:val="11"/>
    <w:link w:val="14"/>
    <w:qFormat/>
    <w:uiPriority w:val="11"/>
    <w:rPr>
      <w:rFonts w:asciiTheme="majorHAnsi" w:hAnsiTheme="majorHAnsi" w:eastAsiaTheme="majorEastAsia" w:cstheme="majorBidi"/>
      <w:i/>
      <w:iCs/>
      <w:color w:val="632523" w:themeColor="accent2" w:themeShade="80"/>
      <w:sz w:val="24"/>
      <w:szCs w:val="24"/>
    </w:rPr>
  </w:style>
  <w:style w:type="paragraph" w:styleId="36">
    <w:name w:val="No Spacing"/>
    <w:basedOn w:val="1"/>
    <w:qFormat/>
    <w:uiPriority w:val="1"/>
    <w:pPr>
      <w:spacing w:after="0" w:line="240" w:lineRule="auto"/>
    </w:pPr>
  </w:style>
  <w:style w:type="paragraph" w:styleId="37">
    <w:name w:val="List Paragraph"/>
    <w:basedOn w:val="1"/>
    <w:qFormat/>
    <w:uiPriority w:val="34"/>
    <w:pPr>
      <w:ind w:left="720"/>
      <w:contextualSpacing/>
    </w:pPr>
  </w:style>
  <w:style w:type="paragraph" w:styleId="38">
    <w:name w:val="Quote"/>
    <w:basedOn w:val="1"/>
    <w:next w:val="1"/>
    <w:link w:val="39"/>
    <w:qFormat/>
    <w:uiPriority w:val="29"/>
    <w:rPr>
      <w:i w:val="0"/>
      <w:iCs w:val="0"/>
      <w:color w:val="953735" w:themeColor="accent2" w:themeShade="BF"/>
    </w:rPr>
  </w:style>
  <w:style w:type="character" w:customStyle="1" w:styleId="39">
    <w:name w:val="Citation Car"/>
    <w:basedOn w:val="11"/>
    <w:link w:val="38"/>
    <w:qFormat/>
    <w:uiPriority w:val="29"/>
    <w:rPr>
      <w:color w:val="953735" w:themeColor="accent2" w:themeShade="BF"/>
      <w:sz w:val="20"/>
      <w:szCs w:val="20"/>
    </w:rPr>
  </w:style>
  <w:style w:type="paragraph" w:styleId="40">
    <w:name w:val="Intense Quote"/>
    <w:basedOn w:val="1"/>
    <w:next w:val="1"/>
    <w:link w:val="41"/>
    <w:qFormat/>
    <w:uiPriority w:val="30"/>
    <w:pPr>
      <w:pBdr>
        <w:top w:val="dotted" w:color="C0504D" w:themeColor="accent2" w:sz="8" w:space="10"/>
        <w:bottom w:val="dotted" w:color="C0504D" w:themeColor="accent2" w:sz="8" w:space="10"/>
      </w:pBdr>
      <w:spacing w:line="300" w:lineRule="auto"/>
      <w:ind w:left="2160" w:right="2160"/>
      <w:jc w:val="center"/>
    </w:pPr>
    <w:rPr>
      <w:rFonts w:asciiTheme="majorHAnsi" w:hAnsiTheme="majorHAnsi" w:eastAsiaTheme="majorEastAsia" w:cstheme="majorBidi"/>
      <w:b/>
      <w:bCs/>
      <w:color w:val="C0504D" w:themeColor="accent2"/>
      <w14:textFill>
        <w14:solidFill>
          <w14:schemeClr w14:val="accent2"/>
        </w14:solidFill>
      </w14:textFill>
    </w:rPr>
  </w:style>
  <w:style w:type="character" w:customStyle="1" w:styleId="41">
    <w:name w:val="Citation intense Car"/>
    <w:basedOn w:val="11"/>
    <w:link w:val="40"/>
    <w:qFormat/>
    <w:uiPriority w:val="30"/>
    <w:rPr>
      <w:rFonts w:asciiTheme="majorHAnsi" w:hAnsiTheme="majorHAnsi" w:eastAsiaTheme="majorEastAsia" w:cstheme="majorBidi"/>
      <w:b/>
      <w:bCs/>
      <w:i/>
      <w:iCs/>
      <w:color w:val="C0504D" w:themeColor="accent2"/>
      <w:sz w:val="20"/>
      <w:szCs w:val="20"/>
      <w14:textFill>
        <w14:solidFill>
          <w14:schemeClr w14:val="accent2"/>
        </w14:solidFill>
      </w14:textFill>
    </w:rPr>
  </w:style>
  <w:style w:type="character" w:customStyle="1" w:styleId="42">
    <w:name w:val="Subtle Emphasis"/>
    <w:qFormat/>
    <w:uiPriority w:val="19"/>
    <w:rPr>
      <w:rFonts w:asciiTheme="majorHAnsi" w:hAnsiTheme="majorHAnsi" w:eastAsiaTheme="majorEastAsia" w:cstheme="majorBidi"/>
      <w:i/>
      <w:iCs/>
      <w:color w:val="C0504D" w:themeColor="accent2"/>
      <w14:textFill>
        <w14:solidFill>
          <w14:schemeClr w14:val="accent2"/>
        </w14:solidFill>
      </w14:textFill>
    </w:rPr>
  </w:style>
  <w:style w:type="character" w:customStyle="1" w:styleId="43">
    <w:name w:val="Intense Emphasis"/>
    <w:qFormat/>
    <w:uiPriority w:val="21"/>
    <w:rPr>
      <w:rFonts w:asciiTheme="majorHAnsi" w:hAnsiTheme="majorHAnsi" w:eastAsiaTheme="majorEastAsia" w:cstheme="majorBidi"/>
      <w:b/>
      <w:bCs/>
      <w:i/>
      <w:iCs/>
      <w:color w:val="FFFFFF" w:themeColor="background1"/>
      <w:bdr w:val="single" w:color="C0504D" w:themeColor="accent2" w:sz="18" w:space="0"/>
      <w:shd w:val="clear" w:color="auto" w:fill="C0504D" w:themeFill="accent2"/>
      <w:vertAlign w:val="baseline"/>
      <w14:textFill>
        <w14:solidFill>
          <w14:schemeClr w14:val="bg1"/>
        </w14:solidFill>
      </w14:textFill>
    </w:rPr>
  </w:style>
  <w:style w:type="character" w:customStyle="1" w:styleId="44">
    <w:name w:val="Subtle Reference"/>
    <w:qFormat/>
    <w:uiPriority w:val="31"/>
    <w:rPr>
      <w:i/>
      <w:iCs/>
      <w:smallCaps/>
      <w:color w:val="C0504D" w:themeColor="accent2"/>
      <w:u w:color="C0504D" w:themeColor="accent2"/>
      <w14:textFill>
        <w14:solidFill>
          <w14:schemeClr w14:val="accent2"/>
        </w14:solidFill>
      </w14:textFill>
    </w:rPr>
  </w:style>
  <w:style w:type="character" w:customStyle="1" w:styleId="45">
    <w:name w:val="Intense Reference"/>
    <w:qFormat/>
    <w:uiPriority w:val="32"/>
    <w:rPr>
      <w:b/>
      <w:bCs/>
      <w:i/>
      <w:iCs/>
      <w:smallCaps/>
      <w:color w:val="C0504D" w:themeColor="accent2"/>
      <w:u w:color="C0504D" w:themeColor="accent2"/>
      <w14:textFill>
        <w14:solidFill>
          <w14:schemeClr w14:val="accent2"/>
        </w14:solidFill>
      </w14:textFill>
    </w:rPr>
  </w:style>
  <w:style w:type="character" w:customStyle="1" w:styleId="46">
    <w:name w:val="Book Title"/>
    <w:qFormat/>
    <w:uiPriority w:val="33"/>
    <w:rPr>
      <w:rFonts w:asciiTheme="majorHAnsi" w:hAnsiTheme="majorHAnsi" w:eastAsiaTheme="majorEastAsia" w:cstheme="majorBidi"/>
      <w:b/>
      <w:bCs/>
      <w:i/>
      <w:iCs/>
      <w:smallCaps/>
      <w:color w:val="953735" w:themeColor="accent2" w:themeShade="BF"/>
      <w:u w:val="single"/>
    </w:rPr>
  </w:style>
  <w:style w:type="paragraph" w:customStyle="1" w:styleId="47">
    <w:name w:val="TOC Heading"/>
    <w:basedOn w:val="2"/>
    <w:next w:val="1"/>
    <w:semiHidden/>
    <w:unhideWhenUsed/>
    <w:qFormat/>
    <w:uiPriority w:val="39"/>
    <w:pPr>
      <w:outlineLvl w:val="9"/>
    </w:pPr>
  </w:style>
  <w:style w:type="table" w:styleId="48">
    <w:name w:val="Table Grid"/>
    <w:basedOn w:val="21"/>
    <w:qFormat/>
    <w:uiPriority w:val="59"/>
    <w:pPr>
      <w:spacing w:after="0" w:line="240" w:lineRule="auto"/>
    </w:pPr>
    <w:rPr>
      <w:rFonts w:eastAsiaTheme="minorHAnsi"/>
      <w:lang w:val="fr-FR" w:bidi="ar-SA"/>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49">
    <w:name w:val="_Style 48"/>
    <w:basedOn w:val="1"/>
    <w:next w:val="1"/>
    <w:qFormat/>
    <w:uiPriority w:val="0"/>
    <w:pPr>
      <w:pBdr>
        <w:bottom w:val="single" w:color="auto" w:sz="6" w:space="1"/>
      </w:pBdr>
      <w:jc w:val="center"/>
    </w:pPr>
    <w:rPr>
      <w:rFonts w:ascii="Arial" w:eastAsia="SimSun"/>
      <w:vanish/>
      <w:sz w:val="16"/>
    </w:rPr>
  </w:style>
  <w:style w:type="paragraph" w:customStyle="1" w:styleId="50">
    <w:name w:val="_Style 49"/>
    <w:basedOn w:val="1"/>
    <w:next w:val="1"/>
    <w:uiPriority w:val="0"/>
    <w:pPr>
      <w:pBdr>
        <w:top w:val="single" w:color="auto" w:sz="6" w:space="1"/>
      </w:pBdr>
      <w:jc w:val="center"/>
    </w:pPr>
    <w:rPr>
      <w:rFonts w:ascii="Arial" w:eastAsia="SimSun"/>
      <w:vanish/>
      <w:sz w:val="1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0768969C3854057A0D1E226B5293548"/>
        <w:style w:val=""/>
        <w:category>
          <w:name w:val="Général"/>
          <w:gallery w:val="placeholder"/>
        </w:category>
        <w:types>
          <w:type w:val="bbPlcHdr"/>
        </w:types>
        <w:behaviors>
          <w:behavior w:val="content"/>
        </w:behaviors>
        <w:description w:val=""/>
        <w:guid w:val="{B87CE4EE-BC7E-4B55-9C93-AC7E0D8F5306}"/>
      </w:docPartPr>
      <w:docPartBody>
        <w:p w14:paraId="591DF60A">
          <w:pPr>
            <w:pStyle w:val="4"/>
          </w:pPr>
          <w:r>
            <w:rPr>
              <w:rFonts w:asciiTheme="majorHAnsi" w:hAnsiTheme="majorHAnsi" w:eastAsiaTheme="majorEastAsia" w:cstheme="majorBidi"/>
              <w:sz w:val="32"/>
              <w:szCs w:val="32"/>
            </w:rPr>
            <w:t>[Tapez le titre du document]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
  <w:rsids>
    <w:rsidRoot w:val="009A094D"/>
    <w:rsid w:val="00054ACC"/>
    <w:rsid w:val="000B6A66"/>
    <w:rsid w:val="00163752"/>
    <w:rsid w:val="00193E51"/>
    <w:rsid w:val="001F0E56"/>
    <w:rsid w:val="002365EC"/>
    <w:rsid w:val="00371464"/>
    <w:rsid w:val="00382213"/>
    <w:rsid w:val="0039475B"/>
    <w:rsid w:val="004127B0"/>
    <w:rsid w:val="004B6D96"/>
    <w:rsid w:val="00645C54"/>
    <w:rsid w:val="0068117B"/>
    <w:rsid w:val="00700605"/>
    <w:rsid w:val="00727E28"/>
    <w:rsid w:val="00741B16"/>
    <w:rsid w:val="007E5B13"/>
    <w:rsid w:val="008E2FA9"/>
    <w:rsid w:val="009A094D"/>
    <w:rsid w:val="009E6B05"/>
    <w:rsid w:val="00A02B1E"/>
    <w:rsid w:val="00A96564"/>
    <w:rsid w:val="00AA585C"/>
    <w:rsid w:val="00AD2337"/>
    <w:rsid w:val="00AF0A2A"/>
    <w:rsid w:val="00B45159"/>
    <w:rsid w:val="00B87F4E"/>
    <w:rsid w:val="00C407B0"/>
    <w:rsid w:val="00C476ED"/>
    <w:rsid w:val="00C837CE"/>
    <w:rsid w:val="00D477E0"/>
    <w:rsid w:val="00DC1851"/>
    <w:rsid w:val="00DD345D"/>
    <w:rsid w:val="00E75D0A"/>
    <w:rsid w:val="00E90793"/>
    <w:rsid w:val="00EB16C1"/>
    <w:rsid w:val="00FD124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fr-FR" w:eastAsia="fr-FR"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E0768969C3854057A0D1E226B5293548"/>
    <w:qFormat/>
    <w:uiPriority w:val="0"/>
    <w:pPr>
      <w:spacing w:after="200" w:line="276" w:lineRule="auto"/>
    </w:pPr>
    <w:rPr>
      <w:rFonts w:asciiTheme="minorHAnsi" w:hAnsiTheme="minorHAnsi" w:eastAsiaTheme="minorEastAsia" w:cstheme="minorBidi"/>
      <w:sz w:val="22"/>
      <w:szCs w:val="22"/>
      <w:lang w:val="fr-FR" w:eastAsia="fr-FR" w:bidi="ar-SA"/>
    </w:rPr>
  </w:style>
</w:styl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8B00AD-1875-444E-9A73-4BF96861D9F9}">
  <ds:schemaRefs/>
</ds:datastoreItem>
</file>

<file path=docProps/app.xml><?xml version="1.0" encoding="utf-8"?>
<Properties xmlns="http://schemas.openxmlformats.org/officeDocument/2006/extended-properties" xmlns:vt="http://schemas.openxmlformats.org/officeDocument/2006/docPropsVTypes">
  <Template>Normal.dotm</Template>
  <Pages>5</Pages>
  <Words>5344</Words>
  <Characters>30462</Characters>
  <Lines>253</Lines>
  <Paragraphs>71</Paragraphs>
  <TotalTime>292</TotalTime>
  <ScaleCrop>false</ScaleCrop>
  <LinksUpToDate>false</LinksUpToDate>
  <CharactersWithSpaces>35735</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2024-04-14T10:22:00Z</dcterms:created>
  <dc:creator>AMINA</dc:creator>
  <cp:lastModifiedBy>DR_AMENA</cp:lastModifiedBy>
  <dcterms:modified xsi:type="dcterms:W3CDTF">2025-04-28T03:58:13Z</dcterms:modified>
  <dc:title>الأستاذة: تيطراوي آمنة... محاضرات نظم المعلومات الإدارية- كلية العلوم  الإقتصادية والتجارية وعلوم التسيير-جامعة جيجل-السنة  الثانية قسم علوم التسيير</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1036-12.2.0.20795</vt:lpwstr>
  </property>
  <property fmtid="{D5CDD505-2E9C-101B-9397-08002B2CF9AE}" pid="3" name="ICV">
    <vt:lpwstr>CE5CB2633F92474FB6BC5177DA3C7F4E_12</vt:lpwstr>
  </property>
</Properties>
</file>