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906" w:rsidRDefault="00296906" w:rsidP="00296906">
      <w:pPr>
        <w:bidi/>
        <w:rPr>
          <w:rFonts w:ascii="Simplified Arabic" w:hAnsi="Simplified Arabic" w:cs="Simplified Arabic"/>
          <w:b/>
          <w:bCs/>
          <w:color w:val="FF0000"/>
          <w:sz w:val="40"/>
          <w:szCs w:val="40"/>
          <w:rtl/>
          <w:lang w:bidi="ar-DZ"/>
        </w:rPr>
      </w:pPr>
      <w:r w:rsidRPr="00296906">
        <w:rPr>
          <w:rFonts w:ascii="Simplified Arabic" w:hAnsi="Simplified Arabic" w:cs="Simplified Arabic"/>
          <w:b/>
          <w:bCs/>
          <w:color w:val="FF0000"/>
          <w:sz w:val="40"/>
          <w:szCs w:val="40"/>
          <w:rtl/>
          <w:lang w:bidi="ar-DZ"/>
        </w:rPr>
        <w:t>المحاضرة الثانية عشر: المؤسسات الإعلامية الناشئة</w:t>
      </w:r>
      <w:r w:rsidRPr="008E5724">
        <w:rPr>
          <w:rFonts w:ascii="Simplified Arabic" w:hAnsi="Simplified Arabic" w:cs="Simplified Arabic"/>
          <w:b/>
          <w:bCs/>
          <w:color w:val="FF0000"/>
          <w:sz w:val="40"/>
          <w:szCs w:val="40"/>
          <w:lang w:bidi="ar-DZ"/>
        </w:rPr>
        <w:t>:</w:t>
      </w:r>
    </w:p>
    <w:p w:rsidR="008E5724" w:rsidRPr="008E5724" w:rsidRDefault="008E5724" w:rsidP="008E5724">
      <w:pPr>
        <w:bidi/>
        <w:jc w:val="both"/>
        <w:rPr>
          <w:rFonts w:ascii="Simplified Arabic" w:hAnsi="Simplified Arabic" w:cs="Simplified Arabic"/>
          <w:sz w:val="40"/>
          <w:szCs w:val="40"/>
          <w:lang w:bidi="ar-DZ"/>
        </w:rPr>
      </w:pPr>
      <w:r>
        <w:rPr>
          <w:rFonts w:ascii="Simplified Arabic" w:hAnsi="Simplified Arabic" w:cs="Simplified Arabic" w:hint="cs"/>
          <w:sz w:val="40"/>
          <w:szCs w:val="40"/>
          <w:rtl/>
          <w:lang w:bidi="ar-DZ"/>
        </w:rPr>
        <w:t xml:space="preserve">    </w:t>
      </w:r>
      <w:bookmarkStart w:id="0" w:name="_GoBack"/>
      <w:bookmarkEnd w:id="0"/>
      <w:r w:rsidRPr="008E5724">
        <w:rPr>
          <w:rFonts w:ascii="Simplified Arabic" w:hAnsi="Simplified Arabic" w:cs="Simplified Arabic" w:hint="cs"/>
          <w:sz w:val="40"/>
          <w:szCs w:val="40"/>
          <w:rtl/>
          <w:lang w:bidi="ar-DZ"/>
        </w:rPr>
        <w:t>تطرقنا في هذه الجزئية إلى جملة من التعاريف لإزالة اللبس عن بعض المفاهيم</w:t>
      </w:r>
      <w:r>
        <w:rPr>
          <w:rFonts w:ascii="Simplified Arabic" w:hAnsi="Simplified Arabic" w:cs="Simplified Arabic" w:hint="cs"/>
          <w:sz w:val="40"/>
          <w:szCs w:val="40"/>
          <w:rtl/>
          <w:lang w:bidi="ar-DZ"/>
        </w:rPr>
        <w:t xml:space="preserve"> وكذلك </w:t>
      </w: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التحديات التي تواجه المؤسسة الإعلامية الرقمية الناشئة</w:t>
      </w:r>
      <w:r>
        <w:rPr>
          <w:rFonts w:ascii="Simplified Arabic" w:hAnsi="Simplified Arabic" w:cs="Simplified Arabic" w:hint="cs"/>
          <w:sz w:val="40"/>
          <w:szCs w:val="40"/>
          <w:rtl/>
          <w:lang w:bidi="ar-DZ"/>
        </w:rPr>
        <w:t>، وأليات تطويرها.</w:t>
      </w:r>
    </w:p>
    <w:p w:rsidR="008E5724" w:rsidRPr="008E5724" w:rsidRDefault="00296906" w:rsidP="008E5724">
      <w:pPr>
        <w:pStyle w:val="Paragraphedeliste"/>
        <w:numPr>
          <w:ilvl w:val="0"/>
          <w:numId w:val="19"/>
        </w:numPr>
        <w:bidi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 xml:space="preserve">تعريف الريادة: </w:t>
      </w:r>
    </w:p>
    <w:p w:rsidR="00296906" w:rsidRPr="008E5724" w:rsidRDefault="00296906" w:rsidP="008E5724">
      <w:pPr>
        <w:pStyle w:val="Paragraphedeliste"/>
        <w:bidi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على أنها القدرة على خلق وبناء الأشياء من لاشئ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8E5724" w:rsidRPr="008E5724" w:rsidRDefault="00296906" w:rsidP="008E5724">
      <w:pPr>
        <w:pStyle w:val="Paragraphedeliste"/>
        <w:numPr>
          <w:ilvl w:val="0"/>
          <w:numId w:val="20"/>
        </w:numPr>
        <w:bidi/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</w:pPr>
      <w:r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 xml:space="preserve">تعريف ريادة الأعمال:  </w:t>
      </w:r>
    </w:p>
    <w:p w:rsidR="00296906" w:rsidRPr="008E5724" w:rsidRDefault="00296906" w:rsidP="008E5724">
      <w:pPr>
        <w:bidi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هي عملية إنشاء كيان جديد أو تطوير كيان موجود فعليا </w:t>
      </w:r>
      <w:r w:rsidR="008E5724" w:rsidRPr="008E5724">
        <w:rPr>
          <w:rFonts w:ascii="Simplified Arabic" w:hAnsi="Simplified Arabic" w:cs="Simplified Arabic" w:hint="cs"/>
          <w:sz w:val="40"/>
          <w:szCs w:val="40"/>
          <w:rtl/>
          <w:lang w:bidi="ar-DZ"/>
        </w:rPr>
        <w:t>كاستجابة</w:t>
      </w:r>
      <w:r w:rsid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 لفرص جديدة، يود هذا الكيان</w:t>
      </w: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 الاستفادة منها بشكل تجاري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8E5724" w:rsidRDefault="00296906" w:rsidP="008E5724">
      <w:pPr>
        <w:pStyle w:val="Paragraphedeliste"/>
        <w:numPr>
          <w:ilvl w:val="0"/>
          <w:numId w:val="20"/>
        </w:num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 xml:space="preserve">تعريف المشروع الناشئ: </w:t>
      </w:r>
    </w:p>
    <w:p w:rsidR="00296906" w:rsidRPr="008E5724" w:rsidRDefault="00296906" w:rsidP="008E5724">
      <w:pPr>
        <w:pStyle w:val="Paragraphedeliste"/>
        <w:bidi/>
        <w:jc w:val="both"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هو مشروع يبدأ من الصفر ويستطيع الوصول لنجاح يظهره لشريحة من المستخدمين في خلال سنتين على الأكثر، وطوال هذه الفترة يسمى بالمشروع الناشئ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296906" w:rsidRPr="008E5724" w:rsidRDefault="00296906" w:rsidP="008E5724">
      <w:pPr>
        <w:pStyle w:val="Paragraphedeliste"/>
        <w:numPr>
          <w:ilvl w:val="0"/>
          <w:numId w:val="20"/>
        </w:numPr>
        <w:bidi/>
        <w:jc w:val="both"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 xml:space="preserve">تعريف الشركة الناشئة: </w:t>
      </w: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يعرف “بول جراهام”: أنها شركة مصممة لتنمو بسرعة أي أن تأسيس الشركة حديثا لا يجعل الشركة في حد ذاتها شركة ناشئة كما أنه ليس من الضروري بالنسبة لشركة ناشئة أن تعمل على التكنولوجيا، </w:t>
      </w:r>
      <w:r w:rsidR="008E5724" w:rsidRPr="008E5724">
        <w:rPr>
          <w:rFonts w:ascii="Simplified Arabic" w:hAnsi="Simplified Arabic" w:cs="Simplified Arabic" w:hint="cs"/>
          <w:sz w:val="40"/>
          <w:szCs w:val="40"/>
          <w:rtl/>
          <w:lang w:bidi="ar-DZ"/>
        </w:rPr>
        <w:t>فالشي</w:t>
      </w:r>
      <w:r w:rsidR="008E5724" w:rsidRPr="008E5724">
        <w:rPr>
          <w:rFonts w:ascii="Simplified Arabic" w:hAnsi="Simplified Arabic" w:cs="Simplified Arabic" w:hint="eastAsia"/>
          <w:sz w:val="40"/>
          <w:szCs w:val="40"/>
          <w:rtl/>
          <w:lang w:bidi="ar-DZ"/>
        </w:rPr>
        <w:t>ء</w:t>
      </w: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 الأساسي الوحيد هو النمو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8E5724" w:rsidRDefault="00296906" w:rsidP="008E5724">
      <w:pPr>
        <w:pStyle w:val="Paragraphedeliste"/>
        <w:numPr>
          <w:ilvl w:val="0"/>
          <w:numId w:val="20"/>
        </w:num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 xml:space="preserve">الريادي: </w:t>
      </w:r>
    </w:p>
    <w:p w:rsidR="00296906" w:rsidRPr="008E5724" w:rsidRDefault="00296906" w:rsidP="008E5724">
      <w:pPr>
        <w:pStyle w:val="Paragraphedeliste"/>
        <w:bidi/>
        <w:jc w:val="both"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lastRenderedPageBreak/>
        <w:t xml:space="preserve">حسب فريدريك </w:t>
      </w:r>
      <w:proofErr w:type="spellStart"/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هاربسون</w:t>
      </w:r>
      <w:proofErr w:type="spellEnd"/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: هو الشخص الذي يملك مهارة البناء المؤسسي بجانب مهارات إدارية وإبداعية في بناء التنظيم وإدارة المؤسسة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8E5724" w:rsidRDefault="008E5724" w:rsidP="008E5724">
      <w:pPr>
        <w:pStyle w:val="Paragraphedeliste"/>
        <w:numPr>
          <w:ilvl w:val="0"/>
          <w:numId w:val="22"/>
        </w:num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>
        <w:rPr>
          <w:rFonts w:ascii="Simplified Arabic" w:hAnsi="Simplified Arabic" w:cs="Simplified Arabic" w:hint="cs"/>
          <w:b/>
          <w:bCs/>
          <w:sz w:val="40"/>
          <w:szCs w:val="40"/>
          <w:rtl/>
          <w:lang w:bidi="ar-DZ"/>
        </w:rPr>
        <w:t xml:space="preserve"> </w:t>
      </w:r>
      <w:r w:rsidR="00296906"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 xml:space="preserve">مصادر دخل المؤسسات الرقمية الناشئة: </w:t>
      </w:r>
    </w:p>
    <w:p w:rsidR="00296906" w:rsidRPr="008E5724" w:rsidRDefault="008E5724" w:rsidP="008E5724">
      <w:pPr>
        <w:pStyle w:val="Paragraphedeliste"/>
        <w:bidi/>
        <w:rPr>
          <w:rFonts w:ascii="Simplified Arabic" w:hAnsi="Simplified Arabic" w:cs="Simplified Arabic"/>
          <w:sz w:val="40"/>
          <w:szCs w:val="40"/>
          <w:lang w:bidi="ar-DZ"/>
        </w:rPr>
      </w:pPr>
      <w:r>
        <w:rPr>
          <w:rFonts w:ascii="Simplified Arabic" w:hAnsi="Simplified Arabic" w:cs="Simplified Arabic" w:hint="cs"/>
          <w:b/>
          <w:bCs/>
          <w:sz w:val="40"/>
          <w:szCs w:val="40"/>
          <w:rtl/>
          <w:lang w:bidi="ar-DZ"/>
        </w:rPr>
        <w:t xml:space="preserve"> </w:t>
      </w:r>
      <w:r w:rsidR="00296906"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أتاحت التكنولوجيا للمؤسسات الإعلامية الإلكترونية فرص تنويع </w:t>
      </w:r>
      <w:proofErr w:type="spellStart"/>
      <w:r w:rsidR="00296906"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مداخليها</w:t>
      </w:r>
      <w:proofErr w:type="spellEnd"/>
      <w:r w:rsidR="00296906"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 لتغطية نفقاتها ولتحقيق الأرباح أهمها</w:t>
      </w:r>
      <w:r w:rsidR="00296906" w:rsidRPr="008E5724">
        <w:rPr>
          <w:rFonts w:ascii="Simplified Arabic" w:hAnsi="Simplified Arabic" w:cs="Simplified Arabic"/>
          <w:sz w:val="40"/>
          <w:szCs w:val="40"/>
          <w:lang w:bidi="ar-DZ"/>
        </w:rPr>
        <w:t xml:space="preserve">: </w:t>
      </w:r>
    </w:p>
    <w:p w:rsidR="00296906" w:rsidRPr="008E5724" w:rsidRDefault="008E5724" w:rsidP="008E5724">
      <w:pPr>
        <w:pStyle w:val="Paragraphedeliste"/>
        <w:numPr>
          <w:ilvl w:val="0"/>
          <w:numId w:val="23"/>
        </w:num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>
        <w:rPr>
          <w:rFonts w:ascii="Simplified Arabic" w:hAnsi="Simplified Arabic" w:cs="Simplified Arabic" w:hint="cs"/>
          <w:b/>
          <w:bCs/>
          <w:sz w:val="40"/>
          <w:szCs w:val="40"/>
          <w:rtl/>
          <w:lang w:bidi="ar-DZ"/>
        </w:rPr>
        <w:t xml:space="preserve"> </w:t>
      </w:r>
      <w:r w:rsidR="00296906"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>إعلانات الانترنت</w:t>
      </w:r>
      <w:r w:rsidR="00296906" w:rsidRPr="008E5724">
        <w:rPr>
          <w:rFonts w:ascii="Simplified Arabic" w:hAnsi="Simplified Arabic" w:cs="Simplified Arabic"/>
          <w:b/>
          <w:bCs/>
          <w:sz w:val="40"/>
          <w:szCs w:val="40"/>
          <w:lang w:bidi="ar-DZ"/>
        </w:rPr>
        <w:t>.</w:t>
      </w:r>
    </w:p>
    <w:p w:rsidR="00296906" w:rsidRPr="008E5724" w:rsidRDefault="008E5724" w:rsidP="008E5724">
      <w:pPr>
        <w:pStyle w:val="Paragraphedeliste"/>
        <w:numPr>
          <w:ilvl w:val="0"/>
          <w:numId w:val="25"/>
        </w:num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>
        <w:rPr>
          <w:rFonts w:ascii="Simplified Arabic" w:hAnsi="Simplified Arabic" w:cs="Simplified Arabic" w:hint="cs"/>
          <w:b/>
          <w:bCs/>
          <w:sz w:val="40"/>
          <w:szCs w:val="40"/>
          <w:rtl/>
          <w:lang w:bidi="ar-DZ"/>
        </w:rPr>
        <w:t xml:space="preserve"> </w:t>
      </w:r>
      <w:r w:rsidR="00296906"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>بيع المحتوى الرقمي</w:t>
      </w:r>
      <w:r w:rsidR="00296906" w:rsidRPr="008E5724">
        <w:rPr>
          <w:rFonts w:ascii="Simplified Arabic" w:hAnsi="Simplified Arabic" w:cs="Simplified Arabic"/>
          <w:b/>
          <w:bCs/>
          <w:sz w:val="40"/>
          <w:szCs w:val="40"/>
          <w:lang w:bidi="ar-DZ"/>
        </w:rPr>
        <w:t>.</w:t>
      </w:r>
    </w:p>
    <w:p w:rsidR="00296906" w:rsidRPr="008E5724" w:rsidRDefault="00296906" w:rsidP="008E5724">
      <w:pPr>
        <w:pStyle w:val="Paragraphedeliste"/>
        <w:numPr>
          <w:ilvl w:val="0"/>
          <w:numId w:val="25"/>
        </w:num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>ترخيص المحتوى</w:t>
      </w:r>
      <w:r w:rsidRPr="008E5724">
        <w:rPr>
          <w:rFonts w:ascii="Simplified Arabic" w:hAnsi="Simplified Arabic" w:cs="Simplified Arabic"/>
          <w:b/>
          <w:bCs/>
          <w:sz w:val="40"/>
          <w:szCs w:val="40"/>
          <w:lang w:bidi="ar-DZ"/>
        </w:rPr>
        <w:t>.</w:t>
      </w:r>
    </w:p>
    <w:p w:rsidR="00296906" w:rsidRPr="008E5724" w:rsidRDefault="008E5724" w:rsidP="008E5724">
      <w:pPr>
        <w:pStyle w:val="Paragraphedeliste"/>
        <w:numPr>
          <w:ilvl w:val="0"/>
          <w:numId w:val="27"/>
        </w:numPr>
        <w:bidi/>
        <w:rPr>
          <w:rFonts w:ascii="Simplified Arabic" w:hAnsi="Simplified Arabic" w:cs="Simplified Arabic"/>
          <w:sz w:val="40"/>
          <w:szCs w:val="40"/>
          <w:lang w:bidi="ar-DZ"/>
        </w:rPr>
      </w:pPr>
      <w:r>
        <w:rPr>
          <w:rFonts w:ascii="Simplified Arabic" w:hAnsi="Simplified Arabic" w:cs="Simplified Arabic" w:hint="cs"/>
          <w:b/>
          <w:bCs/>
          <w:sz w:val="40"/>
          <w:szCs w:val="40"/>
          <w:rtl/>
          <w:lang w:bidi="ar-DZ"/>
        </w:rPr>
        <w:t xml:space="preserve"> </w:t>
      </w:r>
      <w:r w:rsidR="00296906"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 xml:space="preserve">التحديات التي تواجه المؤسسة الإعلامية الرقمية الناشئة: </w:t>
      </w:r>
      <w:r w:rsidR="00296906"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حيث تتجسد </w:t>
      </w:r>
      <w:proofErr w:type="spellStart"/>
      <w:r w:rsidR="00296906"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فيمايلي</w:t>
      </w:r>
      <w:proofErr w:type="spellEnd"/>
      <w:r w:rsidR="00296906" w:rsidRPr="008E5724">
        <w:rPr>
          <w:rFonts w:ascii="Simplified Arabic" w:hAnsi="Simplified Arabic" w:cs="Simplified Arabic"/>
          <w:sz w:val="40"/>
          <w:szCs w:val="40"/>
          <w:lang w:bidi="ar-DZ"/>
        </w:rPr>
        <w:t xml:space="preserve">: </w:t>
      </w:r>
    </w:p>
    <w:p w:rsidR="00296906" w:rsidRPr="008E5724" w:rsidRDefault="00296906" w:rsidP="008E5724">
      <w:pPr>
        <w:pStyle w:val="Paragraphedeliste"/>
        <w:numPr>
          <w:ilvl w:val="0"/>
          <w:numId w:val="28"/>
        </w:numPr>
        <w:bidi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التحدي التكنولوجي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296906" w:rsidRPr="008E5724" w:rsidRDefault="00296906" w:rsidP="008E5724">
      <w:pPr>
        <w:pStyle w:val="Paragraphedeliste"/>
        <w:numPr>
          <w:ilvl w:val="0"/>
          <w:numId w:val="30"/>
        </w:numPr>
        <w:bidi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تحدي تطوير المحتوى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 xml:space="preserve">. </w:t>
      </w:r>
    </w:p>
    <w:p w:rsidR="00296906" w:rsidRPr="008E5724" w:rsidRDefault="00296906" w:rsidP="008E5724">
      <w:pPr>
        <w:pStyle w:val="Paragraphedeliste"/>
        <w:numPr>
          <w:ilvl w:val="0"/>
          <w:numId w:val="32"/>
        </w:numPr>
        <w:bidi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تحدي جلب </w:t>
      </w:r>
      <w:proofErr w:type="spellStart"/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المعلنيين</w:t>
      </w:r>
      <w:proofErr w:type="spellEnd"/>
      <w:r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296906" w:rsidRPr="008E5724" w:rsidRDefault="00296906" w:rsidP="008E5724">
      <w:pPr>
        <w:pStyle w:val="Paragraphedeliste"/>
        <w:numPr>
          <w:ilvl w:val="0"/>
          <w:numId w:val="34"/>
        </w:numPr>
        <w:bidi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تحدي التأهيل المستمر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296906" w:rsidRPr="008E5724" w:rsidRDefault="00296906" w:rsidP="008E5724">
      <w:pPr>
        <w:pStyle w:val="Paragraphedeliste"/>
        <w:numPr>
          <w:ilvl w:val="0"/>
          <w:numId w:val="36"/>
        </w:num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التحدي الاقتصادي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296906" w:rsidRPr="008E5724" w:rsidRDefault="008E5724" w:rsidP="008E5724">
      <w:pPr>
        <w:pStyle w:val="Paragraphedeliste"/>
        <w:numPr>
          <w:ilvl w:val="0"/>
          <w:numId w:val="38"/>
        </w:num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>
        <w:rPr>
          <w:rFonts w:ascii="Simplified Arabic" w:hAnsi="Simplified Arabic" w:cs="Simplified Arabic" w:hint="cs"/>
          <w:b/>
          <w:bCs/>
          <w:sz w:val="40"/>
          <w:szCs w:val="40"/>
          <w:rtl/>
          <w:lang w:bidi="ar-DZ"/>
        </w:rPr>
        <w:t xml:space="preserve"> </w:t>
      </w:r>
      <w:r w:rsidR="00296906"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 xml:space="preserve">آليات تطوير المشاريع الإعلامية الناشئة: </w:t>
      </w:r>
      <w:r w:rsidR="00296906"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تتمثل في</w:t>
      </w:r>
      <w:r w:rsidR="00296906" w:rsidRPr="008E5724">
        <w:rPr>
          <w:rFonts w:ascii="Simplified Arabic" w:hAnsi="Simplified Arabic" w:cs="Simplified Arabic"/>
          <w:b/>
          <w:bCs/>
          <w:sz w:val="40"/>
          <w:szCs w:val="40"/>
          <w:lang w:bidi="ar-DZ"/>
        </w:rPr>
        <w:t xml:space="preserve">: </w:t>
      </w:r>
    </w:p>
    <w:p w:rsidR="00296906" w:rsidRPr="008E5724" w:rsidRDefault="00296906" w:rsidP="008E5724">
      <w:pPr>
        <w:pStyle w:val="Paragraphedeliste"/>
        <w:numPr>
          <w:ilvl w:val="0"/>
          <w:numId w:val="36"/>
        </w:num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تطوير النظام التعليمي بشكل عام، </w:t>
      </w:r>
      <w:r w:rsidR="008E5724" w:rsidRPr="008E5724">
        <w:rPr>
          <w:rFonts w:ascii="Simplified Arabic" w:hAnsi="Simplified Arabic" w:cs="Simplified Arabic" w:hint="cs"/>
          <w:sz w:val="40"/>
          <w:szCs w:val="40"/>
          <w:rtl/>
          <w:lang w:bidi="ar-DZ"/>
        </w:rPr>
        <w:t>ابتداء</w:t>
      </w: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 م</w:t>
      </w:r>
      <w:r w:rsid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ن مراحل الدراسة الأساسية وصولا </w:t>
      </w: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إلى المستوى الجامعي، بحيث تتضمن المناهج</w:t>
      </w:r>
      <w:r w:rsidRPr="008E5724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 xml:space="preserve"> </w:t>
      </w: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lastRenderedPageBreak/>
        <w:t>التعليمية مفاهيم الريادة والابتكار والإبداع منذ المراحل العمرية الأولى للطلاب وحتى وصولهم إلى مرحلة تصبح فيها هذه المفاهيم جزءا من ممارستهم الحياتية</w:t>
      </w:r>
      <w:r w:rsidRPr="008E5724">
        <w:rPr>
          <w:rFonts w:ascii="Simplified Arabic" w:hAnsi="Simplified Arabic" w:cs="Simplified Arabic"/>
          <w:b/>
          <w:bCs/>
          <w:sz w:val="40"/>
          <w:szCs w:val="40"/>
          <w:lang w:bidi="ar-DZ"/>
        </w:rPr>
        <w:t>.</w:t>
      </w:r>
    </w:p>
    <w:p w:rsidR="00296906" w:rsidRPr="008E5724" w:rsidRDefault="008E5724" w:rsidP="008E5724">
      <w:pPr>
        <w:pStyle w:val="Paragraphedeliste"/>
        <w:numPr>
          <w:ilvl w:val="0"/>
          <w:numId w:val="36"/>
        </w:numPr>
        <w:bidi/>
        <w:jc w:val="both"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 w:hint="cs"/>
          <w:sz w:val="40"/>
          <w:szCs w:val="40"/>
          <w:rtl/>
          <w:lang w:bidi="ar-DZ"/>
        </w:rPr>
        <w:t>استحداث</w:t>
      </w:r>
      <w:r w:rsidR="00296906"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 نشاطات تدريبية للمشاريع الناشئة يتم من خلالها تمكين هذا القطاع مهنيا خاصة </w:t>
      </w:r>
      <w:proofErr w:type="gramStart"/>
      <w:r w:rsidR="00296906"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في ما</w:t>
      </w:r>
      <w:proofErr w:type="gramEnd"/>
      <w:r w:rsidR="00296906"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 يتعلق بتطوير نموذج أعمال مستدام وقابل للتطوير، ونقل أهم التجارب الناجحة في مجال المشاريع الإعلامية الناشئة من الدول الأخرى</w:t>
      </w:r>
      <w:r w:rsidR="00296906" w:rsidRPr="008E5724">
        <w:rPr>
          <w:rFonts w:ascii="Simplified Arabic" w:hAnsi="Simplified Arabic" w:cs="Simplified Arabic"/>
          <w:sz w:val="40"/>
          <w:szCs w:val="40"/>
          <w:lang w:bidi="ar-DZ"/>
        </w:rPr>
        <w:t>.</w:t>
      </w:r>
    </w:p>
    <w:p w:rsidR="00296906" w:rsidRPr="008E5724" w:rsidRDefault="00296906" w:rsidP="008E5724">
      <w:pPr>
        <w:pStyle w:val="Paragraphedeliste"/>
        <w:numPr>
          <w:ilvl w:val="0"/>
          <w:numId w:val="36"/>
        </w:numPr>
        <w:bidi/>
        <w:jc w:val="both"/>
        <w:rPr>
          <w:rFonts w:ascii="Simplified Arabic" w:hAnsi="Simplified Arabic" w:cs="Simplified Arabic"/>
          <w:sz w:val="40"/>
          <w:szCs w:val="40"/>
          <w:lang w:bidi="ar-DZ"/>
        </w:rPr>
      </w:pP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العمل على إنشاء حاضنات أعمال مهنية خاصة بالإعلا</w:t>
      </w:r>
      <w:r w:rsidR="008E5724" w:rsidRPr="008E5724">
        <w:rPr>
          <w:rFonts w:ascii="Simplified Arabic" w:hAnsi="Simplified Arabic" w:cs="Simplified Arabic" w:hint="cs"/>
          <w:sz w:val="40"/>
          <w:szCs w:val="40"/>
          <w:rtl/>
          <w:lang w:bidi="ar-DZ"/>
        </w:rPr>
        <w:t>م</w:t>
      </w: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، تكون قادرة على توفير الدعم التقني والمهني للمشاريع الإعلامية الناشئة بما </w:t>
      </w:r>
      <w:proofErr w:type="spellStart"/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يتماشىى</w:t>
      </w:r>
      <w:proofErr w:type="spellEnd"/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 xml:space="preserve"> وخصوصية هذا القطاع</w:t>
      </w:r>
      <w:r w:rsidRPr="008E5724">
        <w:rPr>
          <w:rFonts w:ascii="Simplified Arabic" w:hAnsi="Simplified Arabic" w:cs="Simplified Arabic"/>
          <w:sz w:val="40"/>
          <w:szCs w:val="40"/>
          <w:lang w:bidi="ar-DZ"/>
        </w:rPr>
        <w:t xml:space="preserve">. </w:t>
      </w:r>
    </w:p>
    <w:p w:rsidR="00296906" w:rsidRPr="00296906" w:rsidRDefault="00296906" w:rsidP="008E5724">
      <w:pPr>
        <w:bidi/>
        <w:rPr>
          <w:rFonts w:ascii="Simplified Arabic" w:hAnsi="Simplified Arabic" w:cs="Simplified Arabic"/>
          <w:b/>
          <w:bCs/>
          <w:sz w:val="40"/>
          <w:szCs w:val="40"/>
          <w:lang w:bidi="ar-DZ"/>
        </w:rPr>
      </w:pPr>
      <w:r w:rsidRPr="00296906">
        <w:rPr>
          <w:rFonts w:ascii="Simplified Arabic" w:hAnsi="Simplified Arabic" w:cs="Simplified Arabic"/>
          <w:b/>
          <w:bCs/>
          <w:sz w:val="40"/>
          <w:szCs w:val="40"/>
          <w:rtl/>
          <w:lang w:bidi="ar-DZ"/>
        </w:rPr>
        <w:t>خاتمة</w:t>
      </w:r>
      <w:r w:rsidRPr="00296906">
        <w:rPr>
          <w:rFonts w:ascii="Simplified Arabic" w:hAnsi="Simplified Arabic" w:cs="Simplified Arabic"/>
          <w:b/>
          <w:bCs/>
          <w:sz w:val="40"/>
          <w:szCs w:val="40"/>
          <w:lang w:bidi="ar-DZ"/>
        </w:rPr>
        <w:t xml:space="preserve">: </w:t>
      </w:r>
    </w:p>
    <w:p w:rsidR="00A70FC5" w:rsidRPr="008E5724" w:rsidRDefault="00296906" w:rsidP="008E5724">
      <w:pPr>
        <w:bidi/>
        <w:rPr>
          <w:rtl/>
          <w:lang w:bidi="ar-DZ"/>
        </w:rPr>
      </w:pPr>
      <w:r w:rsidRPr="00296906">
        <w:rPr>
          <w:rFonts w:ascii="Simplified Arabic" w:hAnsi="Simplified Arabic" w:cs="Simplified Arabic"/>
          <w:b/>
          <w:bCs/>
          <w:sz w:val="40"/>
          <w:szCs w:val="40"/>
          <w:lang w:bidi="ar-DZ"/>
        </w:rPr>
        <w:t xml:space="preserve">  </w:t>
      </w:r>
      <w:r w:rsidRPr="008E5724">
        <w:rPr>
          <w:rFonts w:ascii="Simplified Arabic" w:hAnsi="Simplified Arabic" w:cs="Simplified Arabic"/>
          <w:sz w:val="40"/>
          <w:szCs w:val="40"/>
          <w:rtl/>
          <w:lang w:bidi="ar-DZ"/>
        </w:rPr>
        <w:t>لقد أكدت المؤسسات الناشئة والصغيرة في العديد من الدول أهميتها على عدة مستويات، وحاجة المجتمع إليها لا يقتصر على جانب معين</w:t>
      </w:r>
      <w:r w:rsidRPr="008E5724">
        <w:rPr>
          <w:rFonts w:ascii="Simplified Arabic" w:hAnsi="Simplified Arabic" w:cs="Simplified Arabic"/>
          <w:color w:val="FF0000"/>
          <w:sz w:val="40"/>
          <w:szCs w:val="40"/>
          <w:lang w:bidi="ar-DZ"/>
        </w:rPr>
        <w:t>.</w:t>
      </w:r>
    </w:p>
    <w:sectPr w:rsidR="00A70FC5" w:rsidRPr="008E5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2" type="#_x0000_t75" style="width:11.5pt;height:11.5pt" o:bullet="t">
        <v:imagedata r:id="rId1" o:title="mso9EAA"/>
      </v:shape>
    </w:pict>
  </w:numPicBullet>
  <w:abstractNum w:abstractNumId="0" w15:restartNumberingAfterBreak="0">
    <w:nsid w:val="04707D43"/>
    <w:multiLevelType w:val="hybridMultilevel"/>
    <w:tmpl w:val="D10E8C4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D2A67"/>
    <w:multiLevelType w:val="hybridMultilevel"/>
    <w:tmpl w:val="E9201C4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46F4F"/>
    <w:multiLevelType w:val="hybridMultilevel"/>
    <w:tmpl w:val="4304402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638C1"/>
    <w:multiLevelType w:val="hybridMultilevel"/>
    <w:tmpl w:val="0E2E6A6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50114"/>
    <w:multiLevelType w:val="hybridMultilevel"/>
    <w:tmpl w:val="CBBA5380"/>
    <w:lvl w:ilvl="0" w:tplc="D85602B2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A05A6"/>
    <w:multiLevelType w:val="hybridMultilevel"/>
    <w:tmpl w:val="248EB72C"/>
    <w:lvl w:ilvl="0" w:tplc="926E0A00">
      <w:numFmt w:val="bullet"/>
      <w:lvlText w:val="-"/>
      <w:lvlJc w:val="left"/>
      <w:pPr>
        <w:ind w:left="780" w:hanging="42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629F9"/>
    <w:multiLevelType w:val="hybridMultilevel"/>
    <w:tmpl w:val="661A643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13E70"/>
    <w:multiLevelType w:val="hybridMultilevel"/>
    <w:tmpl w:val="4A7A8730"/>
    <w:lvl w:ilvl="0" w:tplc="66CC0550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E6A1C"/>
    <w:multiLevelType w:val="hybridMultilevel"/>
    <w:tmpl w:val="67C4666A"/>
    <w:lvl w:ilvl="0" w:tplc="9B160CAC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32ED4"/>
    <w:multiLevelType w:val="hybridMultilevel"/>
    <w:tmpl w:val="842C086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D3B06"/>
    <w:multiLevelType w:val="hybridMultilevel"/>
    <w:tmpl w:val="984E647C"/>
    <w:lvl w:ilvl="0" w:tplc="17EE4850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664AD"/>
    <w:multiLevelType w:val="hybridMultilevel"/>
    <w:tmpl w:val="1C5C378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90603"/>
    <w:multiLevelType w:val="hybridMultilevel"/>
    <w:tmpl w:val="8FCE62B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56E86"/>
    <w:multiLevelType w:val="hybridMultilevel"/>
    <w:tmpl w:val="AE6A8310"/>
    <w:lvl w:ilvl="0" w:tplc="E7E26D12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C7B8F"/>
    <w:multiLevelType w:val="hybridMultilevel"/>
    <w:tmpl w:val="C56A1A5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977A2D"/>
    <w:multiLevelType w:val="hybridMultilevel"/>
    <w:tmpl w:val="C31CBE52"/>
    <w:lvl w:ilvl="0" w:tplc="040C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D145FC6"/>
    <w:multiLevelType w:val="hybridMultilevel"/>
    <w:tmpl w:val="F54291D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B0413"/>
    <w:multiLevelType w:val="hybridMultilevel"/>
    <w:tmpl w:val="BF4C6C0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4B4A8C"/>
    <w:multiLevelType w:val="hybridMultilevel"/>
    <w:tmpl w:val="416C1B2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B02A1"/>
    <w:multiLevelType w:val="hybridMultilevel"/>
    <w:tmpl w:val="440A86CA"/>
    <w:lvl w:ilvl="0" w:tplc="3D601EA0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B541C"/>
    <w:multiLevelType w:val="hybridMultilevel"/>
    <w:tmpl w:val="A696576A"/>
    <w:lvl w:ilvl="0" w:tplc="C548CDFA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1E60B9"/>
    <w:multiLevelType w:val="hybridMultilevel"/>
    <w:tmpl w:val="1E34097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87DBB"/>
    <w:multiLevelType w:val="hybridMultilevel"/>
    <w:tmpl w:val="D9B0DD8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2C4B39"/>
    <w:multiLevelType w:val="hybridMultilevel"/>
    <w:tmpl w:val="2236B9C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168E8"/>
    <w:multiLevelType w:val="hybridMultilevel"/>
    <w:tmpl w:val="338046F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2646B0"/>
    <w:multiLevelType w:val="hybridMultilevel"/>
    <w:tmpl w:val="0D52794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2618BD"/>
    <w:multiLevelType w:val="hybridMultilevel"/>
    <w:tmpl w:val="A1468A8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26E31"/>
    <w:multiLevelType w:val="hybridMultilevel"/>
    <w:tmpl w:val="1C3A58A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6202C"/>
    <w:multiLevelType w:val="hybridMultilevel"/>
    <w:tmpl w:val="DBDAFD5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03C90"/>
    <w:multiLevelType w:val="hybridMultilevel"/>
    <w:tmpl w:val="AC327F0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53DCE"/>
    <w:multiLevelType w:val="hybridMultilevel"/>
    <w:tmpl w:val="7588743C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F5751C7"/>
    <w:multiLevelType w:val="hybridMultilevel"/>
    <w:tmpl w:val="315E419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54D56"/>
    <w:multiLevelType w:val="hybridMultilevel"/>
    <w:tmpl w:val="6054EE7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04342"/>
    <w:multiLevelType w:val="hybridMultilevel"/>
    <w:tmpl w:val="C71AD550"/>
    <w:lvl w:ilvl="0" w:tplc="0A608408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F11F52"/>
    <w:multiLevelType w:val="hybridMultilevel"/>
    <w:tmpl w:val="6540AE8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50675"/>
    <w:multiLevelType w:val="hybridMultilevel"/>
    <w:tmpl w:val="9A7AC87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CD37FD"/>
    <w:multiLevelType w:val="hybridMultilevel"/>
    <w:tmpl w:val="2F08AB0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B92EF3"/>
    <w:multiLevelType w:val="hybridMultilevel"/>
    <w:tmpl w:val="B63A70D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B5E92CA">
      <w:numFmt w:val="bullet"/>
      <w:lvlText w:val="-"/>
      <w:lvlJc w:val="left"/>
      <w:pPr>
        <w:ind w:left="1470" w:hanging="390"/>
      </w:pPr>
      <w:rPr>
        <w:rFonts w:ascii="Simplified Arabic" w:eastAsiaTheme="minorHAnsi" w:hAnsi="Simplified Arabic" w:cs="Simplified Arabic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12"/>
  </w:num>
  <w:num w:numId="4">
    <w:abstractNumId w:val="25"/>
  </w:num>
  <w:num w:numId="5">
    <w:abstractNumId w:val="15"/>
  </w:num>
  <w:num w:numId="6">
    <w:abstractNumId w:val="2"/>
  </w:num>
  <w:num w:numId="7">
    <w:abstractNumId w:val="21"/>
  </w:num>
  <w:num w:numId="8">
    <w:abstractNumId w:val="1"/>
  </w:num>
  <w:num w:numId="9">
    <w:abstractNumId w:val="6"/>
  </w:num>
  <w:num w:numId="10">
    <w:abstractNumId w:val="35"/>
  </w:num>
  <w:num w:numId="11">
    <w:abstractNumId w:val="3"/>
  </w:num>
  <w:num w:numId="12">
    <w:abstractNumId w:val="24"/>
  </w:num>
  <w:num w:numId="13">
    <w:abstractNumId w:val="37"/>
  </w:num>
  <w:num w:numId="14">
    <w:abstractNumId w:val="5"/>
  </w:num>
  <w:num w:numId="15">
    <w:abstractNumId w:val="36"/>
  </w:num>
  <w:num w:numId="16">
    <w:abstractNumId w:val="30"/>
  </w:num>
  <w:num w:numId="17">
    <w:abstractNumId w:val="17"/>
  </w:num>
  <w:num w:numId="18">
    <w:abstractNumId w:val="16"/>
  </w:num>
  <w:num w:numId="19">
    <w:abstractNumId w:val="14"/>
  </w:num>
  <w:num w:numId="20">
    <w:abstractNumId w:val="9"/>
  </w:num>
  <w:num w:numId="21">
    <w:abstractNumId w:val="4"/>
  </w:num>
  <w:num w:numId="22">
    <w:abstractNumId w:val="28"/>
  </w:num>
  <w:num w:numId="23">
    <w:abstractNumId w:val="27"/>
  </w:num>
  <w:num w:numId="24">
    <w:abstractNumId w:val="7"/>
  </w:num>
  <w:num w:numId="25">
    <w:abstractNumId w:val="0"/>
  </w:num>
  <w:num w:numId="26">
    <w:abstractNumId w:val="8"/>
  </w:num>
  <w:num w:numId="27">
    <w:abstractNumId w:val="31"/>
  </w:num>
  <w:num w:numId="28">
    <w:abstractNumId w:val="11"/>
  </w:num>
  <w:num w:numId="29">
    <w:abstractNumId w:val="33"/>
  </w:num>
  <w:num w:numId="30">
    <w:abstractNumId w:val="26"/>
  </w:num>
  <w:num w:numId="31">
    <w:abstractNumId w:val="13"/>
  </w:num>
  <w:num w:numId="32">
    <w:abstractNumId w:val="34"/>
  </w:num>
  <w:num w:numId="33">
    <w:abstractNumId w:val="19"/>
  </w:num>
  <w:num w:numId="34">
    <w:abstractNumId w:val="32"/>
  </w:num>
  <w:num w:numId="35">
    <w:abstractNumId w:val="20"/>
  </w:num>
  <w:num w:numId="36">
    <w:abstractNumId w:val="29"/>
  </w:num>
  <w:num w:numId="37">
    <w:abstractNumId w:val="10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D54"/>
    <w:rsid w:val="00296906"/>
    <w:rsid w:val="004B759D"/>
    <w:rsid w:val="005E0531"/>
    <w:rsid w:val="008E5724"/>
    <w:rsid w:val="00A70FC5"/>
    <w:rsid w:val="00B71D54"/>
    <w:rsid w:val="00DF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0FAD"/>
  <w15:chartTrackingRefBased/>
  <w15:docId w15:val="{0387D23B-FDBA-48BB-9DD1-663D61B1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1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FDC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BleuUb</dc:creator>
  <cp:keywords/>
  <dc:description/>
  <cp:lastModifiedBy>BleuUb</cp:lastModifiedBy>
  <cp:revision>2</cp:revision>
  <dcterms:created xsi:type="dcterms:W3CDTF">2025-12-18T01:08:00Z</dcterms:created>
  <dcterms:modified xsi:type="dcterms:W3CDTF">2025-12-18T01:08:00Z</dcterms:modified>
</cp:coreProperties>
</file>