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A9A" w:rsidRPr="00613A9A" w:rsidRDefault="00613A9A" w:rsidP="00E54634">
      <w:pPr>
        <w:bidi/>
        <w:rPr>
          <w:rFonts w:ascii="Simplified Arabic" w:hAnsi="Simplified Arabic" w:cs="Simplified Arabic"/>
          <w:b/>
          <w:bCs/>
          <w:sz w:val="32"/>
          <w:szCs w:val="32"/>
          <w:rtl/>
        </w:rPr>
      </w:pPr>
      <w:r w:rsidRPr="00613A9A">
        <w:rPr>
          <w:rFonts w:ascii="Simplified Arabic" w:hAnsi="Simplified Arabic" w:cs="Simplified Arabic"/>
          <w:b/>
          <w:bCs/>
          <w:sz w:val="32"/>
          <w:szCs w:val="32"/>
          <w:rtl/>
        </w:rPr>
        <w:t>المحاضرة العاشرة: آليات التمثيل السردي في الصورة المتحركة</w:t>
      </w:r>
    </w:p>
    <w:p w:rsidR="00E54634" w:rsidRPr="00613A9A" w:rsidRDefault="00E54634" w:rsidP="00613A9A">
      <w:pPr>
        <w:bidi/>
        <w:rPr>
          <w:rFonts w:ascii="Simplified Arabic" w:hAnsi="Simplified Arabic" w:cs="Simplified Arabic"/>
          <w:sz w:val="28"/>
          <w:szCs w:val="28"/>
        </w:rPr>
      </w:pPr>
      <w:r w:rsidRPr="00613A9A">
        <w:rPr>
          <w:rFonts w:ascii="Simplified Arabic" w:hAnsi="Simplified Arabic" w:cs="Simplified Arabic"/>
          <w:b/>
          <w:bCs/>
          <w:sz w:val="28"/>
          <w:szCs w:val="28"/>
          <w:rtl/>
        </w:rPr>
        <w:t xml:space="preserve">اللغة السينمائية عند كريستيان </w:t>
      </w:r>
      <w:proofErr w:type="spellStart"/>
      <w:r w:rsidRPr="00613A9A">
        <w:rPr>
          <w:rFonts w:ascii="Simplified Arabic" w:hAnsi="Simplified Arabic" w:cs="Simplified Arabic"/>
          <w:b/>
          <w:bCs/>
          <w:sz w:val="28"/>
          <w:szCs w:val="28"/>
          <w:rtl/>
        </w:rPr>
        <w:t>ماتز</w:t>
      </w:r>
      <w:proofErr w:type="spellEnd"/>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 xml:space="preserve">يعد "كريستيان </w:t>
      </w:r>
      <w:proofErr w:type="spellStart"/>
      <w:r w:rsidRPr="00613A9A">
        <w:rPr>
          <w:rFonts w:ascii="Simplified Arabic" w:hAnsi="Simplified Arabic" w:cs="Simplified Arabic"/>
          <w:sz w:val="28"/>
          <w:szCs w:val="28"/>
          <w:rtl/>
        </w:rPr>
        <w:t>ماتز</w:t>
      </w:r>
      <w:proofErr w:type="spellEnd"/>
      <w:r w:rsidRPr="00613A9A">
        <w:rPr>
          <w:rFonts w:ascii="Simplified Arabic" w:hAnsi="Simplified Arabic" w:cs="Simplified Arabic"/>
          <w:sz w:val="28"/>
          <w:szCs w:val="28"/>
          <w:rtl/>
        </w:rPr>
        <w:t xml:space="preserve">" من أبرز منظري </w:t>
      </w:r>
      <w:proofErr w:type="spellStart"/>
      <w:r w:rsidRPr="00613A9A">
        <w:rPr>
          <w:rFonts w:ascii="Simplified Arabic" w:hAnsi="Simplified Arabic" w:cs="Simplified Arabic"/>
          <w:sz w:val="28"/>
          <w:szCs w:val="28"/>
          <w:rtl/>
        </w:rPr>
        <w:t>سيميولوجيا</w:t>
      </w:r>
      <w:proofErr w:type="spellEnd"/>
      <w:r w:rsidRPr="00613A9A">
        <w:rPr>
          <w:rFonts w:ascii="Simplified Arabic" w:hAnsi="Simplified Arabic" w:cs="Simplified Arabic"/>
          <w:sz w:val="28"/>
          <w:szCs w:val="28"/>
          <w:rtl/>
        </w:rPr>
        <w:t xml:space="preserve"> السينما، حيث ساهم في تمييز السينما عن </w:t>
      </w:r>
      <w:proofErr w:type="spellStart"/>
      <w:r w:rsidRPr="00613A9A">
        <w:rPr>
          <w:rFonts w:ascii="Simplified Arabic" w:hAnsi="Simplified Arabic" w:cs="Simplified Arabic"/>
          <w:sz w:val="28"/>
          <w:szCs w:val="28"/>
          <w:rtl/>
        </w:rPr>
        <w:t>الفوتوغرافيا</w:t>
      </w:r>
      <w:proofErr w:type="spellEnd"/>
      <w:r w:rsidRPr="00613A9A">
        <w:rPr>
          <w:rFonts w:ascii="Simplified Arabic" w:hAnsi="Simplified Arabic" w:cs="Simplified Arabic"/>
          <w:sz w:val="28"/>
          <w:szCs w:val="28"/>
          <w:rtl/>
        </w:rPr>
        <w:t xml:space="preserve"> من خلال إبراز </w:t>
      </w:r>
      <w:proofErr w:type="spellStart"/>
      <w:r w:rsidRPr="00613A9A">
        <w:rPr>
          <w:rFonts w:ascii="Simplified Arabic" w:hAnsi="Simplified Arabic" w:cs="Simplified Arabic"/>
          <w:sz w:val="28"/>
          <w:szCs w:val="28"/>
          <w:rtl/>
        </w:rPr>
        <w:t>حركيتها</w:t>
      </w:r>
      <w:proofErr w:type="spellEnd"/>
      <w:r w:rsidRPr="00613A9A">
        <w:rPr>
          <w:rFonts w:ascii="Simplified Arabic" w:hAnsi="Simplified Arabic" w:cs="Simplified Arabic"/>
          <w:sz w:val="28"/>
          <w:szCs w:val="28"/>
          <w:rtl/>
        </w:rPr>
        <w:t xml:space="preserve"> وديناميكيتها. يرفض </w:t>
      </w:r>
      <w:proofErr w:type="spellStart"/>
      <w:r w:rsidRPr="00613A9A">
        <w:rPr>
          <w:rFonts w:ascii="Simplified Arabic" w:hAnsi="Simplified Arabic" w:cs="Simplified Arabic"/>
          <w:sz w:val="28"/>
          <w:szCs w:val="28"/>
          <w:rtl/>
        </w:rPr>
        <w:t>ماتز</w:t>
      </w:r>
      <w:proofErr w:type="spellEnd"/>
      <w:r w:rsidRPr="00613A9A">
        <w:rPr>
          <w:rFonts w:ascii="Simplified Arabic" w:hAnsi="Simplified Arabic" w:cs="Simplified Arabic"/>
          <w:sz w:val="28"/>
          <w:szCs w:val="28"/>
          <w:rtl/>
        </w:rPr>
        <w:t xml:space="preserve"> اعتبار السينما مجرد امتداد </w:t>
      </w:r>
      <w:proofErr w:type="spellStart"/>
      <w:r w:rsidRPr="00613A9A">
        <w:rPr>
          <w:rFonts w:ascii="Simplified Arabic" w:hAnsi="Simplified Arabic" w:cs="Simplified Arabic"/>
          <w:sz w:val="28"/>
          <w:szCs w:val="28"/>
          <w:rtl/>
        </w:rPr>
        <w:t>للفوتوغرافيا</w:t>
      </w:r>
      <w:proofErr w:type="spellEnd"/>
      <w:r w:rsidRPr="00613A9A">
        <w:rPr>
          <w:rFonts w:ascii="Simplified Arabic" w:hAnsi="Simplified Arabic" w:cs="Simplified Arabic"/>
          <w:sz w:val="28"/>
          <w:szCs w:val="28"/>
          <w:rtl/>
        </w:rPr>
        <w:t xml:space="preserve">، إذ يرى أن </w:t>
      </w:r>
      <w:bookmarkStart w:id="0" w:name="_GoBack"/>
      <w:bookmarkEnd w:id="0"/>
      <w:r w:rsidRPr="00613A9A">
        <w:rPr>
          <w:rFonts w:ascii="Simplified Arabic" w:hAnsi="Simplified Arabic" w:cs="Simplified Arabic"/>
          <w:sz w:val="28"/>
          <w:szCs w:val="28"/>
          <w:rtl/>
        </w:rPr>
        <w:t>الصورة الفوتوغرافية تجمد الزمن بينما السينما تُحرّكه، مما يجعلها أكثر تعبيرية</w:t>
      </w:r>
      <w:r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 xml:space="preserve">يشير </w:t>
      </w:r>
      <w:proofErr w:type="spellStart"/>
      <w:r w:rsidRPr="00613A9A">
        <w:rPr>
          <w:rFonts w:ascii="Simplified Arabic" w:hAnsi="Simplified Arabic" w:cs="Simplified Arabic"/>
          <w:sz w:val="28"/>
          <w:szCs w:val="28"/>
          <w:rtl/>
        </w:rPr>
        <w:t>ماتز</w:t>
      </w:r>
      <w:proofErr w:type="spellEnd"/>
      <w:r w:rsidRPr="00613A9A">
        <w:rPr>
          <w:rFonts w:ascii="Simplified Arabic" w:hAnsi="Simplified Arabic" w:cs="Simplified Arabic"/>
          <w:sz w:val="28"/>
          <w:szCs w:val="28"/>
          <w:rtl/>
        </w:rPr>
        <w:t xml:space="preserve"> إلى أن السينما ليست وسيلة تواصل تقليدية، لأنها لا تتيح تبادلا مباشرا بين المرسل والمتلقي، بل هي وسيلة تعبيرية قائمة على بناء المعنى من خلال الصورة والصوت. كما يؤكد أن السينما والتلفزيون يشتركان في نفس القنوات التعبيرية، لكن الاختلاف بينهما ثقافي أكثر منه </w:t>
      </w:r>
      <w:proofErr w:type="spellStart"/>
      <w:r w:rsidRPr="00613A9A">
        <w:rPr>
          <w:rFonts w:ascii="Simplified Arabic" w:hAnsi="Simplified Arabic" w:cs="Simplified Arabic"/>
          <w:sz w:val="28"/>
          <w:szCs w:val="28"/>
          <w:rtl/>
        </w:rPr>
        <w:t>سيميولوجي</w:t>
      </w:r>
      <w:proofErr w:type="spellEnd"/>
      <w:r w:rsidRPr="00613A9A">
        <w:rPr>
          <w:rFonts w:ascii="Simplified Arabic" w:hAnsi="Simplified Arabic" w:cs="Simplified Arabic"/>
          <w:sz w:val="28"/>
          <w:szCs w:val="28"/>
          <w:rtl/>
        </w:rPr>
        <w:t>، حيث يرتبط التلفزيون بالاستهلاك اليومي، بينما ترتبط السينما بالإبداع الفني</w:t>
      </w:r>
      <w:r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 xml:space="preserve">يرى </w:t>
      </w:r>
      <w:proofErr w:type="spellStart"/>
      <w:r w:rsidRPr="00613A9A">
        <w:rPr>
          <w:rFonts w:ascii="Simplified Arabic" w:hAnsi="Simplified Arabic" w:cs="Simplified Arabic"/>
          <w:sz w:val="28"/>
          <w:szCs w:val="28"/>
          <w:rtl/>
        </w:rPr>
        <w:t>ماتز</w:t>
      </w:r>
      <w:proofErr w:type="spellEnd"/>
      <w:r w:rsidRPr="00613A9A">
        <w:rPr>
          <w:rFonts w:ascii="Simplified Arabic" w:hAnsi="Simplified Arabic" w:cs="Simplified Arabic"/>
          <w:sz w:val="28"/>
          <w:szCs w:val="28"/>
          <w:rtl/>
        </w:rPr>
        <w:t xml:space="preserve"> أن التعبيرية السينمائية لا تعيد إنتاج الواقع كما هو، بل تعيد تشكيله وفق رؤية فنية، حيث لا تصف الأشياء فقط، بل تمنحها بُعدًا ديناميكيًا يُحاكي الإحساس والخيال. ومن هذا المنطلق، يركز علم </w:t>
      </w:r>
      <w:proofErr w:type="spellStart"/>
      <w:r w:rsidRPr="00613A9A">
        <w:rPr>
          <w:rFonts w:ascii="Simplified Arabic" w:hAnsi="Simplified Arabic" w:cs="Simplified Arabic"/>
          <w:sz w:val="28"/>
          <w:szCs w:val="28"/>
          <w:rtl/>
        </w:rPr>
        <w:t>السيميولوجيا</w:t>
      </w:r>
      <w:proofErr w:type="spellEnd"/>
      <w:r w:rsidRPr="00613A9A">
        <w:rPr>
          <w:rFonts w:ascii="Simplified Arabic" w:hAnsi="Simplified Arabic" w:cs="Simplified Arabic"/>
          <w:sz w:val="28"/>
          <w:szCs w:val="28"/>
          <w:rtl/>
        </w:rPr>
        <w:t xml:space="preserve"> على دراسة الدلالات السينمائية وليس على الجوانب التقنية أو الإنتاجية</w:t>
      </w:r>
      <w:r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b/>
          <w:bCs/>
          <w:sz w:val="28"/>
          <w:szCs w:val="28"/>
          <w:rtl/>
        </w:rPr>
        <w:t>3</w:t>
      </w:r>
      <w:r w:rsidRPr="00613A9A">
        <w:rPr>
          <w:rFonts w:ascii="Simplified Arabic" w:hAnsi="Simplified Arabic" w:cs="Simplified Arabic"/>
          <w:sz w:val="28"/>
          <w:szCs w:val="28"/>
          <w:rtl/>
        </w:rPr>
        <w:t>-</w:t>
      </w:r>
      <w:r w:rsidRPr="00613A9A">
        <w:rPr>
          <w:rFonts w:ascii="Simplified Arabic" w:hAnsi="Simplified Arabic" w:cs="Simplified Arabic"/>
          <w:b/>
          <w:bCs/>
          <w:sz w:val="28"/>
          <w:szCs w:val="28"/>
          <w:rtl/>
        </w:rPr>
        <w:t>خصائص اللغة السينمائية</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تستند السينما إلى مجموعة من الخصائص التي تجعلها وسيلة تعبير فريدة، وهي</w:t>
      </w:r>
      <w:r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1.     </w:t>
      </w:r>
      <w:proofErr w:type="spellStart"/>
      <w:r w:rsidRPr="00613A9A">
        <w:rPr>
          <w:rFonts w:ascii="Simplified Arabic" w:hAnsi="Simplified Arabic" w:cs="Simplified Arabic"/>
          <w:b/>
          <w:bCs/>
          <w:sz w:val="28"/>
          <w:szCs w:val="28"/>
          <w:rtl/>
        </w:rPr>
        <w:t>الأيقونية</w:t>
      </w:r>
      <w:proofErr w:type="spellEnd"/>
      <w:r w:rsidRPr="00613A9A">
        <w:rPr>
          <w:rFonts w:ascii="Simplified Arabic" w:hAnsi="Simplified Arabic" w:cs="Simplified Arabic"/>
          <w:b/>
          <w:bCs/>
          <w:sz w:val="28"/>
          <w:szCs w:val="28"/>
        </w:rPr>
        <w:t> (Iconicité):</w:t>
      </w:r>
      <w:r w:rsidRPr="00613A9A">
        <w:rPr>
          <w:rFonts w:ascii="Simplified Arabic" w:hAnsi="Simplified Arabic" w:cs="Simplified Arabic"/>
          <w:sz w:val="28"/>
          <w:szCs w:val="28"/>
        </w:rPr>
        <w:t> </w:t>
      </w:r>
      <w:r w:rsidRPr="00613A9A">
        <w:rPr>
          <w:rFonts w:ascii="Simplified Arabic" w:hAnsi="Simplified Arabic" w:cs="Simplified Arabic"/>
          <w:sz w:val="28"/>
          <w:szCs w:val="28"/>
          <w:rtl/>
        </w:rPr>
        <w:t>تتميز الصورة السينمائية بعلاقتها الوثيقة بالواقع، حيث تحمل تشابها بصريا قويا مع الأشياء الحقيقية، مما يمنحها إيحاء دلاليا عاليا</w:t>
      </w:r>
      <w:r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2.     </w:t>
      </w:r>
      <w:r w:rsidRPr="00613A9A">
        <w:rPr>
          <w:rFonts w:ascii="Simplified Arabic" w:hAnsi="Simplified Arabic" w:cs="Simplified Arabic"/>
          <w:b/>
          <w:bCs/>
          <w:sz w:val="28"/>
          <w:szCs w:val="28"/>
          <w:rtl/>
        </w:rPr>
        <w:t>النسخ الميكانيكي</w:t>
      </w:r>
      <w:r w:rsidRPr="00613A9A">
        <w:rPr>
          <w:rFonts w:ascii="Simplified Arabic" w:hAnsi="Simplified Arabic" w:cs="Simplified Arabic"/>
          <w:b/>
          <w:bCs/>
          <w:sz w:val="28"/>
          <w:szCs w:val="28"/>
        </w:rPr>
        <w:t>:</w:t>
      </w:r>
      <w:r w:rsidRPr="00613A9A">
        <w:rPr>
          <w:rFonts w:ascii="Simplified Arabic" w:hAnsi="Simplified Arabic" w:cs="Simplified Arabic"/>
          <w:sz w:val="28"/>
          <w:szCs w:val="28"/>
        </w:rPr>
        <w:t> </w:t>
      </w:r>
      <w:r w:rsidRPr="00613A9A">
        <w:rPr>
          <w:rFonts w:ascii="Simplified Arabic" w:hAnsi="Simplified Arabic" w:cs="Simplified Arabic"/>
          <w:sz w:val="28"/>
          <w:szCs w:val="28"/>
          <w:rtl/>
        </w:rPr>
        <w:t>تعتمد السينما على عمليات تسجيل ميكانيكية للواقع، مما يجعلها أقرب إلى إعادة إنتاجه بشكل موضوعي</w:t>
      </w:r>
      <w:r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3.     </w:t>
      </w:r>
      <w:r w:rsidRPr="00613A9A">
        <w:rPr>
          <w:rFonts w:ascii="Simplified Arabic" w:hAnsi="Simplified Arabic" w:cs="Simplified Arabic"/>
          <w:b/>
          <w:bCs/>
          <w:sz w:val="28"/>
          <w:szCs w:val="28"/>
          <w:rtl/>
        </w:rPr>
        <w:t>التعددية</w:t>
      </w:r>
      <w:r w:rsidRPr="00613A9A">
        <w:rPr>
          <w:rFonts w:ascii="Simplified Arabic" w:hAnsi="Simplified Arabic" w:cs="Simplified Arabic"/>
          <w:b/>
          <w:bCs/>
          <w:sz w:val="28"/>
          <w:szCs w:val="28"/>
        </w:rPr>
        <w:t> (Multiplicité):</w:t>
      </w:r>
      <w:r w:rsidRPr="00613A9A">
        <w:rPr>
          <w:rFonts w:ascii="Simplified Arabic" w:hAnsi="Simplified Arabic" w:cs="Simplified Arabic"/>
          <w:sz w:val="28"/>
          <w:szCs w:val="28"/>
        </w:rPr>
        <w:t> </w:t>
      </w:r>
      <w:r w:rsidRPr="00613A9A">
        <w:rPr>
          <w:rFonts w:ascii="Simplified Arabic" w:hAnsi="Simplified Arabic" w:cs="Simplified Arabic"/>
          <w:sz w:val="28"/>
          <w:szCs w:val="28"/>
          <w:rtl/>
        </w:rPr>
        <w:t>تتألف اللغة السينمائية من عدة صور متحركة متتابعة، مما يخلق تنوعًا بصريًا داخل الفيلم</w:t>
      </w:r>
      <w:r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4.     </w:t>
      </w:r>
      <w:r w:rsidRPr="00613A9A">
        <w:rPr>
          <w:rFonts w:ascii="Simplified Arabic" w:hAnsi="Simplified Arabic" w:cs="Simplified Arabic"/>
          <w:b/>
          <w:bCs/>
          <w:sz w:val="28"/>
          <w:szCs w:val="28"/>
          <w:rtl/>
        </w:rPr>
        <w:t>الحركية</w:t>
      </w:r>
      <w:r w:rsidRPr="00613A9A">
        <w:rPr>
          <w:rFonts w:ascii="Simplified Arabic" w:hAnsi="Simplified Arabic" w:cs="Simplified Arabic"/>
          <w:b/>
          <w:bCs/>
          <w:sz w:val="28"/>
          <w:szCs w:val="28"/>
        </w:rPr>
        <w:t> (Mobilité):</w:t>
      </w:r>
      <w:r w:rsidRPr="00613A9A">
        <w:rPr>
          <w:rFonts w:ascii="Simplified Arabic" w:hAnsi="Simplified Arabic" w:cs="Simplified Arabic"/>
          <w:sz w:val="28"/>
          <w:szCs w:val="28"/>
        </w:rPr>
        <w:t> </w:t>
      </w:r>
      <w:r w:rsidRPr="00613A9A">
        <w:rPr>
          <w:rFonts w:ascii="Simplified Arabic" w:hAnsi="Simplified Arabic" w:cs="Simplified Arabic"/>
          <w:sz w:val="28"/>
          <w:szCs w:val="28"/>
          <w:rtl/>
        </w:rPr>
        <w:t>الحركة عنصر أساسي في السينما، سواء من خلال تحريك الكاميرا أو من خلال حركة العناصر داخل الإطار، مما يمنحها طابعا ديناميكيا يميزها عن الفنون الساكنة كالتصوير الفوتوغرافي</w:t>
      </w:r>
      <w:r w:rsidRPr="00613A9A">
        <w:rPr>
          <w:rFonts w:ascii="Simplified Arabic" w:hAnsi="Simplified Arabic" w:cs="Simplified Arabic"/>
          <w:sz w:val="28"/>
          <w:szCs w:val="28"/>
        </w:rPr>
        <w:t>.</w:t>
      </w:r>
    </w:p>
    <w:p w:rsidR="00E54634" w:rsidRPr="00613A9A" w:rsidRDefault="00E54634" w:rsidP="00613A9A">
      <w:pPr>
        <w:bidi/>
        <w:rPr>
          <w:rFonts w:ascii="Simplified Arabic" w:hAnsi="Simplified Arabic" w:cs="Simplified Arabic"/>
          <w:sz w:val="28"/>
          <w:szCs w:val="28"/>
          <w:rtl/>
        </w:rPr>
      </w:pPr>
      <w:r w:rsidRPr="00613A9A">
        <w:rPr>
          <w:rFonts w:ascii="Simplified Arabic" w:hAnsi="Simplified Arabic" w:cs="Simplified Arabic"/>
          <w:b/>
          <w:bCs/>
          <w:sz w:val="28"/>
          <w:szCs w:val="28"/>
          <w:rtl/>
        </w:rPr>
        <w:t xml:space="preserve">4-عناصر </w:t>
      </w:r>
      <w:r w:rsidR="00613A9A" w:rsidRPr="00613A9A">
        <w:rPr>
          <w:rFonts w:ascii="Simplified Arabic" w:hAnsi="Simplified Arabic" w:cs="Simplified Arabic"/>
          <w:b/>
          <w:bCs/>
          <w:sz w:val="28"/>
          <w:szCs w:val="28"/>
          <w:rtl/>
        </w:rPr>
        <w:t xml:space="preserve">الصورة المتحركة: </w:t>
      </w:r>
      <w:r w:rsidRPr="00613A9A">
        <w:rPr>
          <w:rFonts w:ascii="Simplified Arabic" w:hAnsi="Simplified Arabic" w:cs="Simplified Arabic"/>
          <w:sz w:val="28"/>
          <w:szCs w:val="28"/>
          <w:rtl/>
        </w:rPr>
        <w:t>تنقسم اللغة السينمائية إلى نوعين من العناصر</w:t>
      </w:r>
      <w:r w:rsidRPr="00613A9A">
        <w:rPr>
          <w:rFonts w:ascii="Simplified Arabic" w:hAnsi="Simplified Arabic" w:cs="Simplified Arabic"/>
          <w:sz w:val="28"/>
          <w:szCs w:val="28"/>
        </w:rPr>
        <w:t>:</w:t>
      </w:r>
    </w:p>
    <w:p w:rsidR="00E54634" w:rsidRPr="00613A9A" w:rsidRDefault="00E54634" w:rsidP="00613A9A">
      <w:pPr>
        <w:bidi/>
        <w:rPr>
          <w:rFonts w:ascii="Simplified Arabic" w:hAnsi="Simplified Arabic" w:cs="Simplified Arabic"/>
          <w:sz w:val="28"/>
          <w:szCs w:val="28"/>
          <w:rtl/>
        </w:rPr>
      </w:pPr>
      <w:r w:rsidRPr="00613A9A">
        <w:rPr>
          <w:rFonts w:ascii="Simplified Arabic" w:hAnsi="Simplified Arabic" w:cs="Simplified Arabic"/>
          <w:b/>
          <w:bCs/>
          <w:sz w:val="28"/>
          <w:szCs w:val="28"/>
          <w:vertAlign w:val="superscript"/>
          <w:rtl/>
        </w:rPr>
        <w:lastRenderedPageBreak/>
        <w:t>1-الأوضاع الخاصة</w:t>
      </w:r>
      <w:r w:rsidRPr="00613A9A">
        <w:rPr>
          <w:rFonts w:ascii="Simplified Arabic" w:hAnsi="Simplified Arabic" w:cs="Simplified Arabic"/>
          <w:b/>
          <w:bCs/>
          <w:sz w:val="28"/>
          <w:szCs w:val="28"/>
          <w:vertAlign w:val="superscript"/>
        </w:rPr>
        <w:t>:</w:t>
      </w:r>
      <w:r w:rsidR="00613A9A" w:rsidRPr="00613A9A">
        <w:rPr>
          <w:rFonts w:ascii="Simplified Arabic" w:hAnsi="Simplified Arabic" w:cs="Simplified Arabic"/>
          <w:sz w:val="28"/>
          <w:szCs w:val="28"/>
          <w:rtl/>
        </w:rPr>
        <w:t xml:space="preserve"> </w:t>
      </w:r>
      <w:r w:rsidRPr="00613A9A">
        <w:rPr>
          <w:rFonts w:ascii="Simplified Arabic" w:hAnsi="Simplified Arabic" w:cs="Simplified Arabic"/>
          <w:sz w:val="28"/>
          <w:szCs w:val="28"/>
          <w:rtl/>
        </w:rPr>
        <w:t>وهي العناصر التقنية التي تميز السينما عن غيرها من الفنون، وتشمل</w:t>
      </w:r>
      <w:r w:rsidRPr="00613A9A">
        <w:rPr>
          <w:rFonts w:ascii="Simplified Arabic" w:hAnsi="Simplified Arabic" w:cs="Simplified Arabic"/>
          <w:sz w:val="28"/>
          <w:szCs w:val="28"/>
        </w:rPr>
        <w:t>:</w:t>
      </w:r>
    </w:p>
    <w:p w:rsidR="00E54634" w:rsidRPr="00613A9A" w:rsidRDefault="00E54634" w:rsidP="00E54634">
      <w:pPr>
        <w:numPr>
          <w:ilvl w:val="0"/>
          <w:numId w:val="1"/>
        </w:numPr>
        <w:bidi/>
        <w:rPr>
          <w:rFonts w:ascii="Simplified Arabic" w:hAnsi="Simplified Arabic" w:cs="Simplified Arabic"/>
          <w:sz w:val="28"/>
          <w:szCs w:val="28"/>
          <w:rtl/>
        </w:rPr>
      </w:pPr>
      <w:r w:rsidRPr="00613A9A">
        <w:rPr>
          <w:rFonts w:ascii="Simplified Arabic" w:hAnsi="Simplified Arabic" w:cs="Simplified Arabic"/>
          <w:b/>
          <w:bCs/>
          <w:sz w:val="28"/>
          <w:szCs w:val="28"/>
          <w:rtl/>
        </w:rPr>
        <w:t>سلم اللقطات</w:t>
      </w:r>
      <w:r w:rsidRPr="00613A9A">
        <w:rPr>
          <w:rFonts w:ascii="Simplified Arabic" w:hAnsi="Simplified Arabic" w:cs="Simplified Arabic"/>
          <w:b/>
          <w:bCs/>
          <w:sz w:val="28"/>
          <w:szCs w:val="28"/>
        </w:rPr>
        <w:t>:</w:t>
      </w:r>
      <w:r w:rsidRPr="00613A9A">
        <w:rPr>
          <w:rFonts w:ascii="Simplified Arabic" w:hAnsi="Simplified Arabic" w:cs="Simplified Arabic"/>
          <w:sz w:val="28"/>
          <w:szCs w:val="28"/>
        </w:rPr>
        <w:t> </w:t>
      </w:r>
      <w:r w:rsidRPr="00613A9A">
        <w:rPr>
          <w:rFonts w:ascii="Simplified Arabic" w:hAnsi="Simplified Arabic" w:cs="Simplified Arabic"/>
          <w:sz w:val="28"/>
          <w:szCs w:val="28"/>
          <w:rtl/>
        </w:rPr>
        <w:t>ينقسم إلى عدة أنواع، مثل اللقطة القريبة، اللقطة البعيدة، اللقطة المتوسطة، وغيرها، حيث تؤدي كل لقطة وظيفة دلالية مختلفة</w:t>
      </w:r>
      <w:r w:rsidRPr="00613A9A">
        <w:rPr>
          <w:rFonts w:ascii="Simplified Arabic" w:hAnsi="Simplified Arabic" w:cs="Simplified Arabic"/>
          <w:sz w:val="28"/>
          <w:szCs w:val="28"/>
        </w:rPr>
        <w:t>.</w:t>
      </w:r>
    </w:p>
    <w:p w:rsidR="00E54634" w:rsidRPr="00613A9A" w:rsidRDefault="00E54634" w:rsidP="00E54634">
      <w:pPr>
        <w:numPr>
          <w:ilvl w:val="0"/>
          <w:numId w:val="1"/>
        </w:numPr>
        <w:bidi/>
        <w:rPr>
          <w:rFonts w:ascii="Simplified Arabic" w:hAnsi="Simplified Arabic" w:cs="Simplified Arabic"/>
          <w:sz w:val="28"/>
          <w:szCs w:val="28"/>
          <w:rtl/>
        </w:rPr>
      </w:pPr>
      <w:r w:rsidRPr="00613A9A">
        <w:rPr>
          <w:rFonts w:ascii="Simplified Arabic" w:hAnsi="Simplified Arabic" w:cs="Simplified Arabic"/>
          <w:b/>
          <w:bCs/>
          <w:sz w:val="28"/>
          <w:szCs w:val="28"/>
          <w:rtl/>
        </w:rPr>
        <w:t>زوايا التصوير</w:t>
      </w:r>
      <w:r w:rsidRPr="00613A9A">
        <w:rPr>
          <w:rFonts w:ascii="Simplified Arabic" w:hAnsi="Simplified Arabic" w:cs="Simplified Arabic"/>
          <w:b/>
          <w:bCs/>
          <w:sz w:val="28"/>
          <w:szCs w:val="28"/>
        </w:rPr>
        <w:t>:</w:t>
      </w:r>
      <w:r w:rsidRPr="00613A9A">
        <w:rPr>
          <w:rFonts w:ascii="Simplified Arabic" w:hAnsi="Simplified Arabic" w:cs="Simplified Arabic"/>
          <w:sz w:val="28"/>
          <w:szCs w:val="28"/>
        </w:rPr>
        <w:t> </w:t>
      </w:r>
      <w:r w:rsidRPr="00613A9A">
        <w:rPr>
          <w:rFonts w:ascii="Simplified Arabic" w:hAnsi="Simplified Arabic" w:cs="Simplified Arabic"/>
          <w:sz w:val="28"/>
          <w:szCs w:val="28"/>
          <w:rtl/>
        </w:rPr>
        <w:t>تمتلك الكاميرا القدرة على التقاط المشهد من زوايا متعددة، مما يؤثر على إدراك الجمهور للحدث السينمائي</w:t>
      </w:r>
      <w:r w:rsidRPr="00613A9A">
        <w:rPr>
          <w:rFonts w:ascii="Simplified Arabic" w:hAnsi="Simplified Arabic" w:cs="Simplified Arabic"/>
          <w:sz w:val="28"/>
          <w:szCs w:val="28"/>
        </w:rPr>
        <w:t>.</w:t>
      </w:r>
    </w:p>
    <w:p w:rsidR="00E54634" w:rsidRPr="00613A9A" w:rsidRDefault="00E54634" w:rsidP="00E54634">
      <w:pPr>
        <w:numPr>
          <w:ilvl w:val="0"/>
          <w:numId w:val="1"/>
        </w:numPr>
        <w:bidi/>
        <w:rPr>
          <w:rFonts w:ascii="Simplified Arabic" w:hAnsi="Simplified Arabic" w:cs="Simplified Arabic"/>
          <w:sz w:val="28"/>
          <w:szCs w:val="28"/>
          <w:rtl/>
        </w:rPr>
      </w:pPr>
      <w:r w:rsidRPr="00613A9A">
        <w:rPr>
          <w:rFonts w:ascii="Simplified Arabic" w:hAnsi="Simplified Arabic" w:cs="Simplified Arabic"/>
          <w:b/>
          <w:bCs/>
          <w:sz w:val="28"/>
          <w:szCs w:val="28"/>
          <w:rtl/>
        </w:rPr>
        <w:t>حركة الكاميرا</w:t>
      </w:r>
      <w:r w:rsidRPr="00613A9A">
        <w:rPr>
          <w:rFonts w:ascii="Simplified Arabic" w:hAnsi="Simplified Arabic" w:cs="Simplified Arabic"/>
          <w:b/>
          <w:bCs/>
          <w:sz w:val="28"/>
          <w:szCs w:val="28"/>
        </w:rPr>
        <w:t>:</w:t>
      </w:r>
      <w:r w:rsidRPr="00613A9A">
        <w:rPr>
          <w:rFonts w:ascii="Simplified Arabic" w:hAnsi="Simplified Arabic" w:cs="Simplified Arabic"/>
          <w:sz w:val="28"/>
          <w:szCs w:val="28"/>
        </w:rPr>
        <w:t> </w:t>
      </w:r>
      <w:r w:rsidRPr="00613A9A">
        <w:rPr>
          <w:rFonts w:ascii="Simplified Arabic" w:hAnsi="Simplified Arabic" w:cs="Simplified Arabic"/>
          <w:sz w:val="28"/>
          <w:szCs w:val="28"/>
          <w:rtl/>
        </w:rPr>
        <w:t>تلعب دورًا أساسيًا في توجيه انتباه المشاهد وتحديد الإيقاع البصري للفيلم</w:t>
      </w:r>
      <w:r w:rsidRPr="00613A9A">
        <w:rPr>
          <w:rFonts w:ascii="Simplified Arabic" w:hAnsi="Simplified Arabic" w:cs="Simplified Arabic"/>
          <w:sz w:val="28"/>
          <w:szCs w:val="28"/>
        </w:rPr>
        <w:t>.</w:t>
      </w:r>
    </w:p>
    <w:p w:rsidR="00E54634" w:rsidRPr="00613A9A" w:rsidRDefault="00E54634" w:rsidP="00E54634">
      <w:pPr>
        <w:numPr>
          <w:ilvl w:val="0"/>
          <w:numId w:val="1"/>
        </w:numPr>
        <w:bidi/>
        <w:rPr>
          <w:rFonts w:ascii="Simplified Arabic" w:hAnsi="Simplified Arabic" w:cs="Simplified Arabic"/>
          <w:sz w:val="28"/>
          <w:szCs w:val="28"/>
          <w:rtl/>
        </w:rPr>
      </w:pPr>
      <w:r w:rsidRPr="00613A9A">
        <w:rPr>
          <w:rFonts w:ascii="Simplified Arabic" w:hAnsi="Simplified Arabic" w:cs="Simplified Arabic"/>
          <w:b/>
          <w:bCs/>
          <w:sz w:val="28"/>
          <w:szCs w:val="28"/>
          <w:rtl/>
        </w:rPr>
        <w:t>تقنيات السينما</w:t>
      </w:r>
      <w:r w:rsidRPr="00613A9A">
        <w:rPr>
          <w:rFonts w:ascii="Simplified Arabic" w:hAnsi="Simplified Arabic" w:cs="Simplified Arabic"/>
          <w:b/>
          <w:bCs/>
          <w:sz w:val="28"/>
          <w:szCs w:val="28"/>
        </w:rPr>
        <w:t>:</w:t>
      </w:r>
      <w:r w:rsidRPr="00613A9A">
        <w:rPr>
          <w:rFonts w:ascii="Simplified Arabic" w:hAnsi="Simplified Arabic" w:cs="Simplified Arabic"/>
          <w:sz w:val="28"/>
          <w:szCs w:val="28"/>
        </w:rPr>
        <w:t> </w:t>
      </w:r>
      <w:r w:rsidRPr="00613A9A">
        <w:rPr>
          <w:rFonts w:ascii="Simplified Arabic" w:hAnsi="Simplified Arabic" w:cs="Simplified Arabic"/>
          <w:sz w:val="28"/>
          <w:szCs w:val="28"/>
          <w:rtl/>
        </w:rPr>
        <w:t>تشمل المونتاج، السيناريو، الحوار، والإخراج، حيث تعمل هذه العناصر معًا على بناء القصة السينمائية بشكل متماسك</w:t>
      </w:r>
      <w:r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b/>
          <w:bCs/>
          <w:sz w:val="28"/>
          <w:szCs w:val="28"/>
          <w:rtl/>
        </w:rPr>
        <w:t>2-الأوضاع غير الخاصة</w:t>
      </w:r>
      <w:r w:rsidRPr="00613A9A">
        <w:rPr>
          <w:rFonts w:ascii="Simplified Arabic" w:hAnsi="Simplified Arabic" w:cs="Simplified Arabic"/>
          <w:b/>
          <w:bCs/>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وهي العناصر التي تتشارك فيها السينما مع فنون أخرى، مثل المسرح والأدب، وتشمل</w:t>
      </w:r>
      <w:r w:rsidRPr="00613A9A">
        <w:rPr>
          <w:rFonts w:ascii="Simplified Arabic" w:hAnsi="Simplified Arabic" w:cs="Simplified Arabic"/>
          <w:sz w:val="28"/>
          <w:szCs w:val="28"/>
        </w:rPr>
        <w:t>:</w:t>
      </w:r>
    </w:p>
    <w:p w:rsidR="00E54634" w:rsidRPr="00613A9A" w:rsidRDefault="00613A9A" w:rsidP="00613A9A">
      <w:pPr>
        <w:bidi/>
        <w:rPr>
          <w:rFonts w:ascii="Simplified Arabic" w:hAnsi="Simplified Arabic" w:cs="Simplified Arabic"/>
          <w:sz w:val="28"/>
          <w:szCs w:val="28"/>
          <w:rtl/>
        </w:rPr>
      </w:pPr>
      <w:r>
        <w:rPr>
          <w:rFonts w:ascii="Simplified Arabic" w:hAnsi="Simplified Arabic" w:cs="Simplified Arabic" w:hint="cs"/>
          <w:b/>
          <w:bCs/>
          <w:sz w:val="28"/>
          <w:szCs w:val="28"/>
          <w:rtl/>
        </w:rPr>
        <w:t>-</w:t>
      </w:r>
      <w:r w:rsidR="00E54634" w:rsidRPr="00613A9A">
        <w:rPr>
          <w:rFonts w:ascii="Simplified Arabic" w:hAnsi="Simplified Arabic" w:cs="Simplified Arabic"/>
          <w:b/>
          <w:bCs/>
          <w:sz w:val="28"/>
          <w:szCs w:val="28"/>
          <w:rtl/>
        </w:rPr>
        <w:t>الشخصيات</w:t>
      </w:r>
      <w:r w:rsidR="00E54634" w:rsidRPr="00613A9A">
        <w:rPr>
          <w:rFonts w:ascii="Simplified Arabic" w:hAnsi="Simplified Arabic" w:cs="Simplified Arabic"/>
          <w:b/>
          <w:bCs/>
          <w:sz w:val="28"/>
          <w:szCs w:val="28"/>
        </w:rPr>
        <w:t>:</w:t>
      </w:r>
      <w:r w:rsidR="00E54634" w:rsidRPr="00613A9A">
        <w:rPr>
          <w:rFonts w:ascii="Simplified Arabic" w:hAnsi="Simplified Arabic" w:cs="Simplified Arabic"/>
          <w:sz w:val="28"/>
          <w:szCs w:val="28"/>
        </w:rPr>
        <w:t> </w:t>
      </w:r>
      <w:r w:rsidR="00E54634" w:rsidRPr="00613A9A">
        <w:rPr>
          <w:rFonts w:ascii="Simplified Arabic" w:hAnsi="Simplified Arabic" w:cs="Simplified Arabic"/>
          <w:sz w:val="28"/>
          <w:szCs w:val="28"/>
          <w:rtl/>
        </w:rPr>
        <w:t>تمثل عنصرًا محوريًا في الفيلم، حيث تخلق الصراع وتطور الحبكة من خلال تفاعلها مع الأحداث</w:t>
      </w:r>
      <w:r w:rsidR="00E54634" w:rsidRPr="00613A9A">
        <w:rPr>
          <w:rFonts w:ascii="Simplified Arabic" w:hAnsi="Simplified Arabic" w:cs="Simplified Arabic"/>
          <w:sz w:val="28"/>
          <w:szCs w:val="28"/>
        </w:rPr>
        <w:t>.</w:t>
      </w:r>
    </w:p>
    <w:p w:rsidR="00E54634" w:rsidRPr="00613A9A" w:rsidRDefault="00613A9A" w:rsidP="00613A9A">
      <w:pPr>
        <w:bidi/>
        <w:rPr>
          <w:rFonts w:ascii="Simplified Arabic" w:hAnsi="Simplified Arabic" w:cs="Simplified Arabic"/>
          <w:sz w:val="28"/>
          <w:szCs w:val="28"/>
          <w:rtl/>
        </w:rPr>
      </w:pPr>
      <w:r>
        <w:rPr>
          <w:rFonts w:ascii="Simplified Arabic" w:hAnsi="Simplified Arabic" w:cs="Simplified Arabic" w:hint="cs"/>
          <w:b/>
          <w:bCs/>
          <w:sz w:val="28"/>
          <w:szCs w:val="28"/>
          <w:rtl/>
        </w:rPr>
        <w:t>-</w:t>
      </w:r>
      <w:r w:rsidR="00E54634" w:rsidRPr="00613A9A">
        <w:rPr>
          <w:rFonts w:ascii="Simplified Arabic" w:hAnsi="Simplified Arabic" w:cs="Simplified Arabic"/>
          <w:b/>
          <w:bCs/>
          <w:sz w:val="28"/>
          <w:szCs w:val="28"/>
          <w:rtl/>
        </w:rPr>
        <w:t>الديكور</w:t>
      </w:r>
      <w:r w:rsidR="00E54634" w:rsidRPr="00613A9A">
        <w:rPr>
          <w:rFonts w:ascii="Simplified Arabic" w:hAnsi="Simplified Arabic" w:cs="Simplified Arabic"/>
          <w:b/>
          <w:bCs/>
          <w:sz w:val="28"/>
          <w:szCs w:val="28"/>
        </w:rPr>
        <w:t>:</w:t>
      </w:r>
      <w:r w:rsidR="00E54634" w:rsidRPr="00613A9A">
        <w:rPr>
          <w:rFonts w:ascii="Simplified Arabic" w:hAnsi="Simplified Arabic" w:cs="Simplified Arabic"/>
          <w:sz w:val="28"/>
          <w:szCs w:val="28"/>
        </w:rPr>
        <w:t> </w:t>
      </w:r>
      <w:r w:rsidR="00E54634" w:rsidRPr="00613A9A">
        <w:rPr>
          <w:rFonts w:ascii="Simplified Arabic" w:hAnsi="Simplified Arabic" w:cs="Simplified Arabic"/>
          <w:sz w:val="28"/>
          <w:szCs w:val="28"/>
          <w:rtl/>
        </w:rPr>
        <w:t>يلعب دورا هاما في تحديد الإطار الزمني والجغرافي للفيلم، كما يساهم في تعزيز الأجواء الدرامية</w:t>
      </w:r>
      <w:r w:rsidR="00E54634" w:rsidRPr="00613A9A">
        <w:rPr>
          <w:rFonts w:ascii="Simplified Arabic" w:hAnsi="Simplified Arabic" w:cs="Simplified Arabic"/>
          <w:sz w:val="28"/>
          <w:szCs w:val="28"/>
        </w:rPr>
        <w:t>.</w:t>
      </w:r>
    </w:p>
    <w:p w:rsidR="00E54634" w:rsidRPr="00613A9A" w:rsidRDefault="00613A9A" w:rsidP="00613A9A">
      <w:pPr>
        <w:bidi/>
        <w:rPr>
          <w:rFonts w:ascii="Simplified Arabic" w:hAnsi="Simplified Arabic" w:cs="Simplified Arabic"/>
          <w:sz w:val="28"/>
          <w:szCs w:val="28"/>
          <w:rtl/>
        </w:rPr>
      </w:pPr>
      <w:r>
        <w:rPr>
          <w:rFonts w:ascii="Simplified Arabic" w:hAnsi="Simplified Arabic" w:cs="Simplified Arabic" w:hint="cs"/>
          <w:b/>
          <w:bCs/>
          <w:sz w:val="28"/>
          <w:szCs w:val="28"/>
          <w:rtl/>
        </w:rPr>
        <w:t>-</w:t>
      </w:r>
      <w:r w:rsidR="00E54634" w:rsidRPr="00613A9A">
        <w:rPr>
          <w:rFonts w:ascii="Simplified Arabic" w:hAnsi="Simplified Arabic" w:cs="Simplified Arabic"/>
          <w:b/>
          <w:bCs/>
          <w:sz w:val="28"/>
          <w:szCs w:val="28"/>
          <w:rtl/>
        </w:rPr>
        <w:t>الإضاءة</w:t>
      </w:r>
      <w:r w:rsidR="00E54634" w:rsidRPr="00613A9A">
        <w:rPr>
          <w:rFonts w:ascii="Simplified Arabic" w:hAnsi="Simplified Arabic" w:cs="Simplified Arabic"/>
          <w:b/>
          <w:bCs/>
          <w:sz w:val="28"/>
          <w:szCs w:val="28"/>
        </w:rPr>
        <w:t>:</w:t>
      </w:r>
      <w:r w:rsidR="00E54634" w:rsidRPr="00613A9A">
        <w:rPr>
          <w:rFonts w:ascii="Simplified Arabic" w:hAnsi="Simplified Arabic" w:cs="Simplified Arabic"/>
          <w:sz w:val="28"/>
          <w:szCs w:val="28"/>
        </w:rPr>
        <w:t> </w:t>
      </w:r>
      <w:r w:rsidR="00E54634" w:rsidRPr="00613A9A">
        <w:rPr>
          <w:rFonts w:ascii="Simplified Arabic" w:hAnsi="Simplified Arabic" w:cs="Simplified Arabic"/>
          <w:sz w:val="28"/>
          <w:szCs w:val="28"/>
          <w:rtl/>
        </w:rPr>
        <w:t>تؤثر على تكوين المشهد وتساعد في توجيه انتباه المشاهد إلى عناصر محددة داخل الكادر السينمائي، كما تخلق أجواء نفسية وانفعالية مختلفة</w:t>
      </w:r>
      <w:r w:rsidR="00E54634" w:rsidRPr="00613A9A">
        <w:rPr>
          <w:rFonts w:ascii="Simplified Arabic" w:hAnsi="Simplified Arabic" w:cs="Simplified Arabic"/>
          <w:sz w:val="28"/>
          <w:szCs w:val="28"/>
        </w:rPr>
        <w:t>.</w:t>
      </w:r>
    </w:p>
    <w:p w:rsidR="00E54634" w:rsidRPr="00613A9A" w:rsidRDefault="00613A9A" w:rsidP="00613A9A">
      <w:pPr>
        <w:bidi/>
        <w:rPr>
          <w:rFonts w:ascii="Simplified Arabic" w:hAnsi="Simplified Arabic" w:cs="Simplified Arabic"/>
          <w:sz w:val="28"/>
          <w:szCs w:val="28"/>
          <w:rtl/>
        </w:rPr>
      </w:pPr>
      <w:r>
        <w:rPr>
          <w:rFonts w:ascii="Simplified Arabic" w:hAnsi="Simplified Arabic" w:cs="Simplified Arabic" w:hint="cs"/>
          <w:b/>
          <w:bCs/>
          <w:sz w:val="28"/>
          <w:szCs w:val="28"/>
          <w:rtl/>
        </w:rPr>
        <w:t>-</w:t>
      </w:r>
      <w:r w:rsidR="00E54634" w:rsidRPr="00613A9A">
        <w:rPr>
          <w:rFonts w:ascii="Simplified Arabic" w:hAnsi="Simplified Arabic" w:cs="Simplified Arabic"/>
          <w:b/>
          <w:bCs/>
          <w:sz w:val="28"/>
          <w:szCs w:val="28"/>
          <w:rtl/>
        </w:rPr>
        <w:t>الموسيقى</w:t>
      </w:r>
      <w:r w:rsidR="00E54634" w:rsidRPr="00613A9A">
        <w:rPr>
          <w:rFonts w:ascii="Simplified Arabic" w:hAnsi="Simplified Arabic" w:cs="Simplified Arabic"/>
          <w:b/>
          <w:bCs/>
          <w:sz w:val="28"/>
          <w:szCs w:val="28"/>
        </w:rPr>
        <w:t>:</w:t>
      </w:r>
      <w:r w:rsidR="00E54634" w:rsidRPr="00613A9A">
        <w:rPr>
          <w:rFonts w:ascii="Simplified Arabic" w:hAnsi="Simplified Arabic" w:cs="Simplified Arabic"/>
          <w:sz w:val="28"/>
          <w:szCs w:val="28"/>
        </w:rPr>
        <w:t> </w:t>
      </w:r>
      <w:r w:rsidR="00E54634" w:rsidRPr="00613A9A">
        <w:rPr>
          <w:rFonts w:ascii="Simplified Arabic" w:hAnsi="Simplified Arabic" w:cs="Simplified Arabic"/>
          <w:sz w:val="28"/>
          <w:szCs w:val="28"/>
          <w:rtl/>
        </w:rPr>
        <w:t>تستخدم لملء فترات الصمت، وإضفاء طابع درامي على المشاهد، وتعزيز الإحساس البصري، مما يجعلها عنصرًا هامًا في بناء الحالة الشعورية للفيلم</w:t>
      </w:r>
      <w:r w:rsidR="00E54634" w:rsidRPr="00613A9A">
        <w:rPr>
          <w:rFonts w:ascii="Simplified Arabic" w:hAnsi="Simplified Arabic" w:cs="Simplified Arabic"/>
          <w:sz w:val="28"/>
          <w:szCs w:val="28"/>
        </w:rPr>
        <w:t>.</w:t>
      </w:r>
    </w:p>
    <w:p w:rsidR="00E54634" w:rsidRPr="00613A9A" w:rsidRDefault="00613A9A" w:rsidP="00613A9A">
      <w:pPr>
        <w:bidi/>
        <w:rPr>
          <w:rFonts w:ascii="Simplified Arabic" w:hAnsi="Simplified Arabic" w:cs="Simplified Arabic"/>
          <w:sz w:val="28"/>
          <w:szCs w:val="28"/>
          <w:rtl/>
        </w:rPr>
      </w:pPr>
      <w:r>
        <w:rPr>
          <w:rFonts w:ascii="Simplified Arabic" w:hAnsi="Simplified Arabic" w:cs="Simplified Arabic" w:hint="cs"/>
          <w:b/>
          <w:bCs/>
          <w:sz w:val="28"/>
          <w:szCs w:val="28"/>
          <w:rtl/>
        </w:rPr>
        <w:t>-</w:t>
      </w:r>
      <w:r w:rsidR="00E54634" w:rsidRPr="00613A9A">
        <w:rPr>
          <w:rFonts w:ascii="Simplified Arabic" w:hAnsi="Simplified Arabic" w:cs="Simplified Arabic"/>
          <w:b/>
          <w:bCs/>
          <w:sz w:val="28"/>
          <w:szCs w:val="28"/>
          <w:rtl/>
        </w:rPr>
        <w:t>الصوت</w:t>
      </w:r>
      <w:r w:rsidR="00E54634" w:rsidRPr="00613A9A">
        <w:rPr>
          <w:rFonts w:ascii="Simplified Arabic" w:hAnsi="Simplified Arabic" w:cs="Simplified Arabic"/>
          <w:b/>
          <w:bCs/>
          <w:sz w:val="28"/>
          <w:szCs w:val="28"/>
        </w:rPr>
        <w:t>:</w:t>
      </w:r>
      <w:r w:rsidR="00E54634" w:rsidRPr="00613A9A">
        <w:rPr>
          <w:rFonts w:ascii="Simplified Arabic" w:hAnsi="Simplified Arabic" w:cs="Simplified Arabic"/>
          <w:sz w:val="28"/>
          <w:szCs w:val="28"/>
        </w:rPr>
        <w:t> </w:t>
      </w:r>
      <w:r w:rsidR="00E54634" w:rsidRPr="00613A9A">
        <w:rPr>
          <w:rFonts w:ascii="Simplified Arabic" w:hAnsi="Simplified Arabic" w:cs="Simplified Arabic"/>
          <w:sz w:val="28"/>
          <w:szCs w:val="28"/>
          <w:rtl/>
        </w:rPr>
        <w:t>يشمل الحوار، المؤثرات الصوتية، والضجيج، حيث يساهم في خلق بيئة سينمائية أكثر واقعية وإضفاء طابع درامي على الأحداث</w:t>
      </w:r>
      <w:r w:rsidR="00E54634"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b/>
          <w:bCs/>
          <w:sz w:val="28"/>
          <w:szCs w:val="28"/>
          <w:rtl/>
        </w:rPr>
        <w:t xml:space="preserve">5-مقاربة كريستيان </w:t>
      </w:r>
      <w:proofErr w:type="spellStart"/>
      <w:r w:rsidRPr="00613A9A">
        <w:rPr>
          <w:rFonts w:ascii="Simplified Arabic" w:hAnsi="Simplified Arabic" w:cs="Simplified Arabic"/>
          <w:b/>
          <w:bCs/>
          <w:sz w:val="28"/>
          <w:szCs w:val="28"/>
          <w:rtl/>
        </w:rPr>
        <w:t>ماتز</w:t>
      </w:r>
      <w:proofErr w:type="spellEnd"/>
      <w:r w:rsidRPr="00613A9A">
        <w:rPr>
          <w:rFonts w:ascii="Simplified Arabic" w:hAnsi="Simplified Arabic" w:cs="Simplified Arabic"/>
          <w:b/>
          <w:bCs/>
          <w:sz w:val="28"/>
          <w:szCs w:val="28"/>
          <w:rtl/>
        </w:rPr>
        <w:t xml:space="preserve"> للخطاب السينمائي</w:t>
      </w:r>
      <w:r w:rsidR="00613A9A">
        <w:rPr>
          <w:rFonts w:ascii="Simplified Arabic" w:hAnsi="Simplified Arabic" w:cs="Simplified Arabic" w:hint="cs"/>
          <w:b/>
          <w:bCs/>
          <w:sz w:val="28"/>
          <w:szCs w:val="28"/>
          <w:rtl/>
        </w:rPr>
        <w:t xml:space="preserve"> (الصورة المتحركة)</w:t>
      </w:r>
      <w:r w:rsidRPr="00613A9A">
        <w:rPr>
          <w:rFonts w:ascii="Simplified Arabic" w:hAnsi="Simplified Arabic" w:cs="Simplified Arabic"/>
          <w:sz w:val="28"/>
          <w:szCs w:val="28"/>
          <w:rtl/>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 تعتمد على تحليل الفيلم عبر خطوتين أساسيتين</w:t>
      </w:r>
      <w:r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b/>
          <w:bCs/>
          <w:sz w:val="28"/>
          <w:szCs w:val="28"/>
        </w:rPr>
        <w:t>- </w:t>
      </w:r>
      <w:r w:rsidRPr="00613A9A">
        <w:rPr>
          <w:rFonts w:ascii="Simplified Arabic" w:hAnsi="Simplified Arabic" w:cs="Simplified Arabic"/>
          <w:b/>
          <w:bCs/>
          <w:sz w:val="28"/>
          <w:szCs w:val="28"/>
          <w:rtl/>
        </w:rPr>
        <w:t xml:space="preserve">1-المستوى </w:t>
      </w:r>
      <w:proofErr w:type="spellStart"/>
      <w:r w:rsidRPr="00613A9A">
        <w:rPr>
          <w:rFonts w:ascii="Simplified Arabic" w:hAnsi="Simplified Arabic" w:cs="Simplified Arabic"/>
          <w:b/>
          <w:bCs/>
          <w:sz w:val="28"/>
          <w:szCs w:val="28"/>
          <w:rtl/>
        </w:rPr>
        <w:t>التعييني</w:t>
      </w:r>
      <w:proofErr w:type="spellEnd"/>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lastRenderedPageBreak/>
        <w:t>يركز هذا المستوى على الجوانب التقنية والبنائية للفيلم، حيث يتم</w:t>
      </w:r>
      <w:r w:rsidRPr="00613A9A">
        <w:rPr>
          <w:rFonts w:ascii="Simplified Arabic" w:hAnsi="Simplified Arabic" w:cs="Simplified Arabic"/>
          <w:sz w:val="28"/>
          <w:szCs w:val="28"/>
        </w:rPr>
        <w:t>:</w:t>
      </w:r>
    </w:p>
    <w:p w:rsidR="00E54634" w:rsidRPr="00613A9A" w:rsidRDefault="00E54634" w:rsidP="00E54634">
      <w:pPr>
        <w:numPr>
          <w:ilvl w:val="0"/>
          <w:numId w:val="3"/>
        </w:numPr>
        <w:bidi/>
        <w:rPr>
          <w:rFonts w:ascii="Simplified Arabic" w:hAnsi="Simplified Arabic" w:cs="Simplified Arabic"/>
          <w:sz w:val="28"/>
          <w:szCs w:val="28"/>
          <w:rtl/>
        </w:rPr>
      </w:pPr>
      <w:r w:rsidRPr="00613A9A">
        <w:rPr>
          <w:rFonts w:ascii="Simplified Arabic" w:hAnsi="Simplified Arabic" w:cs="Simplified Arabic"/>
          <w:b/>
          <w:bCs/>
          <w:sz w:val="28"/>
          <w:szCs w:val="28"/>
          <w:rtl/>
        </w:rPr>
        <w:t>التقطيع الفني</w:t>
      </w:r>
      <w:r w:rsidRPr="00613A9A">
        <w:rPr>
          <w:rFonts w:ascii="Simplified Arabic" w:hAnsi="Simplified Arabic" w:cs="Simplified Arabic"/>
          <w:b/>
          <w:bCs/>
          <w:sz w:val="28"/>
          <w:szCs w:val="28"/>
        </w:rPr>
        <w:t>:</w:t>
      </w:r>
      <w:r w:rsidRPr="00613A9A">
        <w:rPr>
          <w:rFonts w:ascii="Simplified Arabic" w:hAnsi="Simplified Arabic" w:cs="Simplified Arabic"/>
          <w:sz w:val="28"/>
          <w:szCs w:val="28"/>
        </w:rPr>
        <w:t> </w:t>
      </w:r>
      <w:r w:rsidRPr="00613A9A">
        <w:rPr>
          <w:rFonts w:ascii="Simplified Arabic" w:hAnsi="Simplified Arabic" w:cs="Simplified Arabic"/>
          <w:sz w:val="28"/>
          <w:szCs w:val="28"/>
          <w:rtl/>
        </w:rPr>
        <w:t>تقسيم الفيلم إلى لقطات ومشاهد وفق بناءه السردي والتقني</w:t>
      </w:r>
      <w:r w:rsidRPr="00613A9A">
        <w:rPr>
          <w:rFonts w:ascii="Simplified Arabic" w:hAnsi="Simplified Arabic" w:cs="Simplified Arabic"/>
          <w:sz w:val="28"/>
          <w:szCs w:val="28"/>
        </w:rPr>
        <w:t>.</w:t>
      </w:r>
    </w:p>
    <w:p w:rsidR="00E54634" w:rsidRPr="00613A9A" w:rsidRDefault="00E54634" w:rsidP="00E54634">
      <w:pPr>
        <w:numPr>
          <w:ilvl w:val="0"/>
          <w:numId w:val="3"/>
        </w:numPr>
        <w:bidi/>
        <w:rPr>
          <w:rFonts w:ascii="Simplified Arabic" w:hAnsi="Simplified Arabic" w:cs="Simplified Arabic"/>
          <w:sz w:val="28"/>
          <w:szCs w:val="28"/>
          <w:rtl/>
        </w:rPr>
      </w:pPr>
      <w:r w:rsidRPr="00613A9A">
        <w:rPr>
          <w:rFonts w:ascii="Simplified Arabic" w:hAnsi="Simplified Arabic" w:cs="Simplified Arabic"/>
          <w:b/>
          <w:bCs/>
          <w:sz w:val="28"/>
          <w:szCs w:val="28"/>
          <w:rtl/>
        </w:rPr>
        <w:t>تحليل المشاهد</w:t>
      </w:r>
      <w:r w:rsidRPr="00613A9A">
        <w:rPr>
          <w:rFonts w:ascii="Simplified Arabic" w:hAnsi="Simplified Arabic" w:cs="Simplified Arabic"/>
          <w:b/>
          <w:bCs/>
          <w:sz w:val="28"/>
          <w:szCs w:val="28"/>
        </w:rPr>
        <w:t>:</w:t>
      </w:r>
      <w:r w:rsidRPr="00613A9A">
        <w:rPr>
          <w:rFonts w:ascii="Simplified Arabic" w:hAnsi="Simplified Arabic" w:cs="Simplified Arabic"/>
          <w:sz w:val="28"/>
          <w:szCs w:val="28"/>
        </w:rPr>
        <w:t> </w:t>
      </w:r>
      <w:r w:rsidRPr="00613A9A">
        <w:rPr>
          <w:rFonts w:ascii="Simplified Arabic" w:hAnsi="Simplified Arabic" w:cs="Simplified Arabic"/>
          <w:sz w:val="28"/>
          <w:szCs w:val="28"/>
          <w:rtl/>
        </w:rPr>
        <w:t>دراسة تكوين المشاهد، زوايا التصوير، الحركة داخل الكادر، والإيقاع البصري</w:t>
      </w:r>
      <w:r w:rsidRPr="00613A9A">
        <w:rPr>
          <w:rFonts w:ascii="Simplified Arabic" w:hAnsi="Simplified Arabic" w:cs="Simplified Arabic"/>
          <w:sz w:val="28"/>
          <w:szCs w:val="28"/>
        </w:rPr>
        <w:t>.</w:t>
      </w:r>
    </w:p>
    <w:p w:rsidR="00E54634" w:rsidRPr="00613A9A" w:rsidRDefault="00E54634" w:rsidP="00E54634">
      <w:pPr>
        <w:numPr>
          <w:ilvl w:val="0"/>
          <w:numId w:val="3"/>
        </w:numPr>
        <w:bidi/>
        <w:rPr>
          <w:rFonts w:ascii="Simplified Arabic" w:hAnsi="Simplified Arabic" w:cs="Simplified Arabic"/>
          <w:sz w:val="28"/>
          <w:szCs w:val="28"/>
          <w:rtl/>
        </w:rPr>
      </w:pPr>
      <w:r w:rsidRPr="00613A9A">
        <w:rPr>
          <w:rFonts w:ascii="Simplified Arabic" w:hAnsi="Simplified Arabic" w:cs="Simplified Arabic"/>
          <w:b/>
          <w:bCs/>
          <w:sz w:val="28"/>
          <w:szCs w:val="28"/>
          <w:rtl/>
        </w:rPr>
        <w:t>دراسة العلاقة بين الصوت والصورة</w:t>
      </w:r>
      <w:r w:rsidRPr="00613A9A">
        <w:rPr>
          <w:rFonts w:ascii="Simplified Arabic" w:hAnsi="Simplified Arabic" w:cs="Simplified Arabic"/>
          <w:b/>
          <w:bCs/>
          <w:sz w:val="28"/>
          <w:szCs w:val="28"/>
        </w:rPr>
        <w:t>:</w:t>
      </w:r>
      <w:r w:rsidRPr="00613A9A">
        <w:rPr>
          <w:rFonts w:ascii="Simplified Arabic" w:hAnsi="Simplified Arabic" w:cs="Simplified Arabic"/>
          <w:sz w:val="28"/>
          <w:szCs w:val="28"/>
        </w:rPr>
        <w:t> </w:t>
      </w:r>
      <w:r w:rsidRPr="00613A9A">
        <w:rPr>
          <w:rFonts w:ascii="Simplified Arabic" w:hAnsi="Simplified Arabic" w:cs="Simplified Arabic"/>
          <w:sz w:val="28"/>
          <w:szCs w:val="28"/>
          <w:rtl/>
        </w:rPr>
        <w:t>تحليل مدى التوافق أو التناقض بين العناصر السمعية والبصرية في الفيلم، وتأثيرها على المعنى والإحساس</w:t>
      </w:r>
      <w:r w:rsidRPr="00613A9A">
        <w:rPr>
          <w:rFonts w:ascii="Simplified Arabic" w:hAnsi="Simplified Arabic" w:cs="Simplified Arabic"/>
          <w:sz w:val="28"/>
          <w:szCs w:val="28"/>
        </w:rPr>
        <w:t>.</w:t>
      </w:r>
    </w:p>
    <w:p w:rsidR="00E54634" w:rsidRPr="00613A9A" w:rsidRDefault="00E54634" w:rsidP="00E54634">
      <w:pPr>
        <w:numPr>
          <w:ilvl w:val="0"/>
          <w:numId w:val="3"/>
        </w:numPr>
        <w:bidi/>
        <w:rPr>
          <w:rFonts w:ascii="Simplified Arabic" w:hAnsi="Simplified Arabic" w:cs="Simplified Arabic"/>
          <w:sz w:val="28"/>
          <w:szCs w:val="28"/>
          <w:rtl/>
        </w:rPr>
      </w:pPr>
      <w:r w:rsidRPr="00613A9A">
        <w:rPr>
          <w:rFonts w:ascii="Simplified Arabic" w:hAnsi="Simplified Arabic" w:cs="Simplified Arabic"/>
          <w:b/>
          <w:bCs/>
          <w:sz w:val="28"/>
          <w:szCs w:val="28"/>
          <w:rtl/>
        </w:rPr>
        <w:t>تحليل العبارة الخطية</w:t>
      </w:r>
      <w:r w:rsidRPr="00613A9A">
        <w:rPr>
          <w:rFonts w:ascii="Simplified Arabic" w:hAnsi="Simplified Arabic" w:cs="Simplified Arabic"/>
          <w:b/>
          <w:bCs/>
          <w:sz w:val="28"/>
          <w:szCs w:val="28"/>
        </w:rPr>
        <w:t>:</w:t>
      </w:r>
      <w:r w:rsidRPr="00613A9A">
        <w:rPr>
          <w:rFonts w:ascii="Simplified Arabic" w:hAnsi="Simplified Arabic" w:cs="Simplified Arabic"/>
          <w:sz w:val="28"/>
          <w:szCs w:val="28"/>
        </w:rPr>
        <w:t> </w:t>
      </w:r>
      <w:r w:rsidRPr="00613A9A">
        <w:rPr>
          <w:rFonts w:ascii="Simplified Arabic" w:hAnsi="Simplified Arabic" w:cs="Simplified Arabic"/>
          <w:sz w:val="28"/>
          <w:szCs w:val="28"/>
          <w:rtl/>
        </w:rPr>
        <w:t>دراسة النصوص المكتوبة في الفيلم، مثل الحوارات، التعليقات، والعناوين، ومدى تأثيرها على بناء المعنى</w:t>
      </w:r>
      <w:r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proofErr w:type="gramStart"/>
      <w:r w:rsidRPr="00613A9A">
        <w:rPr>
          <w:rFonts w:ascii="Simplified Arabic" w:hAnsi="Simplified Arabic" w:cs="Simplified Arabic"/>
          <w:b/>
          <w:bCs/>
          <w:sz w:val="28"/>
          <w:szCs w:val="28"/>
          <w:rtl/>
        </w:rPr>
        <w:t>2-</w:t>
      </w:r>
      <w:r w:rsidRPr="00613A9A">
        <w:rPr>
          <w:rFonts w:ascii="Simplified Arabic" w:hAnsi="Simplified Arabic" w:cs="Simplified Arabic"/>
          <w:b/>
          <w:bCs/>
          <w:sz w:val="28"/>
          <w:szCs w:val="28"/>
        </w:rPr>
        <w:t> </w:t>
      </w:r>
      <w:r w:rsidRPr="00613A9A">
        <w:rPr>
          <w:rFonts w:ascii="Simplified Arabic" w:hAnsi="Simplified Arabic" w:cs="Simplified Arabic"/>
          <w:b/>
          <w:bCs/>
          <w:sz w:val="28"/>
          <w:szCs w:val="28"/>
          <w:rtl/>
        </w:rPr>
        <w:t>المستوى</w:t>
      </w:r>
      <w:proofErr w:type="gramEnd"/>
      <w:r w:rsidRPr="00613A9A">
        <w:rPr>
          <w:rFonts w:ascii="Simplified Arabic" w:hAnsi="Simplified Arabic" w:cs="Simplified Arabic"/>
          <w:b/>
          <w:bCs/>
          <w:sz w:val="28"/>
          <w:szCs w:val="28"/>
          <w:rtl/>
        </w:rPr>
        <w:t xml:space="preserve"> </w:t>
      </w:r>
      <w:proofErr w:type="spellStart"/>
      <w:r w:rsidRPr="00613A9A">
        <w:rPr>
          <w:rFonts w:ascii="Simplified Arabic" w:hAnsi="Simplified Arabic" w:cs="Simplified Arabic"/>
          <w:b/>
          <w:bCs/>
          <w:sz w:val="28"/>
          <w:szCs w:val="28"/>
          <w:rtl/>
        </w:rPr>
        <w:t>التضميني</w:t>
      </w:r>
      <w:proofErr w:type="spellEnd"/>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في هذا المستوى، يتم النظر إلى الفيلم على أنه خطاب متكامل، أي كمجموعة من الدلالات التي تدخل في علاقات ذات أبعاد مختلفة، مثل</w:t>
      </w:r>
      <w:r w:rsidRPr="00613A9A">
        <w:rPr>
          <w:rFonts w:ascii="Simplified Arabic" w:hAnsi="Simplified Arabic" w:cs="Simplified Arabic"/>
          <w:sz w:val="28"/>
          <w:szCs w:val="28"/>
        </w:rPr>
        <w:t>:</w:t>
      </w:r>
    </w:p>
    <w:p w:rsidR="00E54634" w:rsidRPr="00613A9A" w:rsidRDefault="00E54634" w:rsidP="00E54634">
      <w:pPr>
        <w:numPr>
          <w:ilvl w:val="0"/>
          <w:numId w:val="4"/>
        </w:numPr>
        <w:bidi/>
        <w:rPr>
          <w:rFonts w:ascii="Simplified Arabic" w:hAnsi="Simplified Arabic" w:cs="Simplified Arabic"/>
          <w:sz w:val="28"/>
          <w:szCs w:val="28"/>
          <w:rtl/>
        </w:rPr>
      </w:pPr>
      <w:r w:rsidRPr="00613A9A">
        <w:rPr>
          <w:rFonts w:ascii="Simplified Arabic" w:hAnsi="Simplified Arabic" w:cs="Simplified Arabic"/>
          <w:sz w:val="28"/>
          <w:szCs w:val="28"/>
          <w:rtl/>
        </w:rPr>
        <w:t>تحليل الأبعاد الرمزية والإيديولوجية للفيلم</w:t>
      </w:r>
      <w:r w:rsidRPr="00613A9A">
        <w:rPr>
          <w:rFonts w:ascii="Simplified Arabic" w:hAnsi="Simplified Arabic" w:cs="Simplified Arabic"/>
          <w:sz w:val="28"/>
          <w:szCs w:val="28"/>
        </w:rPr>
        <w:t>.</w:t>
      </w:r>
    </w:p>
    <w:p w:rsidR="00E54634" w:rsidRPr="00613A9A" w:rsidRDefault="00E54634" w:rsidP="00E54634">
      <w:pPr>
        <w:numPr>
          <w:ilvl w:val="0"/>
          <w:numId w:val="4"/>
        </w:numPr>
        <w:bidi/>
        <w:rPr>
          <w:rFonts w:ascii="Simplified Arabic" w:hAnsi="Simplified Arabic" w:cs="Simplified Arabic"/>
          <w:sz w:val="28"/>
          <w:szCs w:val="28"/>
          <w:rtl/>
        </w:rPr>
      </w:pPr>
      <w:r w:rsidRPr="00613A9A">
        <w:rPr>
          <w:rFonts w:ascii="Simplified Arabic" w:hAnsi="Simplified Arabic" w:cs="Simplified Arabic"/>
          <w:sz w:val="28"/>
          <w:szCs w:val="28"/>
          <w:rtl/>
        </w:rPr>
        <w:t>دراسة التأثيرات الثقافية والاجتماعية الكامنة في السرد السينمائي</w:t>
      </w:r>
      <w:r w:rsidRPr="00613A9A">
        <w:rPr>
          <w:rFonts w:ascii="Simplified Arabic" w:hAnsi="Simplified Arabic" w:cs="Simplified Arabic"/>
          <w:sz w:val="28"/>
          <w:szCs w:val="28"/>
        </w:rPr>
        <w:t>.</w:t>
      </w:r>
    </w:p>
    <w:p w:rsidR="00E54634" w:rsidRPr="00613A9A" w:rsidRDefault="00E54634" w:rsidP="00E54634">
      <w:pPr>
        <w:numPr>
          <w:ilvl w:val="0"/>
          <w:numId w:val="4"/>
        </w:numPr>
        <w:bidi/>
        <w:rPr>
          <w:rFonts w:ascii="Simplified Arabic" w:hAnsi="Simplified Arabic" w:cs="Simplified Arabic"/>
          <w:sz w:val="28"/>
          <w:szCs w:val="28"/>
          <w:rtl/>
        </w:rPr>
      </w:pPr>
      <w:r w:rsidRPr="00613A9A">
        <w:rPr>
          <w:rFonts w:ascii="Simplified Arabic" w:hAnsi="Simplified Arabic" w:cs="Simplified Arabic"/>
          <w:sz w:val="28"/>
          <w:szCs w:val="28"/>
          <w:rtl/>
        </w:rPr>
        <w:t>استكشاف كيفية توظيف العناصر السمعية والبصرية لخلق معانٍ تتجاوز المعنى المباشر</w:t>
      </w:r>
      <w:r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 xml:space="preserve">من خلال هذه المقاربة، يؤكد كريستيان </w:t>
      </w:r>
      <w:proofErr w:type="spellStart"/>
      <w:r w:rsidRPr="00613A9A">
        <w:rPr>
          <w:rFonts w:ascii="Simplified Arabic" w:hAnsi="Simplified Arabic" w:cs="Simplified Arabic"/>
          <w:sz w:val="28"/>
          <w:szCs w:val="28"/>
          <w:rtl/>
        </w:rPr>
        <w:t>ماتز</w:t>
      </w:r>
      <w:proofErr w:type="spellEnd"/>
      <w:r w:rsidRPr="00613A9A">
        <w:rPr>
          <w:rFonts w:ascii="Simplified Arabic" w:hAnsi="Simplified Arabic" w:cs="Simplified Arabic"/>
          <w:sz w:val="28"/>
          <w:szCs w:val="28"/>
          <w:rtl/>
        </w:rPr>
        <w:t xml:space="preserve"> على أن الفيلم ليس مجرد تسلسل من المشاهد، بل هو نظام دلالي معقد يتطلب دراسة معمقة لفهم آلياته التعبيرية والتواصلية</w:t>
      </w:r>
      <w:r w:rsidRPr="00613A9A">
        <w:rPr>
          <w:rFonts w:ascii="Simplified Arabic" w:hAnsi="Simplified Arabic" w:cs="Simplified Arabic"/>
          <w:sz w:val="28"/>
          <w:szCs w:val="28"/>
        </w:rPr>
        <w:t>.</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 </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 </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 </w:t>
      </w:r>
    </w:p>
    <w:p w:rsidR="00E54634" w:rsidRPr="00613A9A" w:rsidRDefault="00E54634" w:rsidP="00E54634">
      <w:pPr>
        <w:bidi/>
        <w:rPr>
          <w:rFonts w:ascii="Simplified Arabic" w:hAnsi="Simplified Arabic" w:cs="Simplified Arabic"/>
          <w:sz w:val="28"/>
          <w:szCs w:val="28"/>
          <w:rtl/>
        </w:rPr>
      </w:pPr>
      <w:r w:rsidRPr="00613A9A">
        <w:rPr>
          <w:rFonts w:ascii="Simplified Arabic" w:hAnsi="Simplified Arabic" w:cs="Simplified Arabic"/>
          <w:sz w:val="28"/>
          <w:szCs w:val="28"/>
          <w:rtl/>
        </w:rPr>
        <w:t> </w:t>
      </w:r>
    </w:p>
    <w:p w:rsidR="00E54634" w:rsidRPr="00E54634" w:rsidRDefault="00E54634" w:rsidP="00E54634">
      <w:pPr>
        <w:bidi/>
        <w:rPr>
          <w:rtl/>
        </w:rPr>
      </w:pPr>
      <w:r w:rsidRPr="00E54634">
        <w:rPr>
          <w:rFonts w:hint="cs"/>
          <w:rtl/>
        </w:rPr>
        <w:t> </w:t>
      </w:r>
    </w:p>
    <w:p w:rsidR="00E54634" w:rsidRPr="00E54634" w:rsidRDefault="00E54634" w:rsidP="00E54634">
      <w:pPr>
        <w:bidi/>
        <w:rPr>
          <w:rtl/>
        </w:rPr>
      </w:pPr>
      <w:r w:rsidRPr="00E54634">
        <w:rPr>
          <w:rFonts w:hint="cs"/>
          <w:rtl/>
        </w:rPr>
        <w:t> </w:t>
      </w:r>
    </w:p>
    <w:p w:rsidR="00E54634" w:rsidRPr="00E54634" w:rsidRDefault="00E54634" w:rsidP="00E54634">
      <w:pPr>
        <w:bidi/>
        <w:rPr>
          <w:rtl/>
        </w:rPr>
      </w:pPr>
      <w:r w:rsidRPr="00E54634">
        <w:rPr>
          <w:rFonts w:hint="cs"/>
          <w:rtl/>
        </w:rPr>
        <w:t> </w:t>
      </w:r>
    </w:p>
    <w:p w:rsidR="00E54634" w:rsidRPr="00E54634" w:rsidRDefault="00E54634" w:rsidP="00E54634">
      <w:pPr>
        <w:bidi/>
        <w:rPr>
          <w:rtl/>
        </w:rPr>
      </w:pPr>
      <w:r w:rsidRPr="00E54634">
        <w:rPr>
          <w:rFonts w:hint="cs"/>
          <w:rtl/>
        </w:rPr>
        <w:t> </w:t>
      </w:r>
    </w:p>
    <w:p w:rsidR="00E54634" w:rsidRPr="00E54634" w:rsidRDefault="00E54634" w:rsidP="00E54634">
      <w:pPr>
        <w:bidi/>
        <w:rPr>
          <w:rtl/>
        </w:rPr>
      </w:pPr>
      <w:r w:rsidRPr="00E54634">
        <w:t> </w:t>
      </w:r>
    </w:p>
    <w:p w:rsidR="00E54634" w:rsidRPr="00E54634" w:rsidRDefault="00E54634" w:rsidP="00E54634">
      <w:pPr>
        <w:bidi/>
        <w:rPr>
          <w:rtl/>
        </w:rPr>
      </w:pPr>
      <w:r w:rsidRPr="00E54634">
        <w:lastRenderedPageBreak/>
        <w:br/>
      </w:r>
    </w:p>
    <w:p w:rsidR="00C37E18" w:rsidRDefault="00C37E18" w:rsidP="00E54634">
      <w:pPr>
        <w:bidi/>
      </w:pPr>
    </w:p>
    <w:sectPr w:rsidR="00C37E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96162E"/>
    <w:multiLevelType w:val="multilevel"/>
    <w:tmpl w:val="36024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1C51A3C"/>
    <w:multiLevelType w:val="multilevel"/>
    <w:tmpl w:val="4868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A2B14B0"/>
    <w:multiLevelType w:val="multilevel"/>
    <w:tmpl w:val="B370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D1D762D"/>
    <w:multiLevelType w:val="multilevel"/>
    <w:tmpl w:val="F1A4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634"/>
    <w:rsid w:val="00613A9A"/>
    <w:rsid w:val="00C37E18"/>
    <w:rsid w:val="00E5463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102D7B-7393-4369-BF15-571C16FBB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4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633</Words>
  <Characters>3484</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dc:creator>
  <cp:keywords/>
  <dc:description/>
  <cp:lastModifiedBy>br</cp:lastModifiedBy>
  <cp:revision>2</cp:revision>
  <dcterms:created xsi:type="dcterms:W3CDTF">2025-11-27T12:29:00Z</dcterms:created>
  <dcterms:modified xsi:type="dcterms:W3CDTF">2025-12-22T16:35:00Z</dcterms:modified>
</cp:coreProperties>
</file>