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59F" w:rsidRPr="008F50B7" w:rsidRDefault="00967B48" w:rsidP="008F50B7">
      <w:pPr>
        <w:bidi/>
        <w:jc w:val="both"/>
        <w:rPr>
          <w:rFonts w:ascii="Simplified Arabic" w:hAnsi="Simplified Arabic" w:cs="Simplified Arabic"/>
          <w:b/>
          <w:bCs/>
          <w:sz w:val="32"/>
          <w:szCs w:val="32"/>
          <w:rtl/>
          <w:lang w:bidi="ar-DZ"/>
        </w:rPr>
      </w:pPr>
      <w:r w:rsidRPr="008F50B7">
        <w:rPr>
          <w:rFonts w:ascii="Simplified Arabic" w:hAnsi="Simplified Arabic" w:cs="Simplified Arabic"/>
          <w:b/>
          <w:bCs/>
          <w:sz w:val="32"/>
          <w:szCs w:val="32"/>
          <w:rtl/>
          <w:lang w:bidi="ar-DZ"/>
        </w:rPr>
        <w:t xml:space="preserve">المحاضرة الثالثة: </w:t>
      </w:r>
      <w:r w:rsidR="0032659F" w:rsidRPr="008F50B7">
        <w:rPr>
          <w:rFonts w:ascii="Simplified Arabic" w:hAnsi="Simplified Arabic" w:cs="Simplified Arabic"/>
          <w:b/>
          <w:bCs/>
          <w:sz w:val="32"/>
          <w:szCs w:val="32"/>
          <w:rtl/>
          <w:lang w:bidi="ar-DZ"/>
        </w:rPr>
        <w:t>الصحافة النسائية في الجزائر</w:t>
      </w:r>
    </w:p>
    <w:p w:rsidR="0032659F" w:rsidRPr="008F50B7" w:rsidRDefault="0032659F" w:rsidP="008F50B7">
      <w:pPr>
        <w:bidi/>
        <w:jc w:val="both"/>
        <w:rPr>
          <w:rFonts w:ascii="Simplified Arabic" w:hAnsi="Simplified Arabic" w:cs="Simplified Arabic"/>
          <w:sz w:val="32"/>
          <w:szCs w:val="32"/>
          <w:rtl/>
          <w:lang w:bidi="ar-DZ"/>
        </w:rPr>
      </w:pPr>
      <w:r w:rsidRPr="008F50B7">
        <w:rPr>
          <w:rFonts w:ascii="Simplified Arabic" w:hAnsi="Simplified Arabic" w:cs="Simplified Arabic"/>
          <w:sz w:val="32"/>
          <w:szCs w:val="32"/>
          <w:rtl/>
          <w:lang w:bidi="ar-DZ"/>
        </w:rPr>
        <w:t>1</w:t>
      </w:r>
      <w:r w:rsidRPr="008F50B7">
        <w:rPr>
          <w:rFonts w:ascii="Simplified Arabic" w:hAnsi="Simplified Arabic" w:cs="Simplified Arabic"/>
          <w:b/>
          <w:bCs/>
          <w:sz w:val="32"/>
          <w:szCs w:val="32"/>
          <w:rtl/>
          <w:lang w:bidi="ar-DZ"/>
        </w:rPr>
        <w:t>-تعريفها</w:t>
      </w:r>
      <w:r w:rsidRPr="008F50B7">
        <w:rPr>
          <w:rFonts w:ascii="Simplified Arabic" w:hAnsi="Simplified Arabic" w:cs="Simplified Arabic"/>
          <w:sz w:val="32"/>
          <w:szCs w:val="32"/>
          <w:rtl/>
          <w:lang w:bidi="ar-DZ"/>
        </w:rPr>
        <w:t>: يعرفها "تيسير أبوعرجة" يأنها الصحافة التي تقدم مادة صحفية للمرأة والتعبير عن واقعها المعيشي.</w:t>
      </w:r>
    </w:p>
    <w:p w:rsidR="0032659F" w:rsidRPr="008F50B7" w:rsidRDefault="0032659F" w:rsidP="008F50B7">
      <w:pPr>
        <w:bidi/>
        <w:jc w:val="both"/>
        <w:rPr>
          <w:rFonts w:ascii="Simplified Arabic" w:hAnsi="Simplified Arabic" w:cs="Simplified Arabic"/>
          <w:sz w:val="32"/>
          <w:szCs w:val="32"/>
          <w:rtl/>
          <w:lang w:bidi="ar-DZ"/>
        </w:rPr>
      </w:pPr>
      <w:r w:rsidRPr="008F50B7">
        <w:rPr>
          <w:rFonts w:ascii="Simplified Arabic" w:hAnsi="Simplified Arabic" w:cs="Simplified Arabic"/>
          <w:sz w:val="32"/>
          <w:szCs w:val="32"/>
          <w:rtl/>
          <w:lang w:bidi="ar-DZ"/>
        </w:rPr>
        <w:t>وتعرف أيضا بأنها الصحافة التي تعالج قضايا المرأة ومشكلاتها حتى ولو عمل بها رجال أو أصدرها رجال وليست هي الصحافة التي تملكها وتعمل بها نساء.</w:t>
      </w:r>
    </w:p>
    <w:p w:rsidR="0032659F" w:rsidRPr="008F50B7" w:rsidRDefault="0032659F" w:rsidP="008F50B7">
      <w:pPr>
        <w:bidi/>
        <w:jc w:val="both"/>
        <w:rPr>
          <w:rFonts w:ascii="Simplified Arabic" w:hAnsi="Simplified Arabic" w:cs="Simplified Arabic"/>
          <w:sz w:val="32"/>
          <w:szCs w:val="32"/>
          <w:rtl/>
          <w:lang w:bidi="ar-DZ"/>
        </w:rPr>
      </w:pPr>
      <w:r w:rsidRPr="008F50B7">
        <w:rPr>
          <w:rFonts w:ascii="Simplified Arabic" w:hAnsi="Simplified Arabic" w:cs="Simplified Arabic"/>
          <w:sz w:val="32"/>
          <w:szCs w:val="32"/>
          <w:rtl/>
          <w:lang w:bidi="ar-DZ"/>
        </w:rPr>
        <w:t xml:space="preserve">أما صحافة الاسرة فهي امتداد للصحافة النسائية بحيث تكون المرأة هي عماد الأسرة، أي أن صحافة الأسرة تعالج شؤون الأسرة وقضاياها. </w:t>
      </w:r>
    </w:p>
    <w:p w:rsidR="0032659F" w:rsidRPr="008F50B7" w:rsidRDefault="0032659F" w:rsidP="008F50B7">
      <w:pPr>
        <w:bidi/>
        <w:jc w:val="both"/>
        <w:rPr>
          <w:rFonts w:ascii="Simplified Arabic" w:hAnsi="Simplified Arabic" w:cs="Simplified Arabic"/>
          <w:sz w:val="32"/>
          <w:szCs w:val="32"/>
          <w:rtl/>
        </w:rPr>
      </w:pPr>
      <w:r w:rsidRPr="008F50B7">
        <w:rPr>
          <w:rFonts w:ascii="Simplified Arabic" w:hAnsi="Simplified Arabic" w:cs="Simplified Arabic"/>
          <w:sz w:val="32"/>
          <w:szCs w:val="32"/>
          <w:rtl/>
        </w:rPr>
        <w:t>وقد طورت الصحافة النسائية في الجزائر منذ الاستقلال عبر ثلاث مراحل رئيسية هي:</w:t>
      </w:r>
    </w:p>
    <w:p w:rsidR="0032659F" w:rsidRPr="008F50B7" w:rsidRDefault="0032659F" w:rsidP="008F50B7">
      <w:pPr>
        <w:bidi/>
        <w:jc w:val="both"/>
        <w:rPr>
          <w:rFonts w:ascii="Simplified Arabic" w:hAnsi="Simplified Arabic" w:cs="Simplified Arabic"/>
          <w:b/>
          <w:bCs/>
          <w:sz w:val="32"/>
          <w:szCs w:val="32"/>
          <w:rtl/>
        </w:rPr>
      </w:pPr>
      <w:r w:rsidRPr="008F50B7">
        <w:rPr>
          <w:rFonts w:ascii="Simplified Arabic" w:hAnsi="Simplified Arabic" w:cs="Simplified Arabic"/>
          <w:sz w:val="32"/>
          <w:szCs w:val="32"/>
          <w:rtl/>
        </w:rPr>
        <w:t>1</w:t>
      </w:r>
      <w:r w:rsidRPr="008F50B7">
        <w:rPr>
          <w:rFonts w:ascii="Simplified Arabic" w:hAnsi="Simplified Arabic" w:cs="Simplified Arabic"/>
          <w:b/>
          <w:bCs/>
          <w:sz w:val="32"/>
          <w:szCs w:val="32"/>
          <w:rtl/>
        </w:rPr>
        <w:t>-بعد الاستقلال:</w:t>
      </w:r>
    </w:p>
    <w:p w:rsidR="0032659F" w:rsidRPr="008F50B7" w:rsidRDefault="0032659F" w:rsidP="008F50B7">
      <w:pPr>
        <w:bidi/>
        <w:jc w:val="both"/>
        <w:rPr>
          <w:rFonts w:ascii="Simplified Arabic" w:hAnsi="Simplified Arabic" w:cs="Simplified Arabic"/>
          <w:sz w:val="32"/>
          <w:szCs w:val="32"/>
          <w:rtl/>
        </w:rPr>
      </w:pPr>
      <w:r w:rsidRPr="008F50B7">
        <w:rPr>
          <w:rFonts w:ascii="Simplified Arabic" w:hAnsi="Simplified Arabic" w:cs="Simplified Arabic"/>
          <w:sz w:val="32"/>
          <w:szCs w:val="32"/>
          <w:rtl/>
        </w:rPr>
        <w:t>بعد 1962 هيمنت الصحافة الحكومية والحزبية، وظهرت مجلة “الجزائرية</w:t>
      </w:r>
      <w:r w:rsidRPr="008F50B7">
        <w:rPr>
          <w:rFonts w:ascii="Simplified Arabic" w:hAnsi="Simplified Arabic" w:cs="Simplified Arabic"/>
          <w:sz w:val="32"/>
          <w:szCs w:val="32"/>
          <w:lang w:bidi="ar-DZ"/>
        </w:rPr>
        <w:t xml:space="preserve">/El Djazaïria” </w:t>
      </w:r>
      <w:r w:rsidRPr="008F50B7">
        <w:rPr>
          <w:rFonts w:ascii="Simplified Arabic" w:hAnsi="Simplified Arabic" w:cs="Simplified Arabic"/>
          <w:sz w:val="32"/>
          <w:szCs w:val="32"/>
          <w:rtl/>
        </w:rPr>
        <w:t>التي أصدرها الاتحاد الوطني للنساء الجزائريات بين 1970 و1990 كأول تجربة نسائية بعد الاستقلال، ركزت على إبراز دور “المرأة الجديدة” في التعليم والعمل وبناء الدولة، وفي 20 سنة التي صدرت فيها "الجزائرية" عرفت ارتفاعا وانخفاضا شكلا ومضمونا</w:t>
      </w:r>
      <w:r w:rsidR="00CF23DA" w:rsidRPr="008F50B7">
        <w:rPr>
          <w:rFonts w:ascii="Simplified Arabic" w:hAnsi="Simplified Arabic" w:cs="Simplified Arabic"/>
          <w:sz w:val="32"/>
          <w:szCs w:val="32"/>
          <w:rtl/>
        </w:rPr>
        <w:t xml:space="preserve"> (اختصت بمواضيع مختلفة من وضع المرأة الريية، عمل المرأة، الجامعة والتعبير عن انشغالات النساء...)، كما صدرت عام 1988 مجلة دفاتر نسائية التي اختصت بالشأن الثقافي وواقع المرأة الجزائرية توقفت عن الصدور عام 1990.</w:t>
      </w:r>
    </w:p>
    <w:p w:rsidR="00CF23DA" w:rsidRPr="008F50B7" w:rsidRDefault="00CF23DA" w:rsidP="008F50B7">
      <w:pPr>
        <w:bidi/>
        <w:jc w:val="both"/>
        <w:rPr>
          <w:rFonts w:ascii="Simplified Arabic" w:hAnsi="Simplified Arabic" w:cs="Simplified Arabic"/>
          <w:sz w:val="32"/>
          <w:szCs w:val="32"/>
          <w:rtl/>
        </w:rPr>
      </w:pPr>
      <w:r w:rsidRPr="008F50B7">
        <w:rPr>
          <w:rFonts w:ascii="Simplified Arabic" w:hAnsi="Simplified Arabic" w:cs="Simplified Arabic"/>
          <w:sz w:val="32"/>
          <w:szCs w:val="32"/>
          <w:rtl/>
        </w:rPr>
        <w:t>2</w:t>
      </w:r>
      <w:r w:rsidRPr="008F50B7">
        <w:rPr>
          <w:rFonts w:ascii="Simplified Arabic" w:hAnsi="Simplified Arabic" w:cs="Simplified Arabic"/>
          <w:b/>
          <w:bCs/>
          <w:sz w:val="32"/>
          <w:szCs w:val="32"/>
          <w:rtl/>
        </w:rPr>
        <w:t>-الصحافة النسائية في عهد التعددية الإعلامية:</w:t>
      </w:r>
      <w:r w:rsidRPr="008F50B7">
        <w:rPr>
          <w:rFonts w:ascii="Simplified Arabic" w:hAnsi="Simplified Arabic" w:cs="Simplified Arabic"/>
          <w:sz w:val="32"/>
          <w:szCs w:val="32"/>
          <w:rtl/>
        </w:rPr>
        <w:t xml:space="preserve"> أول مجلة نسائية صدرت بعد إقرار مبدأ التعددية الإعلامية هي مجلة "النون" عام 1990، والتي جاءت تقليدا لمجلة النون التي تصدرها مجلة تضامن المرأة العربية في مصر. تميزت بموضوعاتها الجادة. وفي سنة 1991 ظهرت مجلة أنوثة، ومجلة حواء، ومجلة نيسة.</w:t>
      </w:r>
    </w:p>
    <w:p w:rsidR="00CF23DA" w:rsidRDefault="00CF23DA" w:rsidP="008F50B7">
      <w:pPr>
        <w:bidi/>
        <w:jc w:val="both"/>
        <w:rPr>
          <w:rFonts w:ascii="Simplified Arabic" w:hAnsi="Simplified Arabic" w:cs="Simplified Arabic"/>
          <w:sz w:val="32"/>
          <w:szCs w:val="32"/>
          <w:rtl/>
        </w:rPr>
      </w:pPr>
      <w:r w:rsidRPr="008F50B7">
        <w:rPr>
          <w:rFonts w:ascii="Simplified Arabic" w:hAnsi="Simplified Arabic" w:cs="Simplified Arabic"/>
          <w:sz w:val="32"/>
          <w:szCs w:val="32"/>
          <w:rtl/>
        </w:rPr>
        <w:t>ثم ظهرت مج</w:t>
      </w:r>
      <w:r w:rsidR="00CE2887" w:rsidRPr="008F50B7">
        <w:rPr>
          <w:rFonts w:ascii="Simplified Arabic" w:hAnsi="Simplified Arabic" w:cs="Simplified Arabic"/>
          <w:sz w:val="32"/>
          <w:szCs w:val="32"/>
          <w:rtl/>
        </w:rPr>
        <w:t xml:space="preserve">موعة أخرى من الصحف النسائية نذكر </w:t>
      </w:r>
      <w:r w:rsidRPr="008F50B7">
        <w:rPr>
          <w:rFonts w:ascii="Simplified Arabic" w:hAnsi="Simplified Arabic" w:cs="Simplified Arabic"/>
          <w:sz w:val="32"/>
          <w:szCs w:val="32"/>
          <w:rtl/>
        </w:rPr>
        <w:t xml:space="preserve">منها جريدة بانوراما 1994، والجميلة 1997، سيدتي 2001 ,وجريدة أحلام 2002، ما ميز هذه العناوين أنها كانت موجهة للمرأة </w:t>
      </w:r>
      <w:r w:rsidRPr="008F50B7">
        <w:rPr>
          <w:rFonts w:ascii="Simplified Arabic" w:hAnsi="Simplified Arabic" w:cs="Simplified Arabic"/>
          <w:sz w:val="32"/>
          <w:szCs w:val="32"/>
          <w:rtl/>
        </w:rPr>
        <w:lastRenderedPageBreak/>
        <w:t xml:space="preserve">والرجل معا وكانت </w:t>
      </w:r>
      <w:r w:rsidR="00CE2887" w:rsidRPr="008F50B7">
        <w:rPr>
          <w:rFonts w:ascii="Simplified Arabic" w:hAnsi="Simplified Arabic" w:cs="Simplified Arabic"/>
          <w:sz w:val="32"/>
          <w:szCs w:val="32"/>
          <w:rtl/>
        </w:rPr>
        <w:t>تكثر من استخدام الصور مع التركيز على جسد المرأة والعناوين المثيرة كما تناولت الطابوهات البعيدة عن ذوق المجتمع الجزائري(شكل من أشكال الصحافة الصفراء) التي تهدف إلى إرساء ثقافة الاستهلاك وتقليد المرأة الأجنبية.</w:t>
      </w:r>
    </w:p>
    <w:p w:rsidR="008F50B7" w:rsidRPr="008F50B7" w:rsidRDefault="008F50B7" w:rsidP="008F50B7">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rPr>
        <w:t xml:space="preserve">كما ظهرت مجلات ناطقة باللغة الفرنسية مثل: لونجة ، سميرة، </w:t>
      </w:r>
      <w:r>
        <w:rPr>
          <w:rFonts w:ascii="Simplified Arabic" w:hAnsi="Simplified Arabic" w:cs="Simplified Arabic"/>
          <w:sz w:val="32"/>
          <w:szCs w:val="32"/>
        </w:rPr>
        <w:t>Femma Algerie</w:t>
      </w:r>
      <w:r>
        <w:rPr>
          <w:rFonts w:ascii="Simplified Arabic" w:hAnsi="Simplified Arabic" w:cs="Simplified Arabic" w:hint="cs"/>
          <w:sz w:val="32"/>
          <w:szCs w:val="32"/>
          <w:rtl/>
          <w:lang w:bidi="ar-DZ"/>
        </w:rPr>
        <w:t>، سنة2000، ثم جريدة "أميرة" عام 2001.</w:t>
      </w:r>
      <w:bookmarkStart w:id="0" w:name="_GoBack"/>
      <w:bookmarkEnd w:id="0"/>
    </w:p>
    <w:p w:rsidR="00CE2887" w:rsidRPr="008F50B7" w:rsidRDefault="00CE2887" w:rsidP="008F50B7">
      <w:pPr>
        <w:bidi/>
        <w:jc w:val="both"/>
        <w:rPr>
          <w:rFonts w:ascii="Simplified Arabic" w:hAnsi="Simplified Arabic" w:cs="Simplified Arabic"/>
          <w:sz w:val="32"/>
          <w:szCs w:val="32"/>
          <w:rtl/>
        </w:rPr>
      </w:pPr>
      <w:r w:rsidRPr="008F50B7">
        <w:rPr>
          <w:rFonts w:ascii="Simplified Arabic" w:hAnsi="Simplified Arabic" w:cs="Simplified Arabic"/>
          <w:sz w:val="32"/>
          <w:szCs w:val="32"/>
          <w:rtl/>
        </w:rPr>
        <w:t>وبعد سنة 2012 عرفت هذه الفترة قلة في اصدار العناوين والمجلات النسائية ما عدا ثلاثة  عناوين هي " الشروق العربي" "الحياة" وموعد حواء، والتي عرفت تطورا.</w:t>
      </w:r>
    </w:p>
    <w:p w:rsidR="00CE2887" w:rsidRPr="008F50B7" w:rsidRDefault="00CE2887" w:rsidP="008F50B7">
      <w:pPr>
        <w:bidi/>
        <w:jc w:val="both"/>
        <w:rPr>
          <w:rFonts w:ascii="Simplified Arabic" w:hAnsi="Simplified Arabic" w:cs="Simplified Arabic"/>
          <w:sz w:val="32"/>
          <w:szCs w:val="32"/>
          <w:rtl/>
        </w:rPr>
      </w:pPr>
      <w:r w:rsidRPr="008F50B7">
        <w:rPr>
          <w:rFonts w:ascii="Simplified Arabic" w:hAnsi="Simplified Arabic" w:cs="Simplified Arabic"/>
          <w:sz w:val="32"/>
          <w:szCs w:val="32"/>
          <w:rtl/>
        </w:rPr>
        <w:t>ومع دخول الصحافة النسائية ميدان النشر الإلكتروني الذي تحدث عنه قانون الإعلام 2012</w:t>
      </w:r>
      <w:r w:rsidR="008F50B7" w:rsidRPr="008F50B7">
        <w:rPr>
          <w:rFonts w:ascii="Simplified Arabic" w:hAnsi="Simplified Arabic" w:cs="Simplified Arabic"/>
          <w:sz w:val="32"/>
          <w:szCs w:val="32"/>
          <w:rtl/>
        </w:rPr>
        <w:t>، ركزت الصحف النسائية في هذه المرحلة على الجوانب الشكلية وكثرت الصور والألوان وأسلوب الإثارة والصحافة الصفراء، واهمالها للجوانب الفكرية والثقافية التي تهم المرأة وحصرها فقط في الموضة والجمال وأهملت المرأة الريفية.</w:t>
      </w:r>
    </w:p>
    <w:p w:rsidR="00CE2887" w:rsidRPr="008F50B7" w:rsidRDefault="00CE2887" w:rsidP="008F50B7">
      <w:pPr>
        <w:bidi/>
        <w:jc w:val="both"/>
        <w:rPr>
          <w:rFonts w:ascii="Simplified Arabic" w:hAnsi="Simplified Arabic" w:cs="Simplified Arabic"/>
          <w:sz w:val="32"/>
          <w:szCs w:val="32"/>
          <w:rtl/>
        </w:rPr>
      </w:pPr>
    </w:p>
    <w:p w:rsidR="0032659F" w:rsidRPr="008F50B7" w:rsidRDefault="0032659F" w:rsidP="008F50B7">
      <w:pPr>
        <w:bidi/>
        <w:jc w:val="both"/>
        <w:rPr>
          <w:rFonts w:ascii="Simplified Arabic" w:hAnsi="Simplified Arabic" w:cs="Simplified Arabic"/>
          <w:sz w:val="32"/>
          <w:szCs w:val="32"/>
        </w:rPr>
      </w:pPr>
    </w:p>
    <w:p w:rsidR="00967B48" w:rsidRPr="008F50B7" w:rsidRDefault="00967B48" w:rsidP="008F50B7">
      <w:pPr>
        <w:bidi/>
        <w:jc w:val="both"/>
        <w:rPr>
          <w:rFonts w:ascii="Simplified Arabic" w:hAnsi="Simplified Arabic" w:cs="Simplified Arabic"/>
          <w:sz w:val="32"/>
          <w:szCs w:val="32"/>
          <w:rtl/>
          <w:lang w:bidi="ar-DZ"/>
        </w:rPr>
      </w:pPr>
    </w:p>
    <w:sectPr w:rsidR="00967B48" w:rsidRPr="008F50B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7FB1" w:rsidRDefault="00297FB1" w:rsidP="00967B48">
      <w:pPr>
        <w:spacing w:after="0" w:line="240" w:lineRule="auto"/>
      </w:pPr>
      <w:r>
        <w:separator/>
      </w:r>
    </w:p>
  </w:endnote>
  <w:endnote w:type="continuationSeparator" w:id="0">
    <w:p w:rsidR="00297FB1" w:rsidRDefault="00297FB1" w:rsidP="00967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7FB1" w:rsidRDefault="00297FB1" w:rsidP="00967B48">
      <w:pPr>
        <w:spacing w:after="0" w:line="240" w:lineRule="auto"/>
      </w:pPr>
      <w:r>
        <w:separator/>
      </w:r>
    </w:p>
  </w:footnote>
  <w:footnote w:type="continuationSeparator" w:id="0">
    <w:p w:rsidR="00297FB1" w:rsidRDefault="00297FB1" w:rsidP="00967B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B48"/>
    <w:rsid w:val="00297FB1"/>
    <w:rsid w:val="0032659F"/>
    <w:rsid w:val="008F50B7"/>
    <w:rsid w:val="00967B48"/>
    <w:rsid w:val="00CE2887"/>
    <w:rsid w:val="00CF23DA"/>
    <w:rsid w:val="00F070D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F4906B-EFFE-4EFA-B996-1E8EE3131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67B48"/>
    <w:pPr>
      <w:tabs>
        <w:tab w:val="center" w:pos="4536"/>
        <w:tab w:val="right" w:pos="9072"/>
      </w:tabs>
      <w:spacing w:after="0" w:line="240" w:lineRule="auto"/>
    </w:pPr>
  </w:style>
  <w:style w:type="character" w:customStyle="1" w:styleId="En-tteCar">
    <w:name w:val="En-tête Car"/>
    <w:basedOn w:val="Policepardfaut"/>
    <w:link w:val="En-tte"/>
    <w:uiPriority w:val="99"/>
    <w:rsid w:val="00967B48"/>
  </w:style>
  <w:style w:type="paragraph" w:styleId="Pieddepage">
    <w:name w:val="footer"/>
    <w:basedOn w:val="Normal"/>
    <w:link w:val="PieddepageCar"/>
    <w:uiPriority w:val="99"/>
    <w:unhideWhenUsed/>
    <w:rsid w:val="00967B4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67B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346</Words>
  <Characters>1906</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dc:creator>
  <cp:keywords/>
  <dc:description/>
  <cp:lastModifiedBy>br</cp:lastModifiedBy>
  <cp:revision>1</cp:revision>
  <dcterms:created xsi:type="dcterms:W3CDTF">2025-12-23T14:35:00Z</dcterms:created>
  <dcterms:modified xsi:type="dcterms:W3CDTF">2025-12-23T15:51:00Z</dcterms:modified>
</cp:coreProperties>
</file>