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531" w:rsidRPr="004B759D" w:rsidRDefault="005E0531" w:rsidP="004B759D">
      <w:pPr>
        <w:bidi/>
        <w:jc w:val="center"/>
        <w:rPr>
          <w:rFonts w:ascii="Simplified Arabic" w:hAnsi="Simplified Arabic" w:cs="Simplified Arabic"/>
          <w:b/>
          <w:bCs/>
          <w:color w:val="FF0000"/>
          <w:sz w:val="40"/>
          <w:szCs w:val="40"/>
          <w:rtl/>
          <w:lang w:bidi="ar-DZ"/>
        </w:rPr>
      </w:pPr>
      <w:r w:rsidRPr="004B759D">
        <w:rPr>
          <w:rFonts w:ascii="Simplified Arabic" w:hAnsi="Simplified Arabic" w:cs="Simplified Arabic"/>
          <w:b/>
          <w:bCs/>
          <w:color w:val="FF0000"/>
          <w:sz w:val="40"/>
          <w:szCs w:val="40"/>
          <w:rtl/>
          <w:lang w:bidi="ar-DZ"/>
        </w:rPr>
        <w:t xml:space="preserve">المحاضرة العاشرة: العوامل المساهمة في نجاح المؤسسات </w:t>
      </w:r>
      <w:bookmarkStart w:id="0" w:name="_GoBack"/>
      <w:bookmarkEnd w:id="0"/>
      <w:r w:rsidRPr="004B759D">
        <w:rPr>
          <w:rFonts w:ascii="Simplified Arabic" w:hAnsi="Simplified Arabic" w:cs="Simplified Arabic"/>
          <w:b/>
          <w:bCs/>
          <w:color w:val="FF0000"/>
          <w:sz w:val="40"/>
          <w:szCs w:val="40"/>
          <w:rtl/>
          <w:lang w:bidi="ar-DZ"/>
        </w:rPr>
        <w:t>الصغيرة وفشلها</w:t>
      </w:r>
      <w:r w:rsidRPr="004B759D">
        <w:rPr>
          <w:rFonts w:ascii="Simplified Arabic" w:hAnsi="Simplified Arabic" w:cs="Simplified Arabic"/>
          <w:b/>
          <w:bCs/>
          <w:color w:val="FF0000"/>
          <w:sz w:val="40"/>
          <w:szCs w:val="40"/>
          <w:lang w:bidi="ar-DZ"/>
        </w:rPr>
        <w:t>:</w:t>
      </w:r>
    </w:p>
    <w:p w:rsidR="005E0531" w:rsidRPr="005E0531" w:rsidRDefault="005E0531" w:rsidP="005E0531">
      <w:pPr>
        <w:pStyle w:val="Paragraphedeliste"/>
        <w:numPr>
          <w:ilvl w:val="0"/>
          <w:numId w:val="3"/>
        </w:numPr>
        <w:bidi/>
        <w:rPr>
          <w:rFonts w:ascii="Simplified Arabic" w:hAnsi="Simplified Arabic" w:cs="Simplified Arabic"/>
          <w:sz w:val="36"/>
          <w:szCs w:val="36"/>
          <w:rtl/>
          <w:lang w:bidi="ar-DZ"/>
        </w:rPr>
      </w:pPr>
      <w:r w:rsidRPr="005E0531">
        <w:rPr>
          <w:rFonts w:ascii="Simplified Arabic" w:hAnsi="Simplified Arabic" w:cs="Simplified Arabic"/>
          <w:b/>
          <w:bCs/>
          <w:color w:val="FF0000"/>
          <w:sz w:val="36"/>
          <w:szCs w:val="36"/>
          <w:rtl/>
          <w:lang w:bidi="ar-DZ"/>
        </w:rPr>
        <w:t>عوامل النجاح</w:t>
      </w:r>
      <w:r w:rsidRPr="005E0531">
        <w:rPr>
          <w:rFonts w:ascii="Simplified Arabic" w:hAnsi="Simplified Arabic" w:cs="Simplified Arabic"/>
          <w:color w:val="FF0000"/>
          <w:sz w:val="36"/>
          <w:szCs w:val="36"/>
          <w:rtl/>
          <w:lang w:bidi="ar-DZ"/>
        </w:rPr>
        <w:t xml:space="preserve">: </w:t>
      </w:r>
      <w:r w:rsidRPr="005E0531">
        <w:rPr>
          <w:rFonts w:ascii="Simplified Arabic" w:hAnsi="Simplified Arabic" w:cs="Simplified Arabic"/>
          <w:sz w:val="36"/>
          <w:szCs w:val="36"/>
          <w:rtl/>
          <w:lang w:bidi="ar-DZ"/>
        </w:rPr>
        <w:t>وتتمثل فيما يلي</w:t>
      </w:r>
      <w:r w:rsidRPr="005E0531">
        <w:rPr>
          <w:rFonts w:ascii="Simplified Arabic" w:hAnsi="Simplified Arabic" w:cs="Simplified Arabic"/>
          <w:sz w:val="36"/>
          <w:szCs w:val="36"/>
          <w:lang w:bidi="ar-DZ"/>
        </w:rPr>
        <w:t>:</w:t>
      </w:r>
    </w:p>
    <w:p w:rsidR="005E0531" w:rsidRPr="005E0531" w:rsidRDefault="005E0531" w:rsidP="005E0531">
      <w:pPr>
        <w:pStyle w:val="Paragraphedeliste"/>
        <w:numPr>
          <w:ilvl w:val="0"/>
          <w:numId w:val="5"/>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عوامل مرتبطة بالصفات الشخصية للمقاول</w:t>
      </w:r>
      <w:r w:rsidRPr="005E0531">
        <w:rPr>
          <w:rFonts w:ascii="Simplified Arabic" w:hAnsi="Simplified Arabic" w:cs="Simplified Arabic"/>
          <w:b/>
          <w:bCs/>
          <w:sz w:val="36"/>
          <w:szCs w:val="36"/>
          <w:lang w:bidi="ar-DZ"/>
        </w:rPr>
        <w:t xml:space="preserve">: </w:t>
      </w:r>
    </w:p>
    <w:p w:rsidR="005E0531" w:rsidRPr="005E0531" w:rsidRDefault="005E0531" w:rsidP="005E0531">
      <w:pPr>
        <w:pStyle w:val="Paragraphedeliste"/>
        <w:numPr>
          <w:ilvl w:val="0"/>
          <w:numId w:val="4"/>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القدرة على القيادة (الحماس والديناميكية)</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4"/>
        </w:numPr>
        <w:bidi/>
        <w:rPr>
          <w:rFonts w:ascii="Simplified Arabic" w:hAnsi="Simplified Arabic" w:cs="Simplified Arabic"/>
          <w:b/>
          <w:bCs/>
          <w:sz w:val="36"/>
          <w:szCs w:val="36"/>
          <w:rtl/>
          <w:lang w:bidi="ar-DZ"/>
        </w:rPr>
      </w:pPr>
      <w:r>
        <w:rPr>
          <w:rFonts w:ascii="Simplified Arabic" w:hAnsi="Simplified Arabic" w:cs="Simplified Arabic"/>
          <w:b/>
          <w:bCs/>
          <w:sz w:val="36"/>
          <w:szCs w:val="36"/>
          <w:rtl/>
          <w:lang w:bidi="ar-DZ"/>
        </w:rPr>
        <w:t>القدرة على تشكيل</w:t>
      </w:r>
      <w:r w:rsidRPr="005E0531">
        <w:rPr>
          <w:rFonts w:ascii="Simplified Arabic" w:hAnsi="Simplified Arabic" w:cs="Simplified Arabic"/>
          <w:b/>
          <w:bCs/>
          <w:sz w:val="36"/>
          <w:szCs w:val="36"/>
          <w:rtl/>
          <w:lang w:bidi="ar-DZ"/>
        </w:rPr>
        <w:t xml:space="preserve"> فريق جيّد وقيادته</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4"/>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يكون اجتماعي ودبلوماسي</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4"/>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حب المخاطرة</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4"/>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الإبداع في العمل</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5"/>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عوامل مرتبطة بالخصائص المهنية للمقاول</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6"/>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المعرفة والخبرة المكتسبة في مجال العمل</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6"/>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 xml:space="preserve">القيام بتكوين مقاولاتي </w:t>
      </w:r>
      <w:r w:rsidRPr="005E0531">
        <w:rPr>
          <w:rFonts w:ascii="Simplified Arabic" w:hAnsi="Simplified Arabic" w:cs="Simplified Arabic" w:hint="cs"/>
          <w:b/>
          <w:bCs/>
          <w:sz w:val="36"/>
          <w:szCs w:val="36"/>
          <w:rtl/>
          <w:lang w:bidi="ar-DZ"/>
        </w:rPr>
        <w:t>باستمرار</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5"/>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 xml:space="preserve">عوامل مرتبطة </w:t>
      </w:r>
      <w:proofErr w:type="gramStart"/>
      <w:r w:rsidRPr="005E0531">
        <w:rPr>
          <w:rFonts w:ascii="Simplified Arabic" w:hAnsi="Simplified Arabic" w:cs="Simplified Arabic"/>
          <w:b/>
          <w:bCs/>
          <w:sz w:val="36"/>
          <w:szCs w:val="36"/>
          <w:rtl/>
          <w:lang w:bidi="ar-DZ"/>
        </w:rPr>
        <w:t>بالسوق ،المنتج</w:t>
      </w:r>
      <w:proofErr w:type="gramEnd"/>
      <w:r w:rsidRPr="005E0531">
        <w:rPr>
          <w:rFonts w:ascii="Simplified Arabic" w:hAnsi="Simplified Arabic" w:cs="Simplified Arabic"/>
          <w:b/>
          <w:bCs/>
          <w:sz w:val="36"/>
          <w:szCs w:val="36"/>
          <w:rtl/>
          <w:lang w:bidi="ar-DZ"/>
        </w:rPr>
        <w:t xml:space="preserve"> والاستراتيجيات المعتمدة</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7"/>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القيام بدراسة السوق (المنافسين والزبائن)</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7"/>
        </w:numPr>
        <w:bidi/>
        <w:rPr>
          <w:rFonts w:ascii="Simplified Arabic" w:hAnsi="Simplified Arabic" w:cs="Simplified Arabic"/>
          <w:b/>
          <w:bCs/>
          <w:sz w:val="36"/>
          <w:szCs w:val="36"/>
          <w:rtl/>
          <w:lang w:bidi="ar-DZ"/>
        </w:rPr>
      </w:pPr>
      <w:r w:rsidRPr="005E0531">
        <w:rPr>
          <w:rFonts w:ascii="Simplified Arabic" w:hAnsi="Simplified Arabic" w:cs="Simplified Arabic" w:hint="cs"/>
          <w:b/>
          <w:bCs/>
          <w:sz w:val="36"/>
          <w:szCs w:val="36"/>
          <w:rtl/>
          <w:lang w:bidi="ar-DZ"/>
        </w:rPr>
        <w:t>اختيار</w:t>
      </w:r>
      <w:r w:rsidRPr="005E0531">
        <w:rPr>
          <w:rFonts w:ascii="Simplified Arabic" w:hAnsi="Simplified Arabic" w:cs="Simplified Arabic"/>
          <w:b/>
          <w:bCs/>
          <w:sz w:val="36"/>
          <w:szCs w:val="36"/>
          <w:rtl/>
          <w:lang w:bidi="ar-DZ"/>
        </w:rPr>
        <w:t xml:space="preserve"> السوق المناسب والجذاب</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7"/>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توافق المشروع مع ثقافة المجتمع</w:t>
      </w:r>
      <w:r w:rsidRPr="005E0531">
        <w:rPr>
          <w:rFonts w:ascii="Simplified Arabic" w:hAnsi="Simplified Arabic" w:cs="Simplified Arabic"/>
          <w:b/>
          <w:bCs/>
          <w:sz w:val="36"/>
          <w:szCs w:val="36"/>
          <w:lang w:bidi="ar-DZ"/>
        </w:rPr>
        <w:t xml:space="preserve">. </w:t>
      </w:r>
    </w:p>
    <w:p w:rsidR="005E0531" w:rsidRPr="005E0531" w:rsidRDefault="005E0531" w:rsidP="005E0531">
      <w:pPr>
        <w:pStyle w:val="Paragraphedeliste"/>
        <w:numPr>
          <w:ilvl w:val="0"/>
          <w:numId w:val="7"/>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الإبداع المستمر في المنتج</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7"/>
        </w:numPr>
        <w:bidi/>
        <w:rPr>
          <w:rFonts w:ascii="Simplified Arabic" w:hAnsi="Simplified Arabic" w:cs="Simplified Arabic"/>
          <w:b/>
          <w:bCs/>
          <w:sz w:val="36"/>
          <w:szCs w:val="36"/>
          <w:rtl/>
          <w:lang w:bidi="ar-DZ"/>
        </w:rPr>
      </w:pPr>
      <w:r w:rsidRPr="005E0531">
        <w:rPr>
          <w:rFonts w:ascii="Simplified Arabic" w:hAnsi="Simplified Arabic" w:cs="Simplified Arabic" w:hint="cs"/>
          <w:b/>
          <w:bCs/>
          <w:sz w:val="36"/>
          <w:szCs w:val="36"/>
          <w:rtl/>
          <w:lang w:bidi="ar-DZ"/>
        </w:rPr>
        <w:t>اختيار</w:t>
      </w:r>
      <w:r w:rsidRPr="005E0531">
        <w:rPr>
          <w:rFonts w:ascii="Simplified Arabic" w:hAnsi="Simplified Arabic" w:cs="Simplified Arabic"/>
          <w:b/>
          <w:bCs/>
          <w:sz w:val="36"/>
          <w:szCs w:val="36"/>
          <w:rtl/>
          <w:lang w:bidi="ar-DZ"/>
        </w:rPr>
        <w:t xml:space="preserve"> السوق المناسب والجذاب</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8"/>
        </w:numPr>
        <w:bidi/>
        <w:rPr>
          <w:rFonts w:ascii="Simplified Arabic" w:hAnsi="Simplified Arabic" w:cs="Simplified Arabic"/>
          <w:b/>
          <w:bCs/>
          <w:sz w:val="36"/>
          <w:szCs w:val="36"/>
          <w:rtl/>
          <w:lang w:bidi="ar-DZ"/>
        </w:rPr>
      </w:pPr>
      <w:r w:rsidRPr="005E0531">
        <w:rPr>
          <w:rFonts w:ascii="Simplified Arabic" w:hAnsi="Simplified Arabic" w:cs="Simplified Arabic"/>
          <w:b/>
          <w:bCs/>
          <w:color w:val="FF0000"/>
          <w:sz w:val="40"/>
          <w:szCs w:val="40"/>
          <w:rtl/>
          <w:lang w:bidi="ar-DZ"/>
        </w:rPr>
        <w:t>عوامل</w:t>
      </w:r>
      <w:r w:rsidRPr="005E0531">
        <w:rPr>
          <w:rFonts w:ascii="Simplified Arabic" w:hAnsi="Simplified Arabic" w:cs="Simplified Arabic"/>
          <w:b/>
          <w:bCs/>
          <w:color w:val="FF0000"/>
          <w:sz w:val="40"/>
          <w:szCs w:val="40"/>
          <w:rtl/>
          <w:lang w:bidi="ar-DZ"/>
        </w:rPr>
        <w:t xml:space="preserve"> فشل المؤسسات الصغيرة:</w:t>
      </w:r>
      <w:r w:rsidRPr="005E0531">
        <w:rPr>
          <w:rFonts w:ascii="Simplified Arabic" w:hAnsi="Simplified Arabic" w:cs="Simplified Arabic"/>
          <w:b/>
          <w:bCs/>
          <w:color w:val="FF0000"/>
          <w:sz w:val="36"/>
          <w:szCs w:val="36"/>
          <w:rtl/>
          <w:lang w:bidi="ar-DZ"/>
        </w:rPr>
        <w:t xml:space="preserve"> </w:t>
      </w:r>
      <w:r w:rsidRPr="005E0531">
        <w:rPr>
          <w:rFonts w:ascii="Simplified Arabic" w:hAnsi="Simplified Arabic" w:cs="Simplified Arabic"/>
          <w:b/>
          <w:bCs/>
          <w:sz w:val="36"/>
          <w:szCs w:val="36"/>
          <w:rtl/>
          <w:lang w:bidi="ar-DZ"/>
        </w:rPr>
        <w:t>تتمثل في</w:t>
      </w:r>
      <w:r w:rsidRPr="005E0531">
        <w:rPr>
          <w:rFonts w:ascii="Simplified Arabic" w:hAnsi="Simplified Arabic" w:cs="Simplified Arabic"/>
          <w:b/>
          <w:bCs/>
          <w:sz w:val="36"/>
          <w:szCs w:val="36"/>
          <w:lang w:bidi="ar-DZ"/>
        </w:rPr>
        <w:t xml:space="preserve">: </w:t>
      </w:r>
    </w:p>
    <w:p w:rsidR="005E0531" w:rsidRPr="005E0531" w:rsidRDefault="005E0531" w:rsidP="005E0531">
      <w:pPr>
        <w:pStyle w:val="Paragraphedeliste"/>
        <w:numPr>
          <w:ilvl w:val="0"/>
          <w:numId w:val="9"/>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الفشل في التكيف أو التحول عند الضرورة</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9"/>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lastRenderedPageBreak/>
        <w:t>عدم استخدام شبكة العلاقات بالشكل الصحيح: فدون اعتماد فعّال لشبكة العلاقات تجد الشركة نفسها معزولة عن الفرص المتواجدة في السوق، سواء كانت في شكل استراتيجية، أو تمويلات واستثمارات، أو حتى قرارات تسويقية</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9"/>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التحديات القانونية حيث أنها تمثل أقوى تحدي قد يمس بالشركات والمؤسسات سواء من حيث نشأتها أو من حيث الخدمة التي تقدمها في السوق، وذلك لأن أي نشاط يحتاج إلى إطار قانوني يحميه وينظمه، مما يضمن استمراريته ونجاحه على المدى البعيد، وعلى هذا الأساس لا بد إعطائه الأولوية قبل وضع خارطة الطريق</w:t>
      </w:r>
      <w:r w:rsidRPr="005E0531">
        <w:rPr>
          <w:rFonts w:ascii="Simplified Arabic" w:hAnsi="Simplified Arabic" w:cs="Simplified Arabic"/>
          <w:b/>
          <w:bCs/>
          <w:sz w:val="36"/>
          <w:szCs w:val="36"/>
          <w:lang w:bidi="ar-DZ"/>
        </w:rPr>
        <w:t>.</w:t>
      </w:r>
    </w:p>
    <w:p w:rsidR="005E0531" w:rsidRPr="005E0531" w:rsidRDefault="005E0531" w:rsidP="005E0531">
      <w:pPr>
        <w:pStyle w:val="Paragraphedeliste"/>
        <w:numPr>
          <w:ilvl w:val="0"/>
          <w:numId w:val="9"/>
        </w:numPr>
        <w:bidi/>
        <w:rPr>
          <w:rFonts w:ascii="Simplified Arabic" w:hAnsi="Simplified Arabic" w:cs="Simplified Arabic"/>
          <w:b/>
          <w:bCs/>
          <w:sz w:val="36"/>
          <w:szCs w:val="36"/>
          <w:rtl/>
          <w:lang w:bidi="ar-DZ"/>
        </w:rPr>
      </w:pPr>
      <w:r w:rsidRPr="005E0531">
        <w:rPr>
          <w:rFonts w:ascii="Simplified Arabic" w:hAnsi="Simplified Arabic" w:cs="Simplified Arabic"/>
          <w:b/>
          <w:bCs/>
          <w:sz w:val="36"/>
          <w:szCs w:val="36"/>
          <w:rtl/>
          <w:lang w:bidi="ar-DZ"/>
        </w:rPr>
        <w:t>الافتقار إلى الشغف والخبرة في المجال</w:t>
      </w:r>
      <w:r w:rsidRPr="005E0531">
        <w:rPr>
          <w:rFonts w:ascii="Simplified Arabic" w:hAnsi="Simplified Arabic" w:cs="Simplified Arabic"/>
          <w:b/>
          <w:bCs/>
          <w:sz w:val="36"/>
          <w:szCs w:val="36"/>
          <w:lang w:bidi="ar-DZ"/>
        </w:rPr>
        <w:t xml:space="preserve">. </w:t>
      </w:r>
    </w:p>
    <w:p w:rsidR="005E0531" w:rsidRPr="005E0531" w:rsidRDefault="005E0531" w:rsidP="005E0531">
      <w:pPr>
        <w:pStyle w:val="Paragraphedeliste"/>
        <w:numPr>
          <w:ilvl w:val="0"/>
          <w:numId w:val="9"/>
        </w:numPr>
        <w:bidi/>
        <w:rPr>
          <w:rFonts w:ascii="Simplified Arabic" w:hAnsi="Simplified Arabic" w:cs="Simplified Arabic"/>
          <w:b/>
          <w:bCs/>
          <w:sz w:val="36"/>
          <w:szCs w:val="36"/>
          <w:lang w:bidi="ar-DZ"/>
        </w:rPr>
      </w:pPr>
      <w:r w:rsidRPr="005E0531">
        <w:rPr>
          <w:rFonts w:ascii="Simplified Arabic" w:hAnsi="Simplified Arabic" w:cs="Simplified Arabic"/>
          <w:b/>
          <w:bCs/>
          <w:sz w:val="36"/>
          <w:szCs w:val="36"/>
          <w:rtl/>
          <w:lang w:bidi="ar-DZ"/>
        </w:rPr>
        <w:t>إطلاق المنتج في وقت غير مناسب</w:t>
      </w:r>
      <w:r w:rsidRPr="005E0531">
        <w:rPr>
          <w:rFonts w:ascii="Simplified Arabic" w:hAnsi="Simplified Arabic" w:cs="Simplified Arabic"/>
          <w:b/>
          <w:bCs/>
          <w:sz w:val="36"/>
          <w:szCs w:val="36"/>
          <w:lang w:bidi="ar-DZ"/>
        </w:rPr>
        <w:t>.</w:t>
      </w:r>
    </w:p>
    <w:p w:rsidR="00A70FC5" w:rsidRPr="005E0531" w:rsidRDefault="00A70FC5" w:rsidP="005E0531">
      <w:pPr>
        <w:bidi/>
        <w:rPr>
          <w:rFonts w:hint="cs"/>
          <w:rtl/>
          <w:lang w:bidi="ar-DZ"/>
        </w:rPr>
      </w:pPr>
    </w:p>
    <w:sectPr w:rsidR="00A70FC5" w:rsidRPr="005E05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5pt;height:11.5pt" o:bullet="t">
        <v:imagedata r:id="rId1" o:title="mso9EAA"/>
      </v:shape>
    </w:pict>
  </w:numPicBullet>
  <w:abstractNum w:abstractNumId="0" w15:restartNumberingAfterBreak="0">
    <w:nsid w:val="049D2A67"/>
    <w:multiLevelType w:val="hybridMultilevel"/>
    <w:tmpl w:val="E9201C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F46F4F"/>
    <w:multiLevelType w:val="hybridMultilevel"/>
    <w:tmpl w:val="430440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8629F9"/>
    <w:multiLevelType w:val="hybridMultilevel"/>
    <w:tmpl w:val="661A64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1E90603"/>
    <w:multiLevelType w:val="hybridMultilevel"/>
    <w:tmpl w:val="8FCE62B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6977A2D"/>
    <w:multiLevelType w:val="hybridMultilevel"/>
    <w:tmpl w:val="C31CBE52"/>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404B4A8C"/>
    <w:multiLevelType w:val="hybridMultilevel"/>
    <w:tmpl w:val="416C1B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1E60B9"/>
    <w:multiLevelType w:val="hybridMultilevel"/>
    <w:tmpl w:val="1E3409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6987DBB"/>
    <w:multiLevelType w:val="hybridMultilevel"/>
    <w:tmpl w:val="D9B0DD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2646B0"/>
    <w:multiLevelType w:val="hybridMultilevel"/>
    <w:tmpl w:val="0D5279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8"/>
  </w:num>
  <w:num w:numId="5">
    <w:abstractNumId w:val="4"/>
  </w:num>
  <w:num w:numId="6">
    <w:abstractNumId w:val="1"/>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54"/>
    <w:rsid w:val="004B759D"/>
    <w:rsid w:val="005E0531"/>
    <w:rsid w:val="00A70FC5"/>
    <w:rsid w:val="00B71D5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0FAD"/>
  <w15:chartTrackingRefBased/>
  <w15:docId w15:val="{0387D23B-FDBA-48BB-9DD1-663D61B1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1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189</Words>
  <Characters>1045</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2</cp:revision>
  <dcterms:created xsi:type="dcterms:W3CDTF">2025-12-18T00:52:00Z</dcterms:created>
  <dcterms:modified xsi:type="dcterms:W3CDTF">2025-12-18T00:52:00Z</dcterms:modified>
</cp:coreProperties>
</file>