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AA3" w:rsidRPr="00210F42" w:rsidRDefault="00500769" w:rsidP="00500769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محاضرة: بحوث الصحافة المتخصصة في الجزائر، التحديات والمستقبل</w:t>
      </w:r>
      <w:bookmarkStart w:id="0" w:name="_GoBack"/>
      <w:bookmarkEnd w:id="0"/>
    </w:p>
    <w:p w:rsidR="00500769" w:rsidRPr="00210F42" w:rsidRDefault="00500769" w:rsidP="00500769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1-بحوث الصحافة المتخصصة في الجزائر:</w:t>
      </w:r>
    </w:p>
    <w:p w:rsidR="00500769" w:rsidRPr="00210F42" w:rsidRDefault="00500769" w:rsidP="00500769">
      <w:pPr>
        <w:bidi/>
        <w:rPr>
          <w:rFonts w:ascii="Simplified Arabic" w:hAnsi="Simplified Arabic" w:cs="Simplified Arabic"/>
          <w:sz w:val="28"/>
          <w:szCs w:val="28"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</w:rPr>
        <w:t>بحوث الصحافة المتخصّصة في الجزائر ما زالت في طور التأسيس والتجريب، حيث ظهرت أغلب الدراسات بعد سنة 2010، بالتوازي مع توسّع تخصصات الإعلام في الجامعات</w:t>
      </w:r>
      <w:r w:rsidRPr="00210F42">
        <w:rPr>
          <w:rFonts w:ascii="Simplified Arabic" w:hAnsi="Simplified Arabic" w:cs="Simplified Arabic"/>
          <w:sz w:val="28"/>
          <w:szCs w:val="28"/>
          <w:lang w:bidi="ar-DZ"/>
        </w:rPr>
        <w:t>.</w:t>
      </w:r>
      <w:r w:rsidRPr="00210F42">
        <w:rPr>
          <w:rFonts w:ascii="Simplified Arabic" w:hAnsi="Simplified Arabic" w:cs="Simplified Arabic"/>
          <w:sz w:val="28"/>
          <w:szCs w:val="28"/>
          <w:lang w:bidi="ar-DZ"/>
        </w:rPr>
        <w:br/>
      </w:r>
      <w:r w:rsidRPr="00210F42">
        <w:rPr>
          <w:rFonts w:ascii="Simplified Arabic" w:hAnsi="Simplified Arabic" w:cs="Simplified Arabic"/>
          <w:sz w:val="28"/>
          <w:szCs w:val="28"/>
          <w:rtl/>
        </w:rPr>
        <w:t>التركيز الأكبر كان على الصحافة الرياضية، تليها الصحافة الثقافية والصحافة الاقتصادية، ثم محاولات محدودة في الصحافة العلمية والدينية</w:t>
      </w:r>
      <w:r w:rsidRPr="00210F42">
        <w:rPr>
          <w:rFonts w:ascii="Simplified Arabic" w:hAnsi="Simplified Arabic" w:cs="Simplified Arabic"/>
          <w:sz w:val="28"/>
          <w:szCs w:val="28"/>
          <w:lang w:bidi="ar-DZ"/>
        </w:rPr>
        <w:t>.</w:t>
      </w:r>
      <w:r w:rsidRPr="00210F42">
        <w:rPr>
          <w:rFonts w:ascii="Simplified Arabic" w:hAnsi="Simplified Arabic" w:cs="Simplified Arabic"/>
          <w:sz w:val="28"/>
          <w:szCs w:val="28"/>
          <w:lang w:bidi="ar-DZ"/>
        </w:rPr>
        <w:br/>
      </w:r>
      <w:r w:rsidRPr="00210F42">
        <w:rPr>
          <w:rFonts w:ascii="Simplified Arabic" w:hAnsi="Simplified Arabic" w:cs="Simplified Arabic"/>
          <w:sz w:val="28"/>
          <w:szCs w:val="28"/>
          <w:rtl/>
        </w:rPr>
        <w:t>أغلب هذه الدراسات تعتمد على التحليل الوصفي والمقاربة التاريخية أكثر من اعتمادها على الدراسات الميدانية التجريبية</w:t>
      </w:r>
      <w:r w:rsidRPr="00210F42">
        <w:rPr>
          <w:rFonts w:ascii="Simplified Arabic" w:hAnsi="Simplified Arabic" w:cs="Simplified Arabic"/>
          <w:sz w:val="28"/>
          <w:szCs w:val="28"/>
          <w:lang w:bidi="ar-DZ"/>
        </w:rPr>
        <w:t>.</w:t>
      </w:r>
    </w:p>
    <w:p w:rsidR="00500769" w:rsidRPr="00210F42" w:rsidRDefault="00500769" w:rsidP="00500769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أما أهم المواضيع التي اهتمت بهم بحوث الصحافة المتخصصة في الجزائر فهي:</w:t>
      </w:r>
    </w:p>
    <w:p w:rsidR="00500769" w:rsidRPr="00210F42" w:rsidRDefault="00500769" w:rsidP="00500769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-التتبع </w:t>
      </w:r>
      <w:proofErr w:type="spellStart"/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الكرونولوجي</w:t>
      </w:r>
      <w:proofErr w:type="spellEnd"/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لنشأة وتطور الصحافة المتخصصة في الجزائر.</w:t>
      </w:r>
    </w:p>
    <w:p w:rsidR="00500769" w:rsidRPr="00210F42" w:rsidRDefault="00500769" w:rsidP="00500769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-الصحافة الرياضية </w:t>
      </w:r>
    </w:p>
    <w:p w:rsidR="00500769" w:rsidRPr="00210F42" w:rsidRDefault="00500769" w:rsidP="00500769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-الصحافة الاقتصادية</w:t>
      </w:r>
    </w:p>
    <w:p w:rsidR="00500769" w:rsidRPr="00210F42" w:rsidRDefault="00500769" w:rsidP="00500769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-الصحافة الدينية</w:t>
      </w:r>
    </w:p>
    <w:p w:rsidR="00500769" w:rsidRPr="00210F42" w:rsidRDefault="00500769" w:rsidP="00500769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-التحولات الرقمية إذ وجدنا أن بعض البحوث بدأت تدرس كيف تحاول الصحف</w:t>
      </w:r>
      <w:r w:rsidRPr="00210F4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</w:t>
      </w: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المتخصصة الانتقال نحو الإعلام الرقمي.</w:t>
      </w:r>
    </w:p>
    <w:p w:rsidR="00500769" w:rsidRPr="00210F42" w:rsidRDefault="00500769" w:rsidP="00500769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gramStart"/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2</w:t>
      </w:r>
      <w:r w:rsidRPr="00210F4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- المشاكل</w:t>
      </w:r>
      <w:proofErr w:type="gramEnd"/>
      <w:r w:rsidRPr="00210F4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والتحديات الراهنة التي تواجه الصحافة المتخصصة في الجزائر</w:t>
      </w:r>
    </w:p>
    <w:p w:rsidR="00500769" w:rsidRPr="00210F42" w:rsidRDefault="00500769" w:rsidP="00500769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</w:t>
      </w:r>
      <w:r w:rsidR="006657EA"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قلة التخصص الدقيق للباحثين في مجالات الاقتصاد، الرياضة، الصحافة العسكرية مما يؤدي إلى ضعف العمق </w:t>
      </w:r>
      <w:proofErr w:type="gramStart"/>
      <w:r w:rsidR="006657EA"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المهني  في</w:t>
      </w:r>
      <w:proofErr w:type="gramEnd"/>
      <w:r w:rsidR="006657EA"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 التحليل.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-نقص في قواعد البيانات الوطنية والمراجع المحلية 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-ضعف التكوين الأكاديمي المتخصص للصحفيين العاملين في المجالات المتخصصة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-غياب مؤسسات صحفية حقيقية، إذ تميل معظم الصحف إلى التعميم يدل التخصص.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-محدودية التمويل والدعم للمشاريع الإعلامية المتخصصة.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lastRenderedPageBreak/>
        <w:t>-غياب ثقافة "الصحفي المتخصص" في غرف الاخبار الجزائرية، حيث يكلف الصحفي بتغطية</w:t>
      </w:r>
      <w:r w:rsidRPr="00210F4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 xml:space="preserve"> مجالات لا يمتلك فيها تكوينا كافيا.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  <w:t>3-مستقبل الصحافة المتخصصة في الجزائر: لتحقيق نهضة في مجال الصحافة المتخصصة الجزائرية يقترح بعض البحوث الحلول التالية: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-إدماج التكوين المتخصص في مناهج كليات الإعلام (رياضة، اقتصاد، ثقافة، بيئة، تكنولوجيا...)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-تشجيع البحث الميداني بالشراكة مع المؤسسات الإعلامية.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-إنشاء صحف ومجلات رقمية متخصصة تدير لقاءات أكاديمية ومهنية.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التركيز على جودة المحتوى التحليلي والبياني بدل الأخبار السطحية.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 xml:space="preserve">-ربط الصحافة المتخصصة بالبحث العلمي </w:t>
      </w:r>
    </w:p>
    <w:p w:rsidR="00210F42" w:rsidRPr="00210F42" w:rsidRDefault="00210F42" w:rsidP="00210F42">
      <w:pPr>
        <w:bidi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210F42">
        <w:rPr>
          <w:rFonts w:ascii="Simplified Arabic" w:hAnsi="Simplified Arabic" w:cs="Simplified Arabic"/>
          <w:sz w:val="28"/>
          <w:szCs w:val="28"/>
          <w:rtl/>
          <w:lang w:bidi="ar-DZ"/>
        </w:rPr>
        <w:t>الصحافة المتخصصة في الجزائر تمثل قطاعا واعدا غير مكتمل النضج، فالبحوث الحالية تشكل أساسا معرفيا مهما لكنها تحتاج إلى نقلة منهجية ومؤسساتية نحو العمق، التطبيق، والتخصص الفعلي في الممارسة.</w:t>
      </w:r>
    </w:p>
    <w:p w:rsidR="006657EA" w:rsidRPr="00210F42" w:rsidRDefault="006657EA" w:rsidP="006657EA">
      <w:pPr>
        <w:bidi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</w:p>
    <w:sectPr w:rsidR="006657EA" w:rsidRPr="00210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769"/>
    <w:rsid w:val="00210F42"/>
    <w:rsid w:val="003D5AA3"/>
    <w:rsid w:val="00500769"/>
    <w:rsid w:val="0066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2039BA-31A5-46B5-9E02-2141DCF9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</dc:creator>
  <cp:keywords/>
  <dc:description/>
  <cp:lastModifiedBy>br</cp:lastModifiedBy>
  <cp:revision>1</cp:revision>
  <dcterms:created xsi:type="dcterms:W3CDTF">2025-12-31T18:25:00Z</dcterms:created>
  <dcterms:modified xsi:type="dcterms:W3CDTF">2025-12-31T18:50:00Z</dcterms:modified>
</cp:coreProperties>
</file>