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68B" w:rsidRDefault="00B2768B" w:rsidP="00916619">
      <w:pPr>
        <w:bidi/>
        <w:jc w:val="both"/>
        <w:rPr>
          <w:rFonts w:ascii="Simplified Arabic" w:hAnsi="Simplified Arabic" w:cs="Simplified Arabic"/>
          <w:b/>
          <w:bCs/>
          <w:sz w:val="28"/>
          <w:szCs w:val="28"/>
          <w:lang w:bidi="ar-DZ"/>
        </w:rPr>
      </w:pPr>
    </w:p>
    <w:p w:rsidR="00B2768B" w:rsidRPr="00B2768B" w:rsidRDefault="00B2768B" w:rsidP="00916619">
      <w:pPr>
        <w:bidi/>
        <w:ind w:left="708"/>
        <w:jc w:val="both"/>
        <w:rPr>
          <w:rFonts w:ascii="Simplified Arabic" w:hAnsi="Simplified Arabic" w:cs="Simplified Arabic"/>
          <w:b/>
          <w:bCs/>
          <w:sz w:val="28"/>
          <w:szCs w:val="28"/>
          <w:rtl/>
          <w:lang w:bidi="ar-DZ"/>
        </w:rPr>
      </w:pPr>
      <w:r w:rsidRPr="00B2768B">
        <w:rPr>
          <w:rFonts w:ascii="Simplified Arabic" w:hAnsi="Simplified Arabic" w:cs="Simplified Arabic"/>
          <w:b/>
          <w:bCs/>
          <w:sz w:val="28"/>
          <w:szCs w:val="28"/>
          <w:rtl/>
          <w:lang w:bidi="ar-DZ"/>
        </w:rPr>
        <w:t>جامعة جيجل</w:t>
      </w:r>
    </w:p>
    <w:p w:rsidR="00B2768B" w:rsidRPr="00B2768B" w:rsidRDefault="00B2768B" w:rsidP="00916619">
      <w:pPr>
        <w:bidi/>
        <w:ind w:left="708"/>
        <w:jc w:val="both"/>
        <w:rPr>
          <w:rFonts w:ascii="Simplified Arabic" w:hAnsi="Simplified Arabic" w:cs="Simplified Arabic"/>
          <w:b/>
          <w:bCs/>
          <w:sz w:val="28"/>
          <w:szCs w:val="28"/>
          <w:rtl/>
          <w:lang w:bidi="ar-DZ"/>
        </w:rPr>
      </w:pPr>
      <w:r w:rsidRPr="00B2768B">
        <w:rPr>
          <w:rFonts w:ascii="Simplified Arabic" w:hAnsi="Simplified Arabic" w:cs="Simplified Arabic"/>
          <w:b/>
          <w:bCs/>
          <w:sz w:val="28"/>
          <w:szCs w:val="28"/>
          <w:rtl/>
          <w:lang w:bidi="ar-DZ"/>
        </w:rPr>
        <w:t>قسم علم الاجتماع</w:t>
      </w:r>
    </w:p>
    <w:p w:rsidR="00B2768B" w:rsidRPr="00B2768B" w:rsidRDefault="00B2768B" w:rsidP="00916619">
      <w:pPr>
        <w:bidi/>
        <w:ind w:left="708"/>
        <w:jc w:val="both"/>
        <w:rPr>
          <w:rFonts w:ascii="Simplified Arabic" w:hAnsi="Simplified Arabic" w:cs="Simplified Arabic"/>
          <w:b/>
          <w:bCs/>
          <w:sz w:val="28"/>
          <w:szCs w:val="28"/>
          <w:rtl/>
          <w:lang w:bidi="ar-DZ"/>
        </w:rPr>
      </w:pPr>
      <w:r w:rsidRPr="00B2768B">
        <w:rPr>
          <w:rFonts w:ascii="Simplified Arabic" w:hAnsi="Simplified Arabic" w:cs="Simplified Arabic"/>
          <w:b/>
          <w:bCs/>
          <w:sz w:val="28"/>
          <w:szCs w:val="28"/>
          <w:rtl/>
          <w:lang w:bidi="ar-DZ"/>
        </w:rPr>
        <w:t>السنة الثانية علم الاجتماع</w:t>
      </w:r>
    </w:p>
    <w:p w:rsidR="00B2768B" w:rsidRPr="00B2768B" w:rsidRDefault="00B2768B" w:rsidP="00C63E71">
      <w:pPr>
        <w:bidi/>
        <w:ind w:left="708"/>
        <w:jc w:val="both"/>
        <w:rPr>
          <w:rFonts w:ascii="Simplified Arabic" w:hAnsi="Simplified Arabic" w:cs="Simplified Arabic"/>
          <w:b/>
          <w:bCs/>
          <w:sz w:val="28"/>
          <w:szCs w:val="28"/>
          <w:rtl/>
          <w:lang w:bidi="ar-DZ"/>
        </w:rPr>
      </w:pPr>
      <w:r w:rsidRPr="00B2768B">
        <w:rPr>
          <w:rFonts w:ascii="Simplified Arabic" w:hAnsi="Simplified Arabic" w:cs="Simplified Arabic"/>
          <w:b/>
          <w:bCs/>
          <w:sz w:val="28"/>
          <w:szCs w:val="28"/>
          <w:rtl/>
          <w:lang w:bidi="ar-DZ"/>
        </w:rPr>
        <w:t>العام الدراسي 2</w:t>
      </w:r>
      <w:r w:rsidR="00C63E71">
        <w:rPr>
          <w:rFonts w:ascii="Simplified Arabic" w:hAnsi="Simplified Arabic" w:cs="Simplified Arabic" w:hint="cs"/>
          <w:b/>
          <w:bCs/>
          <w:sz w:val="28"/>
          <w:szCs w:val="28"/>
          <w:rtl/>
          <w:lang w:bidi="ar-DZ"/>
        </w:rPr>
        <w:t>5</w:t>
      </w:r>
      <w:r w:rsidR="00916619">
        <w:rPr>
          <w:rFonts w:ascii="Simplified Arabic" w:hAnsi="Simplified Arabic" w:cs="Simplified Arabic"/>
          <w:b/>
          <w:bCs/>
          <w:sz w:val="28"/>
          <w:szCs w:val="28"/>
          <w:lang w:bidi="ar-DZ"/>
        </w:rPr>
        <w:t>20</w:t>
      </w:r>
      <w:r w:rsidRPr="00B2768B">
        <w:rPr>
          <w:rFonts w:ascii="Simplified Arabic" w:hAnsi="Simplified Arabic" w:cs="Simplified Arabic"/>
          <w:b/>
          <w:bCs/>
          <w:sz w:val="28"/>
          <w:szCs w:val="28"/>
          <w:rtl/>
          <w:lang w:bidi="ar-DZ"/>
        </w:rPr>
        <w:t xml:space="preserve">- </w:t>
      </w:r>
      <w:r w:rsidR="00C63E71">
        <w:rPr>
          <w:rFonts w:ascii="Simplified Arabic" w:hAnsi="Simplified Arabic" w:cs="Simplified Arabic" w:hint="cs"/>
          <w:b/>
          <w:bCs/>
          <w:sz w:val="28"/>
          <w:szCs w:val="28"/>
          <w:rtl/>
          <w:lang w:bidi="ar-DZ"/>
        </w:rPr>
        <w:t>2026</w:t>
      </w:r>
    </w:p>
    <w:p w:rsidR="00B2768B" w:rsidRPr="00B2768B" w:rsidRDefault="00B2768B" w:rsidP="00F45E38">
      <w:pPr>
        <w:bidi/>
        <w:ind w:left="708"/>
        <w:jc w:val="both"/>
        <w:rPr>
          <w:rFonts w:ascii="Simplified Arabic" w:hAnsi="Simplified Arabic" w:cs="Simplified Arabic"/>
          <w:b/>
          <w:bCs/>
          <w:sz w:val="28"/>
          <w:szCs w:val="28"/>
          <w:rtl/>
          <w:lang w:bidi="ar-DZ"/>
        </w:rPr>
      </w:pPr>
      <w:r w:rsidRPr="00B2768B">
        <w:rPr>
          <w:rFonts w:ascii="Simplified Arabic" w:hAnsi="Simplified Arabic" w:cs="Simplified Arabic"/>
          <w:b/>
          <w:bCs/>
          <w:sz w:val="28"/>
          <w:szCs w:val="28"/>
          <w:rtl/>
          <w:lang w:bidi="ar-DZ"/>
        </w:rPr>
        <w:t>السداسي ال</w:t>
      </w:r>
      <w:r w:rsidR="00F45E38">
        <w:rPr>
          <w:rFonts w:ascii="Simplified Arabic" w:hAnsi="Simplified Arabic" w:cs="Simplified Arabic" w:hint="cs"/>
          <w:b/>
          <w:bCs/>
          <w:sz w:val="28"/>
          <w:szCs w:val="28"/>
          <w:rtl/>
          <w:lang w:bidi="ar-DZ"/>
        </w:rPr>
        <w:t>أول</w:t>
      </w:r>
    </w:p>
    <w:p w:rsidR="00B2768B" w:rsidRPr="00B2768B" w:rsidRDefault="00B2768B" w:rsidP="00916619">
      <w:pPr>
        <w:bidi/>
        <w:ind w:left="708"/>
        <w:jc w:val="both"/>
        <w:rPr>
          <w:rFonts w:ascii="Simplified Arabic" w:hAnsi="Simplified Arabic" w:cs="Simplified Arabic"/>
          <w:b/>
          <w:bCs/>
          <w:sz w:val="28"/>
          <w:szCs w:val="28"/>
          <w:rtl/>
          <w:lang w:bidi="ar-DZ"/>
        </w:rPr>
      </w:pPr>
    </w:p>
    <w:p w:rsidR="00B2768B" w:rsidRPr="00B2768B" w:rsidRDefault="00B2768B" w:rsidP="00916619">
      <w:pPr>
        <w:bidi/>
        <w:ind w:left="708"/>
        <w:jc w:val="both"/>
        <w:rPr>
          <w:rFonts w:ascii="Simplified Arabic" w:hAnsi="Simplified Arabic" w:cs="Simplified Arabic"/>
          <w:b/>
          <w:bCs/>
          <w:sz w:val="28"/>
          <w:szCs w:val="28"/>
          <w:rtl/>
          <w:lang w:bidi="ar-DZ"/>
        </w:rPr>
      </w:pPr>
      <w:r w:rsidRPr="00B2768B">
        <w:rPr>
          <w:rFonts w:ascii="Simplified Arabic" w:hAnsi="Simplified Arabic" w:cs="Simplified Arabic"/>
          <w:b/>
          <w:bCs/>
          <w:sz w:val="28"/>
          <w:szCs w:val="28"/>
          <w:rtl/>
          <w:lang w:bidi="ar-DZ"/>
        </w:rPr>
        <w:t xml:space="preserve">محاضرات في مقياس </w:t>
      </w:r>
      <w:r w:rsidR="00916619">
        <w:rPr>
          <w:rFonts w:ascii="Simplified Arabic" w:hAnsi="Simplified Arabic" w:cs="Simplified Arabic" w:hint="cs"/>
          <w:b/>
          <w:bCs/>
          <w:sz w:val="28"/>
          <w:szCs w:val="28"/>
          <w:rtl/>
          <w:lang w:bidi="ar-DZ"/>
        </w:rPr>
        <w:t>ميادين علم الاجتماع</w:t>
      </w:r>
    </w:p>
    <w:p w:rsidR="0025216F" w:rsidRDefault="0025216F" w:rsidP="0025216F">
      <w:pPr>
        <w:bidi/>
        <w:ind w:left="708"/>
        <w:jc w:val="both"/>
        <w:rPr>
          <w:rFonts w:ascii="Simplified Arabic" w:hAnsi="Simplified Arabic" w:cs="Simplified Arabic"/>
          <w:b/>
          <w:bCs/>
          <w:sz w:val="28"/>
          <w:szCs w:val="28"/>
          <w:rtl/>
          <w:lang w:bidi="ar-DZ"/>
        </w:rPr>
      </w:pPr>
    </w:p>
    <w:p w:rsidR="00802455" w:rsidRDefault="00802455" w:rsidP="00802455">
      <w:pPr>
        <w:bidi/>
        <w:ind w:left="708"/>
        <w:jc w:val="both"/>
        <w:rPr>
          <w:rFonts w:ascii="Simplified Arabic" w:hAnsi="Simplified Arabic" w:cs="Simplified Arabic"/>
          <w:b/>
          <w:bCs/>
          <w:sz w:val="28"/>
          <w:szCs w:val="28"/>
          <w:rtl/>
          <w:lang w:bidi="ar-DZ"/>
        </w:rPr>
      </w:pPr>
    </w:p>
    <w:p w:rsidR="00B2768B" w:rsidRPr="00B2768B" w:rsidRDefault="00B2768B" w:rsidP="0025216F">
      <w:pPr>
        <w:bidi/>
        <w:ind w:left="708"/>
        <w:jc w:val="both"/>
        <w:rPr>
          <w:rFonts w:ascii="Simplified Arabic" w:hAnsi="Simplified Arabic" w:cs="Simplified Arabic"/>
          <w:b/>
          <w:bCs/>
          <w:sz w:val="28"/>
          <w:szCs w:val="28"/>
          <w:rtl/>
          <w:lang w:bidi="ar-DZ"/>
        </w:rPr>
      </w:pPr>
      <w:r w:rsidRPr="00B2768B">
        <w:rPr>
          <w:rFonts w:ascii="Simplified Arabic" w:hAnsi="Simplified Arabic" w:cs="Simplified Arabic"/>
          <w:b/>
          <w:bCs/>
          <w:sz w:val="28"/>
          <w:szCs w:val="28"/>
          <w:rtl/>
          <w:lang w:bidi="ar-DZ"/>
        </w:rPr>
        <w:t>الأستاذ :  سفيان ميمون</w:t>
      </w:r>
    </w:p>
    <w:p w:rsidR="00B2768B" w:rsidRDefault="00B2768B" w:rsidP="00916619">
      <w:pPr>
        <w:bidi/>
        <w:jc w:val="both"/>
        <w:rPr>
          <w:rFonts w:ascii="Simplified Arabic" w:hAnsi="Simplified Arabic" w:cs="Simplified Arabic"/>
          <w:b/>
          <w:bCs/>
          <w:sz w:val="28"/>
          <w:szCs w:val="28"/>
          <w:rtl/>
          <w:lang w:bidi="ar-DZ"/>
        </w:rPr>
      </w:pPr>
    </w:p>
    <w:p w:rsidR="005D705F" w:rsidRPr="00B2768B" w:rsidRDefault="005D705F" w:rsidP="005D705F">
      <w:pPr>
        <w:bidi/>
        <w:ind w:left="708"/>
        <w:jc w:val="both"/>
        <w:rPr>
          <w:rFonts w:ascii="Simplified Arabic" w:hAnsi="Simplified Arabic" w:cs="Simplified Arabic"/>
          <w:b/>
          <w:bCs/>
          <w:sz w:val="28"/>
          <w:szCs w:val="28"/>
          <w:rtl/>
          <w:lang w:bidi="ar-DZ"/>
        </w:rPr>
      </w:pPr>
    </w:p>
    <w:p w:rsidR="0025216F" w:rsidRDefault="0025216F" w:rsidP="00B2768B">
      <w:pPr>
        <w:bidi/>
        <w:ind w:left="708"/>
        <w:jc w:val="both"/>
        <w:rPr>
          <w:rFonts w:ascii="Simplified Arabic" w:hAnsi="Simplified Arabic" w:cs="Simplified Arabic"/>
          <w:b/>
          <w:bCs/>
          <w:sz w:val="28"/>
          <w:szCs w:val="28"/>
          <w:rtl/>
          <w:lang w:bidi="ar-DZ"/>
        </w:rPr>
      </w:pPr>
    </w:p>
    <w:p w:rsidR="00B2768B" w:rsidRDefault="00B2768B" w:rsidP="0025216F">
      <w:pPr>
        <w:bidi/>
        <w:ind w:left="708"/>
        <w:jc w:val="both"/>
        <w:rPr>
          <w:rFonts w:ascii="Simplified Arabic" w:hAnsi="Simplified Arabic" w:cs="Simplified Arabic"/>
          <w:b/>
          <w:bCs/>
          <w:sz w:val="28"/>
          <w:szCs w:val="28"/>
          <w:lang w:bidi="ar-DZ"/>
        </w:rPr>
      </w:pPr>
    </w:p>
    <w:p w:rsidR="0025216F" w:rsidRDefault="0025216F" w:rsidP="00802455">
      <w:pPr>
        <w:bidi/>
        <w:jc w:val="both"/>
        <w:rPr>
          <w:rFonts w:ascii="Simplified Arabic" w:hAnsi="Simplified Arabic" w:cs="Simplified Arabic"/>
          <w:b/>
          <w:bCs/>
          <w:sz w:val="28"/>
          <w:szCs w:val="28"/>
          <w:rtl/>
          <w:lang w:bidi="ar-DZ"/>
        </w:rPr>
      </w:pPr>
    </w:p>
    <w:p w:rsidR="00DF1982" w:rsidRDefault="00DF1982" w:rsidP="00C63E71">
      <w:pPr>
        <w:bidi/>
        <w:jc w:val="both"/>
        <w:rPr>
          <w:rFonts w:ascii="Simplified Arabic" w:hAnsi="Simplified Arabic" w:cs="Simplified Arabic"/>
          <w:b/>
          <w:bCs/>
          <w:sz w:val="28"/>
          <w:szCs w:val="28"/>
          <w:rtl/>
          <w:lang w:bidi="ar-DZ"/>
        </w:rPr>
      </w:pPr>
    </w:p>
    <w:p w:rsidR="00B2768B" w:rsidRDefault="00B2768B" w:rsidP="00DF1982">
      <w:pPr>
        <w:bidi/>
        <w:jc w:val="both"/>
        <w:rPr>
          <w:rFonts w:ascii="Simplified Arabic" w:hAnsi="Simplified Arabic" w:cs="Simplified Arabic"/>
          <w:b/>
          <w:bCs/>
          <w:sz w:val="28"/>
          <w:szCs w:val="28"/>
          <w:rtl/>
          <w:lang w:bidi="ar-DZ"/>
        </w:rPr>
      </w:pPr>
    </w:p>
    <w:p w:rsidR="0051193F" w:rsidRDefault="0051193F" w:rsidP="0051193F">
      <w:pPr>
        <w:bidi/>
        <w:jc w:val="both"/>
        <w:rPr>
          <w:rFonts w:ascii="Simplified Arabic" w:hAnsi="Simplified Arabic" w:cs="Simplified Arabic"/>
          <w:b/>
          <w:bCs/>
          <w:sz w:val="28"/>
          <w:szCs w:val="28"/>
          <w:lang w:bidi="ar-DZ"/>
        </w:rPr>
      </w:pPr>
    </w:p>
    <w:p w:rsidR="00EB5166" w:rsidRPr="00095FA2" w:rsidRDefault="0052262E" w:rsidP="00B2768B">
      <w:pPr>
        <w:bidi/>
        <w:ind w:left="70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 xml:space="preserve">أولا / </w:t>
      </w:r>
      <w:r w:rsidR="000A4CCE" w:rsidRPr="00095FA2">
        <w:rPr>
          <w:rFonts w:ascii="Simplified Arabic" w:hAnsi="Simplified Arabic" w:cs="Simplified Arabic" w:hint="cs"/>
          <w:b/>
          <w:bCs/>
          <w:sz w:val="28"/>
          <w:szCs w:val="28"/>
          <w:rtl/>
          <w:lang w:bidi="ar-DZ"/>
        </w:rPr>
        <w:t xml:space="preserve">مدخل عام لعلم الاجتماع </w:t>
      </w:r>
    </w:p>
    <w:p w:rsidR="000A4CCE" w:rsidRPr="00BE3D79" w:rsidRDefault="000A4CCE" w:rsidP="00B31F8F">
      <w:pPr>
        <w:pStyle w:val="Paragraphedeliste"/>
        <w:bidi/>
        <w:ind w:left="1428"/>
        <w:jc w:val="both"/>
        <w:rPr>
          <w:rFonts w:ascii="Simplified Arabic" w:hAnsi="Simplified Arabic" w:cs="Simplified Arabic"/>
          <w:b/>
          <w:bCs/>
          <w:sz w:val="28"/>
          <w:szCs w:val="28"/>
          <w:lang w:bidi="ar-DZ"/>
        </w:rPr>
      </w:pPr>
      <w:r w:rsidRPr="00BE3D79">
        <w:rPr>
          <w:rFonts w:ascii="Simplified Arabic" w:hAnsi="Simplified Arabic" w:cs="Simplified Arabic" w:hint="cs"/>
          <w:b/>
          <w:bCs/>
          <w:sz w:val="28"/>
          <w:szCs w:val="28"/>
          <w:rtl/>
          <w:lang w:bidi="ar-DZ"/>
        </w:rPr>
        <w:t>التعريف بعلم الاجتماع وتحديد موضوعه:</w:t>
      </w:r>
    </w:p>
    <w:p w:rsidR="000A4CCE" w:rsidRDefault="000A4CCE" w:rsidP="00B31F8F">
      <w:pPr>
        <w:bidi/>
        <w:ind w:left="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بدا الاختلاف واضحا في تسمية علم الاجتماع عند نشأته نظرا لطبيعة العلم الجديد والانتماءات النظرية </w:t>
      </w:r>
      <w:r w:rsidR="002C5659">
        <w:rPr>
          <w:rFonts w:ascii="Simplified Arabic" w:hAnsi="Simplified Arabic" w:cs="Simplified Arabic" w:hint="cs"/>
          <w:sz w:val="28"/>
          <w:szCs w:val="28"/>
          <w:rtl/>
          <w:lang w:bidi="ar-DZ"/>
        </w:rPr>
        <w:t>المختلفة للباحثين في مجال هذا العلم ، لكن ورغم هذا الاختلاف إلا أن ثمة نقاطا مشتركة ترسم الحدود التي يتحرك فيها هذا العلم ويتحدد من خلالها موضوعه ، فعلم الاجتماع حسب عبد الباسط عبد المعطي هو " علم دراسة الإنسان والمجتمع دراسة علمية تعتمد على المنهج العلمي ، ومايقتضيه هذا المنهج من أسس وقواعد وأساليب في البحث ".</w:t>
      </w:r>
    </w:p>
    <w:p w:rsidR="002C5659" w:rsidRDefault="002C5659" w:rsidP="00B31F8F">
      <w:pPr>
        <w:bidi/>
        <w:ind w:left="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وكان ابن خلدون سباقا إلى تسمية العلم الجديد  " الذي اكتشفه" والذي سماه "</w:t>
      </w:r>
      <w:r w:rsidR="008E0801">
        <w:rPr>
          <w:rFonts w:ascii="Simplified Arabic" w:hAnsi="Simplified Arabic" w:cs="Simplified Arabic" w:hint="cs"/>
          <w:sz w:val="28"/>
          <w:szCs w:val="28"/>
          <w:rtl/>
          <w:lang w:bidi="ar-DZ"/>
        </w:rPr>
        <w:t xml:space="preserve"> علم العمران البشري"  ، كما كان</w:t>
      </w:r>
      <w:r>
        <w:rPr>
          <w:rFonts w:ascii="Simplified Arabic" w:hAnsi="Simplified Arabic" w:cs="Simplified Arabic" w:hint="cs"/>
          <w:sz w:val="28"/>
          <w:szCs w:val="28"/>
          <w:rtl/>
          <w:lang w:bidi="ar-DZ"/>
        </w:rPr>
        <w:t xml:space="preserve"> " كوندرسيه " أول من اهتدى إلى كلمة العلم الاجتماعي " ، واقترح سان سيمون استخدام تعبير " الفيزيولوجيا الاجتماعية "، أما اللفظ المتداول " علم الاجتماع" (   </w:t>
      </w:r>
      <w:r>
        <w:rPr>
          <w:rFonts w:ascii="Simplified Arabic" w:hAnsi="Simplified Arabic" w:cs="Simplified Arabic"/>
          <w:sz w:val="28"/>
          <w:szCs w:val="28"/>
          <w:lang w:bidi="ar-DZ"/>
        </w:rPr>
        <w:t>sociologie</w:t>
      </w:r>
      <w:r>
        <w:rPr>
          <w:rFonts w:ascii="Simplified Arabic" w:hAnsi="Simplified Arabic" w:cs="Simplified Arabic" w:hint="cs"/>
          <w:sz w:val="28"/>
          <w:szCs w:val="28"/>
          <w:rtl/>
          <w:lang w:bidi="ar-DZ"/>
        </w:rPr>
        <w:t xml:space="preserve">) فقد أطلقه لأول مرة أوغست كونت </w:t>
      </w:r>
      <w:r w:rsidR="00964238">
        <w:rPr>
          <w:rFonts w:ascii="Simplified Arabic" w:hAnsi="Simplified Arabic" w:cs="Simplified Arabic" w:hint="cs"/>
          <w:sz w:val="28"/>
          <w:szCs w:val="28"/>
          <w:rtl/>
          <w:lang w:bidi="ar-DZ"/>
        </w:rPr>
        <w:t xml:space="preserve">، وهي مركبة من كلمتين </w:t>
      </w:r>
      <w:r w:rsidR="00964238">
        <w:rPr>
          <w:rFonts w:ascii="Simplified Arabic" w:hAnsi="Simplified Arabic" w:cs="Simplified Arabic"/>
          <w:sz w:val="28"/>
          <w:szCs w:val="28"/>
          <w:lang w:bidi="ar-DZ"/>
        </w:rPr>
        <w:t xml:space="preserve">socio </w:t>
      </w:r>
      <w:r w:rsidR="00964238">
        <w:rPr>
          <w:rFonts w:ascii="Simplified Arabic" w:hAnsi="Simplified Arabic" w:cs="Simplified Arabic" w:hint="cs"/>
          <w:sz w:val="28"/>
          <w:szCs w:val="28"/>
          <w:rtl/>
          <w:lang w:bidi="ar-DZ"/>
        </w:rPr>
        <w:t xml:space="preserve"> مجتمع و </w:t>
      </w:r>
      <w:r w:rsidR="00964238">
        <w:rPr>
          <w:rFonts w:ascii="Simplified Arabic" w:hAnsi="Simplified Arabic" w:cs="Simplified Arabic"/>
          <w:sz w:val="28"/>
          <w:szCs w:val="28"/>
          <w:lang w:bidi="ar-DZ"/>
        </w:rPr>
        <w:t>logie</w:t>
      </w:r>
      <w:r w:rsidR="00964238">
        <w:rPr>
          <w:rFonts w:ascii="Simplified Arabic" w:hAnsi="Simplified Arabic" w:cs="Simplified Arabic" w:hint="cs"/>
          <w:sz w:val="28"/>
          <w:szCs w:val="28"/>
          <w:rtl/>
          <w:lang w:bidi="ar-DZ"/>
        </w:rPr>
        <w:t xml:space="preserve"> المشتقة من اللفظة اليونانية </w:t>
      </w:r>
      <w:r w:rsidR="00964238">
        <w:rPr>
          <w:rFonts w:ascii="Simplified Arabic" w:hAnsi="Simplified Arabic" w:cs="Simplified Arabic"/>
          <w:sz w:val="28"/>
          <w:szCs w:val="28"/>
          <w:lang w:bidi="ar-DZ"/>
        </w:rPr>
        <w:t xml:space="preserve">logos </w:t>
      </w:r>
      <w:r w:rsidR="00964238">
        <w:rPr>
          <w:rFonts w:ascii="Simplified Arabic" w:hAnsi="Simplified Arabic" w:cs="Simplified Arabic" w:hint="cs"/>
          <w:sz w:val="28"/>
          <w:szCs w:val="28"/>
          <w:rtl/>
          <w:lang w:bidi="ar-DZ"/>
        </w:rPr>
        <w:t>وتعني ( علم أ</w:t>
      </w:r>
      <w:r w:rsidR="007342D4">
        <w:rPr>
          <w:rFonts w:ascii="Simplified Arabic" w:hAnsi="Simplified Arabic" w:cs="Simplified Arabic" w:hint="cs"/>
          <w:sz w:val="28"/>
          <w:szCs w:val="28"/>
          <w:rtl/>
          <w:lang w:bidi="ar-DZ"/>
        </w:rPr>
        <w:t>و منطق أو دراسة على مستوى عالي)</w:t>
      </w:r>
      <w:r w:rsidR="00964238">
        <w:rPr>
          <w:rFonts w:ascii="Simplified Arabic" w:hAnsi="Simplified Arabic" w:cs="Simplified Arabic" w:hint="cs"/>
          <w:sz w:val="28"/>
          <w:szCs w:val="28"/>
          <w:rtl/>
          <w:lang w:bidi="ar-DZ"/>
        </w:rPr>
        <w:t>.</w:t>
      </w:r>
    </w:p>
    <w:p w:rsidR="00964238" w:rsidRDefault="00252B5E" w:rsidP="00B31F8F">
      <w:pPr>
        <w:bidi/>
        <w:ind w:left="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ويمكن الرجوع إلى بعض التعريفات التي تداولها الباحثون الاجتماعيون ، نوردها مثلما استخلصها الدكتور محمود عودة في كتابه " أسس علم الاجتماع":</w:t>
      </w:r>
    </w:p>
    <w:p w:rsidR="00252B5E" w:rsidRDefault="00252B5E" w:rsidP="00B31F8F">
      <w:pPr>
        <w:pStyle w:val="Paragraphedeliste"/>
        <w:numPr>
          <w:ilvl w:val="0"/>
          <w:numId w:val="2"/>
        </w:numPr>
        <w:bidi/>
        <w:ind w:left="142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إنه علم دراسة السلوك الانساني .</w:t>
      </w:r>
    </w:p>
    <w:p w:rsidR="00252B5E" w:rsidRDefault="00252B5E" w:rsidP="00B31F8F">
      <w:pPr>
        <w:pStyle w:val="Paragraphedeliste"/>
        <w:numPr>
          <w:ilvl w:val="0"/>
          <w:numId w:val="2"/>
        </w:numPr>
        <w:bidi/>
        <w:ind w:left="142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علم دراسة التفاعل الإنساني المتبادل .</w:t>
      </w:r>
    </w:p>
    <w:p w:rsidR="00252B5E" w:rsidRDefault="00252B5E" w:rsidP="00B31F8F">
      <w:pPr>
        <w:pStyle w:val="Paragraphedeliste"/>
        <w:numPr>
          <w:ilvl w:val="0"/>
          <w:numId w:val="2"/>
        </w:numPr>
        <w:bidi/>
        <w:ind w:left="142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دراسة النظام الاجتماعي .</w:t>
      </w:r>
    </w:p>
    <w:p w:rsidR="00252B5E" w:rsidRDefault="00252B5E" w:rsidP="00B31F8F">
      <w:pPr>
        <w:pStyle w:val="Paragraphedeliste"/>
        <w:numPr>
          <w:ilvl w:val="0"/>
          <w:numId w:val="2"/>
        </w:numPr>
        <w:bidi/>
        <w:ind w:left="142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دراسة البناء الاجتماعي.</w:t>
      </w:r>
    </w:p>
    <w:p w:rsidR="00252B5E" w:rsidRDefault="00252B5E" w:rsidP="00B31F8F">
      <w:pPr>
        <w:pStyle w:val="Paragraphedeliste"/>
        <w:numPr>
          <w:ilvl w:val="0"/>
          <w:numId w:val="2"/>
        </w:numPr>
        <w:bidi/>
        <w:ind w:left="142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دراسة الأنماط الاجتماعية أو الظواهر الاجتماعية.</w:t>
      </w:r>
    </w:p>
    <w:p w:rsidR="00252B5E" w:rsidRDefault="00252B5E" w:rsidP="00B31F8F">
      <w:pPr>
        <w:pStyle w:val="Paragraphedeliste"/>
        <w:numPr>
          <w:ilvl w:val="0"/>
          <w:numId w:val="2"/>
        </w:numPr>
        <w:bidi/>
        <w:ind w:left="142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دراسة الاعتماد الإنساني المتبادل .</w:t>
      </w:r>
    </w:p>
    <w:p w:rsidR="00252B5E" w:rsidRDefault="00252B5E" w:rsidP="00B31F8F">
      <w:pPr>
        <w:pStyle w:val="Paragraphedeliste"/>
        <w:numPr>
          <w:ilvl w:val="0"/>
          <w:numId w:val="2"/>
        </w:numPr>
        <w:bidi/>
        <w:ind w:left="142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دراسة المجتمع الانساني في استقراره وحركته.</w:t>
      </w:r>
    </w:p>
    <w:p w:rsidR="00252B5E" w:rsidRDefault="00D50853" w:rsidP="00B31F8F">
      <w:pPr>
        <w:pStyle w:val="Paragraphedeliste"/>
        <w:bidi/>
        <w:ind w:left="142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وحدد أوغست كونت موضوع علم الاجتماع ب " الإستاتيكا الاجتماعية " ( أي دراسة المجتمع في حالة سكونه) و " الديناميكا الاجتماعية " ( أي دراسة المجتمع في حركيته).</w:t>
      </w:r>
    </w:p>
    <w:p w:rsidR="00D50853" w:rsidRDefault="00D50853" w:rsidP="00B31F8F">
      <w:pPr>
        <w:pStyle w:val="Paragraphedeliste"/>
        <w:bidi/>
        <w:ind w:left="142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كما حدد إيميل دوركايم موضوع علم الاجتماع بالظواهر الاجتماعية التي لها خصوصية تختلف عن باقي الظواهر الأخرى ، وعموما فإن الموضوعات الأساسية التي يدرسها علم الاجتماع هي :</w:t>
      </w:r>
    </w:p>
    <w:p w:rsidR="00EF6F94" w:rsidRDefault="0067516A" w:rsidP="00B31F8F">
      <w:pPr>
        <w:pStyle w:val="Paragraphedeliste"/>
        <w:numPr>
          <w:ilvl w:val="0"/>
          <w:numId w:val="3"/>
        </w:numPr>
        <w:bidi/>
        <w:ind w:left="106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الجماعات الاجتماعية ( الطبقة ، الجماعة العرقية ، الجماعات الحضرية والريفية ، المنظمات ، السكان ..الخ).</w:t>
      </w:r>
    </w:p>
    <w:p w:rsidR="0067516A" w:rsidRDefault="0067516A" w:rsidP="00B31F8F">
      <w:pPr>
        <w:pStyle w:val="Paragraphedeliste"/>
        <w:numPr>
          <w:ilvl w:val="0"/>
          <w:numId w:val="3"/>
        </w:numPr>
        <w:bidi/>
        <w:ind w:left="106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العمليات الاجتماعية ( التنافس ، الصراع ، الاندماج ، الاتصال ، التوافق، التنشئة الاجتماعية..الخ)</w:t>
      </w:r>
    </w:p>
    <w:p w:rsidR="0067516A" w:rsidRDefault="0067516A" w:rsidP="00B31F8F">
      <w:pPr>
        <w:pStyle w:val="Paragraphedeliste"/>
        <w:numPr>
          <w:ilvl w:val="0"/>
          <w:numId w:val="3"/>
        </w:numPr>
        <w:bidi/>
        <w:ind w:left="106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الثقافة ( القيم ، الدين ، اللغة ، العادات ..الخ)</w:t>
      </w:r>
    </w:p>
    <w:p w:rsidR="0067516A" w:rsidRDefault="0067516A" w:rsidP="00B31F8F">
      <w:pPr>
        <w:pStyle w:val="Paragraphedeliste"/>
        <w:numPr>
          <w:ilvl w:val="0"/>
          <w:numId w:val="3"/>
        </w:numPr>
        <w:bidi/>
        <w:ind w:left="1068"/>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الشخصية ( التفاعلات بين الشخصية الانسانية والثقافة في المحيط الاجتماعي)</w:t>
      </w:r>
    </w:p>
    <w:p w:rsidR="0050529B" w:rsidRPr="004119B3" w:rsidRDefault="0067516A" w:rsidP="004119B3">
      <w:pPr>
        <w:pStyle w:val="Paragraphedeliste"/>
        <w:numPr>
          <w:ilvl w:val="0"/>
          <w:numId w:val="3"/>
        </w:numPr>
        <w:bidi/>
        <w:ind w:left="106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التغير الاجتماعي ( أسبابه ، آثاره ..الخ)</w:t>
      </w:r>
    </w:p>
    <w:p w:rsidR="003B7480" w:rsidRPr="00BE3D79" w:rsidRDefault="003B7480" w:rsidP="00B31F8F">
      <w:pPr>
        <w:bidi/>
        <w:jc w:val="both"/>
        <w:rPr>
          <w:rFonts w:ascii="Simplified Arabic" w:hAnsi="Simplified Arabic" w:cs="Simplified Arabic"/>
          <w:b/>
          <w:bCs/>
          <w:sz w:val="28"/>
          <w:szCs w:val="28"/>
          <w:rtl/>
          <w:lang w:bidi="ar-DZ"/>
        </w:rPr>
      </w:pPr>
      <w:r w:rsidRPr="00BE3D79">
        <w:rPr>
          <w:rFonts w:ascii="Simplified Arabic" w:hAnsi="Simplified Arabic" w:cs="Simplified Arabic" w:hint="cs"/>
          <w:b/>
          <w:bCs/>
          <w:sz w:val="28"/>
          <w:szCs w:val="28"/>
          <w:rtl/>
          <w:lang w:bidi="ar-DZ"/>
        </w:rPr>
        <w:t>علاقة علم الاجتماع بالعلوم الأخرى:</w:t>
      </w:r>
    </w:p>
    <w:p w:rsidR="003B7480" w:rsidRPr="00BE3D79" w:rsidRDefault="003B7480" w:rsidP="00B31F8F">
      <w:pPr>
        <w:bidi/>
        <w:jc w:val="both"/>
        <w:rPr>
          <w:rFonts w:ascii="Simplified Arabic" w:hAnsi="Simplified Arabic" w:cs="Simplified Arabic"/>
          <w:sz w:val="28"/>
          <w:szCs w:val="28"/>
          <w:rtl/>
          <w:lang w:bidi="ar-DZ"/>
        </w:rPr>
      </w:pPr>
      <w:r w:rsidRPr="00BE3D79">
        <w:rPr>
          <w:rFonts w:ascii="Simplified Arabic" w:hAnsi="Simplified Arabic" w:cs="Simplified Arabic" w:hint="cs"/>
          <w:sz w:val="28"/>
          <w:szCs w:val="28"/>
          <w:rtl/>
          <w:lang w:bidi="ar-DZ"/>
        </w:rPr>
        <w:t>يرتبط علم الاجتماع بالعديد من العلوم الاجتماعية وغير الاجتماعية بما يسمح له بالوصول إلى اكتشاف القوانين التي تحكم الظواهر الاجتماعية ، ومن العلوم التي يرتبط بها علم الاجتماع :</w:t>
      </w:r>
    </w:p>
    <w:p w:rsidR="003B7480" w:rsidRDefault="003B7480" w:rsidP="00B31F8F">
      <w:pPr>
        <w:pStyle w:val="Paragraphedeliste"/>
        <w:numPr>
          <w:ilvl w:val="0"/>
          <w:numId w:val="4"/>
        </w:numPr>
        <w:bidi/>
        <w:ind w:left="1351"/>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البيولوجيا : تأثر علم الاجتماع بالدراسات البيولوجية التي تركز  على دراسة أعضاء جسم الانسان وتطورها والوظائف التي تؤديها ، فراح يستعير طريقة عملها والمفاهيم المستخدمة فيها وتطبيقها في مجال الدراسات الاجتماعية ، ومن هده المفاهيم :التشريح الاجتماعي ، وظيفة وبنية المجتمع ، الأسرة أول خلية اجتماعية ...)</w:t>
      </w:r>
    </w:p>
    <w:p w:rsidR="002A4314" w:rsidRDefault="005767E1" w:rsidP="00B31F8F">
      <w:pPr>
        <w:pStyle w:val="Paragraphedeliste"/>
        <w:numPr>
          <w:ilvl w:val="0"/>
          <w:numId w:val="4"/>
        </w:numPr>
        <w:bidi/>
        <w:ind w:left="1351"/>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علم النفس: </w:t>
      </w:r>
      <w:r w:rsidR="007850B4">
        <w:rPr>
          <w:rFonts w:ascii="Simplified Arabic" w:hAnsi="Simplified Arabic" w:cs="Simplified Arabic" w:hint="cs"/>
          <w:sz w:val="28"/>
          <w:szCs w:val="28"/>
          <w:rtl/>
          <w:lang w:bidi="ar-DZ"/>
        </w:rPr>
        <w:t>يبدو الالتقاء بين علم النفس وعلم الاجتماع في تخصص يجمع بينهما هو علم النفس الاجتماعي ، ويتناول هذا العلم الظواهر النفسية في علاقتها بالبيئة الاجتماعية ، فخيال الفرد وذكاؤه ومختلف استعداداته يمكن ردها إلى طبيعة البيئة المحيطة بالفرد ، وكذلك تفسير الشخصية والزعامة والقيادة التي يمكن فمهما فقط في سياق رده</w:t>
      </w:r>
      <w:r w:rsidR="00107215">
        <w:rPr>
          <w:rFonts w:ascii="Simplified Arabic" w:hAnsi="Simplified Arabic" w:cs="Simplified Arabic" w:hint="cs"/>
          <w:sz w:val="28"/>
          <w:szCs w:val="28"/>
          <w:rtl/>
          <w:lang w:bidi="ar-DZ"/>
        </w:rPr>
        <w:t>ا</w:t>
      </w:r>
      <w:r w:rsidR="007850B4">
        <w:rPr>
          <w:rFonts w:ascii="Simplified Arabic" w:hAnsi="Simplified Arabic" w:cs="Simplified Arabic" w:hint="cs"/>
          <w:sz w:val="28"/>
          <w:szCs w:val="28"/>
          <w:rtl/>
          <w:lang w:bidi="ar-DZ"/>
        </w:rPr>
        <w:t xml:space="preserve"> إلى المحيط الاجتماعي لهذه الشخصيات والزعامات .</w:t>
      </w:r>
    </w:p>
    <w:p w:rsidR="002A4314" w:rsidRDefault="002A4314" w:rsidP="00B31F8F">
      <w:pPr>
        <w:pStyle w:val="Paragraphedeliste"/>
        <w:numPr>
          <w:ilvl w:val="0"/>
          <w:numId w:val="4"/>
        </w:numPr>
        <w:bidi/>
        <w:ind w:left="1351"/>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الجغرافيا : حيث تكون البيئة الطبيعية ( موارد طبيعية ، تضاريس ، مناخ ..الخ) محكا وأساسا للتفسير السوسيولوجي</w:t>
      </w:r>
      <w:r w:rsidR="00BC2D08">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فللبيئة الطبيعية أثر واضح في تشكيل سلوك الانسان </w:t>
      </w:r>
      <w:r>
        <w:rPr>
          <w:rFonts w:ascii="Simplified Arabic" w:hAnsi="Simplified Arabic" w:cs="Simplified Arabic" w:hint="cs"/>
          <w:sz w:val="28"/>
          <w:szCs w:val="28"/>
          <w:rtl/>
          <w:lang w:bidi="ar-DZ"/>
        </w:rPr>
        <w:lastRenderedPageBreak/>
        <w:t>وطبيعة تفكيره ( رؤية ابن خلدون الذي يرى أن البيئة الريفية تصنع سلوكا خشنا مقابل البيئة الحضرية التي تصنع سلوكا لينا).</w:t>
      </w:r>
    </w:p>
    <w:p w:rsidR="002B60C5" w:rsidRDefault="002A4314" w:rsidP="00B31F8F">
      <w:pPr>
        <w:pStyle w:val="Paragraphedeliste"/>
        <w:numPr>
          <w:ilvl w:val="0"/>
          <w:numId w:val="4"/>
        </w:numPr>
        <w:bidi/>
        <w:ind w:left="1351"/>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الأنثروبولوجيا : تعتبر الأنثروبولوجيا إحدى الفروع التي انبثقت عن علم الاجتماع ، وتهتم الدراسات الأنثروبولوجية بالسلالات والأجناس الب</w:t>
      </w:r>
      <w:r w:rsidR="00BC2D08">
        <w:rPr>
          <w:rFonts w:ascii="Simplified Arabic" w:hAnsi="Simplified Arabic" w:cs="Simplified Arabic" w:hint="cs"/>
          <w:sz w:val="28"/>
          <w:szCs w:val="28"/>
          <w:rtl/>
          <w:lang w:bidi="ar-DZ"/>
        </w:rPr>
        <w:t>شرية : أصولها وفروعها ، كما تهت</w:t>
      </w:r>
      <w:r>
        <w:rPr>
          <w:rFonts w:ascii="Simplified Arabic" w:hAnsi="Simplified Arabic" w:cs="Simplified Arabic" w:hint="cs"/>
          <w:sz w:val="28"/>
          <w:szCs w:val="28"/>
          <w:rtl/>
          <w:lang w:bidi="ar-DZ"/>
        </w:rPr>
        <w:t>م بالمجتمعات البدائية ( البسيطة) من حيث بنائها وثقافتها وطرق عيشها وتفكيرها.</w:t>
      </w:r>
    </w:p>
    <w:p w:rsidR="002B60C5" w:rsidRDefault="002B60C5" w:rsidP="00B31F8F">
      <w:pPr>
        <w:pStyle w:val="Paragraphedeliste"/>
        <w:numPr>
          <w:ilvl w:val="0"/>
          <w:numId w:val="4"/>
        </w:numPr>
        <w:bidi/>
        <w:ind w:left="1351"/>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علم التاريخ: يقدم التاريخ المادة التاريخية ( أحداث الماضي)  لل</w:t>
      </w:r>
      <w:r w:rsidR="004965AB">
        <w:rPr>
          <w:rFonts w:ascii="Simplified Arabic" w:hAnsi="Simplified Arabic" w:cs="Simplified Arabic" w:hint="cs"/>
          <w:sz w:val="28"/>
          <w:szCs w:val="28"/>
          <w:rtl/>
          <w:lang w:bidi="ar-DZ"/>
        </w:rPr>
        <w:t xml:space="preserve">باحث في </w:t>
      </w:r>
      <w:r>
        <w:rPr>
          <w:rFonts w:ascii="Simplified Arabic" w:hAnsi="Simplified Arabic" w:cs="Simplified Arabic" w:hint="cs"/>
          <w:sz w:val="28"/>
          <w:szCs w:val="28"/>
          <w:rtl/>
          <w:lang w:bidi="ar-DZ"/>
        </w:rPr>
        <w:t xml:space="preserve">علم الاجتماع من خلال الوثائق والمرويات التاريخية ، كما يمكن للوقائع الماضية ( ثورات ، انقلابات ، إصلاحات..)أن تفسر الواقع الاجتماعي الحالي ، وبالمقابل يمكن للمؤرخ نقد وتصحيح الوقائع التاريخية في ضوء القوانين التي يتوصل إليها المختصون في علم الاجتماع. </w:t>
      </w:r>
    </w:p>
    <w:p w:rsidR="00E56749" w:rsidRDefault="00E56749" w:rsidP="00B31F8F">
      <w:pPr>
        <w:pStyle w:val="Paragraphedeliste"/>
        <w:numPr>
          <w:ilvl w:val="0"/>
          <w:numId w:val="4"/>
        </w:numPr>
        <w:bidi/>
        <w:ind w:left="1351"/>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علم الاقتصاد : ويمثل هذه العلاقة علم الاجتماع الاقتصادي الذي يهتم بالسياقات والجوانب الاجتماعية لاكتساب الثروة وكيفيات الانتاج والاستهلاك والتوزيع ، والمراحل التي مرت بها هذه العمليات والقوانين المتصلة بها ، كما يهتم ببنية ووظيفة النظم الاقتصادية المختلفة والعلاقات بين أرباب العمل والعمال ..الخ</w:t>
      </w:r>
      <w:r w:rsidR="000F353F">
        <w:rPr>
          <w:rFonts w:ascii="Simplified Arabic" w:hAnsi="Simplified Arabic" w:cs="Simplified Arabic" w:hint="cs"/>
          <w:sz w:val="28"/>
          <w:szCs w:val="28"/>
          <w:rtl/>
          <w:lang w:bidi="ar-DZ"/>
        </w:rPr>
        <w:t>.</w:t>
      </w:r>
    </w:p>
    <w:p w:rsidR="000F353F" w:rsidRDefault="0043746F" w:rsidP="00B31F8F">
      <w:pPr>
        <w:pStyle w:val="Paragraphedeliste"/>
        <w:numPr>
          <w:ilvl w:val="0"/>
          <w:numId w:val="4"/>
        </w:numPr>
        <w:bidi/>
        <w:ind w:left="1351"/>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علم السياسة : ويمثل هذه العلاقة ما يدعى بعلم الاجتماع السياسي الذي يتناول الظواهر السياسية من حيث تأثيرها وتأثرها بالظواهر الاجتماعية العامة ، فعالم السياسة لايمكنه تفسير بعض الظواهر السياسية مثل " القوة والسلطة والقيادة مالم يكن ملما ببعض الحقائق والقوانين الاجتماعية التي يوفرها علم الاجتماع.</w:t>
      </w:r>
    </w:p>
    <w:p w:rsidR="001D3338" w:rsidRPr="00BE3D79" w:rsidRDefault="001D3338" w:rsidP="00B31F8F">
      <w:pPr>
        <w:bidi/>
        <w:jc w:val="both"/>
        <w:rPr>
          <w:rFonts w:ascii="Simplified Arabic" w:hAnsi="Simplified Arabic" w:cs="Simplified Arabic"/>
          <w:b/>
          <w:bCs/>
          <w:sz w:val="28"/>
          <w:szCs w:val="28"/>
          <w:rtl/>
          <w:lang w:bidi="ar-DZ"/>
        </w:rPr>
      </w:pPr>
      <w:r w:rsidRPr="00BE3D79">
        <w:rPr>
          <w:rFonts w:ascii="Simplified Arabic" w:hAnsi="Simplified Arabic" w:cs="Simplified Arabic"/>
          <w:b/>
          <w:bCs/>
          <w:sz w:val="28"/>
          <w:szCs w:val="28"/>
          <w:rtl/>
          <w:lang w:bidi="ar-DZ"/>
        </w:rPr>
        <w:t>مجالات علم الاجتماع لدى الرواد</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بعد أن استوى علم الاجتماع كعلم قائم بذاته تشعبت موضوعات الدراسة فيه واتسعت ، لذلك نرى العديد من التقسيمات لمجالات وفروع وميادين هذا العلم</w:t>
      </w:r>
      <w:r w:rsidRPr="001D3338">
        <w:rPr>
          <w:rFonts w:ascii="Simplified Arabic" w:hAnsi="Simplified Arabic" w:cs="Simplified Arabic"/>
          <w:sz w:val="28"/>
          <w:szCs w:val="28"/>
          <w:lang w:bidi="ar-DZ"/>
        </w:rPr>
        <w:t xml:space="preserve"> .</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 xml:space="preserve">فإذا رجعنا إلى علم العمران البشري عند </w:t>
      </w:r>
      <w:r w:rsidRPr="00BE3D79">
        <w:rPr>
          <w:rFonts w:ascii="Simplified Arabic" w:hAnsi="Simplified Arabic" w:cs="Simplified Arabic"/>
          <w:b/>
          <w:bCs/>
          <w:sz w:val="28"/>
          <w:szCs w:val="28"/>
          <w:rtl/>
          <w:lang w:bidi="ar-DZ"/>
        </w:rPr>
        <w:t>ابن خلدون</w:t>
      </w:r>
      <w:r w:rsidRPr="001D3338">
        <w:rPr>
          <w:rFonts w:ascii="Simplified Arabic" w:hAnsi="Simplified Arabic" w:cs="Simplified Arabic"/>
          <w:sz w:val="28"/>
          <w:szCs w:val="28"/>
          <w:rtl/>
          <w:lang w:bidi="ar-DZ"/>
        </w:rPr>
        <w:t xml:space="preserve"> نجد صاحب المقدمة يقسم علم الاجتماع  ( العمران البشري) إلى الأقسام التالية</w:t>
      </w:r>
      <w:r w:rsidRPr="001D3338">
        <w:rPr>
          <w:rFonts w:ascii="Simplified Arabic" w:hAnsi="Simplified Arabic" w:cs="Simplified Arabic"/>
          <w:sz w:val="28"/>
          <w:szCs w:val="28"/>
          <w:lang w:bidi="ar-DZ"/>
        </w:rPr>
        <w:t xml:space="preserve"> :</w:t>
      </w:r>
    </w:p>
    <w:p w:rsidR="001D3338" w:rsidRPr="001D3338" w:rsidRDefault="001D3338" w:rsidP="00B31F8F">
      <w:pPr>
        <w:pStyle w:val="Paragraphedeliste"/>
        <w:numPr>
          <w:ilvl w:val="0"/>
          <w:numId w:val="6"/>
        </w:numPr>
        <w:bidi/>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علم العمران البشري على الجملة</w:t>
      </w:r>
    </w:p>
    <w:p w:rsidR="001D3338" w:rsidRPr="001D3338" w:rsidRDefault="001D3338" w:rsidP="00B31F8F">
      <w:pPr>
        <w:pStyle w:val="Paragraphedeliste"/>
        <w:numPr>
          <w:ilvl w:val="0"/>
          <w:numId w:val="6"/>
        </w:numPr>
        <w:bidi/>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في العمران البدوي</w:t>
      </w:r>
    </w:p>
    <w:p w:rsidR="001D3338" w:rsidRPr="001D3338" w:rsidRDefault="001D3338" w:rsidP="00B31F8F">
      <w:pPr>
        <w:pStyle w:val="Paragraphedeliste"/>
        <w:numPr>
          <w:ilvl w:val="0"/>
          <w:numId w:val="6"/>
        </w:numPr>
        <w:bidi/>
        <w:jc w:val="both"/>
        <w:rPr>
          <w:rFonts w:ascii="Simplified Arabic" w:hAnsi="Simplified Arabic" w:cs="Simplified Arabic"/>
          <w:sz w:val="28"/>
          <w:szCs w:val="28"/>
          <w:rtl/>
          <w:lang w:bidi="ar-DZ"/>
        </w:rPr>
      </w:pPr>
      <w:r w:rsidRPr="001D3338">
        <w:rPr>
          <w:rFonts w:ascii="Simplified Arabic" w:hAnsi="Simplified Arabic" w:cs="Simplified Arabic" w:hint="cs"/>
          <w:sz w:val="28"/>
          <w:szCs w:val="28"/>
          <w:rtl/>
          <w:lang w:bidi="ar-DZ"/>
        </w:rPr>
        <w:lastRenderedPageBreak/>
        <w:t>ف</w:t>
      </w:r>
      <w:r w:rsidRPr="001D3338">
        <w:rPr>
          <w:rFonts w:ascii="Simplified Arabic" w:hAnsi="Simplified Arabic" w:cs="Simplified Arabic"/>
          <w:sz w:val="28"/>
          <w:szCs w:val="28"/>
          <w:rtl/>
          <w:lang w:bidi="ar-DZ"/>
        </w:rPr>
        <w:t>ي الدولة العامة والملك والمراتب السلطانية</w:t>
      </w:r>
    </w:p>
    <w:p w:rsidR="001D3338" w:rsidRPr="001D3338" w:rsidRDefault="00A0459E" w:rsidP="00B31F8F">
      <w:pPr>
        <w:pStyle w:val="Paragraphedeliste"/>
        <w:numPr>
          <w:ilvl w:val="0"/>
          <w:numId w:val="6"/>
        </w:numPr>
        <w:bidi/>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في البلدان والأمصار،</w:t>
      </w:r>
      <w:r w:rsidR="001D3338" w:rsidRPr="001D3338">
        <w:rPr>
          <w:rFonts w:ascii="Simplified Arabic" w:hAnsi="Simplified Arabic" w:cs="Simplified Arabic"/>
          <w:sz w:val="28"/>
          <w:szCs w:val="28"/>
          <w:rtl/>
          <w:lang w:bidi="ar-DZ"/>
        </w:rPr>
        <w:t>وقد تعرض في هذا الباب إلى نشأة المدن ومواطن التجمع السكاني ..الخ</w:t>
      </w:r>
      <w:r>
        <w:rPr>
          <w:rFonts w:ascii="Simplified Arabic" w:hAnsi="Simplified Arabic" w:cs="Simplified Arabic" w:hint="cs"/>
          <w:sz w:val="28"/>
          <w:szCs w:val="28"/>
          <w:rtl/>
          <w:lang w:bidi="ar-DZ"/>
        </w:rPr>
        <w:t>.</w:t>
      </w:r>
    </w:p>
    <w:p w:rsidR="001D3338" w:rsidRPr="001D3338" w:rsidRDefault="001D3338" w:rsidP="00B31F8F">
      <w:pPr>
        <w:pStyle w:val="Paragraphedeliste"/>
        <w:numPr>
          <w:ilvl w:val="0"/>
          <w:numId w:val="6"/>
        </w:numPr>
        <w:bidi/>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في وجوه الكسب والصنائع ومايعرض في ذلك كله</w:t>
      </w:r>
      <w:r w:rsidR="00A0459E">
        <w:rPr>
          <w:rFonts w:ascii="Simplified Arabic" w:hAnsi="Simplified Arabic" w:cs="Simplified Arabic" w:hint="cs"/>
          <w:sz w:val="28"/>
          <w:szCs w:val="28"/>
          <w:rtl/>
          <w:lang w:bidi="ar-DZ"/>
        </w:rPr>
        <w:t>.</w:t>
      </w:r>
    </w:p>
    <w:p w:rsidR="001D3338" w:rsidRPr="001D3338" w:rsidRDefault="001D3338" w:rsidP="00B31F8F">
      <w:pPr>
        <w:pStyle w:val="Paragraphedeliste"/>
        <w:numPr>
          <w:ilvl w:val="0"/>
          <w:numId w:val="6"/>
        </w:numPr>
        <w:bidi/>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في العلوم والصناعات والتعليم وطرقه وسائر وجوهه</w:t>
      </w:r>
      <w:r w:rsidRPr="001D3338">
        <w:rPr>
          <w:rFonts w:ascii="Simplified Arabic" w:hAnsi="Simplified Arabic" w:cs="Simplified Arabic"/>
          <w:sz w:val="28"/>
          <w:szCs w:val="28"/>
          <w:lang w:bidi="ar-DZ"/>
        </w:rPr>
        <w:t>.</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أما خلال نشأة</w:t>
      </w:r>
      <w:r w:rsidR="00BE3D79">
        <w:rPr>
          <w:rFonts w:ascii="Simplified Arabic" w:hAnsi="Simplified Arabic" w:cs="Simplified Arabic"/>
          <w:sz w:val="28"/>
          <w:szCs w:val="28"/>
          <w:rtl/>
          <w:lang w:bidi="ar-DZ"/>
        </w:rPr>
        <w:t xml:space="preserve"> علم الاجتماع في الغرب فنجد </w:t>
      </w:r>
      <w:r w:rsidR="00BE3D79" w:rsidRPr="00BE3D79">
        <w:rPr>
          <w:rFonts w:ascii="Simplified Arabic" w:hAnsi="Simplified Arabic" w:cs="Simplified Arabic"/>
          <w:b/>
          <w:bCs/>
          <w:sz w:val="28"/>
          <w:szCs w:val="28"/>
          <w:rtl/>
          <w:lang w:bidi="ar-DZ"/>
        </w:rPr>
        <w:t xml:space="preserve">أو </w:t>
      </w:r>
      <w:r w:rsidR="00BE3D79">
        <w:rPr>
          <w:rFonts w:ascii="Simplified Arabic" w:hAnsi="Simplified Arabic" w:cs="Simplified Arabic" w:hint="cs"/>
          <w:b/>
          <w:bCs/>
          <w:sz w:val="28"/>
          <w:szCs w:val="28"/>
          <w:rtl/>
          <w:lang w:bidi="ar-DZ"/>
        </w:rPr>
        <w:t>غ</w:t>
      </w:r>
      <w:r w:rsidRPr="00BE3D79">
        <w:rPr>
          <w:rFonts w:ascii="Simplified Arabic" w:hAnsi="Simplified Arabic" w:cs="Simplified Arabic"/>
          <w:b/>
          <w:bCs/>
          <w:sz w:val="28"/>
          <w:szCs w:val="28"/>
          <w:rtl/>
          <w:lang w:bidi="ar-DZ"/>
        </w:rPr>
        <w:t>ست كونت</w:t>
      </w:r>
      <w:r w:rsidRPr="001D3338">
        <w:rPr>
          <w:rFonts w:ascii="Simplified Arabic" w:hAnsi="Simplified Arabic" w:cs="Simplified Arabic"/>
          <w:sz w:val="28"/>
          <w:szCs w:val="28"/>
          <w:rtl/>
          <w:lang w:bidi="ar-DZ"/>
        </w:rPr>
        <w:t xml:space="preserve"> يقسم علم الاجتماع إلى قسمين رئيسيين</w:t>
      </w:r>
      <w:r w:rsidRPr="001D3338">
        <w:rPr>
          <w:rFonts w:ascii="Simplified Arabic" w:hAnsi="Simplified Arabic" w:cs="Simplified Arabic"/>
          <w:sz w:val="28"/>
          <w:szCs w:val="28"/>
          <w:lang w:bidi="ar-DZ"/>
        </w:rPr>
        <w:t xml:space="preserve"> :</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أ‌-الإستاتيكا</w:t>
      </w:r>
      <w:r w:rsidR="00EA3F72">
        <w:rPr>
          <w:rFonts w:ascii="Simplified Arabic" w:hAnsi="Simplified Arabic" w:cs="Simplified Arabic"/>
          <w:sz w:val="28"/>
          <w:szCs w:val="28"/>
          <w:rtl/>
          <w:lang w:bidi="ar-DZ"/>
        </w:rPr>
        <w:t xml:space="preserve"> الاجتماعية : و</w:t>
      </w:r>
      <w:r w:rsidR="00EA3F72">
        <w:rPr>
          <w:rFonts w:ascii="Simplified Arabic" w:hAnsi="Simplified Arabic" w:cs="Simplified Arabic" w:hint="cs"/>
          <w:sz w:val="28"/>
          <w:szCs w:val="28"/>
          <w:rtl/>
          <w:lang w:bidi="ar-DZ"/>
        </w:rPr>
        <w:t>ت</w:t>
      </w:r>
      <w:r w:rsidRPr="001D3338">
        <w:rPr>
          <w:rFonts w:ascii="Simplified Arabic" w:hAnsi="Simplified Arabic" w:cs="Simplified Arabic"/>
          <w:sz w:val="28"/>
          <w:szCs w:val="28"/>
          <w:rtl/>
          <w:lang w:bidi="ar-DZ"/>
        </w:rPr>
        <w:t>مثل الجوانب البنائية للمجتمع ، بحيث ترمي إلى فهم المجتمع في حالة استقراره</w:t>
      </w:r>
      <w:r w:rsidRPr="001D3338">
        <w:rPr>
          <w:rFonts w:ascii="Simplified Arabic" w:hAnsi="Simplified Arabic" w:cs="Simplified Arabic"/>
          <w:sz w:val="28"/>
          <w:szCs w:val="28"/>
          <w:lang w:bidi="ar-DZ"/>
        </w:rPr>
        <w:t xml:space="preserve"> .</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ب‌-الديناميكا الاجتماعية : وتشير إلى التغير أو التطور الاجتماعي ، وتهتم بكيفية تطور وتغير المجتمع وبيان المراحل الأساسية لهذا التطور ( مثلا قانون الحالات الثلاث عند كونت</w:t>
      </w:r>
      <w:r>
        <w:rPr>
          <w:rFonts w:ascii="Simplified Arabic" w:hAnsi="Simplified Arabic" w:cs="Simplified Arabic" w:hint="cs"/>
          <w:sz w:val="28"/>
          <w:szCs w:val="28"/>
          <w:rtl/>
          <w:lang w:bidi="ar-DZ"/>
        </w:rPr>
        <w:t>).</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وماعدا هذا التقسيم الذي يمثل آلية عمل العلم الجديد فقد رفض كونت تقسيم علم الاجتماع إلى فروع شأنه في ذلك شأن الأنجليزيهربرت سبنسر  معتبرين المجتمع وحدة التحليل الأساسية</w:t>
      </w:r>
      <w:r w:rsidRPr="001D3338">
        <w:rPr>
          <w:rFonts w:ascii="Simplified Arabic" w:hAnsi="Simplified Arabic" w:cs="Simplified Arabic"/>
          <w:sz w:val="28"/>
          <w:szCs w:val="28"/>
          <w:lang w:bidi="ar-DZ"/>
        </w:rPr>
        <w:t xml:space="preserve">.  </w:t>
      </w:r>
    </w:p>
    <w:p w:rsidR="001D3338" w:rsidRPr="001D3338" w:rsidRDefault="001D3338" w:rsidP="00B31F8F">
      <w:pPr>
        <w:bidi/>
        <w:ind w:left="708"/>
        <w:jc w:val="both"/>
        <w:rPr>
          <w:rFonts w:ascii="Simplified Arabic" w:hAnsi="Simplified Arabic" w:cs="Simplified Arabic"/>
          <w:sz w:val="28"/>
          <w:szCs w:val="28"/>
          <w:rtl/>
          <w:lang w:bidi="ar-DZ"/>
        </w:rPr>
      </w:pPr>
      <w:r w:rsidRPr="00BE3D79">
        <w:rPr>
          <w:rFonts w:ascii="Simplified Arabic" w:hAnsi="Simplified Arabic" w:cs="Simplified Arabic"/>
          <w:b/>
          <w:bCs/>
          <w:sz w:val="28"/>
          <w:szCs w:val="28"/>
          <w:rtl/>
          <w:lang w:bidi="ar-DZ"/>
        </w:rPr>
        <w:t>أما دوركايم</w:t>
      </w:r>
      <w:r w:rsidRPr="001D3338">
        <w:rPr>
          <w:rFonts w:ascii="Simplified Arabic" w:hAnsi="Simplified Arabic" w:cs="Simplified Arabic"/>
          <w:sz w:val="28"/>
          <w:szCs w:val="28"/>
          <w:rtl/>
          <w:lang w:bidi="ar-DZ"/>
        </w:rPr>
        <w:t xml:space="preserve"> فقد أكد على ضرورة تقسيم علم الاجتماع معتبرا أن مرحلة التخصص قد حانت بعد التأسيس لهذا العلم بقواعد وأسس علمية ، وقد بدا ذلك في مجلة " الحولية السوسيولوجية " عام 1886 حيث قسم دوركايم هذه المجلة إلى سبعة أقسام تعكس وجهة نظره ، وهذه الأقسام هي</w:t>
      </w:r>
      <w:r w:rsidRPr="001D3338">
        <w:rPr>
          <w:rFonts w:ascii="Simplified Arabic" w:hAnsi="Simplified Arabic" w:cs="Simplified Arabic"/>
          <w:sz w:val="28"/>
          <w:szCs w:val="28"/>
          <w:lang w:bidi="ar-DZ"/>
        </w:rPr>
        <w:t>:</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lang w:bidi="ar-DZ"/>
        </w:rPr>
        <w:t>-</w:t>
      </w:r>
      <w:r w:rsidRPr="001D3338">
        <w:rPr>
          <w:rFonts w:ascii="Simplified Arabic" w:hAnsi="Simplified Arabic" w:cs="Simplified Arabic"/>
          <w:sz w:val="28"/>
          <w:szCs w:val="28"/>
          <w:rtl/>
          <w:lang w:bidi="ar-DZ"/>
        </w:rPr>
        <w:t>علم الاجتماع العام</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lang w:bidi="ar-DZ"/>
        </w:rPr>
        <w:t>-</w:t>
      </w:r>
      <w:r w:rsidRPr="001D3338">
        <w:rPr>
          <w:rFonts w:ascii="Simplified Arabic" w:hAnsi="Simplified Arabic" w:cs="Simplified Arabic"/>
          <w:sz w:val="28"/>
          <w:szCs w:val="28"/>
          <w:rtl/>
          <w:lang w:bidi="ar-DZ"/>
        </w:rPr>
        <w:t>علم الاجتماع الديني</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lang w:bidi="ar-DZ"/>
        </w:rPr>
        <w:t>-</w:t>
      </w:r>
      <w:r w:rsidRPr="001D3338">
        <w:rPr>
          <w:rFonts w:ascii="Simplified Arabic" w:hAnsi="Simplified Arabic" w:cs="Simplified Arabic"/>
          <w:sz w:val="28"/>
          <w:szCs w:val="28"/>
          <w:rtl/>
          <w:lang w:bidi="ar-DZ"/>
        </w:rPr>
        <w:t>علم الاجتماع الأخلاقي والقانوني</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lang w:bidi="ar-DZ"/>
        </w:rPr>
        <w:t>-</w:t>
      </w:r>
      <w:r w:rsidRPr="001D3338">
        <w:rPr>
          <w:rFonts w:ascii="Simplified Arabic" w:hAnsi="Simplified Arabic" w:cs="Simplified Arabic"/>
          <w:sz w:val="28"/>
          <w:szCs w:val="28"/>
          <w:rtl/>
          <w:lang w:bidi="ar-DZ"/>
        </w:rPr>
        <w:t>علم الاجتماع الجنائي ( الجريمة</w:t>
      </w:r>
      <w:r>
        <w:rPr>
          <w:rFonts w:ascii="Simplified Arabic" w:hAnsi="Simplified Arabic" w:cs="Simplified Arabic" w:hint="cs"/>
          <w:sz w:val="28"/>
          <w:szCs w:val="28"/>
          <w:rtl/>
          <w:lang w:bidi="ar-DZ"/>
        </w:rPr>
        <w:t>)</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lang w:bidi="ar-DZ"/>
        </w:rPr>
        <w:t>-</w:t>
      </w:r>
      <w:r w:rsidRPr="001D3338">
        <w:rPr>
          <w:rFonts w:ascii="Simplified Arabic" w:hAnsi="Simplified Arabic" w:cs="Simplified Arabic"/>
          <w:sz w:val="28"/>
          <w:szCs w:val="28"/>
          <w:rtl/>
          <w:lang w:bidi="ar-DZ"/>
        </w:rPr>
        <w:t>علم الاجتماع الاقتصادي</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lang w:bidi="ar-DZ"/>
        </w:rPr>
        <w:t>-</w:t>
      </w:r>
      <w:r w:rsidRPr="001D3338">
        <w:rPr>
          <w:rFonts w:ascii="Simplified Arabic" w:hAnsi="Simplified Arabic" w:cs="Simplified Arabic"/>
          <w:sz w:val="28"/>
          <w:szCs w:val="28"/>
          <w:rtl/>
          <w:lang w:bidi="ar-DZ"/>
        </w:rPr>
        <w:t>علم اجتماع الجمال</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lang w:bidi="ar-DZ"/>
        </w:rPr>
        <w:lastRenderedPageBreak/>
        <w:t>-</w:t>
      </w:r>
      <w:r w:rsidRPr="001D3338">
        <w:rPr>
          <w:rFonts w:ascii="Simplified Arabic" w:hAnsi="Simplified Arabic" w:cs="Simplified Arabic"/>
          <w:sz w:val="28"/>
          <w:szCs w:val="28"/>
          <w:rtl/>
          <w:lang w:bidi="ar-DZ"/>
        </w:rPr>
        <w:t>علم اجتماع السكان( الديمغرافيا</w:t>
      </w:r>
      <w:r>
        <w:rPr>
          <w:rFonts w:ascii="Simplified Arabic" w:hAnsi="Simplified Arabic" w:cs="Simplified Arabic" w:hint="cs"/>
          <w:sz w:val="28"/>
          <w:szCs w:val="28"/>
          <w:rtl/>
          <w:lang w:bidi="ar-DZ"/>
        </w:rPr>
        <w:t>)</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وقد عمل دوركايم على تبويب علم الاجتماع في ثلاث أبواب رئيسية هي</w:t>
      </w:r>
      <w:r w:rsidRPr="001D3338">
        <w:rPr>
          <w:rFonts w:ascii="Simplified Arabic" w:hAnsi="Simplified Arabic" w:cs="Simplified Arabic"/>
          <w:sz w:val="28"/>
          <w:szCs w:val="28"/>
          <w:lang w:bidi="ar-DZ"/>
        </w:rPr>
        <w:t xml:space="preserve"> :</w:t>
      </w:r>
    </w:p>
    <w:p w:rsidR="001D3338" w:rsidRPr="001D3338" w:rsidRDefault="001D3338" w:rsidP="00B31F8F">
      <w:pPr>
        <w:bidi/>
        <w:ind w:left="708"/>
        <w:jc w:val="both"/>
        <w:rPr>
          <w:rFonts w:ascii="Simplified Arabic" w:hAnsi="Simplified Arabic" w:cs="Simplified Arabic"/>
          <w:sz w:val="28"/>
          <w:szCs w:val="28"/>
          <w:rtl/>
          <w:lang w:bidi="ar-DZ"/>
        </w:rPr>
      </w:pPr>
      <w:r w:rsidRPr="00BE3D79">
        <w:rPr>
          <w:rFonts w:ascii="Simplified Arabic" w:hAnsi="Simplified Arabic" w:cs="Simplified Arabic"/>
          <w:b/>
          <w:bCs/>
          <w:sz w:val="28"/>
          <w:szCs w:val="28"/>
          <w:lang w:bidi="ar-DZ"/>
        </w:rPr>
        <w:t>-</w:t>
      </w:r>
      <w:r w:rsidRPr="00BE3D79">
        <w:rPr>
          <w:rFonts w:ascii="Simplified Arabic" w:hAnsi="Simplified Arabic" w:cs="Simplified Arabic"/>
          <w:b/>
          <w:bCs/>
          <w:sz w:val="28"/>
          <w:szCs w:val="28"/>
          <w:rtl/>
          <w:lang w:bidi="ar-DZ"/>
        </w:rPr>
        <w:t>المورفولوجيا الاجتماعية:</w:t>
      </w:r>
      <w:r w:rsidRPr="001D3338">
        <w:rPr>
          <w:rFonts w:ascii="Simplified Arabic" w:hAnsi="Simplified Arabic" w:cs="Simplified Arabic"/>
          <w:sz w:val="28"/>
          <w:szCs w:val="28"/>
          <w:rtl/>
          <w:lang w:bidi="ar-DZ"/>
        </w:rPr>
        <w:t>أو علم بنية المجتمع ( الشكل</w:t>
      </w:r>
      <w:r w:rsidR="00D03245">
        <w:rPr>
          <w:rFonts w:ascii="Simplified Arabic" w:hAnsi="Simplified Arabic" w:cs="Simplified Arabic" w:hint="cs"/>
          <w:sz w:val="28"/>
          <w:szCs w:val="28"/>
          <w:rtl/>
          <w:lang w:bidi="ar-DZ"/>
        </w:rPr>
        <w:t>ا</w:t>
      </w:r>
      <w:r w:rsidRPr="001D3338">
        <w:rPr>
          <w:rFonts w:ascii="Simplified Arabic" w:hAnsi="Simplified Arabic" w:cs="Simplified Arabic"/>
          <w:sz w:val="28"/>
          <w:szCs w:val="28"/>
          <w:rtl/>
          <w:lang w:bidi="ar-DZ"/>
        </w:rPr>
        <w:t>لمادي للمجتمع) مثل السكان والبيئة ..الخ</w:t>
      </w:r>
      <w:r w:rsidRPr="001D3338">
        <w:rPr>
          <w:rFonts w:ascii="Simplified Arabic" w:hAnsi="Simplified Arabic" w:cs="Simplified Arabic"/>
          <w:sz w:val="28"/>
          <w:szCs w:val="28"/>
          <w:lang w:bidi="ar-DZ"/>
        </w:rPr>
        <w:t>.</w:t>
      </w:r>
    </w:p>
    <w:p w:rsidR="001D3338" w:rsidRPr="001D3338" w:rsidRDefault="001D3338" w:rsidP="00B31F8F">
      <w:pPr>
        <w:bidi/>
        <w:ind w:left="708"/>
        <w:jc w:val="both"/>
        <w:rPr>
          <w:rFonts w:ascii="Simplified Arabic" w:hAnsi="Simplified Arabic" w:cs="Simplified Arabic"/>
          <w:sz w:val="28"/>
          <w:szCs w:val="28"/>
          <w:rtl/>
          <w:lang w:bidi="ar-DZ"/>
        </w:rPr>
      </w:pPr>
      <w:r w:rsidRPr="00BE3D79">
        <w:rPr>
          <w:rFonts w:ascii="Simplified Arabic" w:hAnsi="Simplified Arabic" w:cs="Simplified Arabic"/>
          <w:b/>
          <w:bCs/>
          <w:sz w:val="28"/>
          <w:szCs w:val="28"/>
          <w:lang w:bidi="ar-DZ"/>
        </w:rPr>
        <w:t>-</w:t>
      </w:r>
      <w:r w:rsidRPr="00BE3D79">
        <w:rPr>
          <w:rFonts w:ascii="Simplified Arabic" w:hAnsi="Simplified Arabic" w:cs="Simplified Arabic"/>
          <w:b/>
          <w:bCs/>
          <w:sz w:val="28"/>
          <w:szCs w:val="28"/>
          <w:rtl/>
          <w:lang w:bidi="ar-DZ"/>
        </w:rPr>
        <w:t>الفيزيولوجيا الاجتماعية :</w:t>
      </w:r>
      <w:r w:rsidRPr="001D3338">
        <w:rPr>
          <w:rFonts w:ascii="Simplified Arabic" w:hAnsi="Simplified Arabic" w:cs="Simplified Arabic"/>
          <w:sz w:val="28"/>
          <w:szCs w:val="28"/>
          <w:rtl/>
          <w:lang w:bidi="ar-DZ"/>
        </w:rPr>
        <w:t>أو علم الوظائف الاجتماعية ، وتندرج تحت هذا القسم مجموعة من المجالات المتخصصة مثل: علم الاجتماع السياسي والديني والأخلاقي ...الخ</w:t>
      </w:r>
      <w:r w:rsidRPr="001D3338">
        <w:rPr>
          <w:rFonts w:ascii="Simplified Arabic" w:hAnsi="Simplified Arabic" w:cs="Simplified Arabic"/>
          <w:sz w:val="28"/>
          <w:szCs w:val="28"/>
          <w:lang w:bidi="ar-DZ"/>
        </w:rPr>
        <w:t>.</w:t>
      </w:r>
    </w:p>
    <w:p w:rsidR="001D3338" w:rsidRPr="001D3338" w:rsidRDefault="001D3338" w:rsidP="00B31F8F">
      <w:pPr>
        <w:bidi/>
        <w:ind w:left="708"/>
        <w:jc w:val="both"/>
        <w:rPr>
          <w:rFonts w:ascii="Simplified Arabic" w:hAnsi="Simplified Arabic" w:cs="Simplified Arabic"/>
          <w:sz w:val="28"/>
          <w:szCs w:val="28"/>
          <w:rtl/>
          <w:lang w:bidi="ar-DZ"/>
        </w:rPr>
      </w:pPr>
      <w:r w:rsidRPr="00BE3D79">
        <w:rPr>
          <w:rFonts w:ascii="Simplified Arabic" w:hAnsi="Simplified Arabic" w:cs="Simplified Arabic"/>
          <w:b/>
          <w:bCs/>
          <w:sz w:val="28"/>
          <w:szCs w:val="28"/>
          <w:lang w:bidi="ar-DZ"/>
        </w:rPr>
        <w:t>-</w:t>
      </w:r>
      <w:r w:rsidRPr="00BE3D79">
        <w:rPr>
          <w:rFonts w:ascii="Simplified Arabic" w:hAnsi="Simplified Arabic" w:cs="Simplified Arabic"/>
          <w:b/>
          <w:bCs/>
          <w:sz w:val="28"/>
          <w:szCs w:val="28"/>
          <w:rtl/>
          <w:lang w:bidi="ar-DZ"/>
        </w:rPr>
        <w:t>علم الاجتماع العام :</w:t>
      </w:r>
      <w:r w:rsidRPr="001D3338">
        <w:rPr>
          <w:rFonts w:ascii="Simplified Arabic" w:hAnsi="Simplified Arabic" w:cs="Simplified Arabic"/>
          <w:sz w:val="28"/>
          <w:szCs w:val="28"/>
          <w:rtl/>
          <w:lang w:bidi="ar-DZ"/>
        </w:rPr>
        <w:t>ومن وظائفه الأساسية استخلاص التعميمات والقوانين العامة من معطيات العلوم الفرعية المشار إليها ، لأن هذا القسم هو الذي يحدد أسس ومناهج البحث والإطار التفسيري وكذا القوانين المتوصلإليها</w:t>
      </w:r>
      <w:r w:rsidRPr="001D3338">
        <w:rPr>
          <w:rFonts w:ascii="Simplified Arabic" w:hAnsi="Simplified Arabic" w:cs="Simplified Arabic"/>
          <w:sz w:val="28"/>
          <w:szCs w:val="28"/>
          <w:lang w:bidi="ar-DZ"/>
        </w:rPr>
        <w:t xml:space="preserve"> .</w:t>
      </w:r>
    </w:p>
    <w:p w:rsidR="001D3338" w:rsidRPr="001D3338" w:rsidRDefault="001D3338" w:rsidP="00B31F8F">
      <w:pPr>
        <w:bidi/>
        <w:ind w:left="708"/>
        <w:jc w:val="both"/>
        <w:rPr>
          <w:rFonts w:ascii="Simplified Arabic" w:hAnsi="Simplified Arabic" w:cs="Simplified Arabic"/>
          <w:sz w:val="28"/>
          <w:szCs w:val="28"/>
          <w:rtl/>
          <w:lang w:bidi="ar-DZ"/>
        </w:rPr>
      </w:pPr>
      <w:r w:rsidRPr="001D3338">
        <w:rPr>
          <w:rFonts w:ascii="Simplified Arabic" w:hAnsi="Simplified Arabic" w:cs="Simplified Arabic"/>
          <w:sz w:val="28"/>
          <w:szCs w:val="28"/>
          <w:rtl/>
          <w:lang w:bidi="ar-DZ"/>
        </w:rPr>
        <w:t>وعلى وجه العموم يهتدي بعض الباحثين إلى تقسسيم علم الاجتماع إلى قسمين رئيسيين هما</w:t>
      </w:r>
      <w:r w:rsidRPr="001D3338">
        <w:rPr>
          <w:rFonts w:ascii="Simplified Arabic" w:hAnsi="Simplified Arabic" w:cs="Simplified Arabic"/>
          <w:sz w:val="28"/>
          <w:szCs w:val="28"/>
          <w:lang w:bidi="ar-DZ"/>
        </w:rPr>
        <w:t>:</w:t>
      </w:r>
    </w:p>
    <w:p w:rsidR="001D3338" w:rsidRPr="001D3338" w:rsidRDefault="001D3338" w:rsidP="00B31F8F">
      <w:pPr>
        <w:bidi/>
        <w:ind w:left="708"/>
        <w:jc w:val="both"/>
        <w:rPr>
          <w:rFonts w:ascii="Simplified Arabic" w:hAnsi="Simplified Arabic" w:cs="Simplified Arabic"/>
          <w:sz w:val="28"/>
          <w:szCs w:val="28"/>
          <w:rtl/>
          <w:lang w:bidi="ar-DZ"/>
        </w:rPr>
      </w:pPr>
      <w:r w:rsidRPr="00BE3D79">
        <w:rPr>
          <w:rFonts w:ascii="Simplified Arabic" w:hAnsi="Simplified Arabic" w:cs="Simplified Arabic"/>
          <w:b/>
          <w:bCs/>
          <w:sz w:val="28"/>
          <w:szCs w:val="28"/>
          <w:lang w:bidi="ar-DZ"/>
        </w:rPr>
        <w:t>-</w:t>
      </w:r>
      <w:r w:rsidRPr="00BE3D79">
        <w:rPr>
          <w:rFonts w:ascii="Simplified Arabic" w:hAnsi="Simplified Arabic" w:cs="Simplified Arabic"/>
          <w:b/>
          <w:bCs/>
          <w:sz w:val="28"/>
          <w:szCs w:val="28"/>
          <w:rtl/>
          <w:lang w:bidi="ar-DZ"/>
        </w:rPr>
        <w:t>المجال النظري :</w:t>
      </w:r>
      <w:r w:rsidRPr="001D3338">
        <w:rPr>
          <w:rFonts w:ascii="Simplified Arabic" w:hAnsi="Simplified Arabic" w:cs="Simplified Arabic"/>
          <w:sz w:val="28"/>
          <w:szCs w:val="28"/>
          <w:rtl/>
          <w:lang w:bidi="ar-DZ"/>
        </w:rPr>
        <w:t xml:space="preserve"> الذي يتضمن المبادئ العامة للنظرية السوسيولوجية ، ويضم مختلف المفاهيم والقوانين والتعميمات الخاصة بعلم الإجتماع</w:t>
      </w:r>
      <w:r w:rsidRPr="001D3338">
        <w:rPr>
          <w:rFonts w:ascii="Simplified Arabic" w:hAnsi="Simplified Arabic" w:cs="Simplified Arabic"/>
          <w:sz w:val="28"/>
          <w:szCs w:val="28"/>
          <w:lang w:bidi="ar-DZ"/>
        </w:rPr>
        <w:t>.</w:t>
      </w:r>
    </w:p>
    <w:p w:rsidR="001D3338" w:rsidRDefault="001D3338" w:rsidP="00B31F8F">
      <w:pPr>
        <w:bidi/>
        <w:ind w:left="708"/>
        <w:jc w:val="both"/>
        <w:rPr>
          <w:rFonts w:ascii="Simplified Arabic" w:hAnsi="Simplified Arabic" w:cs="Simplified Arabic"/>
          <w:sz w:val="28"/>
          <w:szCs w:val="28"/>
          <w:rtl/>
          <w:lang w:bidi="ar-DZ"/>
        </w:rPr>
      </w:pPr>
      <w:r w:rsidRPr="00BE3D79">
        <w:rPr>
          <w:rFonts w:ascii="Simplified Arabic" w:hAnsi="Simplified Arabic" w:cs="Simplified Arabic"/>
          <w:b/>
          <w:bCs/>
          <w:sz w:val="28"/>
          <w:szCs w:val="28"/>
          <w:rtl/>
          <w:lang w:bidi="ar-DZ"/>
        </w:rPr>
        <w:t>-المجال التطبيقي ( التاريخي):</w:t>
      </w:r>
      <w:r w:rsidRPr="001D3338">
        <w:rPr>
          <w:rFonts w:ascii="Simplified Arabic" w:hAnsi="Simplified Arabic" w:cs="Simplified Arabic"/>
          <w:sz w:val="28"/>
          <w:szCs w:val="28"/>
          <w:rtl/>
          <w:lang w:bidi="ar-DZ"/>
        </w:rPr>
        <w:t xml:space="preserve"> الذي يتم فيه دراسة المجتمعات في تطورها وتغيرها بإيجاد التفسيرات العقلية لطريقة حياة الأفراد..الخ ، ويضم جوانب عديدة مثل الجانب الديني والسياسي والتربوي..الخ.</w:t>
      </w: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52262E">
      <w:pPr>
        <w:bidi/>
        <w:jc w:val="both"/>
        <w:rPr>
          <w:rFonts w:ascii="Simplified Arabic" w:hAnsi="Simplified Arabic" w:cs="Simplified Arabic"/>
          <w:sz w:val="28"/>
          <w:szCs w:val="28"/>
          <w:rtl/>
          <w:lang w:bidi="ar-DZ"/>
        </w:rPr>
      </w:pPr>
    </w:p>
    <w:p w:rsidR="00DF1982" w:rsidRDefault="00DF1982" w:rsidP="00DF1982">
      <w:pPr>
        <w:bidi/>
        <w:jc w:val="both"/>
        <w:rPr>
          <w:rFonts w:ascii="Simplified Arabic" w:hAnsi="Simplified Arabic" w:cs="Simplified Arabic"/>
          <w:sz w:val="28"/>
          <w:szCs w:val="28"/>
          <w:rtl/>
          <w:lang w:bidi="ar-DZ"/>
        </w:rPr>
      </w:pPr>
    </w:p>
    <w:p w:rsidR="009B1363" w:rsidRPr="009B1363" w:rsidRDefault="0052262E" w:rsidP="00B31F8F">
      <w:pPr>
        <w:bidi/>
        <w:ind w:left="70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 xml:space="preserve">ثانيا / </w:t>
      </w:r>
      <w:r w:rsidR="009B1363" w:rsidRPr="009B1363">
        <w:rPr>
          <w:rFonts w:ascii="Simplified Arabic" w:hAnsi="Simplified Arabic" w:cs="Simplified Arabic"/>
          <w:b/>
          <w:bCs/>
          <w:sz w:val="28"/>
          <w:szCs w:val="28"/>
          <w:rtl/>
          <w:lang w:bidi="ar-DZ"/>
        </w:rPr>
        <w:t>علم الاجتماع الثقافي</w:t>
      </w:r>
    </w:p>
    <w:p w:rsidR="009B1363" w:rsidRPr="009B1363" w:rsidRDefault="009B1363" w:rsidP="00B31F8F">
      <w:pPr>
        <w:pStyle w:val="Paragraphedeliste"/>
        <w:numPr>
          <w:ilvl w:val="0"/>
          <w:numId w:val="7"/>
        </w:numPr>
        <w:bidi/>
        <w:jc w:val="both"/>
        <w:rPr>
          <w:rFonts w:ascii="Simplified Arabic" w:hAnsi="Simplified Arabic" w:cs="Simplified Arabic"/>
          <w:b/>
          <w:bCs/>
          <w:sz w:val="28"/>
          <w:szCs w:val="28"/>
          <w:rtl/>
          <w:lang w:bidi="ar-DZ"/>
        </w:rPr>
      </w:pPr>
      <w:r w:rsidRPr="009B1363">
        <w:rPr>
          <w:rFonts w:ascii="Simplified Arabic" w:hAnsi="Simplified Arabic" w:cs="Simplified Arabic"/>
          <w:b/>
          <w:bCs/>
          <w:sz w:val="28"/>
          <w:szCs w:val="28"/>
          <w:rtl/>
          <w:lang w:bidi="ar-DZ"/>
        </w:rPr>
        <w:t>علم الاجتماع الثقافي تعريفه ونشأته</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يرجع الفضل حسب كثير من الباحثين في نشأة علم الاجتماع الثقافي إلى الألماني " ألفريد فيبر " الذي عكف على دراسة الثقافة مطورا تخصصا جديدا سماه " علم الاجتماع الثقافي " ، ويعتبر علم الاجتماع الثقافي أحد فروع علم الاجتماع يهتم بدراسة الثقافة في علاقتها بالمجتمع</w:t>
      </w:r>
      <w:r w:rsidRPr="009B1363">
        <w:rPr>
          <w:rFonts w:ascii="Simplified Arabic" w:hAnsi="Simplified Arabic" w:cs="Simplified Arabic"/>
          <w:sz w:val="28"/>
          <w:szCs w:val="28"/>
          <w:lang w:bidi="ar-DZ"/>
        </w:rPr>
        <w:t xml:space="preserve">  .</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وفي هذا الصدد نجد سبلمان</w:t>
      </w:r>
      <w:r w:rsidRPr="009B1363">
        <w:rPr>
          <w:rFonts w:ascii="Simplified Arabic" w:hAnsi="Simplified Arabic" w:cs="Simplified Arabic"/>
          <w:sz w:val="28"/>
          <w:szCs w:val="28"/>
          <w:lang w:bidi="ar-DZ"/>
        </w:rPr>
        <w:t xml:space="preserve"> " spillman" </w:t>
      </w:r>
      <w:r w:rsidRPr="009B1363">
        <w:rPr>
          <w:rFonts w:ascii="Simplified Arabic" w:hAnsi="Simplified Arabic" w:cs="Simplified Arabic"/>
          <w:sz w:val="28"/>
          <w:szCs w:val="28"/>
          <w:rtl/>
          <w:lang w:bidi="ar-DZ"/>
        </w:rPr>
        <w:t>يعرف علم الاجتماع الثقافي بأنه " علم يدرس كيف تحدث عملية إنشاء المعنى ، ولماذا تختلف المعاني ، وكيف أن طرق إنشاء المعاني أمر مهم بالنسبة للتلاحم الاجتماعي وللهيمنة والمقاومة في المجتمعات</w:t>
      </w:r>
      <w:r w:rsidRPr="009B1363">
        <w:rPr>
          <w:rFonts w:ascii="Simplified Arabic" w:hAnsi="Simplified Arabic" w:cs="Simplified Arabic"/>
          <w:sz w:val="28"/>
          <w:szCs w:val="28"/>
          <w:lang w:bidi="ar-DZ"/>
        </w:rPr>
        <w:t xml:space="preserve"> ".</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ويعرفه الطاهر لبيب بأنه " تحليل طبيعة العلاقة الموجودة بين أنماط الانتاج الفكري ومعطيات البنية الاجتماعية ، وتحديد وظائف هذا الانتاج في المجتمعات ذات التركيب التنضيدي أو الطبقي</w:t>
      </w:r>
      <w:r w:rsidRPr="009B1363">
        <w:rPr>
          <w:rFonts w:ascii="Simplified Arabic" w:hAnsi="Simplified Arabic" w:cs="Simplified Arabic"/>
          <w:sz w:val="28"/>
          <w:szCs w:val="28"/>
          <w:lang w:bidi="ar-DZ"/>
        </w:rPr>
        <w:t xml:space="preserve"> ".</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أما في قضية التأصيل لنشأة علم الاجتماع الثقافي فإنه يمكن الحديث عن محاولات ماكس فيبر خاصة في كتابه " علم اجتماع الموسيقى " الذي حاول فيه الكشف عن الدلالة الثقافية للموسيقى والفن بشكل عام ، إضافة إلى كتابه " الأخلاق البروتستانتية وروح الرأسمالية " الذي أشار فيه إلى الدور الذي يلعبه الدين كعنصر ثقافي في تشكل الرأسمالية الحديثة</w:t>
      </w:r>
      <w:r w:rsidRPr="009B1363">
        <w:rPr>
          <w:rFonts w:ascii="Simplified Arabic" w:hAnsi="Simplified Arabic" w:cs="Simplified Arabic"/>
          <w:sz w:val="28"/>
          <w:szCs w:val="28"/>
          <w:lang w:bidi="ar-DZ"/>
        </w:rPr>
        <w:t xml:space="preserve"> .</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كما يمكن الرجوع أيضا إلى جورج زيمل الذي عاصر فيبر  من خلال رجوعه إلى الدلالة الثقافية للمال ، وكذا استخدامه لمفهوم " مأساة الثقافة" الذي يتمثل  في مختلف صور الاغتراب لدى الإنسان الحديث وعدم قدرته على مجاراة الأشكال الثقافية التي تنتجها الحياة باستمرار</w:t>
      </w:r>
      <w:r w:rsidRPr="009B1363">
        <w:rPr>
          <w:rFonts w:ascii="Simplified Arabic" w:hAnsi="Simplified Arabic" w:cs="Simplified Arabic"/>
          <w:sz w:val="28"/>
          <w:szCs w:val="28"/>
          <w:lang w:bidi="ar-DZ"/>
        </w:rPr>
        <w:t>.</w:t>
      </w:r>
    </w:p>
    <w:p w:rsidR="009B1363" w:rsidRPr="009B1363" w:rsidRDefault="009B1363" w:rsidP="00B31F8F">
      <w:pPr>
        <w:pStyle w:val="Paragraphedeliste"/>
        <w:numPr>
          <w:ilvl w:val="0"/>
          <w:numId w:val="7"/>
        </w:numPr>
        <w:bidi/>
        <w:jc w:val="both"/>
        <w:rPr>
          <w:rFonts w:ascii="Simplified Arabic" w:hAnsi="Simplified Arabic" w:cs="Simplified Arabic"/>
          <w:b/>
          <w:bCs/>
          <w:sz w:val="28"/>
          <w:szCs w:val="28"/>
          <w:rtl/>
          <w:lang w:bidi="ar-DZ"/>
        </w:rPr>
      </w:pPr>
      <w:r w:rsidRPr="009B1363">
        <w:rPr>
          <w:rFonts w:ascii="Simplified Arabic" w:hAnsi="Simplified Arabic" w:cs="Simplified Arabic"/>
          <w:b/>
          <w:bCs/>
          <w:sz w:val="28"/>
          <w:szCs w:val="28"/>
          <w:rtl/>
          <w:lang w:bidi="ar-DZ"/>
        </w:rPr>
        <w:t>الثقافة كموضوع لعلم الاجتماع الثقافي</w:t>
      </w:r>
      <w:r w:rsidRPr="009B1363">
        <w:rPr>
          <w:rFonts w:ascii="Simplified Arabic" w:hAnsi="Simplified Arabic" w:cs="Simplified Arabic"/>
          <w:b/>
          <w:bCs/>
          <w:sz w:val="28"/>
          <w:szCs w:val="28"/>
          <w:lang w:bidi="ar-DZ"/>
        </w:rPr>
        <w:t>:</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 xml:space="preserve">يتحدد موضوع علم الاجتماع الثقافي بدراسة الثقافة في محتواها ووظيفتها ومختلف العمليات الثقافية مثل التنشئة الاجتماعية والاندماج الثقافي والتكامل والانتشار والتغير الثقافي ،والانتاج والاستهلاك الثقافي ،ومختلف أبعاد الإنتاج الثقافي في  مجال الفن والأدب وغيرها ، بالإضافة </w:t>
      </w:r>
      <w:r w:rsidRPr="009B1363">
        <w:rPr>
          <w:rFonts w:ascii="Simplified Arabic" w:hAnsi="Simplified Arabic" w:cs="Simplified Arabic"/>
          <w:sz w:val="28"/>
          <w:szCs w:val="28"/>
          <w:rtl/>
          <w:lang w:bidi="ar-DZ"/>
        </w:rPr>
        <w:lastRenderedPageBreak/>
        <w:t>إلى تناول النظم والبنى الاجتماعية ومختلف الوسائل والأدوات التي يستخدمها الإنسان ودلالاتها الرمزية وما تخلفه من أثار..الخ</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وقد وجد الباحثون صعوبة في تحديد مفهوم " الثقافة " لذلك نجد عالمي الأنثروبولوجيا الأمريكيين "كروبر و كلوكهون" يقومان بإحصاء مالايقل عن 160 تعريفا للثقافة ، ولعل أشهر تعريف للثقافة ذلك الذي قدمه  الأنثروبولوجي الأنجليزي إدوارد تايلور في كتابه " الثقافة البدائية " عام 1871 وهو كمايلي :" الثقافة هي هذه المجموعة المعقدة التي تشمل المعارف و المعتقدات و الفن و القانون و الأخلاق و التقاليد و كل القابليات و التطبيقات الأخرى التي يكتسبها الإنسان كعضو في مجتمع ما"، كما حاول الأنثربولوجيون تحديد مفهوم الثقافة من خلال مقابلتها بمفهوم آخر متصل بها وهو مفهوم " الطبيعة" ، فالطبيعة تشير إلى ماهو خام وفطري سواء على مستوى الإنسان ( الطبيعة الانسانية ) أوعلى مستوى البيئة ، فالخام ليس هو الثقافي وكل إضافة لهذا الخام فهو ثقافة ، ذلك مايوضحه " هرسكوفيتش" في تعريفه للثقافة حيث يقول :" الثقافة هي مايصنعه الإنسان في البيئة</w:t>
      </w:r>
      <w:r w:rsidRPr="009B1363">
        <w:rPr>
          <w:rFonts w:ascii="Simplified Arabic" w:hAnsi="Simplified Arabic" w:cs="Simplified Arabic"/>
          <w:sz w:val="28"/>
          <w:szCs w:val="28"/>
          <w:lang w:bidi="ar-DZ"/>
        </w:rPr>
        <w:t xml:space="preserve"> ".</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وفي سياق الجدل الحاصل بين الطبيعة والثقافة يرى مالينوفسكي أن وظيفة الثقافة هي إجابة دعوات الطبيعة من خلال إشباعها للحاجات الأساسية للإنسان ( أكل – لباس – أمن – جنس..) فالثقافة هي كيفية إشباع هذه الحاجات ، فإن تم إشباعها هبت الثقافة لإشباع حاجات ثانوية ( مشتقة )أخرى</w:t>
      </w:r>
      <w:r w:rsidRPr="009B1363">
        <w:rPr>
          <w:rFonts w:ascii="Simplified Arabic" w:hAnsi="Simplified Arabic" w:cs="Simplified Arabic"/>
          <w:sz w:val="28"/>
          <w:szCs w:val="28"/>
          <w:lang w:bidi="ar-DZ"/>
        </w:rPr>
        <w:t>.</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ولئن كان مفهوم الثقافة في بداية أمره ( حوالي ق18) يشير وخاصة في فرنسا إلى" مختلف أبعاد التقدم فكرية كانت أم مادية " إلا أن مفهوم الثقافة أصبح مقتصرا على الجوانب الروحية ( فن ، أدب ، عادات ..) بانتقاله إلى ألمانيا حيث أصبحت الثقافة تشير إلى كل ماهو روحي معنوي بينما تدل لفظة " حضارة " على الجوانب المادية ،نجد هذا واضحا لدى "ألفريد فيبر " و" توماس مان" هذا الأخير الذي يرى أن " الثقافة تمثل النواحي الروحية بينما الحضارة تعني سيادة الآلة والتصنيع</w:t>
      </w:r>
      <w:r w:rsidRPr="009B1363">
        <w:rPr>
          <w:rFonts w:ascii="Simplified Arabic" w:hAnsi="Simplified Arabic" w:cs="Simplified Arabic"/>
          <w:sz w:val="28"/>
          <w:szCs w:val="28"/>
          <w:lang w:bidi="ar-DZ"/>
        </w:rPr>
        <w:t xml:space="preserve"> ".</w:t>
      </w:r>
    </w:p>
    <w:p w:rsidR="009B1363" w:rsidRPr="009B1363" w:rsidRDefault="009B1363" w:rsidP="00B31F8F">
      <w:pPr>
        <w:pStyle w:val="Paragraphedeliste"/>
        <w:numPr>
          <w:ilvl w:val="0"/>
          <w:numId w:val="7"/>
        </w:numPr>
        <w:bidi/>
        <w:jc w:val="both"/>
        <w:rPr>
          <w:rFonts w:ascii="Simplified Arabic" w:hAnsi="Simplified Arabic" w:cs="Simplified Arabic"/>
          <w:b/>
          <w:bCs/>
          <w:sz w:val="28"/>
          <w:szCs w:val="28"/>
          <w:rtl/>
          <w:lang w:bidi="ar-DZ"/>
        </w:rPr>
      </w:pPr>
      <w:r w:rsidRPr="009B1363">
        <w:rPr>
          <w:rFonts w:ascii="Simplified Arabic" w:hAnsi="Simplified Arabic" w:cs="Simplified Arabic"/>
          <w:b/>
          <w:bCs/>
          <w:sz w:val="28"/>
          <w:szCs w:val="28"/>
          <w:rtl/>
          <w:lang w:bidi="ar-DZ"/>
        </w:rPr>
        <w:t>خصائص الثقافة</w:t>
      </w:r>
      <w:r w:rsidRPr="009B1363">
        <w:rPr>
          <w:rFonts w:ascii="Simplified Arabic" w:hAnsi="Simplified Arabic" w:cs="Simplified Arabic"/>
          <w:b/>
          <w:bCs/>
          <w:sz w:val="28"/>
          <w:szCs w:val="28"/>
          <w:lang w:bidi="ar-DZ"/>
        </w:rPr>
        <w:t xml:space="preserve"> :</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يتفق المختصون في دراسة الثقافة حول بعض الخصائص أهمها</w:t>
      </w:r>
      <w:r w:rsidRPr="009B1363">
        <w:rPr>
          <w:rFonts w:ascii="Simplified Arabic" w:hAnsi="Simplified Arabic" w:cs="Simplified Arabic"/>
          <w:sz w:val="28"/>
          <w:szCs w:val="28"/>
          <w:lang w:bidi="ar-DZ"/>
        </w:rPr>
        <w:t xml:space="preserve"> :</w:t>
      </w:r>
    </w:p>
    <w:p w:rsidR="009B1363" w:rsidRPr="009B1363" w:rsidRDefault="009B1363" w:rsidP="00B31F8F">
      <w:pPr>
        <w:bidi/>
        <w:jc w:val="both"/>
        <w:rPr>
          <w:rFonts w:ascii="Simplified Arabic" w:hAnsi="Simplified Arabic" w:cs="Simplified Arabic"/>
          <w:sz w:val="28"/>
          <w:szCs w:val="28"/>
          <w:rtl/>
          <w:lang w:bidi="ar-DZ"/>
        </w:rPr>
      </w:pPr>
      <w:r w:rsidRPr="009B1363">
        <w:rPr>
          <w:rFonts w:ascii="Simplified Arabic" w:hAnsi="Simplified Arabic" w:cs="Simplified Arabic"/>
          <w:sz w:val="28"/>
          <w:szCs w:val="28"/>
          <w:lang w:bidi="ar-DZ"/>
        </w:rPr>
        <w:lastRenderedPageBreak/>
        <w:t xml:space="preserve">- </w:t>
      </w:r>
      <w:r w:rsidRPr="009B1363">
        <w:rPr>
          <w:rFonts w:ascii="Simplified Arabic" w:hAnsi="Simplified Arabic" w:cs="Simplified Arabic"/>
          <w:sz w:val="28"/>
          <w:szCs w:val="28"/>
          <w:rtl/>
          <w:lang w:bidi="ar-DZ"/>
        </w:rPr>
        <w:t>أن الثقافة تكتسب عن طريق التعلم : فهي ليست غريزة فطرية</w:t>
      </w:r>
      <w:r w:rsidRPr="009B1363">
        <w:rPr>
          <w:rFonts w:ascii="Simplified Arabic" w:hAnsi="Simplified Arabic" w:cs="Simplified Arabic"/>
          <w:sz w:val="28"/>
          <w:szCs w:val="28"/>
          <w:lang w:bidi="ar-DZ"/>
        </w:rPr>
        <w:t xml:space="preserve"> .</w:t>
      </w:r>
    </w:p>
    <w:p w:rsidR="009B1363" w:rsidRPr="009B1363" w:rsidRDefault="009B1363" w:rsidP="00B31F8F">
      <w:pPr>
        <w:bidi/>
        <w:jc w:val="both"/>
        <w:rPr>
          <w:rFonts w:ascii="Simplified Arabic" w:hAnsi="Simplified Arabic" w:cs="Simplified Arabic"/>
          <w:sz w:val="28"/>
          <w:szCs w:val="28"/>
          <w:rtl/>
          <w:lang w:bidi="ar-DZ"/>
        </w:rPr>
      </w:pPr>
      <w:r w:rsidRPr="009B1363">
        <w:rPr>
          <w:rFonts w:ascii="Simplified Arabic" w:hAnsi="Simplified Arabic" w:cs="Simplified Arabic"/>
          <w:sz w:val="28"/>
          <w:szCs w:val="28"/>
          <w:lang w:bidi="ar-DZ"/>
        </w:rPr>
        <w:t xml:space="preserve"> - </w:t>
      </w:r>
      <w:r w:rsidRPr="009B1363">
        <w:rPr>
          <w:rFonts w:ascii="Simplified Arabic" w:hAnsi="Simplified Arabic" w:cs="Simplified Arabic"/>
          <w:sz w:val="28"/>
          <w:szCs w:val="28"/>
          <w:rtl/>
          <w:lang w:bidi="ar-DZ"/>
        </w:rPr>
        <w:t>أن الثقافة اجتماعية :إذ يصنعها الأفراد و يلتزمون بها فهي من المجتمع و إليه</w:t>
      </w:r>
      <w:r w:rsidRPr="009B1363">
        <w:rPr>
          <w:rFonts w:ascii="Simplified Arabic" w:hAnsi="Simplified Arabic" w:cs="Simplified Arabic"/>
          <w:sz w:val="28"/>
          <w:szCs w:val="28"/>
          <w:lang w:bidi="ar-DZ"/>
        </w:rPr>
        <w:t xml:space="preserve"> .</w:t>
      </w:r>
    </w:p>
    <w:p w:rsidR="009B1363" w:rsidRDefault="009B1363" w:rsidP="00B31F8F">
      <w:pPr>
        <w:bidi/>
        <w:jc w:val="both"/>
        <w:rPr>
          <w:rFonts w:ascii="Simplified Arabic" w:hAnsi="Simplified Arabic" w:cs="Simplified Arabic"/>
          <w:sz w:val="28"/>
          <w:szCs w:val="28"/>
          <w:rtl/>
          <w:lang w:bidi="ar-DZ"/>
        </w:rPr>
      </w:pPr>
      <w:r w:rsidRPr="009B1363">
        <w:rPr>
          <w:rFonts w:ascii="Simplified Arabic" w:hAnsi="Simplified Arabic" w:cs="Simplified Arabic"/>
          <w:sz w:val="28"/>
          <w:szCs w:val="28"/>
          <w:lang w:bidi="ar-DZ"/>
        </w:rPr>
        <w:t xml:space="preserve">- </w:t>
      </w:r>
      <w:r w:rsidRPr="009B1363">
        <w:rPr>
          <w:rFonts w:ascii="Simplified Arabic" w:hAnsi="Simplified Arabic" w:cs="Simplified Arabic"/>
          <w:sz w:val="28"/>
          <w:szCs w:val="28"/>
          <w:rtl/>
          <w:lang w:bidi="ar-DZ"/>
        </w:rPr>
        <w:t>أن الثقافة تواصلية و انتقالية : إذ أنها تتشكل من جيل إلى آخر لتكون عرضة للتواصل بينالأجيال مما يؤدي إلى تماسك المجتمع و حفظ وجوده</w:t>
      </w:r>
      <w:r w:rsidRPr="009B1363">
        <w:rPr>
          <w:rFonts w:ascii="Simplified Arabic" w:hAnsi="Simplified Arabic" w:cs="Simplified Arabic"/>
          <w:sz w:val="28"/>
          <w:szCs w:val="28"/>
          <w:lang w:bidi="ar-DZ"/>
        </w:rPr>
        <w:t xml:space="preserve"> .</w:t>
      </w:r>
    </w:p>
    <w:p w:rsidR="009B1363" w:rsidRDefault="009B1363" w:rsidP="00B31F8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9B1363">
        <w:rPr>
          <w:rFonts w:ascii="Simplified Arabic" w:hAnsi="Simplified Arabic" w:cs="Simplified Arabic"/>
          <w:sz w:val="28"/>
          <w:szCs w:val="28"/>
          <w:rtl/>
          <w:lang w:bidi="ar-DZ"/>
        </w:rPr>
        <w:t>أن الثقافة إنسانية: ذلك أن الإنسان وحده قادر على صنع الثقافة دون باقي الكائنات الحية</w:t>
      </w:r>
      <w:r w:rsidRPr="009B1363">
        <w:rPr>
          <w:rFonts w:ascii="Simplified Arabic" w:hAnsi="Simplified Arabic" w:cs="Simplified Arabic"/>
          <w:sz w:val="28"/>
          <w:szCs w:val="28"/>
          <w:lang w:bidi="ar-DZ"/>
        </w:rPr>
        <w:t xml:space="preserve"> .</w:t>
      </w:r>
    </w:p>
    <w:p w:rsidR="009B1363" w:rsidRPr="009B1363" w:rsidRDefault="009B1363" w:rsidP="00D3778B">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9B1363">
        <w:rPr>
          <w:rFonts w:ascii="Simplified Arabic" w:hAnsi="Simplified Arabic" w:cs="Simplified Arabic"/>
          <w:sz w:val="28"/>
          <w:szCs w:val="28"/>
          <w:rtl/>
          <w:lang w:bidi="ar-DZ"/>
        </w:rPr>
        <w:t>أن الثقافة أفكار و أعمال : أي أن الثقافة كامنة في عال</w:t>
      </w:r>
      <w:r w:rsidR="00D3778B">
        <w:rPr>
          <w:rFonts w:ascii="Simplified Arabic" w:hAnsi="Simplified Arabic" w:cs="Simplified Arabic"/>
          <w:sz w:val="28"/>
          <w:szCs w:val="28"/>
          <w:rtl/>
          <w:lang w:bidi="ar-DZ"/>
        </w:rPr>
        <w:t>م فكري و روحي و عالم آخر مادي ،</w:t>
      </w:r>
      <w:r w:rsidRPr="009B1363">
        <w:rPr>
          <w:rFonts w:ascii="Simplified Arabic" w:hAnsi="Simplified Arabic" w:cs="Simplified Arabic"/>
          <w:sz w:val="28"/>
          <w:szCs w:val="28"/>
          <w:rtl/>
          <w:lang w:bidi="ar-DZ"/>
        </w:rPr>
        <w:t>و تفسير الظواهر المحيطة بالإنسان يتم بالاعتماد على هذين العالمين معا و العالم الواحد له أن يفسر الثاني كتفسير الدين للطبيعة و تفسير الطبيعة و دلالتها على وجود الخالق</w:t>
      </w:r>
      <w:r w:rsidRPr="009B1363">
        <w:rPr>
          <w:rFonts w:ascii="Simplified Arabic" w:hAnsi="Simplified Arabic" w:cs="Simplified Arabic"/>
          <w:sz w:val="28"/>
          <w:szCs w:val="28"/>
          <w:lang w:bidi="ar-DZ"/>
        </w:rPr>
        <w:t xml:space="preserve"> .</w:t>
      </w:r>
    </w:p>
    <w:p w:rsidR="009B1363" w:rsidRPr="009B1363" w:rsidRDefault="009B1363" w:rsidP="00B31F8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9B1363">
        <w:rPr>
          <w:rFonts w:ascii="Simplified Arabic" w:hAnsi="Simplified Arabic" w:cs="Simplified Arabic"/>
          <w:sz w:val="28"/>
          <w:szCs w:val="28"/>
          <w:rtl/>
          <w:lang w:bidi="ar-DZ"/>
        </w:rPr>
        <w:t>أن الثقافة متنوعة و مختلفة المضمون : كأن تكون بعض الصفات الثقافية محمودة لدى مجتمع معين بينما تنبذ في مجتمع آخر</w:t>
      </w:r>
      <w:r w:rsidRPr="009B1363">
        <w:rPr>
          <w:rFonts w:ascii="Simplified Arabic" w:hAnsi="Simplified Arabic" w:cs="Simplified Arabic"/>
          <w:sz w:val="28"/>
          <w:szCs w:val="28"/>
          <w:lang w:bidi="ar-DZ"/>
        </w:rPr>
        <w:t xml:space="preserve"> .</w:t>
      </w:r>
    </w:p>
    <w:p w:rsidR="009B1363" w:rsidRPr="009B1363" w:rsidRDefault="009B1363" w:rsidP="00B31F8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9B1363">
        <w:rPr>
          <w:rFonts w:ascii="Simplified Arabic" w:hAnsi="Simplified Arabic" w:cs="Simplified Arabic"/>
          <w:sz w:val="28"/>
          <w:szCs w:val="28"/>
          <w:rtl/>
          <w:lang w:bidi="ar-DZ"/>
        </w:rPr>
        <w:t>أن الثقافة متشابهة الشكل : فكل ثقافة تحتوي على ثلاثة مجالات ( مجال مادي ، اجتماعي ، و فكري  رمزي ) إذ أن كل مجتمع يضم دينا بصرف النظر عن محتواه و نظاما سياسيا بصرف النظر عن  طبيعته و قانونا بغض الطرف عن مصدره و غير ذلك من الأشكال</w:t>
      </w:r>
      <w:r w:rsidRPr="009B1363">
        <w:rPr>
          <w:rFonts w:ascii="Simplified Arabic" w:hAnsi="Simplified Arabic" w:cs="Simplified Arabic"/>
          <w:sz w:val="28"/>
          <w:szCs w:val="28"/>
          <w:lang w:bidi="ar-DZ"/>
        </w:rPr>
        <w:t xml:space="preserve"> .</w:t>
      </w:r>
    </w:p>
    <w:p w:rsidR="009B1363" w:rsidRPr="009B1363" w:rsidRDefault="009B1363" w:rsidP="00B31F8F">
      <w:pPr>
        <w:bidi/>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4</w:t>
      </w:r>
      <w:r w:rsidRPr="009B1363">
        <w:rPr>
          <w:rFonts w:ascii="Simplified Arabic" w:hAnsi="Simplified Arabic" w:cs="Simplified Arabic" w:hint="cs"/>
          <w:b/>
          <w:bCs/>
          <w:sz w:val="28"/>
          <w:szCs w:val="28"/>
          <w:rtl/>
          <w:lang w:bidi="ar-DZ"/>
        </w:rPr>
        <w:t>- ال</w:t>
      </w:r>
      <w:r w:rsidRPr="009B1363">
        <w:rPr>
          <w:rFonts w:ascii="Simplified Arabic" w:hAnsi="Simplified Arabic" w:cs="Simplified Arabic"/>
          <w:b/>
          <w:bCs/>
          <w:sz w:val="28"/>
          <w:szCs w:val="28"/>
          <w:rtl/>
          <w:lang w:bidi="ar-DZ"/>
        </w:rPr>
        <w:t>تغير الثقافي</w:t>
      </w:r>
      <w:r w:rsidRPr="009B1363">
        <w:rPr>
          <w:rFonts w:ascii="Simplified Arabic" w:hAnsi="Simplified Arabic" w:cs="Simplified Arabic"/>
          <w:b/>
          <w:bCs/>
          <w:sz w:val="28"/>
          <w:szCs w:val="28"/>
          <w:lang w:bidi="ar-DZ"/>
        </w:rPr>
        <w:t xml:space="preserve"> :</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 xml:space="preserve">يحدث التغير الثقافي نتيجة عوامل عديدة منها الاتصال الثقافي الذي يؤدي إلى الانتشار الثقافي من خلال انتقال العناصر الثقافية داخل المجتمع الواحد(من جيل إلى جيل ) أو بين المجتمعات ، فالتغير الثقافي هو ذلك التحول الذي يطال أي فرع من فروع الثقافة كالفن والأدب والفلسفة والصناعة...، ويشمل هذا التغير العناصر المادية واللامادية على السواء ، على أن التغير على مستوى العناصر المادية للثقافة يكون أسرع من التغير على مستوى العناصر المعنوية نتيجة المقاومة الثقافية والحرص على القديم فإذا تخلفت العناصر المعنوية عن العناصر المادية للثقافة حدث مايسمى </w:t>
      </w:r>
      <w:r w:rsidRPr="00313D78">
        <w:rPr>
          <w:rFonts w:ascii="Simplified Arabic" w:hAnsi="Simplified Arabic" w:cs="Simplified Arabic"/>
          <w:sz w:val="28"/>
          <w:szCs w:val="28"/>
          <w:u w:val="single"/>
          <w:rtl/>
          <w:lang w:bidi="ar-DZ"/>
        </w:rPr>
        <w:t>بالتخلف الثقافي</w:t>
      </w:r>
      <w:r w:rsidRPr="009B1363">
        <w:rPr>
          <w:rFonts w:ascii="Simplified Arabic" w:hAnsi="Simplified Arabic" w:cs="Simplified Arabic"/>
          <w:sz w:val="28"/>
          <w:szCs w:val="28"/>
          <w:lang w:bidi="ar-DZ"/>
        </w:rPr>
        <w:t>.</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lastRenderedPageBreak/>
        <w:t>ورغم أن التغير الثقافي يسير الحدوث نتيجة تأثير عوامل مختلفة ( وسائل الاتصال ـ تكنولوجيا، التربية ..الخ) إلا أن هناك عوامل تعترضه أهمها</w:t>
      </w:r>
      <w:r w:rsidRPr="009B1363">
        <w:rPr>
          <w:rFonts w:ascii="Simplified Arabic" w:hAnsi="Simplified Arabic" w:cs="Simplified Arabic"/>
          <w:sz w:val="28"/>
          <w:szCs w:val="28"/>
          <w:lang w:bidi="ar-DZ"/>
        </w:rPr>
        <w:t>:</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lang w:bidi="ar-DZ"/>
        </w:rPr>
        <w:t xml:space="preserve">- </w:t>
      </w:r>
      <w:r w:rsidRPr="009B1363">
        <w:rPr>
          <w:rFonts w:ascii="Simplified Arabic" w:hAnsi="Simplified Arabic" w:cs="Simplified Arabic"/>
          <w:sz w:val="28"/>
          <w:szCs w:val="28"/>
          <w:rtl/>
          <w:lang w:bidi="ar-DZ"/>
        </w:rPr>
        <w:t>التداخل بين الأجيال : إذ يحرص جيل الكبار على إكساب جيل الصغار نمط حياته و أسلوب</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معيشته و نظام قيمه و معتقداته</w:t>
      </w:r>
      <w:r w:rsidRPr="009B1363">
        <w:rPr>
          <w:rFonts w:ascii="Simplified Arabic" w:hAnsi="Simplified Arabic" w:cs="Simplified Arabic"/>
          <w:sz w:val="28"/>
          <w:szCs w:val="28"/>
          <w:lang w:bidi="ar-DZ"/>
        </w:rPr>
        <w:t xml:space="preserve"> .</w:t>
      </w:r>
    </w:p>
    <w:p w:rsidR="009B1363" w:rsidRPr="009B1363"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lang w:bidi="ar-DZ"/>
        </w:rPr>
        <w:t xml:space="preserve"> - </w:t>
      </w:r>
      <w:r w:rsidRPr="009B1363">
        <w:rPr>
          <w:rFonts w:ascii="Simplified Arabic" w:hAnsi="Simplified Arabic" w:cs="Simplified Arabic"/>
          <w:sz w:val="28"/>
          <w:szCs w:val="28"/>
          <w:rtl/>
          <w:lang w:bidi="ar-DZ"/>
        </w:rPr>
        <w:t>الرجعية : و تعني التمسك بالأشياء المألوفة و الخوف من تغييرها بالجديد غير المعروف</w:t>
      </w:r>
      <w:r w:rsidRPr="009B1363">
        <w:rPr>
          <w:rFonts w:ascii="Simplified Arabic" w:hAnsi="Simplified Arabic" w:cs="Simplified Arabic"/>
          <w:sz w:val="28"/>
          <w:szCs w:val="28"/>
          <w:lang w:bidi="ar-DZ"/>
        </w:rPr>
        <w:t xml:space="preserve"> .</w:t>
      </w:r>
    </w:p>
    <w:p w:rsidR="009B1363" w:rsidRPr="009B1363" w:rsidRDefault="009B1363" w:rsidP="00B31F8F">
      <w:pPr>
        <w:bidi/>
        <w:ind w:left="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9B1363">
        <w:rPr>
          <w:rFonts w:ascii="Simplified Arabic" w:hAnsi="Simplified Arabic" w:cs="Simplified Arabic"/>
          <w:sz w:val="28"/>
          <w:szCs w:val="28"/>
          <w:rtl/>
          <w:lang w:bidi="ar-DZ"/>
        </w:rPr>
        <w:t>الحرص على المصلحة الخاصة : بمعنى عدم الرغبة في التضحية الناتجة في تغيير الأوضاعالاقتصادية أو السياسية أو الاجتماعية</w:t>
      </w:r>
      <w:r w:rsidRPr="009B1363">
        <w:rPr>
          <w:rFonts w:ascii="Simplified Arabic" w:hAnsi="Simplified Arabic" w:cs="Simplified Arabic"/>
          <w:sz w:val="28"/>
          <w:szCs w:val="28"/>
          <w:lang w:bidi="ar-DZ"/>
        </w:rPr>
        <w:t xml:space="preserve"> .</w:t>
      </w:r>
    </w:p>
    <w:p w:rsidR="002F672C" w:rsidRDefault="009B1363" w:rsidP="00B31F8F">
      <w:pPr>
        <w:bidi/>
        <w:ind w:left="708"/>
        <w:jc w:val="both"/>
        <w:rPr>
          <w:rFonts w:ascii="Simplified Arabic" w:hAnsi="Simplified Arabic" w:cs="Simplified Arabic"/>
          <w:sz w:val="28"/>
          <w:szCs w:val="28"/>
          <w:rtl/>
          <w:lang w:bidi="ar-DZ"/>
        </w:rPr>
      </w:pPr>
      <w:r w:rsidRPr="009B1363">
        <w:rPr>
          <w:rFonts w:ascii="Simplified Arabic" w:hAnsi="Simplified Arabic" w:cs="Simplified Arabic"/>
          <w:sz w:val="28"/>
          <w:szCs w:val="28"/>
          <w:rtl/>
          <w:lang w:bidi="ar-DZ"/>
        </w:rPr>
        <w:t xml:space="preserve"> - العزلة الثقافية : و تعني مدى انطواء ثقافة المجتمع على نفسها و يرجع ذلك إلى عوامل كثيرة منها عدم الاحتكاك الثقافي نتيجة عدم الاتصال بالمجتمعات الأخرى .</w:t>
      </w: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4119B3" w:rsidRDefault="004119B3" w:rsidP="00DF1982">
      <w:pPr>
        <w:bidi/>
        <w:jc w:val="both"/>
        <w:rPr>
          <w:rFonts w:ascii="Simplified Arabic" w:hAnsi="Simplified Arabic" w:cs="Simplified Arabic"/>
          <w:sz w:val="28"/>
          <w:szCs w:val="28"/>
          <w:rtl/>
          <w:lang w:bidi="ar-DZ"/>
        </w:rPr>
      </w:pPr>
    </w:p>
    <w:p w:rsidR="00DF1982" w:rsidRDefault="00DF1982" w:rsidP="00DF1982">
      <w:pPr>
        <w:bidi/>
        <w:jc w:val="both"/>
        <w:rPr>
          <w:rFonts w:ascii="Simplified Arabic" w:hAnsi="Simplified Arabic" w:cs="Simplified Arabic"/>
          <w:sz w:val="28"/>
          <w:szCs w:val="28"/>
          <w:rtl/>
          <w:lang w:bidi="ar-DZ"/>
        </w:rPr>
      </w:pPr>
    </w:p>
    <w:p w:rsidR="00DF1982" w:rsidRDefault="00DF1982" w:rsidP="00DF1982">
      <w:pPr>
        <w:bidi/>
        <w:jc w:val="both"/>
        <w:rPr>
          <w:rFonts w:ascii="Simplified Arabic" w:hAnsi="Simplified Arabic" w:cs="Simplified Arabic"/>
          <w:sz w:val="28"/>
          <w:szCs w:val="28"/>
          <w:rtl/>
          <w:lang w:bidi="ar-DZ"/>
        </w:rPr>
      </w:pPr>
    </w:p>
    <w:p w:rsidR="00570FA1" w:rsidRPr="00570FA1" w:rsidRDefault="00C63E71" w:rsidP="00B31F8F">
      <w:pPr>
        <w:bidi/>
        <w:ind w:left="70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 xml:space="preserve">ثلثا </w:t>
      </w:r>
      <w:r w:rsidR="0052262E">
        <w:rPr>
          <w:rFonts w:ascii="Simplified Arabic" w:hAnsi="Simplified Arabic" w:cs="Simplified Arabic" w:hint="cs"/>
          <w:b/>
          <w:bCs/>
          <w:sz w:val="28"/>
          <w:szCs w:val="28"/>
          <w:rtl/>
          <w:lang w:bidi="ar-DZ"/>
        </w:rPr>
        <w:t xml:space="preserve">/ </w:t>
      </w:r>
      <w:r w:rsidR="00570FA1" w:rsidRPr="00570FA1">
        <w:rPr>
          <w:rFonts w:ascii="Simplified Arabic" w:hAnsi="Simplified Arabic" w:cs="Simplified Arabic"/>
          <w:b/>
          <w:bCs/>
          <w:sz w:val="28"/>
          <w:szCs w:val="28"/>
          <w:rtl/>
          <w:lang w:bidi="ar-DZ"/>
        </w:rPr>
        <w:t>علم الاجتماع التربوي</w:t>
      </w:r>
    </w:p>
    <w:p w:rsidR="00570FA1" w:rsidRPr="00570FA1" w:rsidRDefault="00570FA1" w:rsidP="00B31F8F">
      <w:pPr>
        <w:pStyle w:val="Paragraphedeliste"/>
        <w:numPr>
          <w:ilvl w:val="0"/>
          <w:numId w:val="9"/>
        </w:numPr>
        <w:bidi/>
        <w:jc w:val="both"/>
        <w:rPr>
          <w:rFonts w:ascii="Simplified Arabic" w:hAnsi="Simplified Arabic" w:cs="Simplified Arabic"/>
          <w:b/>
          <w:bCs/>
          <w:sz w:val="28"/>
          <w:szCs w:val="28"/>
          <w:rtl/>
          <w:lang w:bidi="ar-DZ"/>
        </w:rPr>
      </w:pPr>
      <w:r w:rsidRPr="00570FA1">
        <w:rPr>
          <w:rFonts w:ascii="Simplified Arabic" w:hAnsi="Simplified Arabic" w:cs="Simplified Arabic"/>
          <w:b/>
          <w:bCs/>
          <w:sz w:val="28"/>
          <w:szCs w:val="28"/>
          <w:rtl/>
          <w:lang w:bidi="ar-DZ"/>
        </w:rPr>
        <w:t>التعريف بعلم الاجتماع التربوي وتحديد موضوعه</w:t>
      </w:r>
      <w:r w:rsidRPr="00570FA1">
        <w:rPr>
          <w:rFonts w:ascii="Simplified Arabic" w:hAnsi="Simplified Arabic" w:cs="Simplified Arabic"/>
          <w:b/>
          <w:bCs/>
          <w:sz w:val="28"/>
          <w:szCs w:val="28"/>
          <w:lang w:bidi="ar-DZ"/>
        </w:rPr>
        <w:t>:</w:t>
      </w:r>
    </w:p>
    <w:p w:rsidR="00570FA1" w:rsidRPr="00570FA1" w:rsidRDefault="00570FA1" w:rsidP="00B31F8F">
      <w:pPr>
        <w:bidi/>
        <w:ind w:left="708"/>
        <w:jc w:val="both"/>
        <w:rPr>
          <w:rFonts w:ascii="Simplified Arabic" w:hAnsi="Simplified Arabic" w:cs="Simplified Arabic"/>
          <w:sz w:val="28"/>
          <w:szCs w:val="28"/>
          <w:rtl/>
          <w:lang w:bidi="ar-DZ"/>
        </w:rPr>
      </w:pPr>
      <w:r w:rsidRPr="00570FA1">
        <w:rPr>
          <w:rFonts w:ascii="Simplified Arabic" w:hAnsi="Simplified Arabic" w:cs="Simplified Arabic"/>
          <w:sz w:val="28"/>
          <w:szCs w:val="28"/>
          <w:rtl/>
          <w:lang w:bidi="ar-DZ"/>
        </w:rPr>
        <w:t>علم الاجتماع التربوي هو فرع من فروع علم الاجتماع العام حيث يتناول خلاله عالم الاجتماع المسائل والقضايا التربوية بالدراسة العلمية االمستندة إلى القواعد المنهجية والأطر النظرية لعلم الاجتماع</w:t>
      </w:r>
      <w:r w:rsidRPr="00570FA1">
        <w:rPr>
          <w:rFonts w:ascii="Simplified Arabic" w:hAnsi="Simplified Arabic" w:cs="Simplified Arabic"/>
          <w:sz w:val="28"/>
          <w:szCs w:val="28"/>
          <w:lang w:bidi="ar-DZ"/>
        </w:rPr>
        <w:t xml:space="preserve"> .</w:t>
      </w:r>
    </w:p>
    <w:p w:rsidR="00570FA1" w:rsidRPr="00570FA1" w:rsidRDefault="00570FA1" w:rsidP="00B31F8F">
      <w:pPr>
        <w:bidi/>
        <w:ind w:left="708"/>
        <w:jc w:val="both"/>
        <w:rPr>
          <w:rFonts w:ascii="Simplified Arabic" w:hAnsi="Simplified Arabic" w:cs="Simplified Arabic"/>
          <w:sz w:val="28"/>
          <w:szCs w:val="28"/>
          <w:rtl/>
          <w:lang w:bidi="ar-DZ"/>
        </w:rPr>
      </w:pPr>
      <w:r w:rsidRPr="00570FA1">
        <w:rPr>
          <w:rFonts w:ascii="Simplified Arabic" w:hAnsi="Simplified Arabic" w:cs="Simplified Arabic"/>
          <w:sz w:val="28"/>
          <w:szCs w:val="28"/>
          <w:rtl/>
          <w:lang w:bidi="ar-DZ"/>
        </w:rPr>
        <w:t>ويرى علي الحوات أن علم الاجتماع التربوي هو " العلم الذي يختص بدراسة الإنسان حينما يدخل في علاقة مع إنسان آخر في إطار تربوي بهدف تكوين الخبرة أو المعرفة أو الثقافة أو التدريب</w:t>
      </w:r>
      <w:r w:rsidRPr="00570FA1">
        <w:rPr>
          <w:rFonts w:ascii="Simplified Arabic" w:hAnsi="Simplified Arabic" w:cs="Simplified Arabic"/>
          <w:sz w:val="28"/>
          <w:szCs w:val="28"/>
          <w:lang w:bidi="ar-DZ"/>
        </w:rPr>
        <w:t>".</w:t>
      </w:r>
    </w:p>
    <w:p w:rsidR="00570FA1" w:rsidRPr="00570FA1" w:rsidRDefault="00570FA1" w:rsidP="00B31F8F">
      <w:pPr>
        <w:bidi/>
        <w:ind w:left="708"/>
        <w:jc w:val="both"/>
        <w:rPr>
          <w:rFonts w:ascii="Simplified Arabic" w:hAnsi="Simplified Arabic" w:cs="Simplified Arabic"/>
          <w:sz w:val="28"/>
          <w:szCs w:val="28"/>
          <w:rtl/>
          <w:lang w:bidi="ar-DZ"/>
        </w:rPr>
      </w:pPr>
      <w:r w:rsidRPr="00570FA1">
        <w:rPr>
          <w:rFonts w:ascii="Simplified Arabic" w:hAnsi="Simplified Arabic" w:cs="Simplified Arabic"/>
          <w:sz w:val="28"/>
          <w:szCs w:val="28"/>
          <w:rtl/>
          <w:lang w:bidi="ar-DZ"/>
        </w:rPr>
        <w:t>كما يرى عبد الكريم الغريب أن علم الاجتماع التربوي " يدرس التأثيرات الاجتماعية التي تؤثر في المستقبل الدراسي للأفراد ، كما هو الشأن بالنسبة لتنظيم المنظومة المدرسية ، وميكانيزمات التوجيه ، والمستوى السوسيو ثقافي لأسر المتمدرسين ، وتوقعات المدرسين والآباء ، وإدماج المعايير والقيم الاجتماعية من طرف التلاميذ ، ومخرجات الأنظمة التربوية</w:t>
      </w:r>
      <w:r w:rsidRPr="00570FA1">
        <w:rPr>
          <w:rFonts w:ascii="Simplified Arabic" w:hAnsi="Simplified Arabic" w:cs="Simplified Arabic"/>
          <w:sz w:val="28"/>
          <w:szCs w:val="28"/>
          <w:lang w:bidi="ar-DZ"/>
        </w:rPr>
        <w:t xml:space="preserve"> ....".</w:t>
      </w:r>
    </w:p>
    <w:p w:rsidR="00570FA1" w:rsidRPr="00570FA1" w:rsidRDefault="00570FA1" w:rsidP="004119B3">
      <w:pPr>
        <w:bidi/>
        <w:ind w:left="708"/>
        <w:jc w:val="both"/>
        <w:rPr>
          <w:rFonts w:ascii="Simplified Arabic" w:hAnsi="Simplified Arabic" w:cs="Simplified Arabic"/>
          <w:sz w:val="28"/>
          <w:szCs w:val="28"/>
          <w:rtl/>
          <w:lang w:bidi="ar-DZ"/>
        </w:rPr>
      </w:pPr>
      <w:r w:rsidRPr="00570FA1">
        <w:rPr>
          <w:rFonts w:ascii="Simplified Arabic" w:hAnsi="Simplified Arabic" w:cs="Simplified Arabic"/>
          <w:sz w:val="28"/>
          <w:szCs w:val="28"/>
          <w:rtl/>
          <w:lang w:bidi="ar-DZ"/>
        </w:rPr>
        <w:t>وعموما فإن علم الاجتماع التربوي يهتم بالظواهر التي تقع في حقل التربية في علاقتها بالمجتمع ، كما يركز على دراسة المؤسسات التربوية من داخلها ( مكوناتها وعناصرها والعلاقات والتفاعلات الحاصلة ) ومن خارجها أي علاقة المؤسسات التربوية وعلى رأسها المدرسة كأهم مؤسسة تربوية مع العالم الخارجي ( مؤسسات ونظم أخرى ، الثقافة السائدة في المجتمع ، التيارات السياسية والأيديولوجية المختلفة ...الخ</w:t>
      </w:r>
      <w:r>
        <w:rPr>
          <w:rFonts w:ascii="Simplified Arabic" w:hAnsi="Simplified Arabic" w:cs="Simplified Arabic" w:hint="cs"/>
          <w:sz w:val="28"/>
          <w:szCs w:val="28"/>
          <w:rtl/>
          <w:lang w:bidi="ar-DZ"/>
        </w:rPr>
        <w:t>)</w:t>
      </w:r>
    </w:p>
    <w:p w:rsidR="00570FA1" w:rsidRPr="00570FA1" w:rsidRDefault="00570FA1" w:rsidP="00B31F8F">
      <w:pPr>
        <w:pStyle w:val="Paragraphedeliste"/>
        <w:numPr>
          <w:ilvl w:val="0"/>
          <w:numId w:val="9"/>
        </w:numPr>
        <w:bidi/>
        <w:jc w:val="both"/>
        <w:rPr>
          <w:rFonts w:ascii="Simplified Arabic" w:hAnsi="Simplified Arabic" w:cs="Simplified Arabic"/>
          <w:b/>
          <w:bCs/>
          <w:sz w:val="28"/>
          <w:szCs w:val="28"/>
          <w:rtl/>
          <w:lang w:bidi="ar-DZ"/>
        </w:rPr>
      </w:pPr>
      <w:r w:rsidRPr="00570FA1">
        <w:rPr>
          <w:rFonts w:ascii="Simplified Arabic" w:hAnsi="Simplified Arabic" w:cs="Simplified Arabic"/>
          <w:b/>
          <w:bCs/>
          <w:sz w:val="28"/>
          <w:szCs w:val="28"/>
          <w:rtl/>
          <w:lang w:bidi="ar-DZ"/>
        </w:rPr>
        <w:t>نشأة علم الاجتماع الترب</w:t>
      </w:r>
      <w:r w:rsidRPr="00570FA1">
        <w:rPr>
          <w:rFonts w:ascii="Simplified Arabic" w:hAnsi="Simplified Arabic" w:cs="Simplified Arabic" w:hint="cs"/>
          <w:b/>
          <w:bCs/>
          <w:sz w:val="28"/>
          <w:szCs w:val="28"/>
          <w:rtl/>
          <w:lang w:bidi="ar-DZ"/>
        </w:rPr>
        <w:t>وي:</w:t>
      </w:r>
    </w:p>
    <w:p w:rsidR="00570FA1" w:rsidRPr="00570FA1" w:rsidRDefault="00570FA1" w:rsidP="00B31F8F">
      <w:pPr>
        <w:bidi/>
        <w:ind w:left="708"/>
        <w:jc w:val="both"/>
        <w:rPr>
          <w:rFonts w:ascii="Simplified Arabic" w:hAnsi="Simplified Arabic" w:cs="Simplified Arabic"/>
          <w:sz w:val="28"/>
          <w:szCs w:val="28"/>
          <w:rtl/>
          <w:lang w:bidi="ar-DZ"/>
        </w:rPr>
      </w:pPr>
      <w:r w:rsidRPr="00570FA1">
        <w:rPr>
          <w:rFonts w:ascii="Simplified Arabic" w:hAnsi="Simplified Arabic" w:cs="Simplified Arabic"/>
          <w:sz w:val="28"/>
          <w:szCs w:val="28"/>
          <w:rtl/>
          <w:lang w:bidi="ar-DZ"/>
        </w:rPr>
        <w:t xml:space="preserve">يرجع كثير من الدارسين نشأة علم الاجتماع التربوي في الغرب إلى الفرنسي إيميل دوركايم الذي قدم العديد من الأعمال في هذا الشأن مثل كتاب " التربية الأخلاقية 1902-1903" وكتاب "التطور البيداغوجي في فرنسا عام 1938" وبينهما كتاب "التربية وعلم الاجتماع عام  1922 " ، وقد طرح دوركايم في هذا الأخير وجهة نظره حول التربية باعتبارها حقلا أساسيا من حقول علم الاجتماع، لذلك حاول تعريفها بأنها " تنشئة اجتماعية تمارسها الأجيال السابقة على الأجيال اللاحقة " ، وقد نظر دوركايم إلى المدرسة باعتبارها أداة دمج للأفراد في المجتمع ، أي أن وظيفة </w:t>
      </w:r>
      <w:r w:rsidRPr="00570FA1">
        <w:rPr>
          <w:rFonts w:ascii="Simplified Arabic" w:hAnsi="Simplified Arabic" w:cs="Simplified Arabic"/>
          <w:sz w:val="28"/>
          <w:szCs w:val="28"/>
          <w:rtl/>
          <w:lang w:bidi="ar-DZ"/>
        </w:rPr>
        <w:lastRenderedPageBreak/>
        <w:t>المدرسة كمؤسسة اجتماعية هي " خلق مواطنين صالحين قادرين على التكيف مع المجتمع الخارجي "، من أجل هذا يرى دوركايم أن وظيفة التربية هي تحقيق امتثال الأفراد وتكيفهم مع الثقافة السائدة</w:t>
      </w:r>
      <w:r w:rsidRPr="00570FA1">
        <w:rPr>
          <w:rFonts w:ascii="Simplified Arabic" w:hAnsi="Simplified Arabic" w:cs="Simplified Arabic"/>
          <w:sz w:val="28"/>
          <w:szCs w:val="28"/>
          <w:lang w:bidi="ar-DZ"/>
        </w:rPr>
        <w:t xml:space="preserve"> .</w:t>
      </w:r>
    </w:p>
    <w:p w:rsidR="00570FA1" w:rsidRPr="00570FA1" w:rsidRDefault="00570FA1" w:rsidP="00B31F8F">
      <w:pPr>
        <w:bidi/>
        <w:ind w:left="708"/>
        <w:jc w:val="both"/>
        <w:rPr>
          <w:rFonts w:ascii="Simplified Arabic" w:hAnsi="Simplified Arabic" w:cs="Simplified Arabic"/>
          <w:sz w:val="28"/>
          <w:szCs w:val="28"/>
          <w:rtl/>
          <w:lang w:bidi="ar-DZ"/>
        </w:rPr>
      </w:pPr>
      <w:r w:rsidRPr="00570FA1">
        <w:rPr>
          <w:rFonts w:ascii="Simplified Arabic" w:hAnsi="Simplified Arabic" w:cs="Simplified Arabic"/>
          <w:sz w:val="28"/>
          <w:szCs w:val="28"/>
          <w:rtl/>
          <w:lang w:bidi="ar-DZ"/>
        </w:rPr>
        <w:t>كما أرجع كثير من الدارسين نشأة علم الاجتماع التربوي إلى الإسهامات التي قدمها الفيلسوف الأمريكي جون ديوي (1859-1952) ، ولعل من بين إسهاماته المهمة كتابه " المدرسة والمجتمع" الذي نشر عام 1899 ، فحسب ديوي فإن التربية قائمة أساسا على مبدأ تفاعل المتعلم مع بيئته ومحيطه الاجتماعي ، ذلك ما يسمح بتثبيت وغرس المهارات لدى المتعلمين ، ويعين على حل المشكلات التي تواجههم في الحياة ، إن التربية عند ديوي هي الحياة نفسها  وهي قائمة على أساس واقعي نفعي ، لذلك تدعى فلسفته بالفلسفة "البراغماتية " ولعل أهم المبادئ التي ركز عليها جون ديوي في كتاب المدرسة والمجتمع مثلما لخصها الدكتور محمد ناصر في تقديمه للكتاب مايلي</w:t>
      </w:r>
      <w:r w:rsidRPr="00570FA1">
        <w:rPr>
          <w:rFonts w:ascii="Simplified Arabic" w:hAnsi="Simplified Arabic" w:cs="Simplified Arabic"/>
          <w:sz w:val="28"/>
          <w:szCs w:val="28"/>
          <w:lang w:bidi="ar-DZ"/>
        </w:rPr>
        <w:t>:</w:t>
      </w:r>
    </w:p>
    <w:p w:rsidR="00570FA1" w:rsidRPr="00570FA1" w:rsidRDefault="00A076ED"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00570FA1" w:rsidRPr="00570FA1">
        <w:rPr>
          <w:rFonts w:ascii="Simplified Arabic" w:hAnsi="Simplified Arabic" w:cs="Simplified Arabic"/>
          <w:sz w:val="28"/>
          <w:szCs w:val="28"/>
          <w:rtl/>
          <w:lang w:bidi="ar-DZ"/>
        </w:rPr>
        <w:t>ربط التربية بالمجتمع</w:t>
      </w:r>
    </w:p>
    <w:p w:rsidR="00570FA1" w:rsidRPr="00570FA1" w:rsidRDefault="00A076ED"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00570FA1" w:rsidRPr="00570FA1">
        <w:rPr>
          <w:rFonts w:ascii="Simplified Arabic" w:hAnsi="Simplified Arabic" w:cs="Simplified Arabic"/>
          <w:sz w:val="28"/>
          <w:szCs w:val="28"/>
          <w:rtl/>
          <w:lang w:bidi="ar-DZ"/>
        </w:rPr>
        <w:t>التربية عملية حياتية وليست عملية إعداد للمستقبل</w:t>
      </w:r>
    </w:p>
    <w:p w:rsidR="00570FA1" w:rsidRPr="00570FA1" w:rsidRDefault="00A076ED"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00570FA1" w:rsidRPr="00570FA1">
        <w:rPr>
          <w:rFonts w:ascii="Simplified Arabic" w:hAnsi="Simplified Arabic" w:cs="Simplified Arabic"/>
          <w:sz w:val="28"/>
          <w:szCs w:val="28"/>
          <w:rtl/>
          <w:lang w:bidi="ar-DZ"/>
        </w:rPr>
        <w:t>الاهتمام بالموضوعات العملية والمهنية ، وبمبدأ الفعالية بصورة عامة</w:t>
      </w:r>
    </w:p>
    <w:p w:rsidR="00570FA1" w:rsidRPr="00570FA1" w:rsidRDefault="00A076ED" w:rsidP="004119B3">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00570FA1" w:rsidRPr="00570FA1">
        <w:rPr>
          <w:rFonts w:ascii="Simplified Arabic" w:hAnsi="Simplified Arabic" w:cs="Simplified Arabic"/>
          <w:sz w:val="28"/>
          <w:szCs w:val="28"/>
          <w:rtl/>
          <w:lang w:bidi="ar-DZ"/>
        </w:rPr>
        <w:t>العلاقة بين الديمقراطية والتربية</w:t>
      </w:r>
    </w:p>
    <w:p w:rsidR="00570FA1" w:rsidRPr="00570FA1" w:rsidRDefault="00570FA1" w:rsidP="00B31F8F">
      <w:pPr>
        <w:bidi/>
        <w:jc w:val="both"/>
        <w:rPr>
          <w:rFonts w:ascii="Simplified Arabic" w:hAnsi="Simplified Arabic" w:cs="Simplified Arabic"/>
          <w:b/>
          <w:bCs/>
          <w:sz w:val="28"/>
          <w:szCs w:val="28"/>
          <w:rtl/>
          <w:lang w:bidi="ar-DZ"/>
        </w:rPr>
      </w:pPr>
      <w:r w:rsidRPr="00570FA1">
        <w:rPr>
          <w:rFonts w:ascii="Simplified Arabic" w:hAnsi="Simplified Arabic" w:cs="Simplified Arabic" w:hint="cs"/>
          <w:b/>
          <w:bCs/>
          <w:sz w:val="28"/>
          <w:szCs w:val="28"/>
          <w:rtl/>
          <w:lang w:bidi="ar-DZ"/>
        </w:rPr>
        <w:t xml:space="preserve">3- </w:t>
      </w:r>
      <w:r w:rsidRPr="00570FA1">
        <w:rPr>
          <w:rFonts w:ascii="Simplified Arabic" w:hAnsi="Simplified Arabic" w:cs="Simplified Arabic"/>
          <w:b/>
          <w:bCs/>
          <w:sz w:val="28"/>
          <w:szCs w:val="28"/>
          <w:rtl/>
          <w:lang w:bidi="ar-DZ"/>
        </w:rPr>
        <w:t>بعض الإسهامات المهمة في مجال علم الاجتماع التربوي</w:t>
      </w:r>
      <w:r w:rsidRPr="00570FA1">
        <w:rPr>
          <w:rFonts w:ascii="Simplified Arabic" w:hAnsi="Simplified Arabic" w:cs="Simplified Arabic" w:hint="cs"/>
          <w:b/>
          <w:bCs/>
          <w:sz w:val="28"/>
          <w:szCs w:val="28"/>
          <w:rtl/>
          <w:lang w:bidi="ar-DZ"/>
        </w:rPr>
        <w:t>:</w:t>
      </w:r>
    </w:p>
    <w:p w:rsidR="00570FA1" w:rsidRPr="00570FA1" w:rsidRDefault="00570FA1" w:rsidP="00B31F8F">
      <w:pPr>
        <w:bidi/>
        <w:ind w:left="708"/>
        <w:jc w:val="both"/>
        <w:rPr>
          <w:rFonts w:ascii="Simplified Arabic" w:hAnsi="Simplified Arabic" w:cs="Simplified Arabic"/>
          <w:sz w:val="28"/>
          <w:szCs w:val="28"/>
          <w:rtl/>
          <w:lang w:bidi="ar-DZ"/>
        </w:rPr>
      </w:pPr>
      <w:r w:rsidRPr="00570FA1">
        <w:rPr>
          <w:rFonts w:ascii="Simplified Arabic" w:hAnsi="Simplified Arabic" w:cs="Simplified Arabic"/>
          <w:sz w:val="28"/>
          <w:szCs w:val="28"/>
          <w:rtl/>
          <w:lang w:bidi="ar-DZ"/>
        </w:rPr>
        <w:t>هناك العديد من الإسهامات في مجال علم الاجتماع التربوي تنتمي لأطر نظرية وتحليلية مختلفة ، مثل الإطار النظري الوظيفي الذي يركز على دور النظام التربوي والتعليمي في المحافظة على النظام القائم ، والإطار الماركسي الذي يركز على دور هذا النظام في إعادة إنتاج أيديولوجية الطبقات المسيطرة ، وكذلك اتجاه التفاعلية الرمزية الذي يركز على عمليات التفاعل الحاصلة بين الفاعلين الاجتماعيين داخل النظام التعليمي ..الخ ،إضافة إلى بعض الاتجاهات النقدية التي راحت تهتم بتحليل العمليات التربوية داخل المؤسسات التعليمية وطبيعة المعرفة المقدمة في تلك المؤسسات ..الخ ، وفيما يلي بعض من هذه الإسهامات</w:t>
      </w:r>
      <w:r w:rsidRPr="00570FA1">
        <w:rPr>
          <w:rFonts w:ascii="Simplified Arabic" w:hAnsi="Simplified Arabic" w:cs="Simplified Arabic"/>
          <w:sz w:val="28"/>
          <w:szCs w:val="28"/>
          <w:lang w:bidi="ar-DZ"/>
        </w:rPr>
        <w:t xml:space="preserve"> :</w:t>
      </w:r>
    </w:p>
    <w:p w:rsidR="00570FA1" w:rsidRPr="00570FA1" w:rsidRDefault="00570FA1" w:rsidP="00B31F8F">
      <w:pPr>
        <w:bidi/>
        <w:ind w:left="708"/>
        <w:jc w:val="both"/>
        <w:rPr>
          <w:rFonts w:ascii="Simplified Arabic" w:hAnsi="Simplified Arabic" w:cs="Simplified Arabic"/>
          <w:sz w:val="28"/>
          <w:szCs w:val="28"/>
          <w:rtl/>
          <w:lang w:bidi="ar-DZ"/>
        </w:rPr>
      </w:pPr>
      <w:r w:rsidRPr="00570FA1">
        <w:rPr>
          <w:rFonts w:ascii="Simplified Arabic" w:hAnsi="Simplified Arabic" w:cs="Simplified Arabic"/>
          <w:b/>
          <w:bCs/>
          <w:sz w:val="28"/>
          <w:szCs w:val="28"/>
          <w:rtl/>
          <w:lang w:bidi="ar-DZ"/>
        </w:rPr>
        <w:lastRenderedPageBreak/>
        <w:t>أ‌-إسهامات بيير بورديو :</w:t>
      </w:r>
      <w:r w:rsidRPr="00570FA1">
        <w:rPr>
          <w:rFonts w:ascii="Simplified Arabic" w:hAnsi="Simplified Arabic" w:cs="Simplified Arabic"/>
          <w:sz w:val="28"/>
          <w:szCs w:val="28"/>
          <w:rtl/>
          <w:lang w:bidi="ar-DZ"/>
        </w:rPr>
        <w:t xml:space="preserve">  يرى الفرنسي بيير بورديو أن النظام التربوي يقوم بعملية "انتقاء اجتماعي" وفق معايير الطبقة السائدة في المجتمع ، ووفقا  لما قدمه بورديو في كتابه " إعادة الإنتاج " رفقة زميله جون كلود باسرون أن رأس المال الثقافي ( الثروة الثقافية) غير متاح أمام جميع الأفراد داخل النظام التعليمي بنفس القدر كما يبدو ظاهريا ، وإنما هو متاح  لمن يملكون أدوات ووسائل تحصيله ، (أبناء الطبقات المسيطرة بالضرورة ) بما يحافظ على بقاء النظام التعليمي على نفس بنيته القائمة ، وبما يضمن إعادة إنتاج للثقافة المجتمعية ولبنية المجتمع القائم ، يتم هذا من خلال قدرة أي رأسمال على ممارسة عنف رمزي (ثقافي) بمجرد أن يتم الاعتراف به كرأسمال يفرض السيادة والاعتراف ، معنى هذا أن النظام التعليمي ينطوي على قهر ، هذا القهر تمارسه الطبقة المسيطرة من خلال تقديمها لثقافتها كنموذج لباقي طبقات المجتمع ، وتعتمد المؤسسة التربوية في ممارسة هذا القهر على مجموعة من الأدوات مثل المعلمين والكتب والبرامج والتعليمات التربوية ...الخ</w:t>
      </w:r>
      <w:r w:rsidRPr="00570FA1">
        <w:rPr>
          <w:rFonts w:ascii="Simplified Arabic" w:hAnsi="Simplified Arabic" w:cs="Simplified Arabic"/>
          <w:sz w:val="28"/>
          <w:szCs w:val="28"/>
          <w:lang w:bidi="ar-DZ"/>
        </w:rPr>
        <w:t xml:space="preserve">. </w:t>
      </w:r>
    </w:p>
    <w:p w:rsidR="00570FA1" w:rsidRPr="00570FA1" w:rsidRDefault="00570FA1" w:rsidP="00B31F8F">
      <w:pPr>
        <w:bidi/>
        <w:ind w:left="708"/>
        <w:jc w:val="both"/>
        <w:rPr>
          <w:rFonts w:ascii="Simplified Arabic" w:hAnsi="Simplified Arabic" w:cs="Simplified Arabic"/>
          <w:b/>
          <w:bCs/>
          <w:sz w:val="28"/>
          <w:szCs w:val="28"/>
          <w:rtl/>
          <w:lang w:bidi="ar-DZ"/>
        </w:rPr>
      </w:pPr>
      <w:r w:rsidRPr="00570FA1">
        <w:rPr>
          <w:rFonts w:ascii="Simplified Arabic" w:hAnsi="Simplified Arabic" w:cs="Simplified Arabic"/>
          <w:b/>
          <w:bCs/>
          <w:sz w:val="28"/>
          <w:szCs w:val="28"/>
          <w:rtl/>
          <w:lang w:bidi="ar-DZ"/>
        </w:rPr>
        <w:t>ب‌-مساهمات نقدية أخرى لأوضاع التعليم</w:t>
      </w:r>
      <w:r w:rsidRPr="00570FA1">
        <w:rPr>
          <w:rFonts w:ascii="Simplified Arabic" w:hAnsi="Simplified Arabic" w:cs="Simplified Arabic"/>
          <w:b/>
          <w:bCs/>
          <w:sz w:val="28"/>
          <w:szCs w:val="28"/>
          <w:lang w:bidi="ar-DZ"/>
        </w:rPr>
        <w:t>:</w:t>
      </w:r>
    </w:p>
    <w:p w:rsidR="00570FA1" w:rsidRPr="00570FA1" w:rsidRDefault="00570FA1" w:rsidP="00B31F8F">
      <w:pPr>
        <w:bidi/>
        <w:ind w:left="708"/>
        <w:jc w:val="both"/>
        <w:rPr>
          <w:rFonts w:ascii="Simplified Arabic" w:hAnsi="Simplified Arabic" w:cs="Simplified Arabic"/>
          <w:sz w:val="28"/>
          <w:szCs w:val="28"/>
          <w:rtl/>
          <w:lang w:bidi="ar-DZ"/>
        </w:rPr>
      </w:pPr>
      <w:r w:rsidRPr="00684860">
        <w:rPr>
          <w:rFonts w:ascii="Simplified Arabic" w:hAnsi="Simplified Arabic" w:cs="Simplified Arabic"/>
          <w:b/>
          <w:bCs/>
          <w:sz w:val="28"/>
          <w:szCs w:val="28"/>
          <w:lang w:bidi="ar-DZ"/>
        </w:rPr>
        <w:t>-</w:t>
      </w:r>
      <w:r w:rsidRPr="00684860">
        <w:rPr>
          <w:rFonts w:ascii="Simplified Arabic" w:hAnsi="Simplified Arabic" w:cs="Simplified Arabic"/>
          <w:b/>
          <w:bCs/>
          <w:sz w:val="28"/>
          <w:szCs w:val="28"/>
          <w:rtl/>
          <w:lang w:bidi="ar-DZ"/>
        </w:rPr>
        <w:t>مساهمة "مايكل آبل " :</w:t>
      </w:r>
      <w:r w:rsidRPr="00570FA1">
        <w:rPr>
          <w:rFonts w:ascii="Simplified Arabic" w:hAnsi="Simplified Arabic" w:cs="Simplified Arabic"/>
          <w:sz w:val="28"/>
          <w:szCs w:val="28"/>
          <w:rtl/>
          <w:lang w:bidi="ar-DZ"/>
        </w:rPr>
        <w:t xml:space="preserve"> ركز المفكر التربوي الأمريكي مايكل آبل على دراسة المنهج باعتباره كيانا أيديولوجيا يخدم في الأساس مصالح وتوجهات سياسية واقتصادية واجتماعية معينة ، لذلك يجب مراقبة الدور الأيديولوجي للمنهج من خلال الربط بين المعارف والأفكار المدرسية في إطار هذا المنهج ونمط الوعي الذي يميز الطبقة المسيطرة ، لأن هذا المنهج سيعمل على استبعاد عناصر فكرية ومعرفية لا تتوافق مع مصالح هذه الطبقة ، بالإضافة إلى محاولة "آبل" الكشف على التناقض الحاصل على المستوى الاقتصادي حيث ثمة هوة بين أعداد المتخرجين من الجامعات والمعاهد وبين الاحتياجات الفعلية لسوق العمل، وكذلك عدم قدرة الطلاب على الاندماج في " المعرفة الرسمية " نتيجة لبعدها عن واقع حياتهم</w:t>
      </w:r>
      <w:r w:rsidRPr="00570FA1">
        <w:rPr>
          <w:rFonts w:ascii="Simplified Arabic" w:hAnsi="Simplified Arabic" w:cs="Simplified Arabic"/>
          <w:sz w:val="28"/>
          <w:szCs w:val="28"/>
          <w:lang w:bidi="ar-DZ"/>
        </w:rPr>
        <w:t xml:space="preserve"> ....</w:t>
      </w:r>
    </w:p>
    <w:p w:rsidR="00570FA1" w:rsidRPr="00570FA1" w:rsidRDefault="00684860" w:rsidP="00B31F8F">
      <w:pPr>
        <w:bidi/>
        <w:ind w:left="708"/>
        <w:jc w:val="both"/>
        <w:rPr>
          <w:rFonts w:ascii="Simplified Arabic" w:hAnsi="Simplified Arabic" w:cs="Simplified Arabic"/>
          <w:sz w:val="28"/>
          <w:szCs w:val="28"/>
          <w:rtl/>
          <w:lang w:bidi="ar-DZ"/>
        </w:rPr>
      </w:pPr>
      <w:r w:rsidRPr="00684860">
        <w:rPr>
          <w:rFonts w:ascii="Simplified Arabic" w:hAnsi="Simplified Arabic" w:cs="Simplified Arabic"/>
          <w:b/>
          <w:bCs/>
          <w:sz w:val="28"/>
          <w:szCs w:val="28"/>
          <w:lang w:bidi="ar-DZ"/>
        </w:rPr>
        <w:t>-</w:t>
      </w:r>
      <w:r w:rsidR="00570FA1" w:rsidRPr="00684860">
        <w:rPr>
          <w:rFonts w:ascii="Simplified Arabic" w:hAnsi="Simplified Arabic" w:cs="Simplified Arabic"/>
          <w:b/>
          <w:bCs/>
          <w:sz w:val="28"/>
          <w:szCs w:val="28"/>
          <w:rtl/>
          <w:lang w:bidi="ar-DZ"/>
        </w:rPr>
        <w:t>مساهمة " إيفان إيليش ":</w:t>
      </w:r>
      <w:r w:rsidR="00570FA1" w:rsidRPr="00570FA1">
        <w:rPr>
          <w:rFonts w:ascii="Simplified Arabic" w:hAnsi="Simplified Arabic" w:cs="Simplified Arabic"/>
          <w:sz w:val="28"/>
          <w:szCs w:val="28"/>
          <w:rtl/>
          <w:lang w:bidi="ar-DZ"/>
        </w:rPr>
        <w:t xml:space="preserve"> من خلال انتقاده لدور التعليم في المجتمعات الصناعية المتقدمة عموما والمجتمع الأمريكي خصوصا يطرح إيليش ( نمساوي الأصل وعمل قسا في أمريكا) في كتابه " مجتمع بلا مدارس" رؤيته لدور المدرسة حيث أصبحت وفي كل المجتمعات أداة تطويع تسلب الإنسان كل أسلحته التي تمكنه من الحياة الكريمة ، فبدل أن تعمل  المدرسة على تنمية الأفراد وإعدادهم لتحمل المسؤوليات أصبحت أداة لعرقلة هذا النمو ، فقد تحولت المدارس إلى أداة </w:t>
      </w:r>
      <w:r w:rsidR="00570FA1" w:rsidRPr="00570FA1">
        <w:rPr>
          <w:rFonts w:ascii="Simplified Arabic" w:hAnsi="Simplified Arabic" w:cs="Simplified Arabic"/>
          <w:sz w:val="28"/>
          <w:szCs w:val="28"/>
          <w:rtl/>
          <w:lang w:bidi="ar-DZ"/>
        </w:rPr>
        <w:lastRenderedPageBreak/>
        <w:t>للقهر لاتنتج الإبداع والخيال بل تفرض الخضوع والاستغلال ، وتجعل الطلاب يتقبلون طواعية مصالح واهتمامات الأقوياء وأصحاب السلطة ، كما أن المدرس في سياق النظام التعليمي المعاصر يجمع بين مهام القاضي والأيديولوجي والطبيب بما أدى بالمدرسة لأن تكون رمزا للسلطة وتؤدي دورها بشكل روتيني ، لذلك يرى " إيليش" أن التعليم الحقيقي لا يقوم على التحكم والسيطرة ولكنه اندماج حر من الفرد في عملية التعليم ، من أجل هذا كانت دعوة " إيليش" إلى إلغاء نظام التعليم الحالي وتعويضه بما سماه " التربية الحرة " التي يتخلص خلالها الإنسان من البرامج الجامدة وطبيعة العلاقات السائدة في المؤسسات التعليمية</w:t>
      </w:r>
      <w:r w:rsidR="00570FA1" w:rsidRPr="00570FA1">
        <w:rPr>
          <w:rFonts w:ascii="Simplified Arabic" w:hAnsi="Simplified Arabic" w:cs="Simplified Arabic"/>
          <w:sz w:val="28"/>
          <w:szCs w:val="28"/>
          <w:lang w:bidi="ar-DZ"/>
        </w:rPr>
        <w:t xml:space="preserve"> .</w:t>
      </w:r>
    </w:p>
    <w:p w:rsidR="00570FA1" w:rsidRDefault="00684860" w:rsidP="00B31F8F">
      <w:pPr>
        <w:bidi/>
        <w:ind w:left="708"/>
        <w:jc w:val="both"/>
        <w:rPr>
          <w:rFonts w:ascii="Simplified Arabic" w:hAnsi="Simplified Arabic" w:cs="Simplified Arabic"/>
          <w:sz w:val="28"/>
          <w:szCs w:val="28"/>
          <w:rtl/>
          <w:lang w:bidi="ar-DZ"/>
        </w:rPr>
      </w:pPr>
      <w:r w:rsidRPr="00684860">
        <w:rPr>
          <w:rFonts w:ascii="Simplified Arabic" w:hAnsi="Simplified Arabic" w:cs="Simplified Arabic"/>
          <w:b/>
          <w:bCs/>
          <w:sz w:val="28"/>
          <w:szCs w:val="28"/>
          <w:lang w:bidi="ar-DZ"/>
        </w:rPr>
        <w:t>-</w:t>
      </w:r>
      <w:r w:rsidR="00570FA1" w:rsidRPr="00684860">
        <w:rPr>
          <w:rFonts w:ascii="Simplified Arabic" w:hAnsi="Simplified Arabic" w:cs="Simplified Arabic"/>
          <w:b/>
          <w:bCs/>
          <w:sz w:val="28"/>
          <w:szCs w:val="28"/>
          <w:rtl/>
          <w:lang w:bidi="ar-DZ"/>
        </w:rPr>
        <w:t>مساهمة " باولو فريري " :</w:t>
      </w:r>
      <w:r w:rsidR="00570FA1" w:rsidRPr="00570FA1">
        <w:rPr>
          <w:rFonts w:ascii="Simplified Arabic" w:hAnsi="Simplified Arabic" w:cs="Simplified Arabic"/>
          <w:sz w:val="28"/>
          <w:szCs w:val="28"/>
          <w:rtl/>
          <w:lang w:bidi="ar-DZ"/>
        </w:rPr>
        <w:t xml:space="preserve"> يركز البرازيلي " فريري" في كتابه "تربية المقهورين" على وظيفة التعليم حيث يفرق بين " التعليم البنكي" (طريقة التعليم التي تنظر للطلاب كبنوك لتخزين المعلومات) وبين " التعليم الحواري" ، هذا الذي يخاطب ملكة النقد لدى الطلاب ومشاركتهم وإبداء رأيهم ،ويرى "فريري" أن الهدف من التعليم الممارس في مدارسنا وجامعاتنا هو السيطرة على عقول الطلاب وجعلها بنوكا لتخزين ودائعنا بهدف استلابهم ، لذلك يطرح فيريري  ضرورة وعي المقهورين لعالم القهر عموما ( وجود قاهر ومقهور) ثم تطوير تعليم يتناسب مع الجميع ( قاهرين ومقهورين</w:t>
      </w:r>
      <w:r>
        <w:rPr>
          <w:rFonts w:ascii="Simplified Arabic" w:hAnsi="Simplified Arabic" w:cs="Simplified Arabic" w:hint="cs"/>
          <w:sz w:val="28"/>
          <w:szCs w:val="28"/>
          <w:rtl/>
          <w:lang w:bidi="ar-DZ"/>
        </w:rPr>
        <w:t>).</w:t>
      </w:r>
    </w:p>
    <w:p w:rsidR="002D2267" w:rsidRDefault="002D2267" w:rsidP="00B31F8F">
      <w:pPr>
        <w:bidi/>
        <w:ind w:left="708"/>
        <w:jc w:val="both"/>
        <w:rPr>
          <w:rFonts w:ascii="Simplified Arabic" w:hAnsi="Simplified Arabic" w:cs="Simplified Arabic"/>
          <w:sz w:val="28"/>
          <w:szCs w:val="28"/>
          <w:rtl/>
          <w:lang w:bidi="ar-DZ"/>
        </w:rPr>
      </w:pPr>
    </w:p>
    <w:p w:rsidR="004119B3" w:rsidRDefault="004119B3" w:rsidP="004119B3">
      <w:pPr>
        <w:bidi/>
        <w:ind w:left="708"/>
        <w:jc w:val="both"/>
        <w:rPr>
          <w:rFonts w:ascii="Simplified Arabic" w:hAnsi="Simplified Arabic" w:cs="Simplified Arabic"/>
          <w:sz w:val="28"/>
          <w:szCs w:val="28"/>
          <w:rtl/>
          <w:lang w:bidi="ar-DZ"/>
        </w:rPr>
      </w:pPr>
    </w:p>
    <w:p w:rsidR="0052262E" w:rsidRDefault="0052262E" w:rsidP="0052262E">
      <w:pPr>
        <w:bidi/>
        <w:jc w:val="both"/>
        <w:rPr>
          <w:rFonts w:ascii="Simplified Arabic" w:hAnsi="Simplified Arabic" w:cs="Simplified Arabic"/>
          <w:sz w:val="28"/>
          <w:szCs w:val="28"/>
          <w:rtl/>
          <w:lang w:bidi="ar-DZ"/>
        </w:rPr>
      </w:pPr>
    </w:p>
    <w:p w:rsidR="00DF1982" w:rsidRDefault="00DF1982" w:rsidP="00DF1982">
      <w:pPr>
        <w:bidi/>
        <w:jc w:val="both"/>
        <w:rPr>
          <w:rFonts w:ascii="Simplified Arabic" w:hAnsi="Simplified Arabic" w:cs="Simplified Arabic"/>
          <w:sz w:val="28"/>
          <w:szCs w:val="28"/>
          <w:rtl/>
          <w:lang w:bidi="ar-DZ"/>
        </w:rPr>
      </w:pPr>
    </w:p>
    <w:p w:rsidR="00DF1982" w:rsidRDefault="00DF1982" w:rsidP="00DF1982">
      <w:pPr>
        <w:bidi/>
        <w:jc w:val="both"/>
        <w:rPr>
          <w:rFonts w:ascii="Simplified Arabic" w:hAnsi="Simplified Arabic" w:cs="Simplified Arabic"/>
          <w:sz w:val="28"/>
          <w:szCs w:val="28"/>
          <w:rtl/>
          <w:lang w:bidi="ar-DZ"/>
        </w:rPr>
      </w:pPr>
    </w:p>
    <w:p w:rsidR="00DF1982" w:rsidRDefault="00DF1982" w:rsidP="00DF1982">
      <w:pPr>
        <w:bidi/>
        <w:jc w:val="both"/>
        <w:rPr>
          <w:rFonts w:ascii="Simplified Arabic" w:hAnsi="Simplified Arabic" w:cs="Simplified Arabic"/>
          <w:sz w:val="28"/>
          <w:szCs w:val="28"/>
          <w:rtl/>
          <w:lang w:bidi="ar-DZ"/>
        </w:rPr>
      </w:pPr>
    </w:p>
    <w:p w:rsidR="00DF1982" w:rsidRDefault="00DF1982" w:rsidP="00DF1982">
      <w:pPr>
        <w:bidi/>
        <w:jc w:val="both"/>
        <w:rPr>
          <w:rFonts w:ascii="Simplified Arabic" w:hAnsi="Simplified Arabic" w:cs="Simplified Arabic"/>
          <w:sz w:val="28"/>
          <w:szCs w:val="28"/>
          <w:rtl/>
          <w:lang w:bidi="ar-DZ"/>
        </w:rPr>
      </w:pPr>
    </w:p>
    <w:p w:rsidR="00DF1982" w:rsidRDefault="00DF1982" w:rsidP="00DF1982">
      <w:pPr>
        <w:bidi/>
        <w:jc w:val="both"/>
        <w:rPr>
          <w:rFonts w:ascii="Simplified Arabic" w:hAnsi="Simplified Arabic" w:cs="Simplified Arabic"/>
          <w:sz w:val="28"/>
          <w:szCs w:val="28"/>
          <w:rtl/>
          <w:lang w:bidi="ar-DZ"/>
        </w:rPr>
      </w:pPr>
    </w:p>
    <w:p w:rsidR="000B6727" w:rsidRPr="000B6727" w:rsidRDefault="00C63E71" w:rsidP="00B31F8F">
      <w:pPr>
        <w:bidi/>
        <w:ind w:left="70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رابعا</w:t>
      </w:r>
      <w:r w:rsidR="0052262E">
        <w:rPr>
          <w:rFonts w:ascii="Simplified Arabic" w:hAnsi="Simplified Arabic" w:cs="Simplified Arabic" w:hint="cs"/>
          <w:b/>
          <w:bCs/>
          <w:sz w:val="28"/>
          <w:szCs w:val="28"/>
          <w:rtl/>
          <w:lang w:bidi="ar-DZ"/>
        </w:rPr>
        <w:t xml:space="preserve"> / </w:t>
      </w:r>
      <w:r w:rsidR="000B6727" w:rsidRPr="000B6727">
        <w:rPr>
          <w:rFonts w:ascii="Simplified Arabic" w:hAnsi="Simplified Arabic" w:cs="Simplified Arabic"/>
          <w:b/>
          <w:bCs/>
          <w:sz w:val="28"/>
          <w:szCs w:val="28"/>
          <w:rtl/>
          <w:lang w:bidi="ar-DZ"/>
        </w:rPr>
        <w:t>علم اجتماع الاتصال</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hint="cs"/>
          <w:b/>
          <w:bCs/>
          <w:sz w:val="28"/>
          <w:szCs w:val="28"/>
          <w:rtl/>
          <w:lang w:bidi="ar-DZ"/>
        </w:rPr>
        <w:t xml:space="preserve">1- </w:t>
      </w:r>
      <w:r w:rsidRPr="000B6727">
        <w:rPr>
          <w:rFonts w:ascii="Simplified Arabic" w:hAnsi="Simplified Arabic" w:cs="Simplified Arabic"/>
          <w:b/>
          <w:bCs/>
          <w:sz w:val="28"/>
          <w:szCs w:val="28"/>
          <w:rtl/>
          <w:lang w:bidi="ar-DZ"/>
        </w:rPr>
        <w:t>مفهوم الاتصال وبعض المفاهيم القريبة</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b/>
          <w:bCs/>
          <w:sz w:val="28"/>
          <w:szCs w:val="28"/>
          <w:lang w:bidi="ar-DZ"/>
        </w:rPr>
        <w:t>-</w:t>
      </w:r>
      <w:r w:rsidRPr="000B6727">
        <w:rPr>
          <w:rFonts w:ascii="Simplified Arabic" w:hAnsi="Simplified Arabic" w:cs="Simplified Arabic"/>
          <w:b/>
          <w:bCs/>
          <w:sz w:val="28"/>
          <w:szCs w:val="28"/>
          <w:rtl/>
          <w:lang w:bidi="ar-DZ"/>
        </w:rPr>
        <w:t>الاتصال :</w:t>
      </w:r>
      <w:r w:rsidRPr="000B6727">
        <w:rPr>
          <w:rFonts w:ascii="Simplified Arabic" w:hAnsi="Simplified Arabic" w:cs="Simplified Arabic"/>
          <w:sz w:val="28"/>
          <w:szCs w:val="28"/>
          <w:rtl/>
          <w:lang w:bidi="ar-DZ"/>
        </w:rPr>
        <w:t xml:space="preserve"> تشتق كلمة اتصال المترجمة من الانجليزية</w:t>
      </w:r>
      <w:r w:rsidRPr="000B6727">
        <w:rPr>
          <w:rFonts w:ascii="Simplified Arabic" w:hAnsi="Simplified Arabic" w:cs="Simplified Arabic"/>
          <w:sz w:val="28"/>
          <w:szCs w:val="28"/>
          <w:lang w:bidi="ar-DZ"/>
        </w:rPr>
        <w:t xml:space="preserve">(  communication) </w:t>
      </w:r>
      <w:r w:rsidRPr="000B6727">
        <w:rPr>
          <w:rFonts w:ascii="Simplified Arabic" w:hAnsi="Simplified Arabic" w:cs="Simplified Arabic"/>
          <w:sz w:val="28"/>
          <w:szCs w:val="28"/>
          <w:rtl/>
          <w:lang w:bidi="ar-DZ"/>
        </w:rPr>
        <w:t>من الكلمة اللاتينية</w:t>
      </w:r>
      <w:r w:rsidRPr="000B6727">
        <w:rPr>
          <w:rFonts w:ascii="Simplified Arabic" w:hAnsi="Simplified Arabic" w:cs="Simplified Arabic"/>
          <w:sz w:val="28"/>
          <w:szCs w:val="28"/>
          <w:lang w:bidi="ar-DZ"/>
        </w:rPr>
        <w:t>communis</w:t>
      </w:r>
      <w:r w:rsidRPr="000B6727">
        <w:rPr>
          <w:rFonts w:ascii="Simplified Arabic" w:hAnsi="Simplified Arabic" w:cs="Simplified Arabic"/>
          <w:sz w:val="28"/>
          <w:szCs w:val="28"/>
          <w:rtl/>
          <w:lang w:bidi="ar-DZ"/>
        </w:rPr>
        <w:t>التي تعني الشيء المشترك ، والفعل من هذه الكلمة هو يذيع أو يشيع</w:t>
      </w:r>
      <w:r w:rsidRPr="000B6727">
        <w:rPr>
          <w:rFonts w:ascii="Simplified Arabic" w:hAnsi="Simplified Arabic" w:cs="Simplified Arabic"/>
          <w:sz w:val="28"/>
          <w:szCs w:val="28"/>
          <w:lang w:bidi="ar-DZ"/>
        </w:rPr>
        <w:t>communicare .</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sz w:val="28"/>
          <w:szCs w:val="28"/>
          <w:rtl/>
          <w:lang w:bidi="ar-DZ"/>
        </w:rPr>
        <w:t>ويعرف قاموس أكسفورد الاتصال بأنه " نقل وتوصيل أوتبادل المعلومات والأفكار سواء بالكلام أو الكتابة أو الإشارة</w:t>
      </w:r>
      <w:r w:rsidRPr="000B6727">
        <w:rPr>
          <w:rFonts w:ascii="Simplified Arabic" w:hAnsi="Simplified Arabic" w:cs="Simplified Arabic"/>
          <w:sz w:val="28"/>
          <w:szCs w:val="28"/>
          <w:lang w:bidi="ar-DZ"/>
        </w:rPr>
        <w:t xml:space="preserve"> " .</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sz w:val="28"/>
          <w:szCs w:val="28"/>
          <w:rtl/>
          <w:lang w:bidi="ar-DZ"/>
        </w:rPr>
        <w:t>ووفقا ل برلسونوستاينز  فإن الاتصال هو " عملية نقل المعلومات والرغبات والمشاعر والمعرفة والتجارب إما شفويا أو باستعمال الرموز والكلمات والصور والإحصائيات بقصد الإقناع أو التأثير على السلوك</w:t>
      </w:r>
      <w:r w:rsidRPr="000B6727">
        <w:rPr>
          <w:rFonts w:ascii="Simplified Arabic" w:hAnsi="Simplified Arabic" w:cs="Simplified Arabic"/>
          <w:sz w:val="28"/>
          <w:szCs w:val="28"/>
          <w:lang w:bidi="ar-DZ"/>
        </w:rPr>
        <w:t xml:space="preserve"> ".</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sz w:val="28"/>
          <w:szCs w:val="28"/>
          <w:rtl/>
          <w:lang w:bidi="ar-DZ"/>
        </w:rPr>
        <w:t>وهو حسب جورج لندبرغ " نوع من التفاعل يحدث بواسطة الرموز التي قد تكون حركات أو صور أو لغة أو أي شيء آخر يعمل كمنبه للسلوك</w:t>
      </w:r>
      <w:r w:rsidRPr="000B6727">
        <w:rPr>
          <w:rFonts w:ascii="Simplified Arabic" w:hAnsi="Simplified Arabic" w:cs="Simplified Arabic"/>
          <w:sz w:val="28"/>
          <w:szCs w:val="28"/>
          <w:lang w:bidi="ar-DZ"/>
        </w:rPr>
        <w:t xml:space="preserve"> ".</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b/>
          <w:bCs/>
          <w:sz w:val="28"/>
          <w:szCs w:val="28"/>
          <w:lang w:bidi="ar-DZ"/>
        </w:rPr>
        <w:t>-</w:t>
      </w:r>
      <w:r w:rsidRPr="000B6727">
        <w:rPr>
          <w:rFonts w:ascii="Simplified Arabic" w:hAnsi="Simplified Arabic" w:cs="Simplified Arabic"/>
          <w:b/>
          <w:bCs/>
          <w:sz w:val="28"/>
          <w:szCs w:val="28"/>
          <w:rtl/>
          <w:lang w:bidi="ar-DZ"/>
        </w:rPr>
        <w:t>الإعلام :</w:t>
      </w:r>
      <w:r w:rsidRPr="000B6727">
        <w:rPr>
          <w:rFonts w:ascii="Simplified Arabic" w:hAnsi="Simplified Arabic" w:cs="Simplified Arabic"/>
          <w:sz w:val="28"/>
          <w:szCs w:val="28"/>
          <w:rtl/>
          <w:lang w:bidi="ar-DZ"/>
        </w:rPr>
        <w:t xml:space="preserve"> يعرف عبد اللطيف حمزة الإعلام بأنه عملية " تزويد الجماهير بالمعلومات والحقائق الصحيحة</w:t>
      </w:r>
      <w:r w:rsidRPr="000B6727">
        <w:rPr>
          <w:rFonts w:ascii="Simplified Arabic" w:hAnsi="Simplified Arabic" w:cs="Simplified Arabic"/>
          <w:sz w:val="28"/>
          <w:szCs w:val="28"/>
          <w:lang w:bidi="ar-DZ"/>
        </w:rPr>
        <w:t xml:space="preserve"> ".</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sz w:val="28"/>
          <w:szCs w:val="28"/>
          <w:rtl/>
          <w:lang w:bidi="ar-DZ"/>
        </w:rPr>
        <w:t>ويرى إبراهيم إمام أن " كلمة الإعلام تعبر عن ظاهرة الاتصال الواسع باعتبارها إدلاء من جانب واحد لا يعبر عن التفاعل والمشاركة ن وهذا عكس الاتصال والتي تعني التفاعل والمشاركة</w:t>
      </w:r>
      <w:r w:rsidRPr="000B6727">
        <w:rPr>
          <w:rFonts w:ascii="Simplified Arabic" w:hAnsi="Simplified Arabic" w:cs="Simplified Arabic"/>
          <w:sz w:val="28"/>
          <w:szCs w:val="28"/>
          <w:lang w:bidi="ar-DZ"/>
        </w:rPr>
        <w:t xml:space="preserve"> ".</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b/>
          <w:bCs/>
          <w:sz w:val="28"/>
          <w:szCs w:val="28"/>
          <w:lang w:bidi="ar-DZ"/>
        </w:rPr>
        <w:t>-</w:t>
      </w:r>
      <w:r w:rsidRPr="000B6727">
        <w:rPr>
          <w:rFonts w:ascii="Simplified Arabic" w:hAnsi="Simplified Arabic" w:cs="Simplified Arabic"/>
          <w:b/>
          <w:bCs/>
          <w:sz w:val="28"/>
          <w:szCs w:val="28"/>
          <w:rtl/>
          <w:lang w:bidi="ar-DZ"/>
        </w:rPr>
        <w:t>الدعاية :</w:t>
      </w:r>
      <w:r w:rsidRPr="000B6727">
        <w:rPr>
          <w:rFonts w:ascii="Simplified Arabic" w:hAnsi="Simplified Arabic" w:cs="Simplified Arabic"/>
          <w:sz w:val="28"/>
          <w:szCs w:val="28"/>
          <w:rtl/>
          <w:lang w:bidi="ar-DZ"/>
        </w:rPr>
        <w:t xml:space="preserve"> يشير مفهوم الدعاية إلى تلك الأساليب الفنية والطرق المستخدمة في التأثير على اتجاهات وآراء وأفكار وسلوك الأفراد والسيطرة عليهم لأغراض محددة في مكان محدد</w:t>
      </w:r>
      <w:r w:rsidRPr="000B6727">
        <w:rPr>
          <w:rFonts w:ascii="Simplified Arabic" w:hAnsi="Simplified Arabic" w:cs="Simplified Arabic"/>
          <w:sz w:val="28"/>
          <w:szCs w:val="28"/>
          <w:lang w:bidi="ar-DZ"/>
        </w:rPr>
        <w:t>.</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b/>
          <w:bCs/>
          <w:sz w:val="28"/>
          <w:szCs w:val="28"/>
          <w:lang w:bidi="ar-DZ"/>
        </w:rPr>
        <w:t>-</w:t>
      </w:r>
      <w:r w:rsidRPr="000B6727">
        <w:rPr>
          <w:rFonts w:ascii="Simplified Arabic" w:hAnsi="Simplified Arabic" w:cs="Simplified Arabic"/>
          <w:b/>
          <w:bCs/>
          <w:sz w:val="28"/>
          <w:szCs w:val="28"/>
          <w:rtl/>
          <w:lang w:bidi="ar-DZ"/>
        </w:rPr>
        <w:t xml:space="preserve">الرأي العام : </w:t>
      </w:r>
      <w:r w:rsidRPr="000B6727">
        <w:rPr>
          <w:rFonts w:ascii="Simplified Arabic" w:hAnsi="Simplified Arabic" w:cs="Simplified Arabic"/>
          <w:sz w:val="28"/>
          <w:szCs w:val="28"/>
          <w:rtl/>
          <w:lang w:bidi="ar-DZ"/>
        </w:rPr>
        <w:t>ويشير إلى مجموع الآراء السائدة في المجتمع ن وتكون صادرة عن اتفاق متبادل بين غالبية أفراد المجتمع</w:t>
      </w:r>
      <w:r w:rsidRPr="000B6727">
        <w:rPr>
          <w:rFonts w:ascii="Simplified Arabic" w:hAnsi="Simplified Arabic" w:cs="Simplified Arabic"/>
          <w:sz w:val="28"/>
          <w:szCs w:val="28"/>
          <w:lang w:bidi="ar-DZ"/>
        </w:rPr>
        <w:t>.</w:t>
      </w:r>
    </w:p>
    <w:p w:rsidR="000B6727" w:rsidRPr="000B6727" w:rsidRDefault="000B6727" w:rsidP="00B31F8F">
      <w:pPr>
        <w:bidi/>
        <w:ind w:left="708"/>
        <w:jc w:val="both"/>
        <w:rPr>
          <w:rFonts w:ascii="Simplified Arabic" w:hAnsi="Simplified Arabic" w:cs="Simplified Arabic"/>
          <w:sz w:val="28"/>
          <w:szCs w:val="28"/>
          <w:rtl/>
          <w:lang w:bidi="ar-DZ"/>
        </w:rPr>
      </w:pPr>
      <w:r w:rsidRPr="000B6727">
        <w:rPr>
          <w:rFonts w:ascii="Simplified Arabic" w:hAnsi="Simplified Arabic" w:cs="Simplified Arabic" w:hint="cs"/>
          <w:b/>
          <w:bCs/>
          <w:sz w:val="28"/>
          <w:szCs w:val="28"/>
          <w:rtl/>
          <w:lang w:bidi="ar-DZ"/>
        </w:rPr>
        <w:t xml:space="preserve">2- </w:t>
      </w:r>
      <w:r w:rsidRPr="000B6727">
        <w:rPr>
          <w:rFonts w:ascii="Simplified Arabic" w:hAnsi="Simplified Arabic" w:cs="Simplified Arabic"/>
          <w:b/>
          <w:bCs/>
          <w:sz w:val="28"/>
          <w:szCs w:val="28"/>
          <w:rtl/>
          <w:lang w:bidi="ar-DZ"/>
        </w:rPr>
        <w:t>أنواع الاتصال :</w:t>
      </w:r>
      <w:r w:rsidRPr="000B6727">
        <w:rPr>
          <w:rFonts w:ascii="Simplified Arabic" w:hAnsi="Simplified Arabic" w:cs="Simplified Arabic"/>
          <w:sz w:val="28"/>
          <w:szCs w:val="28"/>
          <w:rtl/>
          <w:lang w:bidi="ar-DZ"/>
        </w:rPr>
        <w:t xml:space="preserve"> يمكن الحديث عن أنواع مختلفة للاتصال بناء على أسس معينة للتصنيف ، واختصارا يمكن ذكر الأنواع التالية</w:t>
      </w:r>
      <w:r w:rsidRPr="000B6727">
        <w:rPr>
          <w:rFonts w:ascii="Simplified Arabic" w:hAnsi="Simplified Arabic" w:cs="Simplified Arabic"/>
          <w:sz w:val="28"/>
          <w:szCs w:val="28"/>
          <w:lang w:bidi="ar-DZ"/>
        </w:rPr>
        <w:t>:</w:t>
      </w:r>
    </w:p>
    <w:p w:rsidR="000B6727" w:rsidRPr="000B6727" w:rsidRDefault="000B6727"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lastRenderedPageBreak/>
        <w:t>-</w:t>
      </w:r>
      <w:r w:rsidRPr="000B6727">
        <w:rPr>
          <w:rFonts w:ascii="Simplified Arabic" w:hAnsi="Simplified Arabic" w:cs="Simplified Arabic"/>
          <w:sz w:val="28"/>
          <w:szCs w:val="28"/>
          <w:rtl/>
          <w:lang w:bidi="ar-DZ"/>
        </w:rPr>
        <w:t>الاتصال اللغوي : وينقسم إلى نوعين لفظي( شفهي أو كتابي) وغير لفظي( إشارات ، حركات ،صور ، رسوم، صمت،</w:t>
      </w:r>
      <w:r w:rsidR="00FA1248">
        <w:rPr>
          <w:rFonts w:ascii="Simplified Arabic" w:hAnsi="Simplified Arabic" w:cs="Simplified Arabic" w:hint="cs"/>
          <w:sz w:val="28"/>
          <w:szCs w:val="28"/>
          <w:rtl/>
          <w:lang w:bidi="ar-DZ"/>
        </w:rPr>
        <w:t>..).</w:t>
      </w:r>
    </w:p>
    <w:p w:rsidR="000B6727" w:rsidRPr="000B6727" w:rsidRDefault="000B6727"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Pr="000B6727">
        <w:rPr>
          <w:rFonts w:ascii="Simplified Arabic" w:hAnsi="Simplified Arabic" w:cs="Simplified Arabic"/>
          <w:sz w:val="28"/>
          <w:szCs w:val="28"/>
          <w:rtl/>
          <w:lang w:bidi="ar-DZ"/>
        </w:rPr>
        <w:t>الاتصال الشخصي  ( بين الأشخاص): وهو الاتصال الذي يتم مباشرة وجها لوجه بين مرسل ومستقبل أو مرسل ومستقبلين دون قنوات وسيطة و في الاتجاهين</w:t>
      </w:r>
      <w:r w:rsidRPr="000B6727">
        <w:rPr>
          <w:rFonts w:ascii="Simplified Arabic" w:hAnsi="Simplified Arabic" w:cs="Simplified Arabic"/>
          <w:sz w:val="28"/>
          <w:szCs w:val="28"/>
          <w:lang w:bidi="ar-DZ"/>
        </w:rPr>
        <w:t>.</w:t>
      </w:r>
    </w:p>
    <w:p w:rsidR="000B6727" w:rsidRPr="000B6727" w:rsidRDefault="000B6727"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Pr="000B6727">
        <w:rPr>
          <w:rFonts w:ascii="Simplified Arabic" w:hAnsi="Simplified Arabic" w:cs="Simplified Arabic"/>
          <w:sz w:val="28"/>
          <w:szCs w:val="28"/>
          <w:rtl/>
          <w:lang w:bidi="ar-DZ"/>
        </w:rPr>
        <w:t>الاتصال الجماهيري : وهوى اتصال علني ومنظم يوجه عبر وسائل الاتصال الجماهيرية إلى جمهور عريض</w:t>
      </w:r>
      <w:r w:rsidRPr="000B6727">
        <w:rPr>
          <w:rFonts w:ascii="Simplified Arabic" w:hAnsi="Simplified Arabic" w:cs="Simplified Arabic"/>
          <w:sz w:val="28"/>
          <w:szCs w:val="28"/>
          <w:lang w:bidi="ar-DZ"/>
        </w:rPr>
        <w:t>.</w:t>
      </w:r>
    </w:p>
    <w:p w:rsidR="000B6727" w:rsidRPr="000B6727" w:rsidRDefault="000B6727"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Pr="000B6727">
        <w:rPr>
          <w:rFonts w:ascii="Simplified Arabic" w:hAnsi="Simplified Arabic" w:cs="Simplified Arabic"/>
          <w:sz w:val="28"/>
          <w:szCs w:val="28"/>
          <w:rtl/>
          <w:lang w:bidi="ar-DZ"/>
        </w:rPr>
        <w:t>الاتصال التنظيمي : ويتمثل في مختلف أنواع الاتصال التي تتم داخل المؤسسة ، وهو إما أن يكون رسميا ( هابطا ، صاعدا أو أفقيا) أو غير رسمي</w:t>
      </w:r>
      <w:r w:rsidRPr="000B6727">
        <w:rPr>
          <w:rFonts w:ascii="Simplified Arabic" w:hAnsi="Simplified Arabic" w:cs="Simplified Arabic"/>
          <w:sz w:val="28"/>
          <w:szCs w:val="28"/>
          <w:lang w:bidi="ar-DZ"/>
        </w:rPr>
        <w:t xml:space="preserve">.  </w:t>
      </w:r>
    </w:p>
    <w:p w:rsidR="000B6727" w:rsidRPr="000B6727" w:rsidRDefault="000B6727"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Pr="000B6727">
        <w:rPr>
          <w:rFonts w:ascii="Simplified Arabic" w:hAnsi="Simplified Arabic" w:cs="Simplified Arabic"/>
          <w:sz w:val="28"/>
          <w:szCs w:val="28"/>
          <w:rtl/>
          <w:lang w:bidi="ar-DZ"/>
        </w:rPr>
        <w:t>الاتصال الثقافي ( مابين الثقافات ) : ويكون بين أعضاء ثقافات مختلفة في صورة تثاقف ، غزو ثقافي ، هيمنة ثقافية ..الخ، ويكون عن طريق قنوات معينة مثل التجار ، السياح، البعثات الدراسية ، المعارض ، الصحف والمجلات ، الإذاعات ، التلفزيون..الخ</w:t>
      </w:r>
      <w:r w:rsidRPr="000B6727">
        <w:rPr>
          <w:rFonts w:ascii="Simplified Arabic" w:hAnsi="Simplified Arabic" w:cs="Simplified Arabic"/>
          <w:sz w:val="28"/>
          <w:szCs w:val="28"/>
          <w:lang w:bidi="ar-DZ"/>
        </w:rPr>
        <w:t>.</w:t>
      </w:r>
    </w:p>
    <w:p w:rsidR="000B6727" w:rsidRPr="000B6727" w:rsidRDefault="00394B12" w:rsidP="00B31F8F">
      <w:pPr>
        <w:bidi/>
        <w:ind w:left="708"/>
        <w:jc w:val="both"/>
        <w:rPr>
          <w:rFonts w:ascii="Simplified Arabic" w:hAnsi="Simplified Arabic" w:cs="Simplified Arabic"/>
          <w:sz w:val="28"/>
          <w:szCs w:val="28"/>
          <w:rtl/>
          <w:lang w:bidi="ar-DZ"/>
        </w:rPr>
      </w:pPr>
      <w:r w:rsidRPr="00394B12">
        <w:rPr>
          <w:rFonts w:ascii="Simplified Arabic" w:hAnsi="Simplified Arabic" w:cs="Simplified Arabic" w:hint="cs"/>
          <w:b/>
          <w:bCs/>
          <w:sz w:val="28"/>
          <w:szCs w:val="28"/>
          <w:rtl/>
          <w:lang w:bidi="ar-DZ"/>
        </w:rPr>
        <w:t xml:space="preserve">3- </w:t>
      </w:r>
      <w:r w:rsidR="000B6727" w:rsidRPr="00394B12">
        <w:rPr>
          <w:rFonts w:ascii="Simplified Arabic" w:hAnsi="Simplified Arabic" w:cs="Simplified Arabic"/>
          <w:b/>
          <w:bCs/>
          <w:sz w:val="28"/>
          <w:szCs w:val="28"/>
          <w:rtl/>
          <w:lang w:bidi="ar-DZ"/>
        </w:rPr>
        <w:t>العناصر الأساسية للاتصال :</w:t>
      </w:r>
      <w:r w:rsidR="000B6727" w:rsidRPr="000B6727">
        <w:rPr>
          <w:rFonts w:ascii="Simplified Arabic" w:hAnsi="Simplified Arabic" w:cs="Simplified Arabic"/>
          <w:sz w:val="28"/>
          <w:szCs w:val="28"/>
          <w:rtl/>
          <w:lang w:bidi="ar-DZ"/>
        </w:rPr>
        <w:t xml:space="preserve"> استقرت الأبحاث في مجال الاتصال والإعلام خاصة بعد الأربعينات من القرن الماضي على  تحديد بعض العناصر المتفق عليها للاتصال والتي يمكن حصرها فيما يلي</w:t>
      </w:r>
      <w:r w:rsidR="000B6727" w:rsidRPr="000B6727">
        <w:rPr>
          <w:rFonts w:ascii="Simplified Arabic" w:hAnsi="Simplified Arabic" w:cs="Simplified Arabic"/>
          <w:sz w:val="28"/>
          <w:szCs w:val="28"/>
          <w:lang w:bidi="ar-DZ"/>
        </w:rPr>
        <w:t>:</w:t>
      </w:r>
    </w:p>
    <w:p w:rsidR="000B6727" w:rsidRPr="000B6727" w:rsidRDefault="00394B12"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000B6727" w:rsidRPr="000B6727">
        <w:rPr>
          <w:rFonts w:ascii="Simplified Arabic" w:hAnsi="Simplified Arabic" w:cs="Simplified Arabic"/>
          <w:sz w:val="28"/>
          <w:szCs w:val="28"/>
          <w:rtl/>
          <w:lang w:bidi="ar-DZ"/>
        </w:rPr>
        <w:t>المصدر أو المرسل: ويقصد به منشئ الرسالة أو القائم بالاتصال ، وقد يكون المصدر فردا أو جماعة أو مؤسسة</w:t>
      </w:r>
      <w:r w:rsidR="000B6727" w:rsidRPr="000B6727">
        <w:rPr>
          <w:rFonts w:ascii="Simplified Arabic" w:hAnsi="Simplified Arabic" w:cs="Simplified Arabic"/>
          <w:sz w:val="28"/>
          <w:szCs w:val="28"/>
          <w:lang w:bidi="ar-DZ"/>
        </w:rPr>
        <w:t xml:space="preserve"> .</w:t>
      </w:r>
    </w:p>
    <w:p w:rsidR="000B6727" w:rsidRPr="000B6727" w:rsidRDefault="00394B12"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000B6727" w:rsidRPr="000B6727">
        <w:rPr>
          <w:rFonts w:ascii="Simplified Arabic" w:hAnsi="Simplified Arabic" w:cs="Simplified Arabic"/>
          <w:sz w:val="28"/>
          <w:szCs w:val="28"/>
          <w:rtl/>
          <w:lang w:bidi="ar-DZ"/>
        </w:rPr>
        <w:t>الرسالة : وتشير إلى المعنى أو الفكرة أو المحتوى الذي ينقله المصدر إلى المستقبل ، وتتضمن المعاني والأفكار والآراء المتصلة بموضوع معين والتي يتم التعبير عنها رمزيا سواء باللغة المنطوقة أو غير المنظوقة</w:t>
      </w:r>
      <w:r w:rsidR="000B6727" w:rsidRPr="000B6727">
        <w:rPr>
          <w:rFonts w:ascii="Simplified Arabic" w:hAnsi="Simplified Arabic" w:cs="Simplified Arabic"/>
          <w:sz w:val="28"/>
          <w:szCs w:val="28"/>
          <w:lang w:bidi="ar-DZ"/>
        </w:rPr>
        <w:t>.</w:t>
      </w:r>
    </w:p>
    <w:p w:rsidR="000B6727" w:rsidRPr="000B6727" w:rsidRDefault="00394B12"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000B6727" w:rsidRPr="000B6727">
        <w:rPr>
          <w:rFonts w:ascii="Simplified Arabic" w:hAnsi="Simplified Arabic" w:cs="Simplified Arabic"/>
          <w:sz w:val="28"/>
          <w:szCs w:val="28"/>
          <w:rtl/>
          <w:lang w:bidi="ar-DZ"/>
        </w:rPr>
        <w:t>الوسيلة أو القناة : وهي الأداة التي يتم من خلالها نقل الرسالة من المرسل إلى المستقبل ، فقد تكون صحيفة أو مجلة أو إذاعة أو تلفزيون في حالة الاتصال الجماهيري، وقد تكون محاضرة أو خطبة أو مؤتمرا في حالة الاتصال الجمعي</w:t>
      </w:r>
      <w:r w:rsidR="000B6727" w:rsidRPr="000B6727">
        <w:rPr>
          <w:rFonts w:ascii="Simplified Arabic" w:hAnsi="Simplified Arabic" w:cs="Simplified Arabic"/>
          <w:sz w:val="28"/>
          <w:szCs w:val="28"/>
          <w:lang w:bidi="ar-DZ"/>
        </w:rPr>
        <w:t>.</w:t>
      </w:r>
    </w:p>
    <w:p w:rsidR="000B6727" w:rsidRPr="000B6727" w:rsidRDefault="00394B12"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lastRenderedPageBreak/>
        <w:t>-</w:t>
      </w:r>
      <w:r w:rsidR="000B6727" w:rsidRPr="000B6727">
        <w:rPr>
          <w:rFonts w:ascii="Simplified Arabic" w:hAnsi="Simplified Arabic" w:cs="Simplified Arabic"/>
          <w:sz w:val="28"/>
          <w:szCs w:val="28"/>
          <w:rtl/>
          <w:lang w:bidi="ar-DZ"/>
        </w:rPr>
        <w:t>المتلقي أو المستقبل : وهو الجمهور الذي يتلقى الرسائل الاتصالية أو الإعلامية ويتفاعل معها ويتأثر بها ، لذلك فإن فهم خصائص وثقافة وظروف الجمهور يمكن من تبليغ الرسالة وإحداث تأثير على هذا الأخير</w:t>
      </w:r>
      <w:r w:rsidR="000B6727" w:rsidRPr="000B6727">
        <w:rPr>
          <w:rFonts w:ascii="Simplified Arabic" w:hAnsi="Simplified Arabic" w:cs="Simplified Arabic"/>
          <w:sz w:val="28"/>
          <w:szCs w:val="28"/>
          <w:lang w:bidi="ar-DZ"/>
        </w:rPr>
        <w:t>.</w:t>
      </w:r>
    </w:p>
    <w:p w:rsidR="000B6727" w:rsidRPr="000B6727" w:rsidRDefault="00394B12"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000B6727" w:rsidRPr="000B6727">
        <w:rPr>
          <w:rFonts w:ascii="Simplified Arabic" w:hAnsi="Simplified Arabic" w:cs="Simplified Arabic"/>
          <w:sz w:val="28"/>
          <w:szCs w:val="28"/>
          <w:rtl/>
          <w:lang w:bidi="ar-DZ"/>
        </w:rPr>
        <w:t>رد الفعل أو التغذية الرجعية</w:t>
      </w:r>
      <w:r w:rsidR="000B6727" w:rsidRPr="000B6727">
        <w:rPr>
          <w:rFonts w:ascii="Simplified Arabic" w:hAnsi="Simplified Arabic" w:cs="Simplified Arabic"/>
          <w:sz w:val="28"/>
          <w:szCs w:val="28"/>
          <w:lang w:bidi="ar-DZ"/>
        </w:rPr>
        <w:t>( FEED BACK) :</w:t>
      </w:r>
      <w:r w:rsidR="000B6727" w:rsidRPr="000B6727">
        <w:rPr>
          <w:rFonts w:ascii="Simplified Arabic" w:hAnsi="Simplified Arabic" w:cs="Simplified Arabic"/>
          <w:sz w:val="28"/>
          <w:szCs w:val="28"/>
          <w:rtl/>
          <w:lang w:bidi="ar-DZ"/>
        </w:rPr>
        <w:t>في عملية الاتصال يتخذ رد الفعل اتجاها عكسيا أي من المستقبل إلى المرسل ، وذلك للتعبير عن موقف المتلقي من الرسالة ومدى فهمه لها وتجاوبه معها</w:t>
      </w:r>
      <w:r w:rsidR="000B6727" w:rsidRPr="000B6727">
        <w:rPr>
          <w:rFonts w:ascii="Simplified Arabic" w:hAnsi="Simplified Arabic" w:cs="Simplified Arabic"/>
          <w:sz w:val="28"/>
          <w:szCs w:val="28"/>
          <w:lang w:bidi="ar-DZ"/>
        </w:rPr>
        <w:t xml:space="preserve"> .</w:t>
      </w:r>
    </w:p>
    <w:p w:rsidR="000B6727" w:rsidRPr="000B6727" w:rsidRDefault="00394B12" w:rsidP="00B31F8F">
      <w:pPr>
        <w:bidi/>
        <w:ind w:left="708"/>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w:t>
      </w:r>
      <w:r w:rsidR="000B6727" w:rsidRPr="000B6727">
        <w:rPr>
          <w:rFonts w:ascii="Simplified Arabic" w:hAnsi="Simplified Arabic" w:cs="Simplified Arabic"/>
          <w:sz w:val="28"/>
          <w:szCs w:val="28"/>
          <w:rtl/>
          <w:lang w:bidi="ar-DZ"/>
        </w:rPr>
        <w:t>التأثير : ويعتبر الغاية القصوى للقائم بالاتصال ( المرسل ) حيث يرمي إلى تغيير الفكر والسلوك ، غير أن مسألة التأثير نسبية وتختلف من شخص لآخر ومن جماعة لأخرى</w:t>
      </w:r>
      <w:r w:rsidR="000B6727" w:rsidRPr="000B6727">
        <w:rPr>
          <w:rFonts w:ascii="Simplified Arabic" w:hAnsi="Simplified Arabic" w:cs="Simplified Arabic"/>
          <w:sz w:val="28"/>
          <w:szCs w:val="28"/>
          <w:lang w:bidi="ar-DZ"/>
        </w:rPr>
        <w:t>.</w:t>
      </w:r>
    </w:p>
    <w:p w:rsidR="000B6727" w:rsidRPr="00394B12" w:rsidRDefault="000B6727" w:rsidP="00B31F8F">
      <w:pPr>
        <w:bidi/>
        <w:ind w:left="708"/>
        <w:jc w:val="both"/>
        <w:rPr>
          <w:rFonts w:ascii="Simplified Arabic" w:hAnsi="Simplified Arabic" w:cs="Simplified Arabic"/>
          <w:b/>
          <w:bCs/>
          <w:sz w:val="28"/>
          <w:szCs w:val="28"/>
          <w:rtl/>
          <w:lang w:bidi="ar-DZ"/>
        </w:rPr>
      </w:pPr>
      <w:r w:rsidRPr="000B6727">
        <w:rPr>
          <w:rFonts w:ascii="Simplified Arabic" w:hAnsi="Simplified Arabic" w:cs="Simplified Arabic"/>
          <w:sz w:val="28"/>
          <w:szCs w:val="28"/>
          <w:rtl/>
          <w:lang w:bidi="ar-DZ"/>
        </w:rPr>
        <w:t xml:space="preserve">ويمكن اختصار أهم عناصر الاتصال في الأسئلة الخمسة التي قدمها هارولد لازويل عام 1948 والتي تعتبر نموذجا جيدا في تحليل عملية الاتصال ، وهذه الأسئلة هي </w:t>
      </w:r>
      <w:r w:rsidRPr="00394B12">
        <w:rPr>
          <w:rFonts w:ascii="Simplified Arabic" w:hAnsi="Simplified Arabic" w:cs="Simplified Arabic"/>
          <w:b/>
          <w:bCs/>
          <w:sz w:val="28"/>
          <w:szCs w:val="28"/>
          <w:rtl/>
          <w:lang w:bidi="ar-DZ"/>
        </w:rPr>
        <w:t>:" من يقول ، ماذا ، لمن ، بأي وسيلة ، وبأي أثر ؟</w:t>
      </w:r>
      <w:r w:rsidRPr="00394B12">
        <w:rPr>
          <w:rFonts w:ascii="Simplified Arabic" w:hAnsi="Simplified Arabic" w:cs="Simplified Arabic"/>
          <w:b/>
          <w:bCs/>
          <w:sz w:val="28"/>
          <w:szCs w:val="28"/>
          <w:lang w:bidi="ar-DZ"/>
        </w:rPr>
        <w:t xml:space="preserve">" </w:t>
      </w:r>
    </w:p>
    <w:p w:rsidR="000B6727" w:rsidRPr="00394B12" w:rsidRDefault="00394B12" w:rsidP="00B31F8F">
      <w:pPr>
        <w:bidi/>
        <w:jc w:val="both"/>
        <w:rPr>
          <w:rFonts w:ascii="Simplified Arabic" w:hAnsi="Simplified Arabic" w:cs="Simplified Arabic"/>
          <w:sz w:val="28"/>
          <w:szCs w:val="28"/>
          <w:rtl/>
          <w:lang w:bidi="ar-DZ"/>
        </w:rPr>
      </w:pPr>
      <w:r w:rsidRPr="00394B12">
        <w:rPr>
          <w:rFonts w:ascii="Simplified Arabic" w:hAnsi="Simplified Arabic" w:cs="Simplified Arabic" w:hint="cs"/>
          <w:b/>
          <w:bCs/>
          <w:sz w:val="28"/>
          <w:szCs w:val="28"/>
          <w:rtl/>
          <w:lang w:bidi="ar-DZ"/>
        </w:rPr>
        <w:t>4-</w:t>
      </w:r>
      <w:r w:rsidRPr="00394B12">
        <w:rPr>
          <w:rFonts w:ascii="Simplified Arabic" w:hAnsi="Simplified Arabic" w:cs="Simplified Arabic"/>
          <w:b/>
          <w:bCs/>
          <w:sz w:val="28"/>
          <w:szCs w:val="28"/>
          <w:rtl/>
          <w:lang w:bidi="ar-DZ"/>
        </w:rPr>
        <w:t>موضوع علم اجتماع الاتصال</w:t>
      </w:r>
      <w:r w:rsidR="000B6727" w:rsidRPr="00394B12">
        <w:rPr>
          <w:rFonts w:ascii="Simplified Arabic" w:hAnsi="Simplified Arabic" w:cs="Simplified Arabic"/>
          <w:b/>
          <w:bCs/>
          <w:sz w:val="28"/>
          <w:szCs w:val="28"/>
          <w:rtl/>
          <w:lang w:bidi="ar-DZ"/>
        </w:rPr>
        <w:t xml:space="preserve">: </w:t>
      </w:r>
      <w:r w:rsidR="000B6727" w:rsidRPr="00394B12">
        <w:rPr>
          <w:rFonts w:ascii="Simplified Arabic" w:hAnsi="Simplified Arabic" w:cs="Simplified Arabic"/>
          <w:sz w:val="28"/>
          <w:szCs w:val="28"/>
          <w:rtl/>
          <w:lang w:bidi="ar-DZ"/>
        </w:rPr>
        <w:t>يهتم علم اجتماع الاتصال بالظاهرة الاتصالية باعتبارها ظاهرة اجتماعية وحيث يبطن الفعل الاتصالي عمليات اجتماعية مثل التعاون والصراع والتنافس والتوافق ..الخ ، كما يهتم بالأبعاد الثقافية والاجتماعية للظاهرة الاتصالية</w:t>
      </w:r>
      <w:r w:rsidR="000B6727" w:rsidRPr="00394B12">
        <w:rPr>
          <w:rFonts w:ascii="Simplified Arabic" w:hAnsi="Simplified Arabic" w:cs="Simplified Arabic"/>
          <w:sz w:val="28"/>
          <w:szCs w:val="28"/>
          <w:lang w:bidi="ar-DZ"/>
        </w:rPr>
        <w:t xml:space="preserve"> .</w:t>
      </w:r>
    </w:p>
    <w:p w:rsidR="00CE2763" w:rsidRDefault="000B6727" w:rsidP="004119B3">
      <w:pPr>
        <w:bidi/>
        <w:ind w:left="708"/>
        <w:jc w:val="both"/>
        <w:rPr>
          <w:rFonts w:ascii="Simplified Arabic" w:hAnsi="Simplified Arabic" w:cs="Simplified Arabic"/>
          <w:sz w:val="28"/>
          <w:szCs w:val="28"/>
          <w:rtl/>
          <w:lang w:bidi="ar-DZ"/>
        </w:rPr>
      </w:pPr>
      <w:r w:rsidRPr="000B6727">
        <w:rPr>
          <w:rFonts w:ascii="Simplified Arabic" w:hAnsi="Simplified Arabic" w:cs="Simplified Arabic"/>
          <w:sz w:val="28"/>
          <w:szCs w:val="28"/>
          <w:rtl/>
          <w:lang w:bidi="ar-DZ"/>
        </w:rPr>
        <w:t>كما يهتم علم اجتماع الاتصال بوسائل الإعلام والاتصال الجماهيرية والتأثيرات التي تحدثها هذه الوسائل في الجمهور ، وهنا يمكن الحديث عن المؤسسات الإعلامية باعتبارها مؤسسات للتنشئة الاجتماعية خاصة في الوقت الراهن الذي ازدادت  فيه قيمة وسائل الإعلام والاتصال ( تلفزيون ، راديو ، أنثرنث ،صحف ، مجلات،..) ، كما يهتم أيضا بالثقافة الجماهيرية التي تشكلها وسائل الإعلام بما في ذلك أنماط الاستهلاك وطبيعة الاتجاهات والأذواق السائدة في المجتمع ، إضافة إلى اهتمامه بمختلف الأبعاد الاجتماعية والثقافية والأيديولوجية للمادة الإعلامية ( صورة ، صوت، كلمة ، ..الخ) ، كما يهتم علم اجتماع الاتصال أيضا بتموقع مؤسسات الإعلام والاتصال في المجتمع وانتماءاتها الطبقية والسياسية والأيديولوجية ، وتحليل الدور الأيديولوجي لهذه المؤسسات ، وأهميتها في التوجيه الاجتماعي والسياسي والثقافي...الخ</w:t>
      </w:r>
      <w:r w:rsidR="004119B3">
        <w:rPr>
          <w:rFonts w:ascii="Simplified Arabic" w:hAnsi="Simplified Arabic" w:cs="Simplified Arabic"/>
          <w:sz w:val="28"/>
          <w:szCs w:val="28"/>
          <w:lang w:bidi="ar-DZ"/>
        </w:rPr>
        <w:t xml:space="preserve">. </w:t>
      </w:r>
    </w:p>
    <w:p w:rsidR="00CE2763" w:rsidRDefault="00CE2763" w:rsidP="00CE2763">
      <w:pPr>
        <w:bidi/>
        <w:ind w:left="708"/>
        <w:jc w:val="both"/>
        <w:rPr>
          <w:rFonts w:ascii="Simplified Arabic" w:hAnsi="Simplified Arabic" w:cs="Simplified Arabic"/>
          <w:sz w:val="28"/>
          <w:szCs w:val="28"/>
          <w:rtl/>
          <w:lang w:bidi="ar-DZ"/>
        </w:rPr>
      </w:pPr>
    </w:p>
    <w:p w:rsidR="00B31F8F" w:rsidRPr="00B31F8F" w:rsidRDefault="00C63E71" w:rsidP="00B31F8F">
      <w:pPr>
        <w:bidi/>
        <w:ind w:left="70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خامسا</w:t>
      </w:r>
      <w:r w:rsidR="0052262E">
        <w:rPr>
          <w:rFonts w:ascii="Simplified Arabic" w:hAnsi="Simplified Arabic" w:cs="Simplified Arabic" w:hint="cs"/>
          <w:b/>
          <w:bCs/>
          <w:sz w:val="28"/>
          <w:szCs w:val="28"/>
          <w:rtl/>
          <w:lang w:bidi="ar-DZ"/>
        </w:rPr>
        <w:t xml:space="preserve"> / </w:t>
      </w:r>
      <w:r w:rsidR="00B31F8F" w:rsidRPr="00B31F8F">
        <w:rPr>
          <w:rFonts w:ascii="Simplified Arabic" w:hAnsi="Simplified Arabic" w:cs="Simplified Arabic"/>
          <w:b/>
          <w:bCs/>
          <w:sz w:val="28"/>
          <w:szCs w:val="28"/>
          <w:rtl/>
          <w:lang w:bidi="ar-DZ"/>
        </w:rPr>
        <w:t>علم اجتماع التنظيم</w:t>
      </w:r>
    </w:p>
    <w:p w:rsidR="00B31F8F" w:rsidRPr="00B31F8F" w:rsidRDefault="00B31F8F" w:rsidP="00B31F8F">
      <w:pPr>
        <w:bidi/>
        <w:ind w:left="708"/>
        <w:jc w:val="both"/>
        <w:rPr>
          <w:rFonts w:ascii="Simplified Arabic" w:hAnsi="Simplified Arabic" w:cs="Simplified Arabic"/>
          <w:b/>
          <w:bCs/>
          <w:sz w:val="28"/>
          <w:szCs w:val="28"/>
          <w:rtl/>
          <w:lang w:bidi="ar-DZ"/>
        </w:rPr>
      </w:pPr>
      <w:r w:rsidRPr="00B31F8F">
        <w:rPr>
          <w:rFonts w:ascii="Simplified Arabic" w:hAnsi="Simplified Arabic" w:cs="Simplified Arabic" w:hint="cs"/>
          <w:b/>
          <w:bCs/>
          <w:sz w:val="28"/>
          <w:szCs w:val="28"/>
          <w:rtl/>
          <w:lang w:bidi="ar-DZ"/>
        </w:rPr>
        <w:t>1-</w:t>
      </w:r>
      <w:r w:rsidRPr="00B31F8F">
        <w:rPr>
          <w:rFonts w:ascii="Simplified Arabic" w:hAnsi="Simplified Arabic" w:cs="Simplified Arabic"/>
          <w:b/>
          <w:bCs/>
          <w:sz w:val="28"/>
          <w:szCs w:val="28"/>
          <w:rtl/>
          <w:lang w:bidi="ar-DZ"/>
        </w:rPr>
        <w:t>مفهوم التنظيم</w:t>
      </w:r>
      <w:r w:rsidRPr="00B31F8F">
        <w:rPr>
          <w:rFonts w:ascii="Simplified Arabic" w:hAnsi="Simplified Arabic" w:cs="Simplified Arabic"/>
          <w:b/>
          <w:bCs/>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rtl/>
          <w:lang w:bidi="ar-DZ"/>
        </w:rPr>
        <w:t>مصطلح تنظيم أو منظمة هو ترجمة للكلمة الأنجليزية</w:t>
      </w:r>
      <w:r w:rsidRPr="00B31F8F">
        <w:rPr>
          <w:rFonts w:ascii="Simplified Arabic" w:hAnsi="Simplified Arabic" w:cs="Simplified Arabic"/>
          <w:sz w:val="28"/>
          <w:szCs w:val="28"/>
          <w:lang w:bidi="ar-DZ"/>
        </w:rPr>
        <w:t xml:space="preserve">  organisation </w:t>
      </w:r>
      <w:r w:rsidRPr="00B31F8F">
        <w:rPr>
          <w:rFonts w:ascii="Simplified Arabic" w:hAnsi="Simplified Arabic" w:cs="Simplified Arabic"/>
          <w:sz w:val="28"/>
          <w:szCs w:val="28"/>
          <w:rtl/>
          <w:lang w:bidi="ar-DZ"/>
        </w:rPr>
        <w:t>وتشير إلى ترتيب معين للأشياء ، ويعتبر مصطلح تنظيم حسب ابراهيم الفهري إلى " ذلك النظام الخاص بالعلاقات المتداخلة بين مجموعة من الأفراد ، ويتم التفرقة بين الأفراد المكونين له باستخدام مفاهيم السلطة ، والمركز الاجتماعي ، والدور المنوط بكل واحد منهم</w:t>
      </w:r>
      <w:r w:rsidRPr="00B31F8F">
        <w:rPr>
          <w:rFonts w:ascii="Simplified Arabic" w:hAnsi="Simplified Arabic" w:cs="Simplified Arabic"/>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rtl/>
          <w:lang w:bidi="ar-DZ"/>
        </w:rPr>
        <w:t>وحسب مادلين قرافيتز فإن التنظيمات هي " تجمعات إنسانية أنشئت بشكل عقلاني من أجل تحقيق أهداف محددة ، ومن خصوصياتها تقسيم العمل ، والسلطة ، وتقاسم المسؤوليات ، وشبكة من الاتصالات ، ومراقبة من أجل تفادي الانحراف عن الأهداف المسطرة والحرص على رفع الفعالية لضمان حياة التنظيم</w:t>
      </w:r>
      <w:r w:rsidRPr="00B31F8F">
        <w:rPr>
          <w:rFonts w:ascii="Simplified Arabic" w:hAnsi="Simplified Arabic" w:cs="Simplified Arabic"/>
          <w:sz w:val="28"/>
          <w:szCs w:val="28"/>
          <w:lang w:bidi="ar-DZ"/>
        </w:rPr>
        <w:t>".</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rtl/>
          <w:lang w:bidi="ar-DZ"/>
        </w:rPr>
        <w:t>وعلى وجه العموم فإن للتنظيم مقومات أساسية يمكن ترتيبها كمايلي</w:t>
      </w:r>
      <w:r w:rsidRPr="00B31F8F">
        <w:rPr>
          <w:rFonts w:ascii="Simplified Arabic" w:hAnsi="Simplified Arabic" w:cs="Simplified Arabic"/>
          <w:sz w:val="28"/>
          <w:szCs w:val="28"/>
          <w:lang w:bidi="ar-DZ"/>
        </w:rPr>
        <w:t>:</w:t>
      </w:r>
    </w:p>
    <w:p w:rsidR="00B31F8F" w:rsidRPr="00B31F8F" w:rsidRDefault="00B31F8F" w:rsidP="00B31F8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1</w:t>
      </w:r>
      <w:r w:rsidRPr="00B31F8F">
        <w:rPr>
          <w:rFonts w:ascii="Simplified Arabic" w:hAnsi="Simplified Arabic" w:cs="Simplified Arabic" w:hint="cs"/>
          <w:sz w:val="28"/>
          <w:szCs w:val="28"/>
          <w:rtl/>
          <w:lang w:bidi="ar-DZ"/>
        </w:rPr>
        <w:t>-</w:t>
      </w:r>
      <w:r w:rsidRPr="00B31F8F">
        <w:rPr>
          <w:rFonts w:ascii="Simplified Arabic" w:hAnsi="Simplified Arabic" w:cs="Simplified Arabic"/>
          <w:sz w:val="28"/>
          <w:szCs w:val="28"/>
          <w:rtl/>
          <w:lang w:bidi="ar-DZ"/>
        </w:rPr>
        <w:t>وجود إطار فيزيقي</w:t>
      </w:r>
      <w:r w:rsidRPr="00B31F8F">
        <w:rPr>
          <w:rFonts w:ascii="Simplified Arabic" w:hAnsi="Simplified Arabic" w:cs="Simplified Arabic"/>
          <w:sz w:val="28"/>
          <w:szCs w:val="28"/>
          <w:lang w:bidi="ar-DZ"/>
        </w:rPr>
        <w:t xml:space="preserve"> .</w:t>
      </w:r>
    </w:p>
    <w:p w:rsidR="00B31F8F" w:rsidRPr="00B31F8F" w:rsidRDefault="00B31F8F" w:rsidP="00B31F8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2-</w:t>
      </w:r>
      <w:r w:rsidRPr="00B31F8F">
        <w:rPr>
          <w:rFonts w:ascii="Simplified Arabic" w:hAnsi="Simplified Arabic" w:cs="Simplified Arabic"/>
          <w:sz w:val="28"/>
          <w:szCs w:val="28"/>
          <w:rtl/>
          <w:lang w:bidi="ar-DZ"/>
        </w:rPr>
        <w:t>وجود فاعلين في شكل جماعات مقسمة تقسيما خاصا يستند على القدرات والرغبات والميول ، فضلا عن معايير مضبوطة من صنع التنظيم</w:t>
      </w:r>
      <w:r w:rsidRPr="00B31F8F">
        <w:rPr>
          <w:rFonts w:ascii="Simplified Arabic" w:hAnsi="Simplified Arabic" w:cs="Simplified Arabic"/>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w:t>
      </w:r>
      <w:r w:rsidRPr="00B31F8F">
        <w:rPr>
          <w:rFonts w:ascii="Simplified Arabic" w:hAnsi="Simplified Arabic" w:cs="Simplified Arabic"/>
          <w:sz w:val="28"/>
          <w:szCs w:val="28"/>
          <w:rtl/>
          <w:lang w:bidi="ar-DZ"/>
        </w:rPr>
        <w:t>السلم التصاعدي للسلطة</w:t>
      </w:r>
      <w:r w:rsidRPr="00B31F8F">
        <w:rPr>
          <w:rFonts w:ascii="Simplified Arabic" w:hAnsi="Simplified Arabic" w:cs="Simplified Arabic"/>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4-</w:t>
      </w:r>
      <w:r w:rsidRPr="00B31F8F">
        <w:rPr>
          <w:rFonts w:ascii="Simplified Arabic" w:hAnsi="Simplified Arabic" w:cs="Simplified Arabic"/>
          <w:sz w:val="28"/>
          <w:szCs w:val="28"/>
          <w:rtl/>
          <w:lang w:bidi="ar-DZ"/>
        </w:rPr>
        <w:t>طبيعة مميزة للنشاط الممارس</w:t>
      </w:r>
      <w:r w:rsidRPr="00B31F8F">
        <w:rPr>
          <w:rFonts w:ascii="Simplified Arabic" w:hAnsi="Simplified Arabic" w:cs="Simplified Arabic"/>
          <w:sz w:val="28"/>
          <w:szCs w:val="28"/>
          <w:lang w:bidi="ar-DZ"/>
        </w:rPr>
        <w:t>.</w:t>
      </w:r>
    </w:p>
    <w:p w:rsidR="00B31F8F" w:rsidRPr="00B31F8F" w:rsidRDefault="00B31F8F" w:rsidP="00B31F8F">
      <w:pPr>
        <w:bidi/>
        <w:ind w:left="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w:t>
      </w:r>
      <w:r w:rsidRPr="00B31F8F">
        <w:rPr>
          <w:rFonts w:ascii="Simplified Arabic" w:hAnsi="Simplified Arabic" w:cs="Simplified Arabic"/>
          <w:sz w:val="28"/>
          <w:szCs w:val="28"/>
          <w:rtl/>
          <w:lang w:bidi="ar-DZ"/>
        </w:rPr>
        <w:t>جملة من القواعد والقرارات تحفظ التنظيم كي يحافظ على استمراره</w:t>
      </w:r>
      <w:r w:rsidRPr="00B31F8F">
        <w:rPr>
          <w:rFonts w:ascii="Simplified Arabic" w:hAnsi="Simplified Arabic" w:cs="Simplified Arabic"/>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6-</w:t>
      </w:r>
      <w:r w:rsidRPr="00B31F8F">
        <w:rPr>
          <w:rFonts w:ascii="Simplified Arabic" w:hAnsi="Simplified Arabic" w:cs="Simplified Arabic"/>
          <w:sz w:val="28"/>
          <w:szCs w:val="28"/>
          <w:rtl/>
          <w:lang w:bidi="ar-DZ"/>
        </w:rPr>
        <w:t>أهداف مسطرة</w:t>
      </w:r>
      <w:r w:rsidRPr="00B31F8F">
        <w:rPr>
          <w:rFonts w:ascii="Simplified Arabic" w:hAnsi="Simplified Arabic" w:cs="Simplified Arabic"/>
          <w:sz w:val="28"/>
          <w:szCs w:val="28"/>
          <w:lang w:bidi="ar-DZ"/>
        </w:rPr>
        <w:t>.</w:t>
      </w:r>
    </w:p>
    <w:p w:rsidR="00B31F8F" w:rsidRPr="00B31F8F" w:rsidRDefault="00B31F8F" w:rsidP="00B31F8F">
      <w:pPr>
        <w:bidi/>
        <w:ind w:left="708"/>
        <w:jc w:val="both"/>
        <w:rPr>
          <w:rFonts w:ascii="Simplified Arabic" w:hAnsi="Simplified Arabic" w:cs="Simplified Arabic"/>
          <w:b/>
          <w:bCs/>
          <w:sz w:val="28"/>
          <w:szCs w:val="28"/>
          <w:rtl/>
          <w:lang w:bidi="ar-DZ"/>
        </w:rPr>
      </w:pPr>
      <w:r w:rsidRPr="00B31F8F">
        <w:rPr>
          <w:rFonts w:ascii="Simplified Arabic" w:hAnsi="Simplified Arabic" w:cs="Simplified Arabic" w:hint="cs"/>
          <w:b/>
          <w:bCs/>
          <w:sz w:val="28"/>
          <w:szCs w:val="28"/>
          <w:rtl/>
          <w:lang w:bidi="ar-DZ"/>
        </w:rPr>
        <w:t>2-</w:t>
      </w:r>
      <w:r w:rsidRPr="00B31F8F">
        <w:rPr>
          <w:rFonts w:ascii="Simplified Arabic" w:hAnsi="Simplified Arabic" w:cs="Simplified Arabic"/>
          <w:b/>
          <w:bCs/>
          <w:sz w:val="28"/>
          <w:szCs w:val="28"/>
          <w:rtl/>
          <w:lang w:bidi="ar-DZ"/>
        </w:rPr>
        <w:t>موضوع علم اجتماع التنظيم</w:t>
      </w:r>
      <w:r w:rsidRPr="00B31F8F">
        <w:rPr>
          <w:rFonts w:ascii="Simplified Arabic" w:hAnsi="Simplified Arabic" w:cs="Simplified Arabic"/>
          <w:b/>
          <w:bCs/>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rtl/>
          <w:lang w:bidi="ar-DZ"/>
        </w:rPr>
        <w:t xml:space="preserve">يستمد علم اجتماع التنظيم مشروعيته من النمو الهائل للتنظيمات في وقتنا الراهن، وهو في تداخل واضح مع بعض الفروع الأخرى لعلم الاجتماع مثل علم الاجتماع الصناعي و علم الاجتماع </w:t>
      </w:r>
      <w:r w:rsidRPr="00B31F8F">
        <w:rPr>
          <w:rFonts w:ascii="Simplified Arabic" w:hAnsi="Simplified Arabic" w:cs="Simplified Arabic"/>
          <w:sz w:val="28"/>
          <w:szCs w:val="28"/>
          <w:rtl/>
          <w:lang w:bidi="ar-DZ"/>
        </w:rPr>
        <w:lastRenderedPageBreak/>
        <w:t>المهني، بل إن علم اجتماع التنظيم يمكن له أن يشمل هذين الفرعين ،ويمكن الاستعاضة عن مفهوم التنظيم بمفاهيم أخرى مثل المؤسسة  والمنظمة  والبيروقراطية ...الخ</w:t>
      </w:r>
      <w:r w:rsidRPr="00B31F8F">
        <w:rPr>
          <w:rFonts w:ascii="Simplified Arabic" w:hAnsi="Simplified Arabic" w:cs="Simplified Arabic"/>
          <w:sz w:val="28"/>
          <w:szCs w:val="28"/>
          <w:lang w:bidi="ar-DZ"/>
        </w:rPr>
        <w:t>.</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rtl/>
          <w:lang w:bidi="ar-DZ"/>
        </w:rPr>
        <w:t>ويتمثل الموضوع الأساسي لعلم اجتماع التنظيم في مختلف أشكال التنظيم من مؤسسات وتنظيمات واتحادات وهيئات مختلفة  رسمية كانت أم غير رسمية، ومن الموضوعات الأساسية التي يهتم بها علم اجتماع التنظيم</w:t>
      </w:r>
      <w:r w:rsidRPr="00B31F8F">
        <w:rPr>
          <w:rFonts w:ascii="Simplified Arabic" w:hAnsi="Simplified Arabic" w:cs="Simplified Arabic"/>
          <w:sz w:val="28"/>
          <w:szCs w:val="28"/>
          <w:lang w:bidi="ar-DZ"/>
        </w:rPr>
        <w:t xml:space="preserve"> :  </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lang w:bidi="ar-DZ"/>
        </w:rPr>
        <w:t>-</w:t>
      </w:r>
      <w:r w:rsidRPr="00B31F8F">
        <w:rPr>
          <w:rFonts w:ascii="Simplified Arabic" w:hAnsi="Simplified Arabic" w:cs="Simplified Arabic"/>
          <w:sz w:val="28"/>
          <w:szCs w:val="28"/>
          <w:rtl/>
          <w:lang w:bidi="ar-DZ"/>
        </w:rPr>
        <w:t>دراسة مختلف مكونات التنظيم من حيث البناء الرسمي</w:t>
      </w:r>
      <w:r w:rsidRPr="00B31F8F">
        <w:rPr>
          <w:rFonts w:ascii="Simplified Arabic" w:hAnsi="Simplified Arabic" w:cs="Simplified Arabic"/>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lang w:bidi="ar-DZ"/>
        </w:rPr>
        <w:t>-</w:t>
      </w:r>
      <w:r w:rsidRPr="00B31F8F">
        <w:rPr>
          <w:rFonts w:ascii="Simplified Arabic" w:hAnsi="Simplified Arabic" w:cs="Simplified Arabic"/>
          <w:sz w:val="28"/>
          <w:szCs w:val="28"/>
          <w:rtl/>
          <w:lang w:bidi="ar-DZ"/>
        </w:rPr>
        <w:t>دراسة المشكلات والظواهر المتصلة بالأداء والاتصال ( رسمي ، غير رسمي ، صاعد ، هابط ، أفقي</w:t>
      </w:r>
      <w:r>
        <w:rPr>
          <w:rFonts w:ascii="Simplified Arabic" w:hAnsi="Simplified Arabic" w:cs="Simplified Arabic" w:hint="cs"/>
          <w:sz w:val="28"/>
          <w:szCs w:val="28"/>
          <w:rtl/>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lang w:bidi="ar-DZ"/>
        </w:rPr>
        <w:t>-</w:t>
      </w:r>
      <w:r w:rsidRPr="00B31F8F">
        <w:rPr>
          <w:rFonts w:ascii="Simplified Arabic" w:hAnsi="Simplified Arabic" w:cs="Simplified Arabic"/>
          <w:sz w:val="28"/>
          <w:szCs w:val="28"/>
          <w:rtl/>
          <w:lang w:bidi="ar-DZ"/>
        </w:rPr>
        <w:t>دراسة مختلف أنماط السلوك التنظيمي وعلاقتها بالبيئة الخارجية ..الخ</w:t>
      </w:r>
      <w:r w:rsidRPr="00B31F8F">
        <w:rPr>
          <w:rFonts w:ascii="Simplified Arabic" w:hAnsi="Simplified Arabic" w:cs="Simplified Arabic"/>
          <w:sz w:val="28"/>
          <w:szCs w:val="28"/>
          <w:lang w:bidi="ar-DZ"/>
        </w:rPr>
        <w:t>.</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rtl/>
          <w:lang w:bidi="ar-DZ"/>
        </w:rPr>
        <w:t>ومن هذا فإن علم اجتماع التنظيم يعنى بمختلف الظواهر والمشكلات والعمليات الاجتماعية التي تحدث داخل التنظيم مثل القيادة والسلطة والاتصال وحوافز العمل والأداء والتنافس والصراع..الخ</w:t>
      </w:r>
      <w:r w:rsidRPr="00B31F8F">
        <w:rPr>
          <w:rFonts w:ascii="Simplified Arabic" w:hAnsi="Simplified Arabic" w:cs="Simplified Arabic"/>
          <w:sz w:val="28"/>
          <w:szCs w:val="28"/>
          <w:lang w:bidi="ar-DZ"/>
        </w:rPr>
        <w:t>.</w:t>
      </w:r>
    </w:p>
    <w:p w:rsidR="00B31F8F" w:rsidRPr="00B31F8F" w:rsidRDefault="00B31F8F" w:rsidP="00B31F8F">
      <w:pPr>
        <w:bidi/>
        <w:ind w:left="708"/>
        <w:jc w:val="both"/>
        <w:rPr>
          <w:rFonts w:ascii="Simplified Arabic" w:hAnsi="Simplified Arabic" w:cs="Simplified Arabic"/>
          <w:b/>
          <w:bCs/>
          <w:sz w:val="28"/>
          <w:szCs w:val="28"/>
          <w:rtl/>
          <w:lang w:bidi="ar-DZ"/>
        </w:rPr>
      </w:pPr>
      <w:r w:rsidRPr="00B31F8F">
        <w:rPr>
          <w:rFonts w:ascii="Simplified Arabic" w:hAnsi="Simplified Arabic" w:cs="Simplified Arabic" w:hint="cs"/>
          <w:b/>
          <w:bCs/>
          <w:sz w:val="28"/>
          <w:szCs w:val="28"/>
          <w:rtl/>
          <w:lang w:bidi="ar-DZ"/>
        </w:rPr>
        <w:t>3-</w:t>
      </w:r>
      <w:r w:rsidRPr="00B31F8F">
        <w:rPr>
          <w:rFonts w:ascii="Simplified Arabic" w:hAnsi="Simplified Arabic" w:cs="Simplified Arabic"/>
          <w:b/>
          <w:bCs/>
          <w:sz w:val="28"/>
          <w:szCs w:val="28"/>
          <w:rtl/>
          <w:lang w:bidi="ar-DZ"/>
        </w:rPr>
        <w:t>بعض المداخل النظرية في دراسة التنظيم</w:t>
      </w:r>
      <w:r w:rsidRPr="00B31F8F">
        <w:rPr>
          <w:rFonts w:ascii="Simplified Arabic" w:hAnsi="Simplified Arabic" w:cs="Simplified Arabic" w:hint="cs"/>
          <w:b/>
          <w:bCs/>
          <w:sz w:val="28"/>
          <w:szCs w:val="28"/>
          <w:rtl/>
          <w:lang w:bidi="ar-DZ"/>
        </w:rPr>
        <w:t>:</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b/>
          <w:bCs/>
          <w:sz w:val="28"/>
          <w:szCs w:val="28"/>
          <w:rtl/>
          <w:lang w:bidi="ar-DZ"/>
        </w:rPr>
        <w:t>أ-مدخل الإدارة العلمية :</w:t>
      </w:r>
      <w:r w:rsidRPr="00B31F8F">
        <w:rPr>
          <w:rFonts w:ascii="Simplified Arabic" w:hAnsi="Simplified Arabic" w:cs="Simplified Arabic"/>
          <w:sz w:val="28"/>
          <w:szCs w:val="28"/>
          <w:rtl/>
          <w:lang w:bidi="ar-DZ"/>
        </w:rPr>
        <w:t xml:space="preserve"> وتنسب إلى فريديريك تايلور وبحوثه التي قام بها في المصانع الأمريكية والتي ركز فيها على محاولة إيجاد حلول للمشاكل التي تواجه المصنع الأمريكي من حيث الإدارة والتسيير ، من خلال إدخال بعض التغييرات على طرق  التسيير يتم من خلالها زيادة الإنتاج بتكاليف أقل ،ومن أجل تحقيق هذا ركز تايلور في تجاربه على ثلاثة مبادئ نظرية هي</w:t>
      </w:r>
      <w:r w:rsidRPr="00B31F8F">
        <w:rPr>
          <w:rFonts w:ascii="Simplified Arabic" w:hAnsi="Simplified Arabic" w:cs="Simplified Arabic"/>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lang w:bidi="ar-DZ"/>
        </w:rPr>
        <w:t>-</w:t>
      </w:r>
      <w:r w:rsidRPr="00B31F8F">
        <w:rPr>
          <w:rFonts w:ascii="Simplified Arabic" w:hAnsi="Simplified Arabic" w:cs="Simplified Arabic"/>
          <w:sz w:val="28"/>
          <w:szCs w:val="28"/>
          <w:rtl/>
          <w:lang w:bidi="ar-DZ"/>
        </w:rPr>
        <w:t>الاختيار العلمي للعاملين ، أي ضرورة اختيار العامل الأحسن والأكفأ</w:t>
      </w:r>
      <w:r w:rsidRPr="00B31F8F">
        <w:rPr>
          <w:rFonts w:ascii="Simplified Arabic" w:hAnsi="Simplified Arabic" w:cs="Simplified Arabic"/>
          <w:sz w:val="28"/>
          <w:szCs w:val="28"/>
          <w:lang w:bidi="ar-DZ"/>
        </w:rPr>
        <w:t>.</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lang w:bidi="ar-DZ"/>
        </w:rPr>
        <w:t>-</w:t>
      </w:r>
      <w:r w:rsidRPr="00B31F8F">
        <w:rPr>
          <w:rFonts w:ascii="Simplified Arabic" w:hAnsi="Simplified Arabic" w:cs="Simplified Arabic"/>
          <w:sz w:val="28"/>
          <w:szCs w:val="28"/>
          <w:rtl/>
          <w:lang w:bidi="ar-DZ"/>
        </w:rPr>
        <w:t>التدريب السليم للأفراد، من خلال تحديد طريقة مثلى لأداء العمل</w:t>
      </w:r>
      <w:r w:rsidRPr="00B31F8F">
        <w:rPr>
          <w:rFonts w:ascii="Simplified Arabic" w:hAnsi="Simplified Arabic" w:cs="Simplified Arabic"/>
          <w:sz w:val="28"/>
          <w:szCs w:val="28"/>
          <w:lang w:bidi="ar-DZ"/>
        </w:rPr>
        <w:t>.</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lang w:bidi="ar-DZ"/>
        </w:rPr>
        <w:t>-</w:t>
      </w:r>
      <w:r w:rsidRPr="00B31F8F">
        <w:rPr>
          <w:rFonts w:ascii="Simplified Arabic" w:hAnsi="Simplified Arabic" w:cs="Simplified Arabic"/>
          <w:sz w:val="28"/>
          <w:szCs w:val="28"/>
          <w:rtl/>
          <w:lang w:bidi="ar-DZ"/>
        </w:rPr>
        <w:t>تطبيق مبدأ الحوافز</w:t>
      </w:r>
      <w:r w:rsidRPr="00B31F8F">
        <w:rPr>
          <w:rFonts w:ascii="Simplified Arabic" w:hAnsi="Simplified Arabic" w:cs="Simplified Arabic"/>
          <w:sz w:val="28"/>
          <w:szCs w:val="28"/>
          <w:lang w:bidi="ar-DZ"/>
        </w:rPr>
        <w:t>.</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b/>
          <w:bCs/>
          <w:sz w:val="28"/>
          <w:szCs w:val="28"/>
          <w:rtl/>
          <w:lang w:bidi="ar-DZ"/>
        </w:rPr>
        <w:t>ب-مدخل العلاقات الإنسانية :</w:t>
      </w:r>
      <w:r w:rsidRPr="00B31F8F">
        <w:rPr>
          <w:rFonts w:ascii="Simplified Arabic" w:hAnsi="Simplified Arabic" w:cs="Simplified Arabic"/>
          <w:sz w:val="28"/>
          <w:szCs w:val="28"/>
          <w:rtl/>
          <w:lang w:bidi="ar-DZ"/>
        </w:rPr>
        <w:t xml:space="preserve"> ويتزعم هذه المدرسة إلتون مايو الذي كانت أعماله بمثابة سد للنقائص التي جاءت بها مدرسة الإدارة العلمية ، فقد بدأ ت هذه الأبحاث عام 1927، وكانت </w:t>
      </w:r>
      <w:r w:rsidRPr="00B31F8F">
        <w:rPr>
          <w:rFonts w:ascii="Simplified Arabic" w:hAnsi="Simplified Arabic" w:cs="Simplified Arabic"/>
          <w:sz w:val="28"/>
          <w:szCs w:val="28"/>
          <w:rtl/>
          <w:lang w:bidi="ar-DZ"/>
        </w:rPr>
        <w:lastRenderedPageBreak/>
        <w:t>أبحاث مصنع هاوثورن نقطة بداية مميزة لدى هذه المدرسة ، حيث تم اكتشاف أن طبيعة العلاقات السائدة في المصنع هي التي تعمل على تغيير نشاط الأفراد واتجاهاتهم ، لذلك كان الواجب هو الاهتمام بقضايا أخرى غير القضايا الفيزيقية التي اهتمت بها مدرسة الإدارة االعلمية ، ولكن هذه القضايا متصلة بالجوانب الانسانية مثل الاهتمام بتأثير الروح المعنوية على الإنتاج ، وتأثير نمط الإشراف على إنتاجية العامل ...، كما لاحظ مايو في إحدى بحوثه في مصنع الصلب عام 1943 أن سبب الغياب عن العمل يعزى إلى المشاكل التنظيمية التي تسود مجتمع المصنع مما يؤدي إلى كره بيئة العمل من قبل العمال ولجوئهم إلى الغياب كنوع من الهروب من هذه البيئة</w:t>
      </w:r>
      <w:r w:rsidRPr="00B31F8F">
        <w:rPr>
          <w:rFonts w:ascii="Simplified Arabic" w:hAnsi="Simplified Arabic" w:cs="Simplified Arabic"/>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r w:rsidRPr="00B31F8F">
        <w:rPr>
          <w:rFonts w:ascii="Simplified Arabic" w:hAnsi="Simplified Arabic" w:cs="Simplified Arabic"/>
          <w:sz w:val="28"/>
          <w:szCs w:val="28"/>
          <w:rtl/>
          <w:lang w:bidi="ar-DZ"/>
        </w:rPr>
        <w:t>وعموما فقد اهتمت مدرسة العلاقات الإنسانية بالسلوك الإنساني داخل التنظيمات ، خاصة مايتصل بالروح المعنوية والروح الجماعية ، والولاء للتنظيم...الخ</w:t>
      </w:r>
      <w:r w:rsidRPr="00B31F8F">
        <w:rPr>
          <w:rFonts w:ascii="Simplified Arabic" w:hAnsi="Simplified Arabic" w:cs="Simplified Arabic"/>
          <w:sz w:val="28"/>
          <w:szCs w:val="28"/>
          <w:lang w:bidi="ar-DZ"/>
        </w:rPr>
        <w:t xml:space="preserve">.  </w:t>
      </w:r>
    </w:p>
    <w:p w:rsidR="00B31F8F" w:rsidRPr="00B31F8F" w:rsidRDefault="00B31F8F" w:rsidP="00B31F8F">
      <w:pPr>
        <w:bidi/>
        <w:ind w:left="708"/>
        <w:jc w:val="both"/>
        <w:rPr>
          <w:rFonts w:ascii="Simplified Arabic" w:hAnsi="Simplified Arabic" w:cs="Simplified Arabic"/>
          <w:sz w:val="28"/>
          <w:szCs w:val="28"/>
          <w:rtl/>
          <w:lang w:bidi="ar-DZ"/>
        </w:rPr>
      </w:pPr>
    </w:p>
    <w:p w:rsidR="00B31F8F" w:rsidRPr="00B31F8F" w:rsidRDefault="00B31F8F" w:rsidP="00B31F8F">
      <w:pPr>
        <w:bidi/>
        <w:ind w:left="708"/>
        <w:jc w:val="both"/>
        <w:rPr>
          <w:rFonts w:ascii="Simplified Arabic" w:hAnsi="Simplified Arabic" w:cs="Simplified Arabic"/>
          <w:sz w:val="28"/>
          <w:szCs w:val="28"/>
          <w:rtl/>
          <w:lang w:bidi="ar-DZ"/>
        </w:rPr>
      </w:pPr>
    </w:p>
    <w:p w:rsidR="00B31F8F" w:rsidRPr="000B6727" w:rsidRDefault="00B31F8F" w:rsidP="00B31F8F">
      <w:pPr>
        <w:bidi/>
        <w:ind w:left="708"/>
        <w:jc w:val="both"/>
        <w:rPr>
          <w:rFonts w:ascii="Simplified Arabic" w:hAnsi="Simplified Arabic" w:cs="Simplified Arabic"/>
          <w:sz w:val="28"/>
          <w:szCs w:val="28"/>
          <w:rtl/>
          <w:lang w:bidi="ar-DZ"/>
        </w:rPr>
      </w:pPr>
    </w:p>
    <w:p w:rsidR="000B6727" w:rsidRPr="000B6727" w:rsidRDefault="000B6727" w:rsidP="00B31F8F">
      <w:pPr>
        <w:bidi/>
        <w:ind w:left="708"/>
        <w:jc w:val="both"/>
        <w:rPr>
          <w:rFonts w:ascii="Simplified Arabic" w:hAnsi="Simplified Arabic" w:cs="Simplified Arabic"/>
          <w:sz w:val="28"/>
          <w:szCs w:val="28"/>
          <w:rtl/>
          <w:lang w:bidi="ar-DZ"/>
        </w:rPr>
      </w:pPr>
    </w:p>
    <w:p w:rsidR="000B6727" w:rsidRPr="000B6727" w:rsidRDefault="000B6727" w:rsidP="00B31F8F">
      <w:pPr>
        <w:bidi/>
        <w:ind w:left="708"/>
        <w:jc w:val="both"/>
        <w:rPr>
          <w:rFonts w:ascii="Simplified Arabic" w:hAnsi="Simplified Arabic" w:cs="Simplified Arabic"/>
          <w:sz w:val="28"/>
          <w:szCs w:val="28"/>
          <w:rtl/>
          <w:lang w:bidi="ar-DZ"/>
        </w:rPr>
      </w:pPr>
    </w:p>
    <w:p w:rsidR="000B6727" w:rsidRPr="000B6727" w:rsidRDefault="000B6727" w:rsidP="00B31F8F">
      <w:pPr>
        <w:bidi/>
        <w:ind w:left="708"/>
        <w:jc w:val="both"/>
        <w:rPr>
          <w:rFonts w:ascii="Simplified Arabic" w:hAnsi="Simplified Arabic" w:cs="Simplified Arabic"/>
          <w:sz w:val="28"/>
          <w:szCs w:val="28"/>
          <w:rtl/>
          <w:lang w:bidi="ar-DZ"/>
        </w:rPr>
      </w:pPr>
    </w:p>
    <w:p w:rsidR="00AE4CF9" w:rsidRPr="002D2267" w:rsidRDefault="00AE4CF9" w:rsidP="00B31F8F">
      <w:pPr>
        <w:bidi/>
        <w:ind w:left="708"/>
        <w:jc w:val="both"/>
        <w:rPr>
          <w:rFonts w:ascii="Simplified Arabic" w:hAnsi="Simplified Arabic" w:cs="Simplified Arabic"/>
          <w:sz w:val="28"/>
          <w:szCs w:val="28"/>
          <w:rtl/>
          <w:lang w:bidi="ar-DZ"/>
        </w:rPr>
      </w:pPr>
    </w:p>
    <w:p w:rsidR="002D2267" w:rsidRPr="002D2267" w:rsidRDefault="002D2267" w:rsidP="00B31F8F">
      <w:pPr>
        <w:bidi/>
        <w:ind w:left="708"/>
        <w:jc w:val="both"/>
        <w:rPr>
          <w:rFonts w:ascii="Simplified Arabic" w:hAnsi="Simplified Arabic" w:cs="Simplified Arabic"/>
          <w:sz w:val="28"/>
          <w:szCs w:val="28"/>
          <w:rtl/>
          <w:lang w:bidi="ar-DZ"/>
        </w:rPr>
      </w:pPr>
    </w:p>
    <w:p w:rsidR="002D2267" w:rsidRPr="00570FA1" w:rsidRDefault="002D2267" w:rsidP="00B31F8F">
      <w:pPr>
        <w:bidi/>
        <w:ind w:left="708"/>
        <w:jc w:val="both"/>
        <w:rPr>
          <w:rFonts w:ascii="Simplified Arabic" w:hAnsi="Simplified Arabic" w:cs="Simplified Arabic"/>
          <w:sz w:val="28"/>
          <w:szCs w:val="28"/>
          <w:rtl/>
          <w:lang w:bidi="ar-DZ"/>
        </w:rPr>
      </w:pPr>
    </w:p>
    <w:p w:rsidR="00570FA1" w:rsidRPr="00570FA1" w:rsidRDefault="00570FA1" w:rsidP="004119B3">
      <w:pPr>
        <w:bidi/>
        <w:ind w:left="708"/>
        <w:jc w:val="both"/>
        <w:rPr>
          <w:rFonts w:ascii="Simplified Arabic" w:hAnsi="Simplified Arabic" w:cs="Simplified Arabic"/>
          <w:sz w:val="28"/>
          <w:szCs w:val="28"/>
          <w:rtl/>
          <w:lang w:bidi="ar-DZ"/>
        </w:rPr>
      </w:pPr>
    </w:p>
    <w:sectPr w:rsidR="00570FA1" w:rsidRPr="00570FA1" w:rsidSect="006A1E3B">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987" w:rsidRDefault="009A7987" w:rsidP="004119B3">
      <w:pPr>
        <w:spacing w:after="0" w:line="240" w:lineRule="auto"/>
      </w:pPr>
      <w:r>
        <w:separator/>
      </w:r>
    </w:p>
  </w:endnote>
  <w:endnote w:type="continuationSeparator" w:id="1">
    <w:p w:rsidR="009A7987" w:rsidRDefault="009A7987" w:rsidP="00411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2939010"/>
      <w:docPartObj>
        <w:docPartGallery w:val="Page Numbers (Bottom of Page)"/>
        <w:docPartUnique/>
      </w:docPartObj>
    </w:sdtPr>
    <w:sdtContent>
      <w:p w:rsidR="00F45E38" w:rsidRDefault="006A1E3B">
        <w:pPr>
          <w:pStyle w:val="Pieddepage"/>
          <w:jc w:val="center"/>
        </w:pPr>
        <w:r>
          <w:fldChar w:fldCharType="begin"/>
        </w:r>
        <w:r w:rsidR="00F45E38">
          <w:instrText>PAGE   \* MERGEFORMAT</w:instrText>
        </w:r>
        <w:r>
          <w:fldChar w:fldCharType="separate"/>
        </w:r>
        <w:r w:rsidR="00C63E71">
          <w:rPr>
            <w:noProof/>
          </w:rPr>
          <w:t>1</w:t>
        </w:r>
        <w:r>
          <w:fldChar w:fldCharType="end"/>
        </w:r>
      </w:p>
    </w:sdtContent>
  </w:sdt>
  <w:p w:rsidR="00F45E38" w:rsidRDefault="00F45E3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987" w:rsidRDefault="009A7987" w:rsidP="004119B3">
      <w:pPr>
        <w:spacing w:after="0" w:line="240" w:lineRule="auto"/>
      </w:pPr>
      <w:r>
        <w:separator/>
      </w:r>
    </w:p>
  </w:footnote>
  <w:footnote w:type="continuationSeparator" w:id="1">
    <w:p w:rsidR="009A7987" w:rsidRDefault="009A7987" w:rsidP="004119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2419B"/>
    <w:multiLevelType w:val="hybridMultilevel"/>
    <w:tmpl w:val="EF52C438"/>
    <w:lvl w:ilvl="0" w:tplc="F2C04308">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1">
    <w:nsid w:val="211C6F11"/>
    <w:multiLevelType w:val="hybridMultilevel"/>
    <w:tmpl w:val="C0A4E350"/>
    <w:lvl w:ilvl="0" w:tplc="0AE44D08">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nsid w:val="295D1E3D"/>
    <w:multiLevelType w:val="hybridMultilevel"/>
    <w:tmpl w:val="9D66EF44"/>
    <w:lvl w:ilvl="0" w:tplc="10ACE764">
      <w:start w:val="1"/>
      <w:numFmt w:val="decimal"/>
      <w:lvlText w:val="%1-"/>
      <w:lvlJc w:val="left"/>
      <w:pPr>
        <w:ind w:left="1533" w:hanging="360"/>
      </w:pPr>
      <w:rPr>
        <w:rFonts w:hint="default"/>
      </w:rPr>
    </w:lvl>
    <w:lvl w:ilvl="1" w:tplc="040C0019" w:tentative="1">
      <w:start w:val="1"/>
      <w:numFmt w:val="lowerLetter"/>
      <w:lvlText w:val="%2."/>
      <w:lvlJc w:val="left"/>
      <w:pPr>
        <w:ind w:left="2253" w:hanging="360"/>
      </w:pPr>
    </w:lvl>
    <w:lvl w:ilvl="2" w:tplc="040C001B" w:tentative="1">
      <w:start w:val="1"/>
      <w:numFmt w:val="lowerRoman"/>
      <w:lvlText w:val="%3."/>
      <w:lvlJc w:val="right"/>
      <w:pPr>
        <w:ind w:left="2973" w:hanging="180"/>
      </w:pPr>
    </w:lvl>
    <w:lvl w:ilvl="3" w:tplc="040C000F" w:tentative="1">
      <w:start w:val="1"/>
      <w:numFmt w:val="decimal"/>
      <w:lvlText w:val="%4."/>
      <w:lvlJc w:val="left"/>
      <w:pPr>
        <w:ind w:left="3693" w:hanging="360"/>
      </w:pPr>
    </w:lvl>
    <w:lvl w:ilvl="4" w:tplc="040C0019" w:tentative="1">
      <w:start w:val="1"/>
      <w:numFmt w:val="lowerLetter"/>
      <w:lvlText w:val="%5."/>
      <w:lvlJc w:val="left"/>
      <w:pPr>
        <w:ind w:left="4413" w:hanging="360"/>
      </w:pPr>
    </w:lvl>
    <w:lvl w:ilvl="5" w:tplc="040C001B" w:tentative="1">
      <w:start w:val="1"/>
      <w:numFmt w:val="lowerRoman"/>
      <w:lvlText w:val="%6."/>
      <w:lvlJc w:val="right"/>
      <w:pPr>
        <w:ind w:left="5133" w:hanging="180"/>
      </w:pPr>
    </w:lvl>
    <w:lvl w:ilvl="6" w:tplc="040C000F" w:tentative="1">
      <w:start w:val="1"/>
      <w:numFmt w:val="decimal"/>
      <w:lvlText w:val="%7."/>
      <w:lvlJc w:val="left"/>
      <w:pPr>
        <w:ind w:left="5853" w:hanging="360"/>
      </w:pPr>
    </w:lvl>
    <w:lvl w:ilvl="7" w:tplc="040C0019" w:tentative="1">
      <w:start w:val="1"/>
      <w:numFmt w:val="lowerLetter"/>
      <w:lvlText w:val="%8."/>
      <w:lvlJc w:val="left"/>
      <w:pPr>
        <w:ind w:left="6573" w:hanging="360"/>
      </w:pPr>
    </w:lvl>
    <w:lvl w:ilvl="8" w:tplc="040C001B" w:tentative="1">
      <w:start w:val="1"/>
      <w:numFmt w:val="lowerRoman"/>
      <w:lvlText w:val="%9."/>
      <w:lvlJc w:val="right"/>
      <w:pPr>
        <w:ind w:left="7293" w:hanging="180"/>
      </w:pPr>
    </w:lvl>
  </w:abstractNum>
  <w:abstractNum w:abstractNumId="3">
    <w:nsid w:val="3CCC2B31"/>
    <w:multiLevelType w:val="hybridMultilevel"/>
    <w:tmpl w:val="543CF40E"/>
    <w:lvl w:ilvl="0" w:tplc="B2D8B3E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F4E5E6A"/>
    <w:multiLevelType w:val="hybridMultilevel"/>
    <w:tmpl w:val="87705ADA"/>
    <w:lvl w:ilvl="0" w:tplc="C966CE70">
      <w:start w:val="1"/>
      <w:numFmt w:val="decimal"/>
      <w:lvlText w:val="%1-"/>
      <w:lvlJc w:val="left"/>
      <w:pPr>
        <w:ind w:left="1068" w:hanging="360"/>
      </w:pPr>
      <w:rPr>
        <w:rFonts w:hint="default"/>
        <w:b/>
        <w:bCs/>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
    <w:nsid w:val="3F707256"/>
    <w:multiLevelType w:val="hybridMultilevel"/>
    <w:tmpl w:val="765E7242"/>
    <w:lvl w:ilvl="0" w:tplc="946A3AF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nsid w:val="40FB15CA"/>
    <w:multiLevelType w:val="hybridMultilevel"/>
    <w:tmpl w:val="DC542DC0"/>
    <w:lvl w:ilvl="0" w:tplc="7F5E99AC">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nsid w:val="5CEF089B"/>
    <w:multiLevelType w:val="hybridMultilevel"/>
    <w:tmpl w:val="695EDD32"/>
    <w:lvl w:ilvl="0" w:tplc="8D92BDF8">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nsid w:val="602D5A76"/>
    <w:multiLevelType w:val="hybridMultilevel"/>
    <w:tmpl w:val="E7125730"/>
    <w:lvl w:ilvl="0" w:tplc="7F6A739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nsid w:val="6BAF64BC"/>
    <w:multiLevelType w:val="hybridMultilevel"/>
    <w:tmpl w:val="04E40E36"/>
    <w:lvl w:ilvl="0" w:tplc="92ECED6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6DE7031"/>
    <w:multiLevelType w:val="hybridMultilevel"/>
    <w:tmpl w:val="3B963E52"/>
    <w:lvl w:ilvl="0" w:tplc="7CD200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9"/>
  </w:num>
  <w:num w:numId="3">
    <w:abstractNumId w:val="6"/>
  </w:num>
  <w:num w:numId="4">
    <w:abstractNumId w:val="0"/>
  </w:num>
  <w:num w:numId="5">
    <w:abstractNumId w:val="2"/>
  </w:num>
  <w:num w:numId="6">
    <w:abstractNumId w:val="10"/>
  </w:num>
  <w:num w:numId="7">
    <w:abstractNumId w:val="5"/>
  </w:num>
  <w:num w:numId="8">
    <w:abstractNumId w:val="4"/>
  </w:num>
  <w:num w:numId="9">
    <w:abstractNumId w:val="1"/>
  </w:num>
  <w:num w:numId="10">
    <w:abstractNumId w:val="7"/>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E590E"/>
    <w:rsid w:val="000279C3"/>
    <w:rsid w:val="0005235C"/>
    <w:rsid w:val="00095FA2"/>
    <w:rsid w:val="000A4CCE"/>
    <w:rsid w:val="000B6727"/>
    <w:rsid w:val="000E590E"/>
    <w:rsid w:val="000F353F"/>
    <w:rsid w:val="00107215"/>
    <w:rsid w:val="001D16D9"/>
    <w:rsid w:val="001D3338"/>
    <w:rsid w:val="0025216F"/>
    <w:rsid w:val="00252B5E"/>
    <w:rsid w:val="002A09F2"/>
    <w:rsid w:val="002A4314"/>
    <w:rsid w:val="002B60C5"/>
    <w:rsid w:val="002C5659"/>
    <w:rsid w:val="002D2267"/>
    <w:rsid w:val="002F672C"/>
    <w:rsid w:val="003052C6"/>
    <w:rsid w:val="00313D78"/>
    <w:rsid w:val="00376070"/>
    <w:rsid w:val="00394B12"/>
    <w:rsid w:val="003B7480"/>
    <w:rsid w:val="004119B3"/>
    <w:rsid w:val="0043746F"/>
    <w:rsid w:val="00455429"/>
    <w:rsid w:val="004965AB"/>
    <w:rsid w:val="0050529B"/>
    <w:rsid w:val="0051193F"/>
    <w:rsid w:val="0052262E"/>
    <w:rsid w:val="00570FA1"/>
    <w:rsid w:val="005767E1"/>
    <w:rsid w:val="005D705F"/>
    <w:rsid w:val="0067516A"/>
    <w:rsid w:val="00684860"/>
    <w:rsid w:val="006A1E3B"/>
    <w:rsid w:val="007342D4"/>
    <w:rsid w:val="007850B4"/>
    <w:rsid w:val="00802455"/>
    <w:rsid w:val="00826A08"/>
    <w:rsid w:val="008E0801"/>
    <w:rsid w:val="009057CC"/>
    <w:rsid w:val="00916619"/>
    <w:rsid w:val="00964238"/>
    <w:rsid w:val="009A7987"/>
    <w:rsid w:val="009B1363"/>
    <w:rsid w:val="00A0459E"/>
    <w:rsid w:val="00A076ED"/>
    <w:rsid w:val="00A8783E"/>
    <w:rsid w:val="00AE4CF9"/>
    <w:rsid w:val="00AE78DD"/>
    <w:rsid w:val="00B21DC8"/>
    <w:rsid w:val="00B2768B"/>
    <w:rsid w:val="00B31F8F"/>
    <w:rsid w:val="00B80216"/>
    <w:rsid w:val="00BC2D08"/>
    <w:rsid w:val="00BE3D79"/>
    <w:rsid w:val="00C031D7"/>
    <w:rsid w:val="00C35CD4"/>
    <w:rsid w:val="00C63E71"/>
    <w:rsid w:val="00C838D1"/>
    <w:rsid w:val="00CE2763"/>
    <w:rsid w:val="00D03245"/>
    <w:rsid w:val="00D3778B"/>
    <w:rsid w:val="00D50853"/>
    <w:rsid w:val="00DB1BE0"/>
    <w:rsid w:val="00DF1982"/>
    <w:rsid w:val="00DF74A6"/>
    <w:rsid w:val="00E05032"/>
    <w:rsid w:val="00E365C0"/>
    <w:rsid w:val="00E56749"/>
    <w:rsid w:val="00EA3F72"/>
    <w:rsid w:val="00EB5166"/>
    <w:rsid w:val="00EC71CD"/>
    <w:rsid w:val="00EE731A"/>
    <w:rsid w:val="00EF6F94"/>
    <w:rsid w:val="00F45E38"/>
    <w:rsid w:val="00FA124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E3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A4CCE"/>
    <w:pPr>
      <w:ind w:left="720"/>
      <w:contextualSpacing/>
    </w:pPr>
  </w:style>
  <w:style w:type="paragraph" w:styleId="En-tte">
    <w:name w:val="header"/>
    <w:basedOn w:val="Normal"/>
    <w:link w:val="En-tteCar"/>
    <w:uiPriority w:val="99"/>
    <w:unhideWhenUsed/>
    <w:rsid w:val="004119B3"/>
    <w:pPr>
      <w:tabs>
        <w:tab w:val="center" w:pos="4536"/>
        <w:tab w:val="right" w:pos="9072"/>
      </w:tabs>
      <w:spacing w:after="0" w:line="240" w:lineRule="auto"/>
    </w:pPr>
  </w:style>
  <w:style w:type="character" w:customStyle="1" w:styleId="En-tteCar">
    <w:name w:val="En-tête Car"/>
    <w:basedOn w:val="Policepardfaut"/>
    <w:link w:val="En-tte"/>
    <w:uiPriority w:val="99"/>
    <w:rsid w:val="004119B3"/>
  </w:style>
  <w:style w:type="paragraph" w:styleId="Pieddepage">
    <w:name w:val="footer"/>
    <w:basedOn w:val="Normal"/>
    <w:link w:val="PieddepageCar"/>
    <w:uiPriority w:val="99"/>
    <w:unhideWhenUsed/>
    <w:rsid w:val="004119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19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A4CCE"/>
    <w:pPr>
      <w:ind w:left="720"/>
      <w:contextualSpacing/>
    </w:pPr>
  </w:style>
  <w:style w:type="paragraph" w:styleId="En-tte">
    <w:name w:val="header"/>
    <w:basedOn w:val="Normal"/>
    <w:link w:val="En-tteCar"/>
    <w:uiPriority w:val="99"/>
    <w:unhideWhenUsed/>
    <w:rsid w:val="004119B3"/>
    <w:pPr>
      <w:tabs>
        <w:tab w:val="center" w:pos="4536"/>
        <w:tab w:val="right" w:pos="9072"/>
      </w:tabs>
      <w:spacing w:after="0" w:line="240" w:lineRule="auto"/>
    </w:pPr>
  </w:style>
  <w:style w:type="character" w:customStyle="1" w:styleId="En-tteCar">
    <w:name w:val="En-tête Car"/>
    <w:basedOn w:val="Policepardfaut"/>
    <w:link w:val="En-tte"/>
    <w:uiPriority w:val="99"/>
    <w:rsid w:val="004119B3"/>
  </w:style>
  <w:style w:type="paragraph" w:styleId="Pieddepage">
    <w:name w:val="footer"/>
    <w:basedOn w:val="Normal"/>
    <w:link w:val="PieddepageCar"/>
    <w:uiPriority w:val="99"/>
    <w:unhideWhenUsed/>
    <w:rsid w:val="004119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19B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BE176-5544-4C98-80C6-F6D8042B8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20</Pages>
  <Words>4105</Words>
  <Characters>22581</Characters>
  <Application>Microsoft Office Word</Application>
  <DocSecurity>0</DocSecurity>
  <Lines>188</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SOUFIANE</dc:creator>
  <cp:lastModifiedBy>BIG-INFOPHONE</cp:lastModifiedBy>
  <cp:revision>90</cp:revision>
  <cp:lastPrinted>2021-01-24T18:54:00Z</cp:lastPrinted>
  <dcterms:created xsi:type="dcterms:W3CDTF">2021-01-17T07:54:00Z</dcterms:created>
  <dcterms:modified xsi:type="dcterms:W3CDTF">2026-01-07T20:38:00Z</dcterms:modified>
</cp:coreProperties>
</file>