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6C2" w:rsidRPr="00F94544" w:rsidRDefault="00A516C2" w:rsidP="00A516C2">
      <w:pPr>
        <w:bidi/>
        <w:spacing w:after="0"/>
        <w:jc w:val="both"/>
        <w:rPr>
          <w:rFonts w:ascii="Simplified Arabic" w:hAnsi="Simplified Arabic" w:cs="Simplified Arabic"/>
          <w:i/>
          <w:iCs/>
          <w:sz w:val="36"/>
          <w:szCs w:val="36"/>
          <w:rtl/>
          <w:lang w:bidi="ar-DZ"/>
        </w:rPr>
      </w:pPr>
      <w:proofErr w:type="gramStart"/>
      <w:r w:rsidRPr="00F94544">
        <w:rPr>
          <w:rFonts w:ascii="Simplified Arabic" w:hAnsi="Simplified Arabic" w:cs="Simplified Arabic" w:hint="cs"/>
          <w:b/>
          <w:bCs/>
          <w:i/>
          <w:iCs/>
          <w:sz w:val="36"/>
          <w:szCs w:val="36"/>
          <w:rtl/>
          <w:lang w:bidi="ar-DZ"/>
        </w:rPr>
        <w:t>المحاضرة</w:t>
      </w:r>
      <w:proofErr w:type="gramEnd"/>
      <w:r w:rsidRPr="00F94544">
        <w:rPr>
          <w:rFonts w:ascii="Simplified Arabic" w:hAnsi="Simplified Arabic" w:cs="Simplified Arabic" w:hint="cs"/>
          <w:b/>
          <w:bCs/>
          <w:i/>
          <w:iCs/>
          <w:sz w:val="36"/>
          <w:szCs w:val="36"/>
          <w:rtl/>
          <w:lang w:bidi="ar-DZ"/>
        </w:rPr>
        <w:t xml:space="preserve"> التاسعة:  </w:t>
      </w:r>
      <w:r w:rsidRPr="00F94544">
        <w:rPr>
          <w:rFonts w:ascii="Simplified Arabic" w:hAnsi="Simplified Arabic" w:cs="Simplified Arabic"/>
          <w:b/>
          <w:bCs/>
          <w:i/>
          <w:iCs/>
          <w:sz w:val="36"/>
          <w:szCs w:val="36"/>
          <w:rtl/>
          <w:lang w:bidi="ar-DZ"/>
        </w:rPr>
        <w:t xml:space="preserve"> سمات المصطلح: </w:t>
      </w:r>
    </w:p>
    <w:p w:rsidR="00A516C2" w:rsidRPr="00DC3938" w:rsidRDefault="00A516C2" w:rsidP="00A516C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يتميز المصطلح بمجموعة من النقاط الأساسية </w:t>
      </w:r>
      <w:proofErr w:type="gramStart"/>
      <w:r w:rsidRPr="00DC3938">
        <w:rPr>
          <w:rFonts w:ascii="Simplified Arabic" w:hAnsi="Simplified Arabic" w:cs="Simplified Arabic"/>
          <w:sz w:val="32"/>
          <w:szCs w:val="32"/>
          <w:rtl/>
          <w:lang w:bidi="ar-DZ"/>
        </w:rPr>
        <w:t>وهي</w:t>
      </w:r>
      <w:proofErr w:type="gramEnd"/>
      <w:r w:rsidRPr="00DC3938">
        <w:rPr>
          <w:rFonts w:ascii="Simplified Arabic" w:hAnsi="Simplified Arabic" w:cs="Simplified Arabic"/>
          <w:sz w:val="32"/>
          <w:szCs w:val="32"/>
          <w:rtl/>
          <w:lang w:bidi="ar-DZ"/>
        </w:rPr>
        <w:t xml:space="preserve">: </w:t>
      </w:r>
    </w:p>
    <w:p w:rsidR="00A516C2" w:rsidRPr="00DC3938" w:rsidRDefault="00A516C2" w:rsidP="00A516C2">
      <w:pPr>
        <w:bidi/>
        <w:spacing w:after="0"/>
        <w:jc w:val="both"/>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1-</w:t>
      </w:r>
      <w:proofErr w:type="gramStart"/>
      <w:r w:rsidRPr="00DC3938">
        <w:rPr>
          <w:rFonts w:ascii="Simplified Arabic" w:hAnsi="Simplified Arabic" w:cs="Simplified Arabic"/>
          <w:b/>
          <w:bCs/>
          <w:sz w:val="32"/>
          <w:szCs w:val="32"/>
          <w:rtl/>
          <w:lang w:bidi="ar-DZ"/>
        </w:rPr>
        <w:t>وضوح</w:t>
      </w:r>
      <w:proofErr w:type="gramEnd"/>
      <w:r w:rsidRPr="00DC3938">
        <w:rPr>
          <w:rFonts w:ascii="Simplified Arabic" w:hAnsi="Simplified Arabic" w:cs="Simplified Arabic"/>
          <w:b/>
          <w:bCs/>
          <w:sz w:val="32"/>
          <w:szCs w:val="32"/>
          <w:rtl/>
          <w:lang w:bidi="ar-DZ"/>
        </w:rPr>
        <w:t xml:space="preserve"> المفهوم: </w:t>
      </w:r>
    </w:p>
    <w:p w:rsidR="00A516C2" w:rsidRPr="00DC3938" w:rsidRDefault="00A516C2" w:rsidP="00A516C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w:t>
      </w:r>
      <w:proofErr w:type="gramStart"/>
      <w:r w:rsidRPr="00DC3938">
        <w:rPr>
          <w:rFonts w:ascii="Simplified Arabic" w:hAnsi="Simplified Arabic" w:cs="Simplified Arabic"/>
          <w:sz w:val="32"/>
          <w:szCs w:val="32"/>
          <w:rtl/>
          <w:lang w:bidi="ar-DZ"/>
        </w:rPr>
        <w:t>إنّ</w:t>
      </w:r>
      <w:proofErr w:type="gramEnd"/>
      <w:r w:rsidRPr="00DC3938">
        <w:rPr>
          <w:rFonts w:ascii="Simplified Arabic" w:hAnsi="Simplified Arabic" w:cs="Simplified Arabic"/>
          <w:sz w:val="32"/>
          <w:szCs w:val="32"/>
          <w:rtl/>
          <w:lang w:bidi="ar-DZ"/>
        </w:rPr>
        <w:t xml:space="preserve"> وضوح المصطلح المفرد يرتبط في المقام الأول بوضوح المفهوم الذي يدل عليه المصطلح، ويتحدد في إطار نظام المفاهيم في داخل التخصص الواحد.</w:t>
      </w:r>
    </w:p>
    <w:p w:rsidR="00A516C2" w:rsidRPr="00DC3938" w:rsidRDefault="00A516C2" w:rsidP="00A516C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ويؤدي عدم وضوحه إلى وجود عدّة خلافات حول مفاهيم كثيرة تنتمي إلى نظم مختلفة.</w:t>
      </w:r>
    </w:p>
    <w:p w:rsidR="00A516C2" w:rsidRPr="00DC3938" w:rsidRDefault="00A516C2" w:rsidP="00A516C2">
      <w:pPr>
        <w:bidi/>
        <w:spacing w:after="0"/>
        <w:jc w:val="both"/>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 xml:space="preserve">2-مكانة المصطلح </w:t>
      </w:r>
      <w:proofErr w:type="gramStart"/>
      <w:r w:rsidRPr="00DC3938">
        <w:rPr>
          <w:rFonts w:ascii="Simplified Arabic" w:hAnsi="Simplified Arabic" w:cs="Simplified Arabic"/>
          <w:b/>
          <w:bCs/>
          <w:sz w:val="32"/>
          <w:szCs w:val="32"/>
          <w:rtl/>
          <w:lang w:bidi="ar-DZ"/>
        </w:rPr>
        <w:t>داخل</w:t>
      </w:r>
      <w:proofErr w:type="gramEnd"/>
      <w:r w:rsidRPr="00DC3938">
        <w:rPr>
          <w:rFonts w:ascii="Simplified Arabic" w:hAnsi="Simplified Arabic" w:cs="Simplified Arabic"/>
          <w:b/>
          <w:bCs/>
          <w:sz w:val="32"/>
          <w:szCs w:val="32"/>
          <w:rtl/>
          <w:lang w:bidi="ar-DZ"/>
        </w:rPr>
        <w:t xml:space="preserve"> السجل الاصطلاحي: </w:t>
      </w:r>
    </w:p>
    <w:p w:rsidR="00A516C2" w:rsidRPr="00DC3938" w:rsidRDefault="00A516C2" w:rsidP="00A516C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w:t>
      </w:r>
      <w:proofErr w:type="gramStart"/>
      <w:r w:rsidRPr="00DC3938">
        <w:rPr>
          <w:rFonts w:ascii="Simplified Arabic" w:hAnsi="Simplified Arabic" w:cs="Simplified Arabic"/>
          <w:sz w:val="32"/>
          <w:szCs w:val="32"/>
          <w:rtl/>
          <w:lang w:bidi="ar-DZ"/>
        </w:rPr>
        <w:t>إنّ</w:t>
      </w:r>
      <w:proofErr w:type="gramEnd"/>
      <w:r w:rsidRPr="00DC3938">
        <w:rPr>
          <w:rFonts w:ascii="Simplified Arabic" w:hAnsi="Simplified Arabic" w:cs="Simplified Arabic"/>
          <w:sz w:val="32"/>
          <w:szCs w:val="32"/>
          <w:rtl/>
          <w:lang w:bidi="ar-DZ"/>
        </w:rPr>
        <w:t xml:space="preserve"> المصطلح الواحد تتحدد دلالته بين مصطلحات التخصص الدقيق نفسه أي عن طريق مكانته بين المصطلحات الأخرى، وهذا يتضح عن طريق تعريف المصطلح.</w:t>
      </w:r>
      <w:r w:rsidRPr="00DC3938">
        <w:rPr>
          <w:rFonts w:ascii="Simplified Arabic" w:hAnsi="Simplified Arabic" w:cs="Simplified Arabic"/>
          <w:sz w:val="32"/>
          <w:szCs w:val="32"/>
          <w:vertAlign w:val="superscript"/>
          <w:rtl/>
          <w:lang w:bidi="ar-DZ"/>
        </w:rPr>
        <w:t xml:space="preserve"> </w:t>
      </w:r>
    </w:p>
    <w:p w:rsidR="00A516C2" w:rsidRPr="00DC3938" w:rsidRDefault="00A516C2" w:rsidP="00A516C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w:t>
      </w:r>
      <w:proofErr w:type="gramStart"/>
      <w:r w:rsidRPr="00DC3938">
        <w:rPr>
          <w:rFonts w:ascii="Simplified Arabic" w:hAnsi="Simplified Arabic" w:cs="Simplified Arabic"/>
          <w:sz w:val="32"/>
          <w:szCs w:val="32"/>
          <w:rtl/>
          <w:lang w:bidi="ar-DZ"/>
        </w:rPr>
        <w:t>أمّا</w:t>
      </w:r>
      <w:proofErr w:type="gramEnd"/>
      <w:r w:rsidRPr="00DC3938">
        <w:rPr>
          <w:rFonts w:ascii="Simplified Arabic" w:hAnsi="Simplified Arabic" w:cs="Simplified Arabic"/>
          <w:sz w:val="32"/>
          <w:szCs w:val="32"/>
          <w:rtl/>
          <w:lang w:bidi="ar-DZ"/>
        </w:rPr>
        <w:t xml:space="preserve"> الوسائل الصرفية المختلفة لتكوين المصطلحات فيمكن أن تعين بشكل ما على تحديد معنى المصطلح، ولكنّها ليست المنطلق الأول لتحديد الدّلالة.</w:t>
      </w:r>
    </w:p>
    <w:p w:rsidR="00A516C2" w:rsidRPr="00DC3938" w:rsidRDefault="00A516C2" w:rsidP="000A2F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w:t>
      </w:r>
      <w:proofErr w:type="gramStart"/>
      <w:r w:rsidRPr="00DC3938">
        <w:rPr>
          <w:rFonts w:ascii="Simplified Arabic" w:hAnsi="Simplified Arabic" w:cs="Simplified Arabic"/>
          <w:sz w:val="32"/>
          <w:szCs w:val="32"/>
          <w:rtl/>
          <w:lang w:bidi="ar-DZ"/>
        </w:rPr>
        <w:t>فالمصطلحات</w:t>
      </w:r>
      <w:proofErr w:type="gramEnd"/>
      <w:r w:rsidRPr="00DC3938">
        <w:rPr>
          <w:rFonts w:ascii="Simplified Arabic" w:hAnsi="Simplified Arabic" w:cs="Simplified Arabic"/>
          <w:sz w:val="32"/>
          <w:szCs w:val="32"/>
          <w:rtl/>
          <w:lang w:bidi="ar-DZ"/>
        </w:rPr>
        <w:t xml:space="preserve"> العلمية تتحدد دلالتها وعباراتها في إطار نظرية متكاملة، وهي لا تظهر إلا بوصفها عناصر مكملة للنظرية، ومن تم فإن المصطلح يخضع في تطوره للتخصص نفسه، ولا يتحدد إلا في داخل النظام الذي يكوّنه التخصص.</w:t>
      </w:r>
    </w:p>
    <w:p w:rsidR="00A516C2" w:rsidRPr="00DC3938" w:rsidRDefault="00A516C2" w:rsidP="00A516C2">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b/>
          <w:bCs/>
          <w:sz w:val="32"/>
          <w:szCs w:val="32"/>
          <w:rtl/>
          <w:lang w:bidi="ar-DZ"/>
        </w:rPr>
        <w:t>3-المصطلحات جزء من لغات التخصص:</w:t>
      </w:r>
      <w:r w:rsidRPr="00DC3938">
        <w:rPr>
          <w:rFonts w:ascii="Simplified Arabic" w:hAnsi="Simplified Arabic" w:cs="Simplified Arabic"/>
          <w:sz w:val="32"/>
          <w:szCs w:val="32"/>
          <w:rtl/>
          <w:lang w:bidi="ar-DZ"/>
        </w:rPr>
        <w:t xml:space="preserve"> </w:t>
      </w:r>
    </w:p>
    <w:p w:rsidR="00A516C2" w:rsidRPr="00DC3938" w:rsidRDefault="00A516C2" w:rsidP="000A2FDC">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وهي جزء أساسي في كل لغات التخصص المختلفة، سواء أكانت في المجال العلمي أم في المجال المهني، فلغات التخصص ليست مجرد مصطلحات، فالمصطلحات وحدها لا تقيم لغة، بل فيها خصائص صرفية ونحوية محددة، ولاشك في أن السمة الجوهرية المميزة للعبارة المتخصصة تكمن مصطلحاتها.</w:t>
      </w:r>
      <w:r w:rsidRPr="00DC3938">
        <w:rPr>
          <w:rFonts w:ascii="Simplified Arabic" w:hAnsi="Simplified Arabic" w:cs="Simplified Arabic"/>
          <w:sz w:val="32"/>
          <w:szCs w:val="32"/>
          <w:vertAlign w:val="superscript"/>
          <w:rtl/>
          <w:lang w:bidi="ar-DZ"/>
        </w:rPr>
        <w:t xml:space="preserve"> </w:t>
      </w:r>
    </w:p>
    <w:p w:rsidR="00A516C2" w:rsidRPr="00DC3938" w:rsidRDefault="00A516C2" w:rsidP="00EB5A9A">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lastRenderedPageBreak/>
        <w:t xml:space="preserve">   </w:t>
      </w:r>
      <w:proofErr w:type="gramStart"/>
      <w:r w:rsidRPr="00DC3938">
        <w:rPr>
          <w:rFonts w:ascii="Simplified Arabic" w:hAnsi="Simplified Arabic" w:cs="Simplified Arabic"/>
          <w:sz w:val="32"/>
          <w:szCs w:val="32"/>
          <w:rtl/>
          <w:lang w:bidi="ar-DZ"/>
        </w:rPr>
        <w:t>فقد</w:t>
      </w:r>
      <w:proofErr w:type="gramEnd"/>
      <w:r w:rsidRPr="00DC3938">
        <w:rPr>
          <w:rFonts w:ascii="Simplified Arabic" w:hAnsi="Simplified Arabic" w:cs="Simplified Arabic"/>
          <w:sz w:val="32"/>
          <w:szCs w:val="32"/>
          <w:rtl/>
          <w:lang w:bidi="ar-DZ"/>
        </w:rPr>
        <w:t xml:space="preserve"> أثبتت بحوث تعليم اللّغات لأغراض خاصة أنّ في كلّ لغة تخصّصية خصائص صرفية ونحوية تشيع فيها، وهذه الخصائص مأخوذة من اللغة العامة.</w:t>
      </w:r>
      <w:r w:rsidRPr="00DC3938">
        <w:rPr>
          <w:rFonts w:ascii="Simplified Arabic" w:hAnsi="Simplified Arabic" w:cs="Simplified Arabic"/>
          <w:sz w:val="32"/>
          <w:szCs w:val="32"/>
          <w:vertAlign w:val="superscript"/>
          <w:rtl/>
          <w:lang w:bidi="ar-DZ"/>
        </w:rPr>
        <w:t xml:space="preserve"> </w:t>
      </w:r>
    </w:p>
    <w:p w:rsidR="00A516C2" w:rsidRPr="00DC3938" w:rsidRDefault="00A516C2" w:rsidP="00A516C2">
      <w:pPr>
        <w:bidi/>
        <w:spacing w:after="0"/>
        <w:rPr>
          <w:rFonts w:ascii="Simplified Arabic" w:hAnsi="Simplified Arabic" w:cs="Simplified Arabic"/>
          <w:sz w:val="32"/>
          <w:szCs w:val="32"/>
          <w:vertAlign w:val="superscript"/>
          <w:rtl/>
          <w:lang w:bidi="ar-DZ"/>
        </w:rPr>
      </w:pPr>
      <w:r w:rsidRPr="00DC3938">
        <w:rPr>
          <w:rFonts w:ascii="Simplified Arabic" w:hAnsi="Simplified Arabic" w:cs="Simplified Arabic"/>
          <w:b/>
          <w:bCs/>
          <w:sz w:val="32"/>
          <w:szCs w:val="32"/>
          <w:rtl/>
          <w:lang w:bidi="ar-DZ"/>
        </w:rPr>
        <w:t xml:space="preserve">4-توخي الدقة والدلالية المباشرة: </w:t>
      </w:r>
    </w:p>
    <w:p w:rsidR="00A516C2" w:rsidRPr="00DC3938" w:rsidRDefault="00A516C2" w:rsidP="00EB5A9A">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إن</w:t>
      </w:r>
      <w:r w:rsidR="00EB5A9A">
        <w:rPr>
          <w:rFonts w:ascii="Simplified Arabic" w:hAnsi="Simplified Arabic" w:cs="Simplified Arabic" w:hint="cs"/>
          <w:sz w:val="32"/>
          <w:szCs w:val="32"/>
          <w:rtl/>
          <w:lang w:bidi="ar-DZ"/>
        </w:rPr>
        <w:t>ّ</w:t>
      </w:r>
      <w:r w:rsidRPr="00DC3938">
        <w:rPr>
          <w:rFonts w:ascii="Simplified Arabic" w:hAnsi="Simplified Arabic" w:cs="Simplified Arabic"/>
          <w:sz w:val="32"/>
          <w:szCs w:val="32"/>
          <w:rtl/>
          <w:lang w:bidi="ar-DZ"/>
        </w:rPr>
        <w:t xml:space="preserve"> لغات التخصص تتوخى الدقة والدلالة المباشرة، وكلتاهما سمة جوهرية في المصطلحات العلمية والتقنية، وهذه السمة تجعل لغات التخصص تختلف عن اللغة العامة واللغة الأدبية، وكذلك بعض اللغات الفئوية</w:t>
      </w:r>
      <w:proofErr w:type="gramStart"/>
      <w:r w:rsidRPr="00DC3938">
        <w:rPr>
          <w:rFonts w:ascii="Simplified Arabic" w:hAnsi="Simplified Arabic" w:cs="Simplified Arabic"/>
          <w:sz w:val="32"/>
          <w:szCs w:val="32"/>
          <w:rtl/>
          <w:lang w:bidi="ar-DZ"/>
        </w:rPr>
        <w:t>,مثل</w:t>
      </w:r>
      <w:proofErr w:type="gramEnd"/>
      <w:r w:rsidRPr="00DC3938">
        <w:rPr>
          <w:rFonts w:ascii="Simplified Arabic" w:hAnsi="Simplified Arabic" w:cs="Simplified Arabic"/>
          <w:sz w:val="32"/>
          <w:szCs w:val="32"/>
          <w:rtl/>
          <w:lang w:bidi="ar-DZ"/>
        </w:rPr>
        <w:t xml:space="preserve"> لغات جماعات الشباب,وبعض أصحاب الحرف.....إلخ. </w:t>
      </w:r>
    </w:p>
    <w:p w:rsidR="00A516C2" w:rsidRPr="00DC3938" w:rsidRDefault="00A516C2" w:rsidP="00A516C2">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ووجه الخلاف أنّ لغات التخصّص تتجنّب الإيحاء والعموم وعدم الدّقة، ولهذا فإنّ المصطلحات ينبغي أن تكون دالة على نحو مباشر ودقيق وبعيد عن الغموض، وعندما تستخدم كلمات من اللّغة العامة في لغة التخصّص فإنّ هذه الكلمات تكتسب في استخدامها الجديد دلالة محدّدة وغير عامة، فتصبح دلالة الكلمة في اللغة العامة مختلفة عن دلالتها الاصطلاحية.</w:t>
      </w:r>
    </w:p>
    <w:p w:rsidR="00A516C2" w:rsidRPr="00DC3938" w:rsidRDefault="00A516C2" w:rsidP="00A516C2">
      <w:pPr>
        <w:bidi/>
        <w:spacing w:after="0"/>
        <w:jc w:val="both"/>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5-</w:t>
      </w:r>
      <w:proofErr w:type="gramStart"/>
      <w:r w:rsidRPr="00DC3938">
        <w:rPr>
          <w:rFonts w:ascii="Simplified Arabic" w:hAnsi="Simplified Arabic" w:cs="Simplified Arabic"/>
          <w:b/>
          <w:bCs/>
          <w:sz w:val="32"/>
          <w:szCs w:val="32"/>
          <w:rtl/>
          <w:lang w:bidi="ar-DZ"/>
        </w:rPr>
        <w:t>الوضوح</w:t>
      </w:r>
      <w:proofErr w:type="gramEnd"/>
      <w:r w:rsidRPr="00DC3938">
        <w:rPr>
          <w:rFonts w:ascii="Simplified Arabic" w:hAnsi="Simplified Arabic" w:cs="Simplified Arabic"/>
          <w:b/>
          <w:bCs/>
          <w:sz w:val="32"/>
          <w:szCs w:val="32"/>
          <w:rtl/>
          <w:lang w:bidi="ar-DZ"/>
        </w:rPr>
        <w:t>:</w:t>
      </w:r>
    </w:p>
    <w:p w:rsidR="00A516C2" w:rsidRPr="00DC3938" w:rsidRDefault="00A516C2" w:rsidP="00A516C2">
      <w:pPr>
        <w:bidi/>
        <w:spacing w:after="0"/>
        <w:rPr>
          <w:rFonts w:ascii="Simplified Arabic" w:hAnsi="Simplified Arabic" w:cs="Simplified Arabic"/>
          <w:sz w:val="32"/>
          <w:szCs w:val="32"/>
          <w:rtl/>
          <w:lang w:bidi="ar-DZ"/>
        </w:rPr>
      </w:pPr>
      <w:r w:rsidRPr="00DC3938">
        <w:rPr>
          <w:rFonts w:ascii="Simplified Arabic" w:hAnsi="Simplified Arabic" w:cs="Simplified Arabic"/>
          <w:b/>
          <w:bCs/>
          <w:sz w:val="32"/>
          <w:szCs w:val="32"/>
          <w:rtl/>
          <w:lang w:bidi="ar-DZ"/>
        </w:rPr>
        <w:t xml:space="preserve">       </w:t>
      </w:r>
      <w:r w:rsidRPr="00DC3938">
        <w:rPr>
          <w:rFonts w:ascii="Simplified Arabic" w:hAnsi="Simplified Arabic" w:cs="Simplified Arabic"/>
          <w:sz w:val="32"/>
          <w:szCs w:val="32"/>
          <w:rtl/>
          <w:lang w:bidi="ar-DZ"/>
        </w:rPr>
        <w:t xml:space="preserve">تتصف لغات التخصص بصفة عامة بمصطلحاتها المحددة وبتراكيبها الواضحة البسيطة.     </w:t>
      </w:r>
    </w:p>
    <w:p w:rsidR="00A516C2" w:rsidRPr="00DC3938" w:rsidRDefault="00A516C2" w:rsidP="00A516C2">
      <w:pPr>
        <w:bidi/>
        <w:spacing w:after="0"/>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 xml:space="preserve">6-المصطلح بنية </w:t>
      </w:r>
      <w:proofErr w:type="gramStart"/>
      <w:r w:rsidRPr="00DC3938">
        <w:rPr>
          <w:rFonts w:ascii="Simplified Arabic" w:hAnsi="Simplified Arabic" w:cs="Simplified Arabic"/>
          <w:b/>
          <w:bCs/>
          <w:sz w:val="32"/>
          <w:szCs w:val="32"/>
          <w:rtl/>
          <w:lang w:bidi="ar-DZ"/>
        </w:rPr>
        <w:t>ذو</w:t>
      </w:r>
      <w:proofErr w:type="gramEnd"/>
      <w:r w:rsidRPr="00DC3938">
        <w:rPr>
          <w:rFonts w:ascii="Simplified Arabic" w:hAnsi="Simplified Arabic" w:cs="Simplified Arabic"/>
          <w:b/>
          <w:bCs/>
          <w:sz w:val="32"/>
          <w:szCs w:val="32"/>
          <w:rtl/>
          <w:lang w:bidi="ar-DZ"/>
        </w:rPr>
        <w:t xml:space="preserve"> خاصة:                                                                                                </w:t>
      </w:r>
    </w:p>
    <w:p w:rsidR="00A516C2" w:rsidRPr="00DC3938" w:rsidRDefault="00A516C2" w:rsidP="00A516C2">
      <w:pPr>
        <w:bidi/>
        <w:spacing w:after="0"/>
        <w:jc w:val="both"/>
        <w:rPr>
          <w:rFonts w:ascii="Simplified Arabic" w:hAnsi="Simplified Arabic" w:cs="Simplified Arabic"/>
          <w:b/>
          <w:bCs/>
          <w:sz w:val="32"/>
          <w:szCs w:val="32"/>
          <w:rtl/>
          <w:lang w:bidi="ar-DZ"/>
        </w:rPr>
      </w:pPr>
      <w:r w:rsidRPr="00DC3938">
        <w:rPr>
          <w:rFonts w:ascii="Simplified Arabic" w:hAnsi="Simplified Arabic" w:cs="Simplified Arabic"/>
          <w:sz w:val="32"/>
          <w:szCs w:val="32"/>
          <w:rtl/>
          <w:lang w:bidi="ar-DZ"/>
        </w:rPr>
        <w:t xml:space="preserve">ينبغي أن يكون المصطلح لفظا أو تركيبا، وألا يكون عبارة طويلة تصف الشيء وتوحي به، وليس من الضروري أن يحمل المصطلح كل صفات المفهوم الذي يدل عليه، فالمصطلح يحمل صفة واحدة على الأقل من صفات ذلك المفهوم . </w:t>
      </w:r>
    </w:p>
    <w:p w:rsidR="00A516C2" w:rsidRPr="00DC3938" w:rsidRDefault="00A516C2" w:rsidP="00EB5A9A">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ممّا سبق يمكن القول :</w:t>
      </w:r>
      <w:r w:rsidR="00EB5A9A">
        <w:rPr>
          <w:rFonts w:ascii="Simplified Arabic" w:hAnsi="Simplified Arabic" w:cs="Simplified Arabic" w:hint="cs"/>
          <w:sz w:val="32"/>
          <w:szCs w:val="32"/>
          <w:rtl/>
          <w:lang w:bidi="ar-DZ"/>
        </w:rPr>
        <w:t xml:space="preserve"> </w:t>
      </w:r>
      <w:r w:rsidRPr="00DC3938">
        <w:rPr>
          <w:rFonts w:ascii="Simplified Arabic" w:hAnsi="Simplified Arabic" w:cs="Simplified Arabic"/>
          <w:sz w:val="32"/>
          <w:szCs w:val="32"/>
          <w:rtl/>
          <w:lang w:bidi="ar-DZ"/>
        </w:rPr>
        <w:t xml:space="preserve">أنّ المصطلح وحده على خلاف كلمات اللّغة يتمتع بخصائص جوهرية منها:الدقة والوضوح سواء من ناحية المصطلح أو المفهوم،المباشرة,فالمصطلح لغة مباشرة لا غموض ولا التباس,لارمز ولا </w:t>
      </w:r>
    </w:p>
    <w:p w:rsidR="00A516C2" w:rsidRPr="00DC3938" w:rsidRDefault="00A516C2" w:rsidP="00A516C2">
      <w:pPr>
        <w:bidi/>
        <w:spacing w:after="0"/>
        <w:jc w:val="both"/>
        <w:rPr>
          <w:rFonts w:ascii="Simplified Arabic" w:hAnsi="Simplified Arabic" w:cs="Simplified Arabic"/>
          <w:b/>
          <w:bCs/>
          <w:sz w:val="32"/>
          <w:szCs w:val="32"/>
          <w:rtl/>
          <w:lang w:bidi="ar-DZ"/>
        </w:rPr>
      </w:pPr>
      <w:proofErr w:type="gramStart"/>
      <w:r w:rsidRPr="00DC3938">
        <w:rPr>
          <w:rFonts w:ascii="Simplified Arabic" w:hAnsi="Simplified Arabic" w:cs="Simplified Arabic"/>
          <w:sz w:val="32"/>
          <w:szCs w:val="32"/>
          <w:rtl/>
          <w:lang w:bidi="ar-DZ"/>
        </w:rPr>
        <w:lastRenderedPageBreak/>
        <w:t>إيحاء</w:t>
      </w:r>
      <w:proofErr w:type="gramEnd"/>
      <w:r w:rsidRPr="00DC3938">
        <w:rPr>
          <w:rFonts w:ascii="Simplified Arabic" w:hAnsi="Simplified Arabic" w:cs="Simplified Arabic"/>
          <w:b/>
          <w:bCs/>
          <w:sz w:val="32"/>
          <w:szCs w:val="32"/>
          <w:rtl/>
          <w:lang w:bidi="ar-DZ"/>
        </w:rPr>
        <w:t>.</w:t>
      </w:r>
      <w:proofErr w:type="gramStart"/>
      <w:r w:rsidRPr="00DC3938">
        <w:rPr>
          <w:rFonts w:ascii="Simplified Arabic" w:hAnsi="Simplified Arabic" w:cs="Simplified Arabic"/>
          <w:sz w:val="32"/>
          <w:szCs w:val="32"/>
          <w:rtl/>
          <w:lang w:bidi="ar-DZ"/>
        </w:rPr>
        <w:t>والذي</w:t>
      </w:r>
      <w:proofErr w:type="gramEnd"/>
      <w:r w:rsidRPr="00DC3938">
        <w:rPr>
          <w:rFonts w:ascii="Simplified Arabic" w:hAnsi="Simplified Arabic" w:cs="Simplified Arabic"/>
          <w:sz w:val="32"/>
          <w:szCs w:val="32"/>
          <w:rtl/>
          <w:lang w:bidi="ar-DZ"/>
        </w:rPr>
        <w:t xml:space="preserve"> لا يمكن إغفاله أو التغاضي عنه هو أنّ المصطلح نواة لغات التخصص, وحجرها الأساس الذي تنبني عليه.</w:t>
      </w:r>
    </w:p>
    <w:p w:rsidR="00A516C2" w:rsidRPr="00DC3938" w:rsidRDefault="00A516C2" w:rsidP="00A516C2">
      <w:pPr>
        <w:bidi/>
        <w:spacing w:after="0"/>
        <w:jc w:val="both"/>
        <w:rPr>
          <w:rFonts w:ascii="Simplified Arabic" w:hAnsi="Simplified Arabic" w:cs="Simplified Arabic"/>
          <w:b/>
          <w:bCs/>
          <w:sz w:val="32"/>
          <w:szCs w:val="32"/>
          <w:rtl/>
          <w:lang w:bidi="ar-DZ"/>
        </w:rPr>
      </w:pPr>
    </w:p>
    <w:p w:rsidR="00A516C2" w:rsidRPr="00DC3938" w:rsidRDefault="00A516C2" w:rsidP="00A516C2">
      <w:pPr>
        <w:bidi/>
        <w:spacing w:after="0"/>
        <w:jc w:val="both"/>
        <w:rPr>
          <w:rFonts w:ascii="Simplified Arabic" w:hAnsi="Simplified Arabic" w:cs="Simplified Arabic"/>
          <w:b/>
          <w:bCs/>
          <w:sz w:val="32"/>
          <w:szCs w:val="32"/>
          <w:rtl/>
          <w:lang w:bidi="ar-DZ"/>
        </w:rPr>
      </w:pPr>
    </w:p>
    <w:p w:rsidR="00717279" w:rsidRDefault="00717279">
      <w:pPr>
        <w:rPr>
          <w:lang w:bidi="ar-DZ"/>
        </w:rPr>
      </w:pPr>
    </w:p>
    <w:sectPr w:rsidR="00717279" w:rsidSect="001B6BA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A516C2"/>
    <w:rsid w:val="000A2FDC"/>
    <w:rsid w:val="001B6BAE"/>
    <w:rsid w:val="001F4831"/>
    <w:rsid w:val="0062178A"/>
    <w:rsid w:val="00717279"/>
    <w:rsid w:val="008A5110"/>
    <w:rsid w:val="009B5521"/>
    <w:rsid w:val="00A516C2"/>
    <w:rsid w:val="00B82E5D"/>
    <w:rsid w:val="00EB5A9A"/>
    <w:rsid w:val="00F9454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6C2"/>
    <w:rPr>
      <w:rFonts w:asciiTheme="minorHAnsi" w:eastAsiaTheme="minorEastAsia" w:hAnsiTheme="minorHAnsi" w:cstheme="minorBidi"/>
      <w:lang w:val="fr-FR" w:eastAsia="fr-FR" w:bidi="ar-SA"/>
    </w:rPr>
  </w:style>
  <w:style w:type="paragraph" w:styleId="Titre1">
    <w:name w:val="heading 1"/>
    <w:basedOn w:val="Normal"/>
    <w:next w:val="Normal"/>
    <w:link w:val="Titre1Car"/>
    <w:uiPriority w:val="9"/>
    <w:qFormat/>
    <w:rsid w:val="008A5110"/>
    <w:pPr>
      <w:spacing w:before="480" w:after="0"/>
      <w:contextualSpacing/>
      <w:outlineLvl w:val="0"/>
    </w:pPr>
    <w:rPr>
      <w:rFonts w:asciiTheme="majorHAnsi" w:eastAsiaTheme="minorHAnsi" w:hAnsiTheme="majorHAnsi" w:cstheme="majorBidi"/>
      <w:smallCaps/>
      <w:spacing w:val="5"/>
      <w:sz w:val="36"/>
      <w:szCs w:val="36"/>
      <w:lang w:val="en-US" w:eastAsia="en-US" w:bidi="en-US"/>
    </w:rPr>
  </w:style>
  <w:style w:type="paragraph" w:styleId="Titre2">
    <w:name w:val="heading 2"/>
    <w:basedOn w:val="Normal"/>
    <w:next w:val="Normal"/>
    <w:link w:val="Titre2Car"/>
    <w:uiPriority w:val="9"/>
    <w:semiHidden/>
    <w:unhideWhenUsed/>
    <w:qFormat/>
    <w:rsid w:val="008A5110"/>
    <w:pPr>
      <w:spacing w:before="200" w:after="0" w:line="271" w:lineRule="auto"/>
      <w:outlineLvl w:val="1"/>
    </w:pPr>
    <w:rPr>
      <w:rFonts w:asciiTheme="majorHAnsi" w:eastAsiaTheme="minorHAnsi" w:hAnsiTheme="majorHAnsi" w:cstheme="majorBidi"/>
      <w:smallCaps/>
      <w:sz w:val="28"/>
      <w:szCs w:val="28"/>
      <w:lang w:val="en-US" w:eastAsia="en-US" w:bidi="en-US"/>
    </w:rPr>
  </w:style>
  <w:style w:type="paragraph" w:styleId="Titre3">
    <w:name w:val="heading 3"/>
    <w:basedOn w:val="Normal"/>
    <w:next w:val="Normal"/>
    <w:link w:val="Titre3Car"/>
    <w:uiPriority w:val="9"/>
    <w:semiHidden/>
    <w:unhideWhenUsed/>
    <w:qFormat/>
    <w:rsid w:val="008A5110"/>
    <w:pPr>
      <w:spacing w:before="200" w:after="0" w:line="271" w:lineRule="auto"/>
      <w:outlineLvl w:val="2"/>
    </w:pPr>
    <w:rPr>
      <w:rFonts w:asciiTheme="majorHAnsi" w:eastAsiaTheme="minorHAnsi" w:hAnsiTheme="majorHAnsi" w:cstheme="majorBidi"/>
      <w:i/>
      <w:iCs/>
      <w:smallCaps/>
      <w:spacing w:val="5"/>
      <w:sz w:val="26"/>
      <w:szCs w:val="26"/>
      <w:lang w:val="en-US" w:eastAsia="en-US" w:bidi="en-US"/>
    </w:rPr>
  </w:style>
  <w:style w:type="paragraph" w:styleId="Titre4">
    <w:name w:val="heading 4"/>
    <w:basedOn w:val="Normal"/>
    <w:next w:val="Normal"/>
    <w:link w:val="Titre4Car"/>
    <w:uiPriority w:val="9"/>
    <w:semiHidden/>
    <w:unhideWhenUsed/>
    <w:qFormat/>
    <w:rsid w:val="008A5110"/>
    <w:pPr>
      <w:spacing w:after="0" w:line="271" w:lineRule="auto"/>
      <w:outlineLvl w:val="3"/>
    </w:pPr>
    <w:rPr>
      <w:rFonts w:asciiTheme="majorHAnsi" w:eastAsiaTheme="minorHAnsi" w:hAnsiTheme="majorHAnsi" w:cstheme="majorBidi"/>
      <w:b/>
      <w:bCs/>
      <w:spacing w:val="5"/>
      <w:sz w:val="24"/>
      <w:szCs w:val="24"/>
      <w:lang w:val="en-US" w:eastAsia="en-US" w:bidi="en-US"/>
    </w:rPr>
  </w:style>
  <w:style w:type="paragraph" w:styleId="Titre5">
    <w:name w:val="heading 5"/>
    <w:basedOn w:val="Normal"/>
    <w:next w:val="Normal"/>
    <w:link w:val="Titre5Car"/>
    <w:uiPriority w:val="9"/>
    <w:semiHidden/>
    <w:unhideWhenUsed/>
    <w:qFormat/>
    <w:rsid w:val="008A5110"/>
    <w:pPr>
      <w:spacing w:after="0" w:line="271" w:lineRule="auto"/>
      <w:outlineLvl w:val="4"/>
    </w:pPr>
    <w:rPr>
      <w:rFonts w:asciiTheme="majorHAnsi" w:eastAsiaTheme="minorHAnsi" w:hAnsiTheme="majorHAnsi" w:cstheme="majorBidi"/>
      <w:i/>
      <w:iCs/>
      <w:sz w:val="24"/>
      <w:szCs w:val="24"/>
      <w:lang w:val="en-US" w:eastAsia="en-US" w:bidi="en-US"/>
    </w:rPr>
  </w:style>
  <w:style w:type="paragraph" w:styleId="Titre6">
    <w:name w:val="heading 6"/>
    <w:basedOn w:val="Normal"/>
    <w:next w:val="Normal"/>
    <w:link w:val="Titre6Car"/>
    <w:uiPriority w:val="9"/>
    <w:semiHidden/>
    <w:unhideWhenUsed/>
    <w:qFormat/>
    <w:rsid w:val="008A5110"/>
    <w:pPr>
      <w:shd w:val="clear" w:color="auto" w:fill="FFFFFF" w:themeFill="background1"/>
      <w:spacing w:after="0" w:line="271" w:lineRule="auto"/>
      <w:outlineLvl w:val="5"/>
    </w:pPr>
    <w:rPr>
      <w:rFonts w:asciiTheme="majorHAnsi" w:eastAsiaTheme="minorHAnsi" w:hAnsiTheme="majorHAnsi" w:cstheme="majorBidi"/>
      <w:b/>
      <w:bCs/>
      <w:color w:val="595959" w:themeColor="text1" w:themeTint="A6"/>
      <w:spacing w:val="5"/>
      <w:lang w:val="en-US" w:eastAsia="en-US" w:bidi="en-US"/>
    </w:rPr>
  </w:style>
  <w:style w:type="paragraph" w:styleId="Titre7">
    <w:name w:val="heading 7"/>
    <w:basedOn w:val="Normal"/>
    <w:next w:val="Normal"/>
    <w:link w:val="Titre7Car"/>
    <w:uiPriority w:val="9"/>
    <w:semiHidden/>
    <w:unhideWhenUsed/>
    <w:qFormat/>
    <w:rsid w:val="008A5110"/>
    <w:pPr>
      <w:spacing w:after="0"/>
      <w:outlineLvl w:val="6"/>
    </w:pPr>
    <w:rPr>
      <w:rFonts w:asciiTheme="majorHAnsi" w:eastAsiaTheme="minorHAnsi" w:hAnsiTheme="majorHAnsi" w:cstheme="majorBidi"/>
      <w:b/>
      <w:bCs/>
      <w:i/>
      <w:iCs/>
      <w:color w:val="5A5A5A" w:themeColor="text1" w:themeTint="A5"/>
      <w:sz w:val="20"/>
      <w:szCs w:val="20"/>
      <w:lang w:val="en-US" w:eastAsia="en-US" w:bidi="en-US"/>
    </w:rPr>
  </w:style>
  <w:style w:type="paragraph" w:styleId="Titre8">
    <w:name w:val="heading 8"/>
    <w:basedOn w:val="Normal"/>
    <w:next w:val="Normal"/>
    <w:link w:val="Titre8Car"/>
    <w:uiPriority w:val="9"/>
    <w:semiHidden/>
    <w:unhideWhenUsed/>
    <w:qFormat/>
    <w:rsid w:val="008A5110"/>
    <w:pPr>
      <w:spacing w:after="0"/>
      <w:outlineLvl w:val="7"/>
    </w:pPr>
    <w:rPr>
      <w:rFonts w:asciiTheme="majorHAnsi" w:eastAsiaTheme="minorHAnsi" w:hAnsiTheme="majorHAnsi" w:cstheme="majorBidi"/>
      <w:b/>
      <w:bCs/>
      <w:color w:val="7F7F7F" w:themeColor="text1" w:themeTint="80"/>
      <w:sz w:val="20"/>
      <w:szCs w:val="20"/>
      <w:lang w:val="en-US" w:eastAsia="en-US" w:bidi="en-US"/>
    </w:rPr>
  </w:style>
  <w:style w:type="paragraph" w:styleId="Titre9">
    <w:name w:val="heading 9"/>
    <w:basedOn w:val="Normal"/>
    <w:next w:val="Normal"/>
    <w:link w:val="Titre9Car"/>
    <w:uiPriority w:val="9"/>
    <w:semiHidden/>
    <w:unhideWhenUsed/>
    <w:qFormat/>
    <w:rsid w:val="008A5110"/>
    <w:pPr>
      <w:spacing w:after="0" w:line="271" w:lineRule="auto"/>
      <w:outlineLvl w:val="8"/>
    </w:pPr>
    <w:rPr>
      <w:rFonts w:asciiTheme="majorHAnsi" w:eastAsiaTheme="minorHAnsi" w:hAnsiTheme="majorHAnsi" w:cstheme="majorBidi"/>
      <w:b/>
      <w:bCs/>
      <w:i/>
      <w:iCs/>
      <w:color w:val="7F7F7F" w:themeColor="text1" w:themeTint="80"/>
      <w:sz w:val="18"/>
      <w:szCs w:val="18"/>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5110"/>
    <w:rPr>
      <w:smallCaps/>
      <w:spacing w:val="5"/>
      <w:sz w:val="36"/>
      <w:szCs w:val="36"/>
    </w:rPr>
  </w:style>
  <w:style w:type="character" w:customStyle="1" w:styleId="Titre2Car">
    <w:name w:val="Titre 2 Car"/>
    <w:basedOn w:val="Policepardfaut"/>
    <w:link w:val="Titre2"/>
    <w:uiPriority w:val="9"/>
    <w:semiHidden/>
    <w:rsid w:val="008A5110"/>
    <w:rPr>
      <w:smallCaps/>
      <w:sz w:val="28"/>
      <w:szCs w:val="28"/>
    </w:rPr>
  </w:style>
  <w:style w:type="character" w:customStyle="1" w:styleId="Titre3Car">
    <w:name w:val="Titre 3 Car"/>
    <w:basedOn w:val="Policepardfaut"/>
    <w:link w:val="Titre3"/>
    <w:uiPriority w:val="9"/>
    <w:semiHidden/>
    <w:rsid w:val="008A5110"/>
    <w:rPr>
      <w:i/>
      <w:iCs/>
      <w:smallCaps/>
      <w:spacing w:val="5"/>
      <w:sz w:val="26"/>
      <w:szCs w:val="26"/>
    </w:rPr>
  </w:style>
  <w:style w:type="character" w:customStyle="1" w:styleId="Titre4Car">
    <w:name w:val="Titre 4 Car"/>
    <w:basedOn w:val="Policepardfaut"/>
    <w:link w:val="Titre4"/>
    <w:uiPriority w:val="9"/>
    <w:semiHidden/>
    <w:rsid w:val="008A5110"/>
    <w:rPr>
      <w:b/>
      <w:bCs/>
      <w:spacing w:val="5"/>
      <w:sz w:val="24"/>
      <w:szCs w:val="24"/>
    </w:rPr>
  </w:style>
  <w:style w:type="character" w:customStyle="1" w:styleId="Titre5Car">
    <w:name w:val="Titre 5 Car"/>
    <w:basedOn w:val="Policepardfaut"/>
    <w:link w:val="Titre5"/>
    <w:uiPriority w:val="9"/>
    <w:semiHidden/>
    <w:rsid w:val="008A5110"/>
    <w:rPr>
      <w:i/>
      <w:iCs/>
      <w:sz w:val="24"/>
      <w:szCs w:val="24"/>
    </w:rPr>
  </w:style>
  <w:style w:type="character" w:customStyle="1" w:styleId="Titre6Car">
    <w:name w:val="Titre 6 Car"/>
    <w:basedOn w:val="Policepardfaut"/>
    <w:link w:val="Titre6"/>
    <w:uiPriority w:val="9"/>
    <w:semiHidden/>
    <w:rsid w:val="008A5110"/>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8A5110"/>
    <w:rPr>
      <w:b/>
      <w:bCs/>
      <w:i/>
      <w:iCs/>
      <w:color w:val="5A5A5A" w:themeColor="text1" w:themeTint="A5"/>
      <w:sz w:val="20"/>
      <w:szCs w:val="20"/>
    </w:rPr>
  </w:style>
  <w:style w:type="character" w:customStyle="1" w:styleId="Titre8Car">
    <w:name w:val="Titre 8 Car"/>
    <w:basedOn w:val="Policepardfaut"/>
    <w:link w:val="Titre8"/>
    <w:uiPriority w:val="9"/>
    <w:semiHidden/>
    <w:rsid w:val="008A5110"/>
    <w:rPr>
      <w:b/>
      <w:bCs/>
      <w:color w:val="7F7F7F" w:themeColor="text1" w:themeTint="80"/>
      <w:sz w:val="20"/>
      <w:szCs w:val="20"/>
    </w:rPr>
  </w:style>
  <w:style w:type="character" w:customStyle="1" w:styleId="Titre9Car">
    <w:name w:val="Titre 9 Car"/>
    <w:basedOn w:val="Policepardfaut"/>
    <w:link w:val="Titre9"/>
    <w:uiPriority w:val="9"/>
    <w:semiHidden/>
    <w:rsid w:val="008A5110"/>
    <w:rPr>
      <w:b/>
      <w:bCs/>
      <w:i/>
      <w:iCs/>
      <w:color w:val="7F7F7F" w:themeColor="text1" w:themeTint="80"/>
      <w:sz w:val="18"/>
      <w:szCs w:val="18"/>
    </w:rPr>
  </w:style>
  <w:style w:type="paragraph" w:styleId="Titre">
    <w:name w:val="Title"/>
    <w:basedOn w:val="Normal"/>
    <w:next w:val="Normal"/>
    <w:link w:val="TitreCar"/>
    <w:uiPriority w:val="10"/>
    <w:qFormat/>
    <w:rsid w:val="008A5110"/>
    <w:pPr>
      <w:spacing w:after="300" w:line="240" w:lineRule="auto"/>
      <w:contextualSpacing/>
    </w:pPr>
    <w:rPr>
      <w:rFonts w:asciiTheme="majorHAnsi" w:eastAsiaTheme="minorHAnsi" w:hAnsiTheme="majorHAnsi" w:cstheme="majorBidi"/>
      <w:smallCaps/>
      <w:sz w:val="52"/>
      <w:szCs w:val="52"/>
      <w:lang w:val="en-US" w:eastAsia="en-US" w:bidi="en-US"/>
    </w:rPr>
  </w:style>
  <w:style w:type="character" w:customStyle="1" w:styleId="TitreCar">
    <w:name w:val="Titre Car"/>
    <w:basedOn w:val="Policepardfaut"/>
    <w:link w:val="Titre"/>
    <w:uiPriority w:val="10"/>
    <w:rsid w:val="008A5110"/>
    <w:rPr>
      <w:smallCaps/>
      <w:sz w:val="52"/>
      <w:szCs w:val="52"/>
    </w:rPr>
  </w:style>
  <w:style w:type="paragraph" w:styleId="Sous-titre">
    <w:name w:val="Subtitle"/>
    <w:basedOn w:val="Normal"/>
    <w:next w:val="Normal"/>
    <w:link w:val="Sous-titreCar"/>
    <w:uiPriority w:val="11"/>
    <w:qFormat/>
    <w:rsid w:val="008A5110"/>
    <w:rPr>
      <w:rFonts w:asciiTheme="majorHAnsi" w:eastAsiaTheme="minorHAnsi" w:hAnsiTheme="majorHAnsi" w:cstheme="majorBidi"/>
      <w:i/>
      <w:iCs/>
      <w:smallCaps/>
      <w:spacing w:val="10"/>
      <w:sz w:val="28"/>
      <w:szCs w:val="28"/>
      <w:lang w:val="en-US" w:eastAsia="en-US" w:bidi="en-US"/>
    </w:rPr>
  </w:style>
  <w:style w:type="character" w:customStyle="1" w:styleId="Sous-titreCar">
    <w:name w:val="Sous-titre Car"/>
    <w:basedOn w:val="Policepardfaut"/>
    <w:link w:val="Sous-titre"/>
    <w:uiPriority w:val="11"/>
    <w:rsid w:val="008A5110"/>
    <w:rPr>
      <w:i/>
      <w:iCs/>
      <w:smallCaps/>
      <w:spacing w:val="10"/>
      <w:sz w:val="28"/>
      <w:szCs w:val="28"/>
    </w:rPr>
  </w:style>
  <w:style w:type="character" w:styleId="lev">
    <w:name w:val="Strong"/>
    <w:uiPriority w:val="22"/>
    <w:qFormat/>
    <w:rsid w:val="008A5110"/>
    <w:rPr>
      <w:b/>
      <w:bCs/>
    </w:rPr>
  </w:style>
  <w:style w:type="character" w:styleId="Accentuation">
    <w:name w:val="Emphasis"/>
    <w:uiPriority w:val="20"/>
    <w:qFormat/>
    <w:rsid w:val="008A5110"/>
    <w:rPr>
      <w:b/>
      <w:bCs/>
      <w:i/>
      <w:iCs/>
      <w:spacing w:val="10"/>
    </w:rPr>
  </w:style>
  <w:style w:type="paragraph" w:styleId="Sansinterligne">
    <w:name w:val="No Spacing"/>
    <w:basedOn w:val="Normal"/>
    <w:uiPriority w:val="1"/>
    <w:qFormat/>
    <w:rsid w:val="008A5110"/>
    <w:pPr>
      <w:spacing w:after="0" w:line="240" w:lineRule="auto"/>
    </w:pPr>
    <w:rPr>
      <w:rFonts w:asciiTheme="majorHAnsi" w:eastAsiaTheme="minorHAnsi" w:hAnsiTheme="majorHAnsi" w:cstheme="majorBidi"/>
      <w:lang w:val="en-US" w:eastAsia="en-US" w:bidi="en-US"/>
    </w:rPr>
  </w:style>
  <w:style w:type="paragraph" w:styleId="Paragraphedeliste">
    <w:name w:val="List Paragraph"/>
    <w:basedOn w:val="Normal"/>
    <w:uiPriority w:val="34"/>
    <w:qFormat/>
    <w:rsid w:val="008A5110"/>
    <w:pPr>
      <w:bidi/>
      <w:ind w:left="720"/>
      <w:contextualSpacing/>
    </w:pPr>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8A5110"/>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8A5110"/>
    <w:rPr>
      <w:i/>
      <w:iCs/>
    </w:rPr>
  </w:style>
  <w:style w:type="paragraph" w:styleId="Citationintense">
    <w:name w:val="Intense Quote"/>
    <w:basedOn w:val="Normal"/>
    <w:next w:val="Normal"/>
    <w:link w:val="CitationintenseCar"/>
    <w:uiPriority w:val="30"/>
    <w:qFormat/>
    <w:rsid w:val="008A5110"/>
    <w:pPr>
      <w:pBdr>
        <w:top w:val="single" w:sz="4" w:space="10" w:color="auto"/>
        <w:bottom w:val="single" w:sz="4" w:space="10" w:color="auto"/>
      </w:pBdr>
      <w:spacing w:before="240" w:after="240" w:line="300" w:lineRule="auto"/>
      <w:ind w:left="1152" w:right="1152"/>
      <w:jc w:val="both"/>
    </w:pPr>
    <w:rPr>
      <w:rFonts w:asciiTheme="majorHAnsi" w:eastAsiaTheme="minorHAnsi" w:hAnsiTheme="majorHAnsi" w:cstheme="majorBidi"/>
      <w:i/>
      <w:iCs/>
      <w:lang w:val="en-US" w:eastAsia="en-US" w:bidi="en-US"/>
    </w:rPr>
  </w:style>
  <w:style w:type="character" w:customStyle="1" w:styleId="CitationintenseCar">
    <w:name w:val="Citation intense Car"/>
    <w:basedOn w:val="Policepardfaut"/>
    <w:link w:val="Citationintense"/>
    <w:uiPriority w:val="30"/>
    <w:rsid w:val="008A5110"/>
    <w:rPr>
      <w:i/>
      <w:iCs/>
    </w:rPr>
  </w:style>
  <w:style w:type="character" w:styleId="Emphaseple">
    <w:name w:val="Subtle Emphasis"/>
    <w:uiPriority w:val="19"/>
    <w:qFormat/>
    <w:rsid w:val="008A5110"/>
    <w:rPr>
      <w:i/>
      <w:iCs/>
    </w:rPr>
  </w:style>
  <w:style w:type="character" w:styleId="Emphaseintense">
    <w:name w:val="Intense Emphasis"/>
    <w:uiPriority w:val="21"/>
    <w:qFormat/>
    <w:rsid w:val="008A5110"/>
    <w:rPr>
      <w:b/>
      <w:bCs/>
      <w:i/>
      <w:iCs/>
    </w:rPr>
  </w:style>
  <w:style w:type="character" w:styleId="Rfrenceple">
    <w:name w:val="Subtle Reference"/>
    <w:basedOn w:val="Policepardfaut"/>
    <w:uiPriority w:val="31"/>
    <w:qFormat/>
    <w:rsid w:val="008A5110"/>
    <w:rPr>
      <w:smallCaps/>
    </w:rPr>
  </w:style>
  <w:style w:type="character" w:styleId="Rfrenceintense">
    <w:name w:val="Intense Reference"/>
    <w:uiPriority w:val="32"/>
    <w:qFormat/>
    <w:rsid w:val="008A5110"/>
    <w:rPr>
      <w:b/>
      <w:bCs/>
      <w:smallCaps/>
    </w:rPr>
  </w:style>
  <w:style w:type="character" w:styleId="Titredulivre">
    <w:name w:val="Book Title"/>
    <w:basedOn w:val="Policepardfaut"/>
    <w:uiPriority w:val="33"/>
    <w:qFormat/>
    <w:rsid w:val="008A5110"/>
    <w:rPr>
      <w:i/>
      <w:iCs/>
      <w:smallCaps/>
      <w:spacing w:val="5"/>
    </w:rPr>
  </w:style>
  <w:style w:type="paragraph" w:styleId="En-ttedetabledesmatires">
    <w:name w:val="TOC Heading"/>
    <w:basedOn w:val="Titre1"/>
    <w:next w:val="Normal"/>
    <w:uiPriority w:val="39"/>
    <w:semiHidden/>
    <w:unhideWhenUsed/>
    <w:qFormat/>
    <w:rsid w:val="008A5110"/>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386</Words>
  <Characters>2206</Characters>
  <Application>Microsoft Office Word</Application>
  <DocSecurity>0</DocSecurity>
  <Lines>18</Lines>
  <Paragraphs>5</Paragraphs>
  <ScaleCrop>false</ScaleCrop>
  <Company/>
  <LinksUpToDate>false</LinksUpToDate>
  <CharactersWithSpaces>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2023-12-08T21:14:00Z</dcterms:created>
  <dcterms:modified xsi:type="dcterms:W3CDTF">2023-12-09T18:55:00Z</dcterms:modified>
</cp:coreProperties>
</file>