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6BD" w:rsidRPr="003B0CC6" w:rsidRDefault="00A766BD" w:rsidP="00A766BD">
      <w:pPr>
        <w:bidi/>
        <w:spacing w:after="0"/>
        <w:jc w:val="both"/>
        <w:rPr>
          <w:rFonts w:ascii="Simplified Arabic" w:hAnsi="Simplified Arabic" w:cs="Simplified Arabic"/>
          <w:b/>
          <w:bCs/>
          <w:i/>
          <w:iCs/>
          <w:sz w:val="36"/>
          <w:szCs w:val="36"/>
          <w:rtl/>
          <w:lang w:bidi="ar-DZ"/>
        </w:rPr>
      </w:pPr>
      <w:r w:rsidRPr="003B0CC6">
        <w:rPr>
          <w:rFonts w:ascii="Simplified Arabic" w:hAnsi="Simplified Arabic" w:cs="Simplified Arabic" w:hint="cs"/>
          <w:b/>
          <w:bCs/>
          <w:i/>
          <w:iCs/>
          <w:sz w:val="36"/>
          <w:szCs w:val="36"/>
          <w:rtl/>
          <w:lang w:bidi="ar-DZ"/>
        </w:rPr>
        <w:t>المحاضرة الحادية عشر:</w:t>
      </w:r>
      <w:r w:rsidRPr="003B0CC6">
        <w:rPr>
          <w:rFonts w:ascii="Simplified Arabic" w:hAnsi="Simplified Arabic" w:cs="Simplified Arabic"/>
          <w:b/>
          <w:bCs/>
          <w:i/>
          <w:iCs/>
          <w:sz w:val="36"/>
          <w:szCs w:val="36"/>
          <w:rtl/>
          <w:lang w:bidi="ar-DZ"/>
        </w:rPr>
        <w:t xml:space="preserve"> تاريخ نشوء علم المصطلح: </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علم المصطلح هو فرع علمي لم يبصر النور إلاّ منذ عهد قريب خلال النصف الثاني من القرن العشرين ,   فهو</w:t>
      </w:r>
      <w:r>
        <w:rPr>
          <w:rFonts w:ascii="Simplified Arabic" w:hAnsi="Simplified Arabic" w:cs="Simplified Arabic" w:hint="cs"/>
          <w:sz w:val="32"/>
          <w:szCs w:val="32"/>
          <w:rtl/>
          <w:lang w:bidi="ar-DZ"/>
        </w:rPr>
        <w:t xml:space="preserve"> </w:t>
      </w:r>
      <w:r w:rsidRPr="00DC3938">
        <w:rPr>
          <w:rFonts w:ascii="Simplified Arabic" w:hAnsi="Simplified Arabic" w:cs="Simplified Arabic"/>
          <w:sz w:val="32"/>
          <w:szCs w:val="32"/>
          <w:rtl/>
          <w:lang w:bidi="ar-DZ"/>
        </w:rPr>
        <w:t xml:space="preserve">علم ينتمي إلى الألسنية التطبيقية ,حيث يضطلع بوظيفتين هما:تمثيل المعرفة ونقلها.    </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على الرغم من أهمية المصطلحات فإنّ العناية بها لم تتّخذ صورة العلم الذي له أسسه وقواعده ونظمه التي يحتكم إليها إلاّ في وقت متأخر؛حين نشأ ما يمكن تسميته بعلم المصطلح، على يد كل من السوفياتي </w:t>
      </w:r>
      <w:r w:rsidRPr="00DC3938">
        <w:rPr>
          <w:rFonts w:ascii="Simplified Arabic" w:hAnsi="Simplified Arabic" w:cs="Simplified Arabic"/>
          <w:sz w:val="32"/>
          <w:szCs w:val="32"/>
          <w:lang w:bidi="ar-DZ"/>
        </w:rPr>
        <w:t>lotte</w:t>
      </w:r>
      <w:r w:rsidRPr="00DC3938">
        <w:rPr>
          <w:rFonts w:ascii="Simplified Arabic" w:hAnsi="Simplified Arabic" w:cs="Simplified Arabic"/>
          <w:sz w:val="32"/>
          <w:szCs w:val="32"/>
          <w:rtl/>
          <w:lang w:bidi="ar-DZ"/>
        </w:rPr>
        <w:t xml:space="preserve"> والألماني ويستر</w:t>
      </w:r>
      <w:r w:rsidRPr="00DC3938">
        <w:rPr>
          <w:rFonts w:ascii="Simplified Arabic" w:hAnsi="Simplified Arabic" w:cs="Simplified Arabic"/>
          <w:sz w:val="32"/>
          <w:szCs w:val="32"/>
          <w:lang w:bidi="ar-DZ"/>
        </w:rPr>
        <w:t>wuster</w:t>
      </w:r>
      <w:r w:rsidRPr="00DC3938">
        <w:rPr>
          <w:rFonts w:ascii="Simplified Arabic" w:hAnsi="Simplified Arabic" w:cs="Simplified Arabic"/>
          <w:sz w:val="32"/>
          <w:szCs w:val="32"/>
          <w:rtl/>
          <w:lang w:bidi="ar-DZ"/>
        </w:rPr>
        <w:t>، وهو-حسب تعريف المنظمة العالمية للتقييس-"دراسة ميدانية لتسمية المفاهيم التي تنتمي إلى ميادين مختصة من النشاط البشري باعتبار وظيفتها الاجتماعية".</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تتمثّل الوظيفة الأساسية لعلم المصطلح في «دراسة الأنظمة المفاهيمية والعلائق التي تربطها داخل حقل معرفي معيّن، بضبط دقيق للمفاهيم والدلالات، وجرد مستفيض للألفاظ الحاملة لها، قصد إيجاد المقابلات الملائمة لها من حيث الشكل والمضمون، باحترام صارم للمقاييس اللغوية المتعارف عليها والمعمول بها».</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ونتيجة لأهمية المصطلح والعمل المصطلحي وإحساس العالم بالحاجة إلى تنظيم النشاط المصطلحي وتنسيقه، فقد تأسس سنة 1971م مركز المعلومات الدولي للمصطلحية(الإنفوتيرم) بناء على اتّفاق بين اليونسكو والمعهد النمساوي للمواصفات، حيث سعى هذا المركز منذ تأسيسه إلى إرساء مبادئ وأسس النظرية العامة لعلم المصطلحات التي تهدف للعناية بمايلي:</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*المفاهيم من حيث طبيعتها وخصائصها وأنظمتها والعلاقات فيما بينها.</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*تسمية ووصف المفاهيم تعريفا وشرحا(مبادئ التسمية).</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*مكوّنات المصطلحات وتراكيبها واختصاراتها.</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*العلامات اللغوية للمصطلحات من حيث التخصّص.</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*التقييس والتوحيد المصطلحيان. </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lastRenderedPageBreak/>
        <w:t xml:space="preserve">       كانت البوادر الأولى لعلم المصطلح حينما شرع علماء الأحياء والكيمياء بأوروبا في توحيد قواعد وضع المصطلحات على النطاق العالمي منذ القرن التاسع عشر، وقد أخذت هذه الحركة في النمو تدريجيا وبين عامي 1906 م و 1928 م، صدر معجم شلومان المصوّر للمصطلحات التقنية بست لغات وفي ستة عشر مجلدا.</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ab/>
        <w:t>وتكمن أهمية هذا المعجم في أن تصنيفه على أيدي فريق دولي من الخبراء، وأنّه لم يرتب المصطلحات ألفبائيا، وإنّما رتّبها على أساس المفاهيم والعلاقات القائمة بينها، بحيث يسهم تصنيف المفاهيم ذاته في توضيح مدلول المصطلح وتفسيره.</w:t>
      </w:r>
    </w:p>
    <w:p w:rsidR="00A766BD" w:rsidRPr="00DC3938" w:rsidRDefault="00A766BD" w:rsidP="00A766BD">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وشهد عام 1931 م صدور كتاب ''التوحيد الدولي للغات الهندسة خاصة الهندسة الكهربائية للأستاذ ''فيستر''، بعد أن أرسى كثيرا من أصول هذا العلم الجديد، ويعد معظم اللغويين والمهندسين هذا الكتاب من المراجع الهامة في صنعتهم، واعتبروا "فيستر" أكبر رواد علم المصطلح.</w:t>
      </w:r>
      <w:r w:rsidRPr="00DC3938">
        <w:rPr>
          <w:rStyle w:val="Appelnotedebasdep"/>
          <w:rFonts w:ascii="Simplified Arabic" w:hAnsi="Simplified Arabic" w:cs="Simplified Arabic"/>
          <w:sz w:val="32"/>
          <w:szCs w:val="32"/>
          <w:rtl/>
          <w:lang w:bidi="ar-DZ"/>
        </w:rPr>
        <w:t xml:space="preserve"> </w:t>
      </w:r>
    </w:p>
    <w:p w:rsidR="00A766BD" w:rsidRPr="00DC3938" w:rsidRDefault="00A766BD" w:rsidP="00A766BD">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ومن رواد علم المصطلح الحديث أيضا السوفياتيان ''لوط'' ''</w:t>
      </w:r>
      <w:r w:rsidRPr="00DC3938">
        <w:rPr>
          <w:rFonts w:ascii="Simplified Arabic" w:hAnsi="Simplified Arabic" w:cs="Simplified Arabic"/>
          <w:sz w:val="32"/>
          <w:szCs w:val="32"/>
          <w:lang w:bidi="ar-DZ"/>
        </w:rPr>
        <w:t>Lotte</w:t>
      </w:r>
      <w:r w:rsidRPr="00DC3938">
        <w:rPr>
          <w:rFonts w:ascii="Simplified Arabic" w:hAnsi="Simplified Arabic" w:cs="Simplified Arabic"/>
          <w:sz w:val="32"/>
          <w:szCs w:val="32"/>
          <w:rtl/>
          <w:lang w:bidi="ar-DZ"/>
        </w:rPr>
        <w:t>'' و''شابلين'' ''</w:t>
      </w:r>
      <w:r w:rsidRPr="00DC3938">
        <w:rPr>
          <w:rFonts w:ascii="Simplified Arabic" w:hAnsi="Simplified Arabic" w:cs="Simplified Arabic"/>
          <w:sz w:val="32"/>
          <w:szCs w:val="32"/>
          <w:lang w:bidi="ar-DZ"/>
        </w:rPr>
        <w:t>caplygin</w:t>
      </w:r>
      <w:r w:rsidRPr="00DC3938">
        <w:rPr>
          <w:rFonts w:ascii="Simplified Arabic" w:hAnsi="Simplified Arabic" w:cs="Simplified Arabic"/>
          <w:sz w:val="32"/>
          <w:szCs w:val="32"/>
          <w:rtl/>
          <w:lang w:bidi="ar-DZ"/>
        </w:rPr>
        <w:t xml:space="preserve">''، </w:t>
      </w:r>
    </w:p>
    <w:p w:rsidR="00A766BD" w:rsidRPr="00DC3938" w:rsidRDefault="00A766BD" w:rsidP="00A766BD">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وفي عام 1971، وبتعاون بين اليونسكو والحكومة النمساوية تأسس مركز المعلومات الدولي للمصطلحات في فينا وتولى إدارته الأستاذ فلبر </w:t>
      </w:r>
      <w:r w:rsidRPr="00DC3938">
        <w:rPr>
          <w:rFonts w:ascii="Simplified Arabic" w:hAnsi="Simplified Arabic" w:cs="Simplified Arabic"/>
          <w:sz w:val="32"/>
          <w:szCs w:val="32"/>
          <w:lang w:bidi="ar-DZ"/>
        </w:rPr>
        <w:t>Felber</w:t>
      </w:r>
      <w:r w:rsidRPr="00DC3938">
        <w:rPr>
          <w:rFonts w:ascii="Simplified Arabic" w:hAnsi="Simplified Arabic" w:cs="Simplified Arabic"/>
          <w:sz w:val="32"/>
          <w:szCs w:val="32"/>
          <w:rtl/>
          <w:lang w:bidi="ar-DZ"/>
        </w:rPr>
        <w:t>، هذا المركز الذي كان له دور فعال في مجال علم المصطلح.</w:t>
      </w:r>
    </w:p>
    <w:p w:rsidR="00A766BD" w:rsidRPr="00DC3938" w:rsidRDefault="00A766BD" w:rsidP="00A766BD">
      <w:pPr>
        <w:bidi/>
        <w:spacing w:after="0"/>
        <w:rPr>
          <w:rFonts w:ascii="Simplified Arabic" w:hAnsi="Simplified Arabic" w:cs="Simplified Arabic"/>
          <w:sz w:val="32"/>
          <w:szCs w:val="32"/>
          <w:rtl/>
          <w:lang w:bidi="ar-DZ"/>
        </w:rPr>
      </w:pPr>
      <w:r w:rsidRPr="00DC3938">
        <w:rPr>
          <w:rFonts w:ascii="Simplified Arabic" w:hAnsi="Simplified Arabic" w:cs="Simplified Arabic"/>
          <w:b/>
          <w:bCs/>
          <w:sz w:val="32"/>
          <w:szCs w:val="32"/>
          <w:rtl/>
          <w:lang w:bidi="ar-DZ"/>
        </w:rPr>
        <w:t xml:space="preserve">     </w:t>
      </w:r>
      <w:r w:rsidRPr="00DC3938">
        <w:rPr>
          <w:rFonts w:ascii="Simplified Arabic" w:hAnsi="Simplified Arabic" w:cs="Simplified Arabic"/>
          <w:sz w:val="32"/>
          <w:szCs w:val="32"/>
          <w:rtl/>
          <w:lang w:bidi="ar-DZ"/>
        </w:rPr>
        <w:t>يمكن القول بأن علم المصطلح من أحدث أفرع اللسانيات التطبيقية(علم اللغة التطبيقي).حيث يتناول الأسس العلمية لوضع المصطلحات من حيث المفاهيم وتسميتها وتقييسها(تنميطها),وتوحيد المصطلح,مستندا في ذلك كله إلى معايير أساسية تنبع من علم اللغة (اللسانيات),ومن المنطق ,ومن نظرية المعلومات,ومن التخصصات المعنية.وهذه المعايير تنموبالتطبيق ؛لتكون الإطار النظري والأسس التطبيقية لعلم المصطلح.</w:t>
      </w:r>
    </w:p>
    <w:p w:rsidR="00A766BD" w:rsidRPr="00DC3938" w:rsidRDefault="00A766BD" w:rsidP="00A766BD">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يتناول علم المصطلح ثلاثة جوانب تتصل بالبحث العلمي هي:</w:t>
      </w:r>
    </w:p>
    <w:p w:rsidR="00A766BD" w:rsidRPr="00DC3938" w:rsidRDefault="00A766BD" w:rsidP="00A766BD">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b/>
          <w:bCs/>
          <w:sz w:val="32"/>
          <w:szCs w:val="32"/>
          <w:rtl/>
          <w:lang w:bidi="ar-DZ"/>
        </w:rPr>
        <w:t>أوّلا:</w:t>
      </w:r>
      <w:r w:rsidRPr="00DC3938">
        <w:rPr>
          <w:rFonts w:ascii="Simplified Arabic" w:hAnsi="Simplified Arabic" w:cs="Simplified Arabic"/>
          <w:sz w:val="32"/>
          <w:szCs w:val="32"/>
          <w:rtl/>
          <w:lang w:bidi="ar-DZ"/>
        </w:rPr>
        <w:t>البحث في العلاقات بين المفاهيم المتداخلة(الجنس-النوع-الكل-الجزء)؛المتمثّلة في صورة أنظمة المفاهيم التي تشكّل الأساس في وضع المصطلحات المصنّفة.</w:t>
      </w:r>
    </w:p>
    <w:p w:rsidR="00A766BD" w:rsidRPr="00DC3938" w:rsidRDefault="00A766BD" w:rsidP="00A766BD">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lastRenderedPageBreak/>
        <w:t>ثانيا:البحث في المصطلحات اللغوية والعلاقات القائمة بينها، ووسائل وضعها وأنظمة تمثيلها في بنية علم من العلوم.</w:t>
      </w:r>
    </w:p>
    <w:p w:rsidR="00A766BD" w:rsidRPr="00DC3938" w:rsidRDefault="00A766BD" w:rsidP="00A766BD">
      <w:pPr>
        <w:bidi/>
        <w:spacing w:after="0"/>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ثالثا:</w:t>
      </w:r>
      <w:r w:rsidRPr="00DC3938">
        <w:rPr>
          <w:rFonts w:ascii="Simplified Arabic" w:hAnsi="Simplified Arabic" w:cs="Simplified Arabic"/>
          <w:sz w:val="32"/>
          <w:szCs w:val="32"/>
          <w:rtl/>
          <w:lang w:bidi="ar-DZ"/>
        </w:rPr>
        <w:t xml:space="preserve">البحث في الطرق المؤدية إلى خلق اللغة العلمية والتقنية بصرف النظر عن التطبيقات العملية في لغة طبيعية بذاتها.                                                                                                                                                                                                                                                                                                                                                                                               </w:t>
      </w:r>
      <w:r w:rsidRPr="00DC3938">
        <w:rPr>
          <w:rFonts w:ascii="Simplified Arabic" w:hAnsi="Simplified Arabic" w:cs="Simplified Arabic"/>
          <w:sz w:val="32"/>
          <w:szCs w:val="32"/>
          <w:rtl/>
          <w:lang w:bidi="ar-DZ"/>
        </w:rPr>
        <w:tab/>
      </w:r>
    </w:p>
    <w:p w:rsidR="00A766BD" w:rsidRPr="00DC3938" w:rsidRDefault="00A766BD" w:rsidP="00A766BD">
      <w:pPr>
        <w:bidi/>
        <w:spacing w:after="0"/>
        <w:rPr>
          <w:rFonts w:ascii="Simplified Arabic" w:hAnsi="Simplified Arabic" w:cs="Simplified Arabic"/>
          <w:b/>
          <w:bCs/>
          <w:sz w:val="32"/>
          <w:szCs w:val="32"/>
          <w:rtl/>
          <w:lang w:bidi="ar-DZ"/>
        </w:rPr>
      </w:pPr>
    </w:p>
    <w:p w:rsidR="00717279" w:rsidRDefault="00717279">
      <w:pPr>
        <w:rPr>
          <w:lang w:bidi="ar-DZ"/>
        </w:rPr>
      </w:pPr>
    </w:p>
    <w:sectPr w:rsidR="00717279" w:rsidSect="00EF4650">
      <w:headerReference w:type="default" r:id="rId6"/>
      <w:footnotePr>
        <w:numRestart w:val="eachPage"/>
      </w:footnotePr>
      <w:pgSz w:w="11906" w:h="16838"/>
      <w:pgMar w:top="1134" w:right="1701" w:bottom="1134" w:left="1134" w:header="709" w:footer="141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8B3" w:rsidRDefault="000718B3" w:rsidP="003D63A1">
      <w:pPr>
        <w:spacing w:after="0" w:line="240" w:lineRule="auto"/>
      </w:pPr>
      <w:r>
        <w:separator/>
      </w:r>
    </w:p>
  </w:endnote>
  <w:endnote w:type="continuationSeparator" w:id="1">
    <w:p w:rsidR="000718B3" w:rsidRDefault="000718B3" w:rsidP="003D63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8B3" w:rsidRDefault="000718B3" w:rsidP="003D63A1">
      <w:pPr>
        <w:spacing w:after="0" w:line="240" w:lineRule="auto"/>
      </w:pPr>
      <w:r>
        <w:separator/>
      </w:r>
    </w:p>
  </w:footnote>
  <w:footnote w:type="continuationSeparator" w:id="1">
    <w:p w:rsidR="000718B3" w:rsidRDefault="000718B3" w:rsidP="003D63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E4" w:rsidRDefault="000718B3" w:rsidP="00536DE0">
    <w:pPr>
      <w:pStyle w:val="En-tte"/>
      <w:jc w:val="center"/>
      <w:rPr>
        <w:lang w:bidi="ar-DZ"/>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numRestart w:val="eachPage"/>
    <w:footnote w:id="0"/>
    <w:footnote w:id="1"/>
  </w:footnotePr>
  <w:endnotePr>
    <w:endnote w:id="0"/>
    <w:endnote w:id="1"/>
  </w:endnotePr>
  <w:compat/>
  <w:rsids>
    <w:rsidRoot w:val="00A766BD"/>
    <w:rsid w:val="000718B3"/>
    <w:rsid w:val="001B6BAE"/>
    <w:rsid w:val="003B0CC6"/>
    <w:rsid w:val="003D63A1"/>
    <w:rsid w:val="0062178A"/>
    <w:rsid w:val="00717279"/>
    <w:rsid w:val="008A5110"/>
    <w:rsid w:val="00A766BD"/>
    <w:rsid w:val="00B82E5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6BD"/>
    <w:rPr>
      <w:rFonts w:asciiTheme="minorHAnsi" w:eastAsiaTheme="minorEastAsia" w:hAnsiTheme="minorHAnsi" w:cstheme="minorBidi"/>
      <w:lang w:val="fr-FR" w:eastAsia="fr-FR" w:bidi="ar-SA"/>
    </w:rPr>
  </w:style>
  <w:style w:type="paragraph" w:styleId="Titre1">
    <w:name w:val="heading 1"/>
    <w:basedOn w:val="Normal"/>
    <w:next w:val="Normal"/>
    <w:link w:val="Titre1C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Titre2">
    <w:name w:val="heading 2"/>
    <w:basedOn w:val="Normal"/>
    <w:next w:val="Normal"/>
    <w:link w:val="Titre2C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Titre3">
    <w:name w:val="heading 3"/>
    <w:basedOn w:val="Normal"/>
    <w:next w:val="Normal"/>
    <w:link w:val="Titre3C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Titre4">
    <w:name w:val="heading 4"/>
    <w:basedOn w:val="Normal"/>
    <w:next w:val="Normal"/>
    <w:link w:val="Titre4C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Titre5">
    <w:name w:val="heading 5"/>
    <w:basedOn w:val="Normal"/>
    <w:next w:val="Normal"/>
    <w:link w:val="Titre5C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Titre6">
    <w:name w:val="heading 6"/>
    <w:basedOn w:val="Normal"/>
    <w:next w:val="Normal"/>
    <w:link w:val="Titre6C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Titre7">
    <w:name w:val="heading 7"/>
    <w:basedOn w:val="Normal"/>
    <w:next w:val="Normal"/>
    <w:link w:val="Titre7C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Titre8">
    <w:name w:val="heading 8"/>
    <w:basedOn w:val="Normal"/>
    <w:next w:val="Normal"/>
    <w:link w:val="Titre8C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Titre9">
    <w:name w:val="heading 9"/>
    <w:basedOn w:val="Normal"/>
    <w:next w:val="Normal"/>
    <w:link w:val="Titre9C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110"/>
    <w:rPr>
      <w:smallCaps/>
      <w:spacing w:val="5"/>
      <w:sz w:val="36"/>
      <w:szCs w:val="36"/>
    </w:rPr>
  </w:style>
  <w:style w:type="character" w:customStyle="1" w:styleId="Titre2Car">
    <w:name w:val="Titre 2 Car"/>
    <w:basedOn w:val="Policepardfaut"/>
    <w:link w:val="Titre2"/>
    <w:uiPriority w:val="9"/>
    <w:semiHidden/>
    <w:rsid w:val="008A5110"/>
    <w:rPr>
      <w:smallCaps/>
      <w:sz w:val="28"/>
      <w:szCs w:val="28"/>
    </w:rPr>
  </w:style>
  <w:style w:type="character" w:customStyle="1" w:styleId="Titre3Car">
    <w:name w:val="Titre 3 Car"/>
    <w:basedOn w:val="Policepardfaut"/>
    <w:link w:val="Titre3"/>
    <w:uiPriority w:val="9"/>
    <w:semiHidden/>
    <w:rsid w:val="008A5110"/>
    <w:rPr>
      <w:i/>
      <w:iCs/>
      <w:smallCaps/>
      <w:spacing w:val="5"/>
      <w:sz w:val="26"/>
      <w:szCs w:val="26"/>
    </w:rPr>
  </w:style>
  <w:style w:type="character" w:customStyle="1" w:styleId="Titre4Car">
    <w:name w:val="Titre 4 Car"/>
    <w:basedOn w:val="Policepardfaut"/>
    <w:link w:val="Titre4"/>
    <w:uiPriority w:val="9"/>
    <w:semiHidden/>
    <w:rsid w:val="008A5110"/>
    <w:rPr>
      <w:b/>
      <w:bCs/>
      <w:spacing w:val="5"/>
      <w:sz w:val="24"/>
      <w:szCs w:val="24"/>
    </w:rPr>
  </w:style>
  <w:style w:type="character" w:customStyle="1" w:styleId="Titre5Car">
    <w:name w:val="Titre 5 Car"/>
    <w:basedOn w:val="Policepardfaut"/>
    <w:link w:val="Titre5"/>
    <w:uiPriority w:val="9"/>
    <w:semiHidden/>
    <w:rsid w:val="008A5110"/>
    <w:rPr>
      <w:i/>
      <w:iCs/>
      <w:sz w:val="24"/>
      <w:szCs w:val="24"/>
    </w:rPr>
  </w:style>
  <w:style w:type="character" w:customStyle="1" w:styleId="Titre6Car">
    <w:name w:val="Titre 6 Car"/>
    <w:basedOn w:val="Policepardfaut"/>
    <w:link w:val="Titre6"/>
    <w:uiPriority w:val="9"/>
    <w:semiHidden/>
    <w:rsid w:val="008A5110"/>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8A5110"/>
    <w:rPr>
      <w:b/>
      <w:bCs/>
      <w:i/>
      <w:iCs/>
      <w:color w:val="5A5A5A" w:themeColor="text1" w:themeTint="A5"/>
      <w:sz w:val="20"/>
      <w:szCs w:val="20"/>
    </w:rPr>
  </w:style>
  <w:style w:type="character" w:customStyle="1" w:styleId="Titre8Car">
    <w:name w:val="Titre 8 Car"/>
    <w:basedOn w:val="Policepardfaut"/>
    <w:link w:val="Titre8"/>
    <w:uiPriority w:val="9"/>
    <w:semiHidden/>
    <w:rsid w:val="008A5110"/>
    <w:rPr>
      <w:b/>
      <w:bCs/>
      <w:color w:val="7F7F7F" w:themeColor="text1" w:themeTint="80"/>
      <w:sz w:val="20"/>
      <w:szCs w:val="20"/>
    </w:rPr>
  </w:style>
  <w:style w:type="character" w:customStyle="1" w:styleId="Titre9Car">
    <w:name w:val="Titre 9 Car"/>
    <w:basedOn w:val="Policepardfaut"/>
    <w:link w:val="Titre9"/>
    <w:uiPriority w:val="9"/>
    <w:semiHidden/>
    <w:rsid w:val="008A5110"/>
    <w:rPr>
      <w:b/>
      <w:bCs/>
      <w:i/>
      <w:iCs/>
      <w:color w:val="7F7F7F" w:themeColor="text1" w:themeTint="80"/>
      <w:sz w:val="18"/>
      <w:szCs w:val="18"/>
    </w:rPr>
  </w:style>
  <w:style w:type="paragraph" w:styleId="Titre">
    <w:name w:val="Title"/>
    <w:basedOn w:val="Normal"/>
    <w:next w:val="Normal"/>
    <w:link w:val="TitreC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reCar">
    <w:name w:val="Titre Car"/>
    <w:basedOn w:val="Policepardfaut"/>
    <w:link w:val="Titre"/>
    <w:uiPriority w:val="10"/>
    <w:rsid w:val="008A5110"/>
    <w:rPr>
      <w:smallCaps/>
      <w:sz w:val="52"/>
      <w:szCs w:val="52"/>
    </w:rPr>
  </w:style>
  <w:style w:type="paragraph" w:styleId="Sous-titre">
    <w:name w:val="Subtitle"/>
    <w:basedOn w:val="Normal"/>
    <w:next w:val="Normal"/>
    <w:link w:val="Sous-titreC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ous-titreCar">
    <w:name w:val="Sous-titre Car"/>
    <w:basedOn w:val="Policepardfaut"/>
    <w:link w:val="Sous-titre"/>
    <w:uiPriority w:val="11"/>
    <w:rsid w:val="008A5110"/>
    <w:rPr>
      <w:i/>
      <w:iCs/>
      <w:smallCaps/>
      <w:spacing w:val="10"/>
      <w:sz w:val="28"/>
      <w:szCs w:val="28"/>
    </w:rPr>
  </w:style>
  <w:style w:type="character" w:styleId="lev">
    <w:name w:val="Strong"/>
    <w:uiPriority w:val="22"/>
    <w:qFormat/>
    <w:rsid w:val="008A5110"/>
    <w:rPr>
      <w:b/>
      <w:bCs/>
    </w:rPr>
  </w:style>
  <w:style w:type="character" w:styleId="Accentuation">
    <w:name w:val="Emphasis"/>
    <w:uiPriority w:val="20"/>
    <w:qFormat/>
    <w:rsid w:val="008A5110"/>
    <w:rPr>
      <w:b/>
      <w:bCs/>
      <w:i/>
      <w:iCs/>
      <w:spacing w:val="10"/>
    </w:rPr>
  </w:style>
  <w:style w:type="paragraph" w:styleId="Sansinterligne">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Paragraphedeliste">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8A5110"/>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8A5110"/>
    <w:rPr>
      <w:i/>
      <w:iCs/>
    </w:rPr>
  </w:style>
  <w:style w:type="paragraph" w:styleId="Citationintense">
    <w:name w:val="Intense Quote"/>
    <w:basedOn w:val="Normal"/>
    <w:next w:val="Normal"/>
    <w:link w:val="CitationintenseC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CitationintenseCar">
    <w:name w:val="Citation intense Car"/>
    <w:basedOn w:val="Policepardfaut"/>
    <w:link w:val="Citationintense"/>
    <w:uiPriority w:val="30"/>
    <w:rsid w:val="008A5110"/>
    <w:rPr>
      <w:i/>
      <w:iCs/>
    </w:rPr>
  </w:style>
  <w:style w:type="character" w:styleId="Emphaseple">
    <w:name w:val="Subtle Emphasis"/>
    <w:uiPriority w:val="19"/>
    <w:qFormat/>
    <w:rsid w:val="008A5110"/>
    <w:rPr>
      <w:i/>
      <w:iCs/>
    </w:rPr>
  </w:style>
  <w:style w:type="character" w:styleId="Emphaseintense">
    <w:name w:val="Intense Emphasis"/>
    <w:uiPriority w:val="21"/>
    <w:qFormat/>
    <w:rsid w:val="008A5110"/>
    <w:rPr>
      <w:b/>
      <w:bCs/>
      <w:i/>
      <w:iCs/>
    </w:rPr>
  </w:style>
  <w:style w:type="character" w:styleId="Rfrenceple">
    <w:name w:val="Subtle Reference"/>
    <w:basedOn w:val="Policepardfaut"/>
    <w:uiPriority w:val="31"/>
    <w:qFormat/>
    <w:rsid w:val="008A5110"/>
    <w:rPr>
      <w:smallCaps/>
    </w:rPr>
  </w:style>
  <w:style w:type="character" w:styleId="Rfrenceintense">
    <w:name w:val="Intense Reference"/>
    <w:uiPriority w:val="32"/>
    <w:qFormat/>
    <w:rsid w:val="008A5110"/>
    <w:rPr>
      <w:b/>
      <w:bCs/>
      <w:smallCaps/>
    </w:rPr>
  </w:style>
  <w:style w:type="character" w:styleId="Titredulivre">
    <w:name w:val="Book Title"/>
    <w:basedOn w:val="Policepardfaut"/>
    <w:uiPriority w:val="33"/>
    <w:qFormat/>
    <w:rsid w:val="008A5110"/>
    <w:rPr>
      <w:i/>
      <w:iCs/>
      <w:smallCaps/>
      <w:spacing w:val="5"/>
    </w:rPr>
  </w:style>
  <w:style w:type="paragraph" w:styleId="En-ttedetabledesmatires">
    <w:name w:val="TOC Heading"/>
    <w:basedOn w:val="Titre1"/>
    <w:next w:val="Normal"/>
    <w:uiPriority w:val="39"/>
    <w:semiHidden/>
    <w:unhideWhenUsed/>
    <w:qFormat/>
    <w:rsid w:val="008A5110"/>
    <w:pPr>
      <w:outlineLvl w:val="9"/>
    </w:pPr>
  </w:style>
  <w:style w:type="character" w:styleId="Appelnotedebasdep">
    <w:name w:val="footnote reference"/>
    <w:basedOn w:val="Policepardfaut"/>
    <w:uiPriority w:val="99"/>
    <w:semiHidden/>
    <w:unhideWhenUsed/>
    <w:rsid w:val="00A766BD"/>
    <w:rPr>
      <w:vertAlign w:val="superscript"/>
    </w:rPr>
  </w:style>
  <w:style w:type="paragraph" w:styleId="En-tte">
    <w:name w:val="header"/>
    <w:basedOn w:val="Normal"/>
    <w:link w:val="En-tteCar"/>
    <w:uiPriority w:val="99"/>
    <w:unhideWhenUsed/>
    <w:rsid w:val="00A766BD"/>
    <w:pPr>
      <w:tabs>
        <w:tab w:val="center" w:pos="4536"/>
        <w:tab w:val="right" w:pos="9072"/>
      </w:tabs>
      <w:spacing w:after="0" w:line="240" w:lineRule="auto"/>
    </w:pPr>
  </w:style>
  <w:style w:type="character" w:customStyle="1" w:styleId="En-tteCar">
    <w:name w:val="En-tête Car"/>
    <w:basedOn w:val="Policepardfaut"/>
    <w:link w:val="En-tte"/>
    <w:uiPriority w:val="99"/>
    <w:rsid w:val="00A766BD"/>
    <w:rPr>
      <w:rFonts w:asciiTheme="minorHAnsi" w:eastAsiaTheme="minorEastAsia" w:hAnsiTheme="minorHAnsi" w:cstheme="minorBidi"/>
      <w:lang w:val="fr-FR" w:eastAsia="fr-FR"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549</Words>
  <Characters>3130</Characters>
  <Application>Microsoft Office Word</Application>
  <DocSecurity>0</DocSecurity>
  <Lines>26</Lines>
  <Paragraphs>7</Paragraphs>
  <ScaleCrop>false</ScaleCrop>
  <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2023-12-08T21:20:00Z</dcterms:created>
  <dcterms:modified xsi:type="dcterms:W3CDTF">2023-12-09T18:56:00Z</dcterms:modified>
</cp:coreProperties>
</file>