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98A" w:rsidRPr="003017F8" w:rsidRDefault="00A5198A" w:rsidP="00A5198A">
      <w:pPr>
        <w:pStyle w:val="Normal1"/>
        <w:jc w:val="center"/>
        <w:rPr>
          <w:rFonts w:ascii="Sakkal Majalla" w:eastAsia="Sakkal Majalla" w:hAnsi="Sakkal Majalla" w:cs="Sakkal Majalla"/>
          <w:b/>
          <w:sz w:val="28"/>
          <w:szCs w:val="28"/>
        </w:rPr>
      </w:pPr>
      <w:r>
        <w:tab/>
      </w:r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>الجمهورية الجزائرية الديمقراطية الشعبية</w:t>
      </w:r>
    </w:p>
    <w:p w:rsidR="00A5198A" w:rsidRPr="003017F8" w:rsidRDefault="00A5198A" w:rsidP="00A5198A">
      <w:pPr>
        <w:pStyle w:val="Normal1"/>
        <w:jc w:val="center"/>
        <w:rPr>
          <w:rFonts w:ascii="Sakkal Majalla" w:eastAsia="Sakkal Majalla" w:hAnsi="Sakkal Majalla" w:cs="Sakkal Majalla"/>
          <w:b/>
          <w:sz w:val="28"/>
          <w:szCs w:val="28"/>
        </w:rPr>
      </w:pPr>
      <w:proofErr w:type="gramStart"/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>وزارة</w:t>
      </w:r>
      <w:proofErr w:type="gramEnd"/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التعليم العالي والبحث العلمي</w:t>
      </w:r>
    </w:p>
    <w:p w:rsidR="00A5198A" w:rsidRPr="003017F8" w:rsidRDefault="00A5198A" w:rsidP="00A5198A">
      <w:pPr>
        <w:pStyle w:val="Normal1"/>
        <w:jc w:val="center"/>
        <w:rPr>
          <w:rFonts w:ascii="Sakkal Majalla" w:eastAsia="Sakkal Majalla" w:hAnsi="Sakkal Majalla" w:cs="Sakkal Majalla"/>
          <w:b/>
          <w:sz w:val="28"/>
          <w:szCs w:val="28"/>
        </w:rPr>
      </w:pPr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>جامعة محمد الصديق بن يحيى - جيجل</w:t>
      </w:r>
    </w:p>
    <w:p w:rsidR="00A5198A" w:rsidRPr="003017F8" w:rsidRDefault="00A5198A" w:rsidP="00A5198A">
      <w:pPr>
        <w:tabs>
          <w:tab w:val="left" w:pos="281"/>
          <w:tab w:val="left" w:pos="6531"/>
        </w:tabs>
        <w:autoSpaceDE w:val="0"/>
        <w:autoSpaceDN w:val="0"/>
        <w:adjustRightInd w:val="0"/>
        <w:spacing w:after="0" w:line="240" w:lineRule="auto"/>
        <w:ind w:right="-2"/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b/>
          <w:kern w:val="24"/>
          <w:sz w:val="28"/>
          <w:szCs w:val="28"/>
          <w:rtl/>
          <w:lang w:bidi="ar-DZ"/>
        </w:rPr>
        <w:t xml:space="preserve">                                                          </w:t>
      </w:r>
      <w:r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</w:t>
      </w:r>
      <w:r w:rsidRPr="003017F8"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</w:t>
      </w:r>
      <w:r>
        <w:rPr>
          <w:noProof/>
          <w:lang w:val="fr-FR" w:eastAsia="fr-FR"/>
        </w:rPr>
        <w:drawing>
          <wp:inline distT="0" distB="0" distL="0" distR="0" wp14:anchorId="3ED3F1E4" wp14:editId="63F39842">
            <wp:extent cx="622570" cy="48638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570" cy="4863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5198A" w:rsidRDefault="00A5198A" w:rsidP="00A5198A">
      <w:pPr>
        <w:tabs>
          <w:tab w:val="left" w:pos="281"/>
          <w:tab w:val="left" w:pos="6531"/>
        </w:tabs>
        <w:autoSpaceDE w:val="0"/>
        <w:autoSpaceDN w:val="0"/>
        <w:adjustRightInd w:val="0"/>
        <w:spacing w:after="0" w:line="240" w:lineRule="auto"/>
        <w:ind w:right="-2"/>
        <w:rPr>
          <w:rFonts w:asciiTheme="majorBidi" w:hAnsiTheme="majorBidi" w:cstheme="majorBidi"/>
          <w:b/>
          <w:bCs/>
          <w:kern w:val="24"/>
          <w:sz w:val="28"/>
          <w:szCs w:val="28"/>
          <w:rtl/>
          <w:lang w:bidi="ar-DZ"/>
        </w:rPr>
      </w:pPr>
      <w:r>
        <w:rPr>
          <w:rFonts w:asciiTheme="majorBidi" w:eastAsia="Times New Roman" w:hAnsiTheme="majorBidi" w:cstheme="majorBidi"/>
          <w:b/>
          <w:bCs/>
          <w:noProof/>
          <w:kern w:val="24"/>
          <w:sz w:val="28"/>
          <w:szCs w:val="28"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-61325</wp:posOffset>
                </wp:positionH>
                <wp:positionV relativeFrom="paragraph">
                  <wp:posOffset>10160</wp:posOffset>
                </wp:positionV>
                <wp:extent cx="5476875" cy="311285"/>
                <wp:effectExtent l="0" t="0" r="47625" b="508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6875" cy="3112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5198A" w:rsidRDefault="00A5198A" w:rsidP="00A5198A">
                            <w:pPr>
                              <w:tabs>
                                <w:tab w:val="left" w:pos="28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الإجابة النموذجية </w:t>
                            </w:r>
                            <w:r w:rsidRPr="00BA0CAA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في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مقياس المرافقة التربوية </w:t>
                            </w:r>
                          </w:p>
                          <w:p w:rsidR="00A5198A" w:rsidRDefault="00A5198A" w:rsidP="00A5198A">
                            <w:pPr>
                              <w:tabs>
                                <w:tab w:val="left" w:pos="28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</w:p>
                          <w:p w:rsidR="00A5198A" w:rsidRDefault="00A5198A" w:rsidP="00A5198A">
                            <w:pPr>
                              <w:tabs>
                                <w:tab w:val="left" w:pos="28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</w:p>
                          <w:p w:rsidR="00A5198A" w:rsidRPr="00BA0CAA" w:rsidRDefault="00A5198A" w:rsidP="00A5198A">
                            <w:pPr>
                              <w:tabs>
                                <w:tab w:val="left" w:pos="28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bidi="ar-DZ"/>
                              </w:rPr>
                            </w:pPr>
                          </w:p>
                          <w:p w:rsidR="00A5198A" w:rsidRPr="00BA0CAA" w:rsidRDefault="00A5198A" w:rsidP="00A519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4.85pt;margin-top:.8pt;width:431.2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" fillcolor="white [3201]" strokecolor="#fabf8f [1945]" strokeweight="1pt">
                <v:fill color2="#fbd4b4 [1305]" rotate="t" focus="100%" type="gradient"/>
                <v:shadow on="t" color="#974706 [1609]" opacity=".5" offset="1pt"/>
                <v:textbox>
                  <w:txbxContent>
                    <w:p w:rsidR="00A5198A" w:rsidRDefault="00A5198A" w:rsidP="00A5198A">
                      <w:pPr>
                        <w:tabs>
                          <w:tab w:val="left" w:pos="281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kern w:val="24"/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  <w:lang w:bidi="ar-DZ"/>
                        </w:rPr>
                        <w:t xml:space="preserve"> الإجابة النموذجية </w:t>
                      </w:r>
                      <w:r w:rsidRPr="00BA0CAA">
                        <w:rPr>
                          <w:rFonts w:asciiTheme="majorBidi" w:hAnsiTheme="majorBidi" w:cstheme="majorBidi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  <w:lang w:bidi="ar-DZ"/>
                        </w:rPr>
                        <w:t>في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kern w:val="24"/>
                          <w:sz w:val="28"/>
                          <w:szCs w:val="28"/>
                          <w:rtl/>
                          <w:lang w:bidi="ar-DZ"/>
                        </w:rPr>
                        <w:t xml:space="preserve"> مقياس المرافقة التربوية </w:t>
                      </w:r>
                    </w:p>
                    <w:p w:rsidR="00A5198A" w:rsidRDefault="00A5198A" w:rsidP="00A5198A">
                      <w:pPr>
                        <w:tabs>
                          <w:tab w:val="left" w:pos="281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kern w:val="24"/>
                          <w:sz w:val="28"/>
                          <w:szCs w:val="28"/>
                          <w:rtl/>
                          <w:lang w:bidi="ar-DZ"/>
                        </w:rPr>
                      </w:pPr>
                    </w:p>
                    <w:p w:rsidR="00A5198A" w:rsidRDefault="00A5198A" w:rsidP="00A5198A">
                      <w:pPr>
                        <w:tabs>
                          <w:tab w:val="left" w:pos="281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kern w:val="24"/>
                          <w:sz w:val="28"/>
                          <w:szCs w:val="28"/>
                          <w:rtl/>
                          <w:lang w:bidi="ar-DZ"/>
                        </w:rPr>
                      </w:pPr>
                    </w:p>
                    <w:p w:rsidR="00A5198A" w:rsidRPr="00BA0CAA" w:rsidRDefault="00A5198A" w:rsidP="00A5198A">
                      <w:pPr>
                        <w:tabs>
                          <w:tab w:val="left" w:pos="281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kern w:val="24"/>
                          <w:sz w:val="28"/>
                          <w:szCs w:val="28"/>
                          <w:lang w:bidi="ar-DZ"/>
                        </w:rPr>
                      </w:pPr>
                    </w:p>
                    <w:p w:rsidR="00A5198A" w:rsidRPr="00BA0CAA" w:rsidRDefault="00A5198A" w:rsidP="00A5198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 w:hint="cs"/>
          <w:b/>
          <w:bCs/>
          <w:kern w:val="24"/>
          <w:sz w:val="28"/>
          <w:szCs w:val="28"/>
          <w:rtl/>
          <w:lang w:bidi="ar-DZ"/>
        </w:rPr>
        <w:t xml:space="preserve">                                                        </w:t>
      </w:r>
    </w:p>
    <w:p w:rsidR="00A5198A" w:rsidRDefault="00A5198A" w:rsidP="00A5198A">
      <w:pPr>
        <w:pStyle w:val="Normal1"/>
        <w:jc w:val="right"/>
        <w:rPr>
          <w:rFonts w:ascii="Sakkal Majalla" w:eastAsia="Sakkal Majalla" w:hAnsi="Sakkal Majalla" w:cs="Sakkal Majalla"/>
          <w:b/>
          <w:sz w:val="28"/>
          <w:szCs w:val="28"/>
          <w:lang w:bidi="ar-DZ"/>
        </w:rPr>
      </w:pPr>
    </w:p>
    <w:p w:rsidR="00A5198A" w:rsidRPr="005F5C96" w:rsidRDefault="00A5198A" w:rsidP="00985EA4">
      <w:pPr>
        <w:spacing w:after="0"/>
        <w:jc w:val="lowKashida"/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 w:bidi="ar-DZ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 w:bidi="ar-DZ"/>
        </w:rPr>
        <w:t>الإشكالية : إليك الحالة التالية (س)</w:t>
      </w:r>
    </w:p>
    <w:p w:rsidR="00A5198A" w:rsidRPr="005F5C96" w:rsidRDefault="00A5198A" w:rsidP="00985EA4">
      <w:p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الطالب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"س"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جديد في الجامعة، يعاني من صعوبة في فهم نظام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 LMD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، ويتكرر تغيّبه عن الأعمال الموجهة،  يشعر بالإحباط لأنه لا يفهم كيفية حساب الأرصدة والديون، كما يواجه قلق الامتحان لأول مرة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spacing w:after="0"/>
        <w:jc w:val="lowKashida"/>
        <w:outlineLvl w:val="2"/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الأسئلة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  <w:t>:</w:t>
      </w:r>
    </w:p>
    <w:p w:rsidR="00A5198A" w:rsidRPr="005F5C96" w:rsidRDefault="00A5198A" w:rsidP="00985EA4">
      <w:pPr>
        <w:numPr>
          <w:ilvl w:val="0"/>
          <w:numId w:val="1"/>
        </w:numPr>
        <w:spacing w:after="0"/>
        <w:jc w:val="lowKashida"/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حددي </w:t>
      </w:r>
      <w:proofErr w:type="gramStart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نوع</w:t>
      </w:r>
      <w:proofErr w:type="gramEnd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 الصعوبات التي يعاني منها الطالب" س"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pStyle w:val="Paragraphedeliste"/>
        <w:numPr>
          <w:ilvl w:val="0"/>
          <w:numId w:val="2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صعوبات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أكاديمية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: عدم </w:t>
      </w: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فهم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نظام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 LMD – 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الأرصدة – الديون.</w:t>
      </w:r>
    </w:p>
    <w:p w:rsidR="00A5198A" w:rsidRPr="005F5C96" w:rsidRDefault="00A5198A" w:rsidP="00985EA4">
      <w:pPr>
        <w:pStyle w:val="Paragraphedeliste"/>
        <w:numPr>
          <w:ilvl w:val="0"/>
          <w:numId w:val="2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صعوبات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نفسية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: قلق الامتحان – إحباط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pStyle w:val="Paragraphedeliste"/>
        <w:numPr>
          <w:ilvl w:val="0"/>
          <w:numId w:val="2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صعوبات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منهجية: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أساليب العمل الجامعي.</w:t>
      </w:r>
    </w:p>
    <w:p w:rsidR="00A5198A" w:rsidRPr="005F5C96" w:rsidRDefault="00A5198A" w:rsidP="00985EA4">
      <w:pPr>
        <w:pStyle w:val="Paragraphedeliste"/>
        <w:numPr>
          <w:ilvl w:val="0"/>
          <w:numId w:val="2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صعوبات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اجتماعية: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العزلة وضعف الاندماج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1"/>
        </w:numPr>
        <w:spacing w:after="0"/>
        <w:jc w:val="lowKashida"/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ما مجالات </w:t>
      </w:r>
      <w:proofErr w:type="gramStart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المرافقة</w:t>
      </w:r>
      <w:proofErr w:type="gramEnd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 المناسبة للتدخل معه؟</w:t>
      </w:r>
    </w:p>
    <w:p w:rsidR="00A5198A" w:rsidRPr="005F5C96" w:rsidRDefault="00A5198A" w:rsidP="00985EA4">
      <w:pPr>
        <w:numPr>
          <w:ilvl w:val="0"/>
          <w:numId w:val="3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المجال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الإعلامي والإداري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: 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شرح نظام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 LMD.</w:t>
      </w:r>
    </w:p>
    <w:p w:rsidR="00A5198A" w:rsidRPr="005F5C96" w:rsidRDefault="00A5198A" w:rsidP="00985EA4">
      <w:pPr>
        <w:numPr>
          <w:ilvl w:val="0"/>
          <w:numId w:val="3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المجال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المنهجي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: 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تنظيم الوقت – كيفية المراجعة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3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المجال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البيداغوجي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: 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متابعة تقدمه في الأعمال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3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المجال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النفسي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: 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تخفيف القلق – رفع الثقة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A5198A" w:rsidRDefault="00A5198A" w:rsidP="00985EA4">
      <w:pPr>
        <w:numPr>
          <w:ilvl w:val="0"/>
          <w:numId w:val="3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المجال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الاجتماعي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: 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إدماجه في مجموعات العمل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1"/>
        </w:numPr>
        <w:spacing w:after="0"/>
        <w:jc w:val="lowKashida"/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اقترحي ثلاث فنيات </w:t>
      </w:r>
      <w:proofErr w:type="gramStart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تدخل</w:t>
      </w:r>
      <w:proofErr w:type="gramEnd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4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الإصغاء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الفعال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4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التوجيه </w:t>
      </w: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والإرشاد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4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الدعم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النفسي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Pr="005F5C96" w:rsidRDefault="00A5198A" w:rsidP="00985EA4">
      <w:pPr>
        <w:numPr>
          <w:ilvl w:val="0"/>
          <w:numId w:val="1"/>
        </w:numPr>
        <w:spacing w:after="0"/>
        <w:jc w:val="lowKashida"/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ضعي خطة </w:t>
      </w:r>
      <w:proofErr w:type="gramStart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تدخل</w:t>
      </w:r>
      <w:proofErr w:type="gramEnd"/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 قصيرة المدى مناسبة للطالب "س" ؟</w:t>
      </w:r>
    </w:p>
    <w:p w:rsidR="00A5198A" w:rsidRPr="005F5C96" w:rsidRDefault="00A5198A" w:rsidP="00985EA4">
      <w:pPr>
        <w:pStyle w:val="Paragraphedeliste"/>
        <w:numPr>
          <w:ilvl w:val="0"/>
          <w:numId w:val="5"/>
        </w:numPr>
        <w:spacing w:after="0"/>
        <w:jc w:val="lowKashida"/>
        <w:outlineLvl w:val="2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lastRenderedPageBreak/>
        <w:t>جلسة تشخيص فردية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لتحديد </w:t>
      </w:r>
      <w:proofErr w:type="gramStart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الصعوبات</w:t>
      </w:r>
      <w:proofErr w:type="gramEnd"/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بالتفصيل</w:t>
      </w:r>
      <w:r w:rsidRPr="005F5C96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:rsidR="00A5198A" w:rsidRDefault="00A5198A" w:rsidP="00985EA4">
      <w:pPr>
        <w:pStyle w:val="Paragraphedeliste"/>
        <w:numPr>
          <w:ilvl w:val="0"/>
          <w:numId w:val="5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إعداد خطة أسبوعية</w:t>
      </w:r>
      <w:r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  <w:lang w:val="fr-FR" w:eastAsia="fr-FR"/>
        </w:rPr>
        <w:t xml:space="preserve">  تتضمن </w:t>
      </w:r>
      <w:r>
        <w:rPr>
          <w:rFonts w:ascii="Simplified Arabic" w:eastAsia="Times New Roman" w:hAnsi="Simplified Arabic" w:cs="Simplified Arabic" w:hint="cs"/>
          <w:sz w:val="28"/>
          <w:szCs w:val="28"/>
          <w:rtl/>
          <w:lang w:val="fr-FR" w:eastAsia="fr-FR"/>
        </w:rPr>
        <w:t>:</w:t>
      </w:r>
    </w:p>
    <w:p w:rsidR="00A5198A" w:rsidRDefault="00A5198A" w:rsidP="00985EA4">
      <w:pPr>
        <w:pStyle w:val="Paragraphedeliste"/>
        <w:numPr>
          <w:ilvl w:val="0"/>
          <w:numId w:val="6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EB1B5C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تنظيم</w:t>
      </w:r>
      <w:proofErr w:type="gramEnd"/>
      <w:r w:rsidRPr="00EB1B5C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أوقات الدراسة </w:t>
      </w:r>
    </w:p>
    <w:p w:rsidR="00A5198A" w:rsidRDefault="00A5198A" w:rsidP="00985EA4">
      <w:pPr>
        <w:pStyle w:val="Paragraphedeliste"/>
        <w:numPr>
          <w:ilvl w:val="0"/>
          <w:numId w:val="6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proofErr w:type="gramStart"/>
      <w:r w:rsidRPr="00EB1B5C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حضور</w:t>
      </w:r>
      <w:proofErr w:type="gramEnd"/>
      <w:r w:rsidRPr="00EB1B5C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الأعمال</w:t>
      </w:r>
    </w:p>
    <w:p w:rsidR="00A5198A" w:rsidRPr="00EB1B5C" w:rsidRDefault="00A5198A" w:rsidP="00985EA4">
      <w:pPr>
        <w:pStyle w:val="Paragraphedeliste"/>
        <w:numPr>
          <w:ilvl w:val="0"/>
          <w:numId w:val="6"/>
        </w:numPr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EB1B5C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</w:t>
      </w:r>
      <w:proofErr w:type="gramStart"/>
      <w:r w:rsidRPr="00EB1B5C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مراجعة</w:t>
      </w:r>
      <w:proofErr w:type="gramEnd"/>
      <w:r w:rsidRPr="00EB1B5C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الدروس.</w:t>
      </w:r>
    </w:p>
    <w:p w:rsidR="00985EA4" w:rsidRDefault="00A5198A" w:rsidP="00780244">
      <w:pPr>
        <w:pStyle w:val="Paragraphedeliste"/>
        <w:numPr>
          <w:ilvl w:val="0"/>
          <w:numId w:val="5"/>
        </w:numPr>
        <w:spacing w:after="0"/>
        <w:jc w:val="lowKashida"/>
        <w:rPr>
          <w:rFonts w:ascii="Simplified Arabic" w:eastAsia="Times New Roman" w:hAnsi="Simplified Arabic" w:cs="Simplified Arabic" w:hint="cs"/>
          <w:sz w:val="28"/>
          <w:szCs w:val="28"/>
          <w:lang w:val="fr-FR" w:eastAsia="fr-FR"/>
        </w:rPr>
      </w:pPr>
      <w:r w:rsidRPr="005F5C96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متابعة أسبوعية</w:t>
      </w:r>
      <w:r w:rsidRPr="005F5C96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 لتقييم التحسن وضبط التدخلات</w:t>
      </w:r>
      <w:r w:rsidR="00780244">
        <w:rPr>
          <w:rFonts w:ascii="Simplified Arabic" w:eastAsia="Times New Roman" w:hAnsi="Simplified Arabic" w:cs="Simplified Arabic" w:hint="cs"/>
          <w:sz w:val="28"/>
          <w:szCs w:val="28"/>
          <w:rtl/>
          <w:lang w:val="fr-FR" w:eastAsia="fr-FR" w:bidi="ar-DZ"/>
        </w:rPr>
        <w:t>.</w:t>
      </w:r>
    </w:p>
    <w:p w:rsidR="00780244" w:rsidRPr="00780244" w:rsidRDefault="00780244" w:rsidP="00780244">
      <w:pPr>
        <w:pStyle w:val="Paragraphedeliste"/>
        <w:spacing w:after="0"/>
        <w:jc w:val="lowKashida"/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sectPr w:rsidR="00780244" w:rsidRPr="00780244" w:rsidSect="00780244">
          <w:pgSz w:w="11906" w:h="16838"/>
          <w:pgMar w:top="1440" w:right="1797" w:bottom="1440" w:left="1797" w:header="709" w:footer="709" w:gutter="0"/>
          <w:cols w:space="708"/>
          <w:docGrid w:linePitch="360"/>
        </w:sectPr>
      </w:pPr>
      <w:bookmarkStart w:id="0" w:name="_GoBack"/>
      <w:bookmarkEnd w:id="0"/>
    </w:p>
    <w:p w:rsidR="002250DF" w:rsidRDefault="002250DF" w:rsidP="00780244">
      <w:pPr>
        <w:tabs>
          <w:tab w:val="left" w:pos="1627"/>
        </w:tabs>
      </w:pPr>
    </w:p>
    <w:sectPr w:rsidR="00225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15D" w:rsidRDefault="00D8115D" w:rsidP="00A5198A">
      <w:pPr>
        <w:spacing w:after="0" w:line="240" w:lineRule="auto"/>
      </w:pPr>
      <w:r>
        <w:separator/>
      </w:r>
    </w:p>
  </w:endnote>
  <w:endnote w:type="continuationSeparator" w:id="0">
    <w:p w:rsidR="00D8115D" w:rsidRDefault="00D8115D" w:rsidP="00A51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15D" w:rsidRDefault="00D8115D" w:rsidP="00A5198A">
      <w:pPr>
        <w:spacing w:after="0" w:line="240" w:lineRule="auto"/>
      </w:pPr>
      <w:r>
        <w:separator/>
      </w:r>
    </w:p>
  </w:footnote>
  <w:footnote w:type="continuationSeparator" w:id="0">
    <w:p w:rsidR="00D8115D" w:rsidRDefault="00D8115D" w:rsidP="00A51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C6387"/>
    <w:multiLevelType w:val="hybridMultilevel"/>
    <w:tmpl w:val="2092D4B0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47318E"/>
    <w:multiLevelType w:val="multilevel"/>
    <w:tmpl w:val="C30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2D4169"/>
    <w:multiLevelType w:val="multilevel"/>
    <w:tmpl w:val="28FC9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0A5609"/>
    <w:multiLevelType w:val="hybridMultilevel"/>
    <w:tmpl w:val="E1B47BD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BF6425"/>
    <w:multiLevelType w:val="multilevel"/>
    <w:tmpl w:val="3514A7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936F2E"/>
    <w:multiLevelType w:val="hybridMultilevel"/>
    <w:tmpl w:val="03F2B9CE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1A"/>
    <w:rsid w:val="00083E22"/>
    <w:rsid w:val="000B711A"/>
    <w:rsid w:val="002250DF"/>
    <w:rsid w:val="00780244"/>
    <w:rsid w:val="00985EA4"/>
    <w:rsid w:val="00A5198A"/>
    <w:rsid w:val="00D56C84"/>
    <w:rsid w:val="00D8115D"/>
    <w:rsid w:val="00E02689"/>
    <w:rsid w:val="00FC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98A"/>
    <w:pPr>
      <w:bidi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5198A"/>
    <w:pPr>
      <w:ind w:left="720"/>
      <w:contextualSpacing/>
    </w:pPr>
  </w:style>
  <w:style w:type="paragraph" w:customStyle="1" w:styleId="Normal1">
    <w:name w:val="Normal1"/>
    <w:rsid w:val="00A51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198A"/>
    <w:rPr>
      <w:rFonts w:ascii="Tahoma" w:eastAsia="Calibri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A51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198A"/>
    <w:rPr>
      <w:rFonts w:ascii="Calibri" w:eastAsia="Calibri" w:hAnsi="Calibri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51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198A"/>
    <w:rPr>
      <w:rFonts w:ascii="Calibri" w:eastAsia="Calibri" w:hAnsi="Calibri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98A"/>
    <w:pPr>
      <w:bidi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5198A"/>
    <w:pPr>
      <w:ind w:left="720"/>
      <w:contextualSpacing/>
    </w:pPr>
  </w:style>
  <w:style w:type="paragraph" w:customStyle="1" w:styleId="Normal1">
    <w:name w:val="Normal1"/>
    <w:rsid w:val="00A51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198A"/>
    <w:rPr>
      <w:rFonts w:ascii="Tahoma" w:eastAsia="Calibri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A51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198A"/>
    <w:rPr>
      <w:rFonts w:ascii="Calibri" w:eastAsia="Calibri" w:hAnsi="Calibri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51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198A"/>
    <w:rPr>
      <w:rFonts w:ascii="Calibri" w:eastAsia="Calibri" w:hAnsi="Calibri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2026-01-03T16:03:00Z</dcterms:created>
  <dcterms:modified xsi:type="dcterms:W3CDTF">2026-01-30T17:03:00Z</dcterms:modified>
</cp:coreProperties>
</file>