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3D465" w14:textId="568C8B71" w:rsidR="00020FFB" w:rsidRPr="00C1217A" w:rsidRDefault="00020FFB" w:rsidP="00AF4968">
      <w:pPr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32"/>
          <w:szCs w:val="32"/>
          <w:lang w:bidi="ar-DZ"/>
        </w:rPr>
      </w:pPr>
    </w:p>
    <w:p w14:paraId="34D82F49" w14:textId="77777777" w:rsidR="00FA75F4" w:rsidRPr="00C1217A" w:rsidRDefault="00020FFB" w:rsidP="00AF4968">
      <w:pPr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28"/>
          <w:szCs w:val="28"/>
          <w:lang w:bidi="ar-QA"/>
        </w:rPr>
      </w:pPr>
      <w:bookmarkStart w:id="0" w:name="_Hlk213829317"/>
      <w:r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t xml:space="preserve">جامعة </w:t>
      </w:r>
      <w:r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DZ"/>
        </w:rPr>
        <w:t>محمد الصديق بن يحيى جيجل</w:t>
      </w:r>
      <w:r w:rsidR="00FA75F4"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t>/ كلية ال</w:t>
      </w:r>
      <w:r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t>علوم الإنسانية والاجتماعية</w:t>
      </w:r>
    </w:p>
    <w:p w14:paraId="649AE274" w14:textId="77777777" w:rsidR="00FA75F4" w:rsidRPr="00C1217A" w:rsidRDefault="00FA75F4" w:rsidP="00AF4968">
      <w:pPr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</w:pPr>
      <w:r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t>قسم الإعلام</w:t>
      </w:r>
    </w:p>
    <w:p w14:paraId="24EE5B4D" w14:textId="4B5F3B41" w:rsidR="00F9321E" w:rsidRPr="00C1217A" w:rsidRDefault="005139B5" w:rsidP="00AF4968">
      <w:pPr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32"/>
          <w:szCs w:val="32"/>
          <w:lang w:bidi="ar-QA"/>
        </w:rPr>
      </w:pPr>
      <w:r w:rsidRPr="00C1217A">
        <w:rPr>
          <w:rFonts w:ascii="Traditional Arabic" w:eastAsia="Times New Roman" w:hAnsi="Traditional Arabic" w:cs="Traditional Arabic"/>
          <w:b/>
          <w:bCs/>
          <w:noProof/>
          <w:sz w:val="28"/>
          <w:szCs w:val="28"/>
          <w:rtl/>
        </w:rPr>
        <w:drawing>
          <wp:inline distT="0" distB="0" distL="0" distR="0" wp14:anchorId="1F711AC3" wp14:editId="511C5EC4">
            <wp:extent cx="1600200" cy="1447800"/>
            <wp:effectExtent l="19050" t="0" r="0" b="0"/>
            <wp:docPr id="2" name="Image 1" descr="C:\Users\Afak\Desktop\لوغو جامعة جيج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fak\Desktop\لوغو جامعة جيجل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3166AC" w14:textId="6460EF45" w:rsidR="00F9321E" w:rsidRPr="00C1217A" w:rsidRDefault="00020FFB" w:rsidP="00AF4968">
      <w:pPr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40"/>
          <w:szCs w:val="40"/>
          <w:rtl/>
          <w:lang w:bidi="ar-QA"/>
        </w:rPr>
      </w:pPr>
      <w:r w:rsidRPr="00C1217A">
        <w:rPr>
          <w:rFonts w:ascii="Traditional Arabic" w:eastAsia="Times New Roman" w:hAnsi="Traditional Arabic" w:cs="Traditional Arabic"/>
          <w:b/>
          <w:bCs/>
          <w:sz w:val="40"/>
          <w:szCs w:val="40"/>
          <w:rtl/>
          <w:lang w:bidi="ar-QA"/>
        </w:rPr>
        <w:t xml:space="preserve">محتوى </w:t>
      </w:r>
      <w:r w:rsidR="000E1D85">
        <w:rPr>
          <w:rFonts w:ascii="Traditional Arabic" w:eastAsia="Times New Roman" w:hAnsi="Traditional Arabic" w:cs="Traditional Arabic" w:hint="cs"/>
          <w:b/>
          <w:bCs/>
          <w:sz w:val="40"/>
          <w:szCs w:val="40"/>
          <w:rtl/>
          <w:lang w:bidi="ar-QA"/>
        </w:rPr>
        <w:t>المادة</w:t>
      </w:r>
      <w:r w:rsidRPr="00C1217A">
        <w:rPr>
          <w:rFonts w:ascii="Traditional Arabic" w:eastAsia="Times New Roman" w:hAnsi="Traditional Arabic" w:cs="Traditional Arabic"/>
          <w:b/>
          <w:bCs/>
          <w:sz w:val="40"/>
          <w:szCs w:val="40"/>
          <w:rtl/>
          <w:lang w:bidi="ar-QA"/>
        </w:rPr>
        <w:t>:</w:t>
      </w:r>
    </w:p>
    <w:p w14:paraId="6D3CBC2F" w14:textId="4460A566" w:rsidR="007C3483" w:rsidRPr="00C1217A" w:rsidRDefault="00020FFB" w:rsidP="00AF4968">
      <w:pPr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52"/>
          <w:szCs w:val="52"/>
          <w:lang w:bidi="ar-QA"/>
        </w:rPr>
      </w:pPr>
      <w:r w:rsidRPr="00C1217A">
        <w:rPr>
          <w:rFonts w:ascii="Traditional Arabic" w:eastAsia="Times New Roman" w:hAnsi="Traditional Arabic" w:cs="Traditional Arabic"/>
          <w:b/>
          <w:bCs/>
          <w:sz w:val="52"/>
          <w:szCs w:val="52"/>
          <w:rtl/>
          <w:lang w:bidi="ar-QA"/>
        </w:rPr>
        <w:t>مناهج</w:t>
      </w:r>
      <w:r w:rsidR="00C1217A" w:rsidRPr="00C1217A">
        <w:rPr>
          <w:rFonts w:ascii="Traditional Arabic" w:eastAsia="Times New Roman" w:hAnsi="Traditional Arabic" w:cs="Traditional Arabic"/>
          <w:b/>
          <w:bCs/>
          <w:sz w:val="52"/>
          <w:szCs w:val="52"/>
          <w:rtl/>
          <w:lang w:bidi="ar-DZ"/>
        </w:rPr>
        <w:t xml:space="preserve"> وتقنيات</w:t>
      </w:r>
      <w:r w:rsidR="00C1217A" w:rsidRPr="00C1217A">
        <w:rPr>
          <w:rFonts w:ascii="Traditional Arabic" w:eastAsia="Times New Roman" w:hAnsi="Traditional Arabic" w:cs="Traditional Arabic"/>
          <w:b/>
          <w:bCs/>
          <w:sz w:val="52"/>
          <w:szCs w:val="52"/>
          <w:rtl/>
          <w:lang w:bidi="ar-QA"/>
        </w:rPr>
        <w:t xml:space="preserve"> البحوث</w:t>
      </w:r>
      <w:r w:rsidRPr="00C1217A">
        <w:rPr>
          <w:rFonts w:ascii="Traditional Arabic" w:eastAsia="Times New Roman" w:hAnsi="Traditional Arabic" w:cs="Traditional Arabic"/>
          <w:b/>
          <w:bCs/>
          <w:sz w:val="52"/>
          <w:szCs w:val="52"/>
          <w:rtl/>
          <w:lang w:bidi="ar-QA"/>
        </w:rPr>
        <w:t xml:space="preserve"> </w:t>
      </w:r>
      <w:r w:rsidR="00E85354">
        <w:rPr>
          <w:rFonts w:ascii="Traditional Arabic" w:eastAsia="Times New Roman" w:hAnsi="Traditional Arabic" w:cs="Traditional Arabic" w:hint="cs"/>
          <w:b/>
          <w:bCs/>
          <w:sz w:val="52"/>
          <w:szCs w:val="52"/>
          <w:rtl/>
          <w:lang w:bidi="ar-QA"/>
        </w:rPr>
        <w:t>في علوم الاتصال والإعلام.</w:t>
      </w:r>
    </w:p>
    <w:p w14:paraId="4E0C3FE6" w14:textId="77777777" w:rsidR="00020FFB" w:rsidRPr="00C1217A" w:rsidRDefault="00020FFB" w:rsidP="00AF4968">
      <w:pPr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28"/>
          <w:szCs w:val="28"/>
          <w:rtl/>
          <w:lang w:bidi="ar-QA"/>
        </w:rPr>
      </w:pPr>
    </w:p>
    <w:p w14:paraId="46FC38E4" w14:textId="64985858" w:rsidR="00B751E2" w:rsidRPr="00C1217A" w:rsidRDefault="00020FFB" w:rsidP="00AF4968">
      <w:pPr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44"/>
          <w:szCs w:val="44"/>
          <w:lang w:bidi="ar-QA"/>
        </w:rPr>
      </w:pPr>
      <w:r w:rsidRPr="00C1217A">
        <w:rPr>
          <w:rFonts w:ascii="Traditional Arabic" w:eastAsia="Times New Roman" w:hAnsi="Traditional Arabic" w:cs="Traditional Arabic"/>
          <w:b/>
          <w:bCs/>
          <w:sz w:val="44"/>
          <w:szCs w:val="44"/>
          <w:rtl/>
          <w:lang w:bidi="ar-QA"/>
        </w:rPr>
        <w:t>السداسي ال</w:t>
      </w:r>
      <w:r w:rsidR="00E85354">
        <w:rPr>
          <w:rFonts w:ascii="Traditional Arabic" w:eastAsia="Times New Roman" w:hAnsi="Traditional Arabic" w:cs="Traditional Arabic" w:hint="cs"/>
          <w:b/>
          <w:bCs/>
          <w:sz w:val="44"/>
          <w:szCs w:val="44"/>
          <w:rtl/>
          <w:lang w:bidi="ar-QA"/>
        </w:rPr>
        <w:t>ثاني</w:t>
      </w:r>
      <w:r w:rsidRPr="00C1217A">
        <w:rPr>
          <w:rFonts w:ascii="Traditional Arabic" w:eastAsia="Times New Roman" w:hAnsi="Traditional Arabic" w:cs="Traditional Arabic"/>
          <w:b/>
          <w:bCs/>
          <w:sz w:val="44"/>
          <w:szCs w:val="44"/>
          <w:rtl/>
          <w:lang w:bidi="ar-QA"/>
        </w:rPr>
        <w:t xml:space="preserve"> </w:t>
      </w:r>
      <w:r w:rsidRPr="00C1217A">
        <w:rPr>
          <w:rFonts w:ascii="Traditional Arabic" w:eastAsia="Times New Roman" w:hAnsi="Traditional Arabic" w:cs="Traditional Arabic"/>
          <w:b/>
          <w:bCs/>
          <w:sz w:val="36"/>
          <w:szCs w:val="36"/>
          <w:rtl/>
          <w:lang w:bidi="ar-QA"/>
        </w:rPr>
        <w:t>2025-2026</w:t>
      </w:r>
      <w:r w:rsidR="00650BED" w:rsidRPr="00C1217A">
        <w:rPr>
          <w:rFonts w:ascii="Traditional Arabic" w:eastAsia="Times New Roman" w:hAnsi="Traditional Arabic" w:cs="Traditional Arabic"/>
          <w:b/>
          <w:bCs/>
          <w:sz w:val="48"/>
          <w:szCs w:val="48"/>
          <w:rtl/>
          <w:lang w:bidi="ar-QA"/>
        </w:rPr>
        <w:t xml:space="preserve"> </w:t>
      </w:r>
    </w:p>
    <w:p w14:paraId="551F509A" w14:textId="77777777" w:rsidR="00283DB3" w:rsidRPr="00C1217A" w:rsidRDefault="00283DB3" w:rsidP="00AF4968">
      <w:pPr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28"/>
          <w:szCs w:val="28"/>
          <w:lang w:bidi="ar-QA"/>
        </w:rPr>
      </w:pPr>
    </w:p>
    <w:bookmarkEnd w:id="0"/>
    <w:p w14:paraId="2D64129E" w14:textId="77777777" w:rsidR="00FA75F4" w:rsidRPr="00C1217A" w:rsidRDefault="00FA75F4" w:rsidP="00AF4968">
      <w:pPr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28"/>
          <w:szCs w:val="28"/>
          <w:rtl/>
          <w:lang w:bidi="ar-QA"/>
        </w:rPr>
      </w:pPr>
    </w:p>
    <w:p w14:paraId="732AF5BC" w14:textId="77777777" w:rsidR="00FA75F4" w:rsidRPr="00C1217A" w:rsidRDefault="00020FFB" w:rsidP="00AF4968">
      <w:pPr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</w:pPr>
      <w:r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t>بيانات المقياس:</w:t>
      </w:r>
    </w:p>
    <w:p w14:paraId="5222324B" w14:textId="586CA084" w:rsidR="00FA75F4" w:rsidRPr="00C1217A" w:rsidRDefault="00020FFB" w:rsidP="00AF4968">
      <w:pPr>
        <w:pStyle w:val="ListParagraph"/>
        <w:numPr>
          <w:ilvl w:val="0"/>
          <w:numId w:val="31"/>
        </w:numPr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32"/>
          <w:szCs w:val="32"/>
          <w:lang w:bidi="ar-QA"/>
        </w:rPr>
      </w:pPr>
      <w:r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>عنوان الم</w:t>
      </w:r>
      <w:r w:rsidR="000E1D85">
        <w:rPr>
          <w:rFonts w:ascii="Traditional Arabic" w:eastAsia="Times New Roman" w:hAnsi="Traditional Arabic" w:cs="Traditional Arabic" w:hint="cs"/>
          <w:sz w:val="32"/>
          <w:szCs w:val="32"/>
          <w:rtl/>
          <w:lang w:bidi="ar-QA"/>
        </w:rPr>
        <w:t>ادة</w:t>
      </w:r>
      <w:r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 xml:space="preserve">: </w:t>
      </w:r>
      <w:r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t>مناهج</w:t>
      </w:r>
      <w:r w:rsidR="00C1217A"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lang w:bidi="ar-QA"/>
        </w:rPr>
        <w:t xml:space="preserve"> </w:t>
      </w:r>
      <w:r w:rsidR="00C1217A" w:rsidRPr="00C1217A">
        <w:rPr>
          <w:rFonts w:ascii="Traditional Arabic" w:eastAsia="Times New Roman" w:hAnsi="Traditional Arabic" w:cs="Traditional Arabic" w:hint="cs"/>
          <w:b/>
          <w:bCs/>
          <w:sz w:val="32"/>
          <w:szCs w:val="32"/>
          <w:rtl/>
          <w:lang w:bidi="ar-DZ"/>
        </w:rPr>
        <w:t xml:space="preserve"> وتقنيات</w:t>
      </w:r>
      <w:r w:rsidR="00C1217A"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t xml:space="preserve"> البح</w:t>
      </w:r>
      <w:r w:rsidR="00C1217A" w:rsidRPr="00C1217A">
        <w:rPr>
          <w:rFonts w:ascii="Traditional Arabic" w:eastAsia="Times New Roman" w:hAnsi="Traditional Arabic" w:cs="Traditional Arabic" w:hint="cs"/>
          <w:b/>
          <w:bCs/>
          <w:sz w:val="32"/>
          <w:szCs w:val="32"/>
          <w:rtl/>
          <w:lang w:bidi="ar-QA"/>
        </w:rPr>
        <w:t>وث</w:t>
      </w:r>
      <w:r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t xml:space="preserve"> </w:t>
      </w:r>
      <w:r w:rsidR="00E85354">
        <w:rPr>
          <w:rFonts w:ascii="Traditional Arabic" w:eastAsia="Times New Roman" w:hAnsi="Traditional Arabic" w:cs="Traditional Arabic" w:hint="cs"/>
          <w:b/>
          <w:bCs/>
          <w:sz w:val="32"/>
          <w:szCs w:val="32"/>
          <w:rtl/>
          <w:lang w:bidi="ar-QA"/>
        </w:rPr>
        <w:t>في علوم الاتصال والإعلام.</w:t>
      </w:r>
    </w:p>
    <w:p w14:paraId="04F050F9" w14:textId="127D9D73" w:rsidR="00AF2EB6" w:rsidRPr="00C1217A" w:rsidRDefault="00020FFB" w:rsidP="00AF4968">
      <w:pPr>
        <w:pStyle w:val="ListParagraph"/>
        <w:numPr>
          <w:ilvl w:val="0"/>
          <w:numId w:val="31"/>
        </w:numPr>
        <w:bidi/>
        <w:spacing w:after="0" w:line="240" w:lineRule="auto"/>
        <w:jc w:val="both"/>
        <w:rPr>
          <w:rFonts w:ascii="Traditional Arabic" w:eastAsia="Times New Roman" w:hAnsi="Traditional Arabic" w:cs="Traditional Arabic"/>
          <w:sz w:val="32"/>
          <w:szCs w:val="32"/>
          <w:lang w:bidi="ar-QA"/>
        </w:rPr>
      </w:pPr>
      <w:r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>المستوى الدراسي</w:t>
      </w:r>
      <w:r w:rsidR="00283DB3"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 xml:space="preserve">: </w:t>
      </w:r>
      <w:r w:rsidR="00E85354">
        <w:rPr>
          <w:rFonts w:ascii="Traditional Arabic" w:eastAsia="Times New Roman" w:hAnsi="Traditional Arabic" w:cs="Traditional Arabic" w:hint="cs"/>
          <w:sz w:val="32"/>
          <w:szCs w:val="32"/>
          <w:rtl/>
          <w:lang w:bidi="ar-QA"/>
        </w:rPr>
        <w:t>الثانية ليسانس.</w:t>
      </w:r>
    </w:p>
    <w:p w14:paraId="125F1F40" w14:textId="7255627B" w:rsidR="00020FFB" w:rsidRPr="00C1217A" w:rsidRDefault="00020FFB" w:rsidP="00AF4968">
      <w:pPr>
        <w:pStyle w:val="ListParagraph"/>
        <w:numPr>
          <w:ilvl w:val="0"/>
          <w:numId w:val="31"/>
        </w:numPr>
        <w:bidi/>
        <w:spacing w:after="0" w:line="240" w:lineRule="auto"/>
        <w:jc w:val="both"/>
        <w:rPr>
          <w:rFonts w:ascii="Traditional Arabic" w:eastAsia="Times New Roman" w:hAnsi="Traditional Arabic" w:cs="Traditional Arabic"/>
          <w:sz w:val="32"/>
          <w:szCs w:val="32"/>
          <w:lang w:bidi="ar-QA"/>
        </w:rPr>
      </w:pPr>
      <w:r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 xml:space="preserve">التخصص: </w:t>
      </w:r>
      <w:r w:rsidR="00E85354">
        <w:rPr>
          <w:rFonts w:ascii="Traditional Arabic" w:eastAsia="Times New Roman" w:hAnsi="Traditional Arabic" w:cs="Traditional Arabic" w:hint="cs"/>
          <w:sz w:val="32"/>
          <w:szCs w:val="32"/>
          <w:rtl/>
          <w:lang w:bidi="ar-QA"/>
        </w:rPr>
        <w:t>علوم الاتصال والإعلام</w:t>
      </w:r>
    </w:p>
    <w:p w14:paraId="663E95F7" w14:textId="77777777" w:rsidR="00AF2EB6" w:rsidRPr="00C1217A" w:rsidRDefault="00AF2EB6" w:rsidP="00AF4968">
      <w:pPr>
        <w:pStyle w:val="ListParagraph"/>
        <w:numPr>
          <w:ilvl w:val="0"/>
          <w:numId w:val="31"/>
        </w:numPr>
        <w:bidi/>
        <w:spacing w:after="0" w:line="240" w:lineRule="auto"/>
        <w:jc w:val="both"/>
        <w:rPr>
          <w:rFonts w:ascii="Traditional Arabic" w:eastAsia="Times New Roman" w:hAnsi="Traditional Arabic" w:cs="Traditional Arabic"/>
          <w:sz w:val="32"/>
          <w:szCs w:val="32"/>
          <w:lang w:bidi="ar-QA"/>
        </w:rPr>
      </w:pPr>
      <w:r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 xml:space="preserve">الساعات </w:t>
      </w:r>
      <w:r w:rsidR="00020FFB"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>المحاضرات والتطبيقات: 3 ساعات</w:t>
      </w:r>
    </w:p>
    <w:p w14:paraId="0A0C1C05" w14:textId="3460B2B6" w:rsidR="00AF2EB6" w:rsidRPr="00C1217A" w:rsidRDefault="00AF2EB6" w:rsidP="00AF4968">
      <w:pPr>
        <w:pStyle w:val="ListParagraph"/>
        <w:numPr>
          <w:ilvl w:val="0"/>
          <w:numId w:val="31"/>
        </w:numPr>
        <w:bidi/>
        <w:spacing w:after="0" w:line="240" w:lineRule="auto"/>
        <w:jc w:val="both"/>
        <w:rPr>
          <w:rFonts w:ascii="Traditional Arabic" w:eastAsia="Times New Roman" w:hAnsi="Traditional Arabic" w:cs="Traditional Arabic"/>
          <w:sz w:val="32"/>
          <w:szCs w:val="32"/>
          <w:lang w:bidi="ar-QA"/>
        </w:rPr>
      </w:pPr>
      <w:r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 xml:space="preserve">أيام التدريس: </w:t>
      </w:r>
      <w:r w:rsidR="00C1217A" w:rsidRPr="00C1217A">
        <w:rPr>
          <w:rFonts w:ascii="Traditional Arabic" w:eastAsia="Times New Roman" w:hAnsi="Traditional Arabic" w:cs="Traditional Arabic" w:hint="cs"/>
          <w:sz w:val="32"/>
          <w:szCs w:val="32"/>
          <w:rtl/>
          <w:lang w:bidi="ar-QA"/>
        </w:rPr>
        <w:t>ال</w:t>
      </w:r>
      <w:r w:rsidR="00E85354">
        <w:rPr>
          <w:rFonts w:ascii="Traditional Arabic" w:eastAsia="Times New Roman" w:hAnsi="Traditional Arabic" w:cs="Traditional Arabic" w:hint="cs"/>
          <w:sz w:val="32"/>
          <w:szCs w:val="32"/>
          <w:rtl/>
          <w:lang w:bidi="ar-QA"/>
        </w:rPr>
        <w:t>سبت</w:t>
      </w:r>
    </w:p>
    <w:p w14:paraId="0D9BA5E4" w14:textId="6AF3196A" w:rsidR="00AF2EB6" w:rsidRPr="00C1217A" w:rsidRDefault="00AF2EB6" w:rsidP="00AF4968">
      <w:pPr>
        <w:pStyle w:val="ListParagraph"/>
        <w:numPr>
          <w:ilvl w:val="0"/>
          <w:numId w:val="31"/>
        </w:numPr>
        <w:bidi/>
        <w:spacing w:after="0" w:line="240" w:lineRule="auto"/>
        <w:jc w:val="both"/>
        <w:rPr>
          <w:rFonts w:ascii="Traditional Arabic" w:eastAsia="Times New Roman" w:hAnsi="Traditional Arabic" w:cs="Traditional Arabic"/>
          <w:sz w:val="32"/>
          <w:szCs w:val="32"/>
          <w:lang w:bidi="ar-QA"/>
        </w:rPr>
      </w:pPr>
      <w:r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 xml:space="preserve">وقت المحاضرات: </w:t>
      </w:r>
      <w:r w:rsidR="00E85354">
        <w:rPr>
          <w:rFonts w:ascii="Traditional Arabic" w:eastAsia="Times New Roman" w:hAnsi="Traditional Arabic" w:cs="Traditional Arabic" w:hint="cs"/>
          <w:sz w:val="32"/>
          <w:szCs w:val="32"/>
          <w:rtl/>
          <w:lang w:bidi="ar-QA"/>
        </w:rPr>
        <w:t>09.00. 11.00</w:t>
      </w:r>
    </w:p>
    <w:p w14:paraId="2737C68A" w14:textId="77777777" w:rsidR="00020FFB" w:rsidRPr="00C1217A" w:rsidRDefault="00020FFB" w:rsidP="00AF4968">
      <w:pPr>
        <w:pStyle w:val="ListParagraph"/>
        <w:numPr>
          <w:ilvl w:val="0"/>
          <w:numId w:val="31"/>
        </w:numPr>
        <w:bidi/>
        <w:spacing w:after="0" w:line="240" w:lineRule="auto"/>
        <w:jc w:val="both"/>
        <w:rPr>
          <w:rFonts w:ascii="Traditional Arabic" w:eastAsia="Times New Roman" w:hAnsi="Traditional Arabic" w:cs="Traditional Arabic"/>
          <w:sz w:val="32"/>
          <w:szCs w:val="32"/>
          <w:lang w:bidi="ar-QA"/>
        </w:rPr>
      </w:pPr>
      <w:r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>المدرج رقم:</w:t>
      </w:r>
      <w:r w:rsidR="00C1217A">
        <w:rPr>
          <w:rFonts w:ascii="Traditional Arabic" w:eastAsia="Times New Roman" w:hAnsi="Traditional Arabic" w:cs="Traditional Arabic" w:hint="cs"/>
          <w:sz w:val="32"/>
          <w:szCs w:val="32"/>
          <w:rtl/>
          <w:lang w:bidi="ar-QA"/>
        </w:rPr>
        <w:t xml:space="preserve"> 02</w:t>
      </w:r>
    </w:p>
    <w:p w14:paraId="21C86424" w14:textId="588BA91A" w:rsidR="00D83312" w:rsidRPr="00C1217A" w:rsidRDefault="00020FFB" w:rsidP="00AF4968">
      <w:pPr>
        <w:pStyle w:val="ListParagraph"/>
        <w:numPr>
          <w:ilvl w:val="0"/>
          <w:numId w:val="31"/>
        </w:numPr>
        <w:bidi/>
        <w:spacing w:after="0" w:line="240" w:lineRule="auto"/>
        <w:jc w:val="both"/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</w:pPr>
      <w:r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>قاعة التطبيقات:</w:t>
      </w:r>
      <w:r w:rsidR="00E85354">
        <w:rPr>
          <w:rFonts w:ascii="Traditional Arabic" w:eastAsia="Times New Roman" w:hAnsi="Traditional Arabic" w:cs="Traditional Arabic" w:hint="cs"/>
          <w:sz w:val="32"/>
          <w:szCs w:val="32"/>
          <w:rtl/>
          <w:lang w:bidi="ar-QA"/>
        </w:rPr>
        <w:t xml:space="preserve"> </w:t>
      </w:r>
    </w:p>
    <w:p w14:paraId="1FB681E9" w14:textId="77777777" w:rsidR="00FA75F4" w:rsidRPr="00C1217A" w:rsidRDefault="00020FFB" w:rsidP="00AF4968">
      <w:pPr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</w:pPr>
      <w:r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t>بيانات أستاذ المقياس:</w:t>
      </w:r>
    </w:p>
    <w:p w14:paraId="37A29067" w14:textId="77777777" w:rsidR="00FA75F4" w:rsidRPr="00C1217A" w:rsidRDefault="00AF2EB6" w:rsidP="00AF4968">
      <w:pPr>
        <w:pStyle w:val="ListParagraph"/>
        <w:numPr>
          <w:ilvl w:val="0"/>
          <w:numId w:val="32"/>
        </w:numPr>
        <w:bidi/>
        <w:spacing w:after="0" w:line="240" w:lineRule="auto"/>
        <w:ind w:left="379" w:firstLine="0"/>
        <w:jc w:val="both"/>
        <w:rPr>
          <w:rFonts w:ascii="Traditional Arabic" w:eastAsia="Times New Roman" w:hAnsi="Traditional Arabic" w:cs="Traditional Arabic"/>
          <w:sz w:val="32"/>
          <w:szCs w:val="32"/>
          <w:lang w:bidi="ar-QA"/>
        </w:rPr>
      </w:pPr>
      <w:r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>الاسم</w:t>
      </w:r>
      <w:r w:rsidR="00FA75F4"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 xml:space="preserve">: </w:t>
      </w:r>
      <w:r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>د.</w:t>
      </w:r>
      <w:r w:rsidR="00885B60"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>محمد الفاتح حمدي.</w:t>
      </w:r>
    </w:p>
    <w:p w14:paraId="728A8134" w14:textId="77777777" w:rsidR="00AF2EB6" w:rsidRPr="00C1217A" w:rsidRDefault="00885B60" w:rsidP="00AF4968">
      <w:pPr>
        <w:pStyle w:val="ListParagraph"/>
        <w:numPr>
          <w:ilvl w:val="0"/>
          <w:numId w:val="32"/>
        </w:numPr>
        <w:bidi/>
        <w:spacing w:after="0" w:line="240" w:lineRule="auto"/>
        <w:ind w:left="379" w:firstLine="0"/>
        <w:jc w:val="both"/>
        <w:rPr>
          <w:rFonts w:ascii="Traditional Arabic" w:eastAsia="Times New Roman" w:hAnsi="Traditional Arabic" w:cs="Traditional Arabic"/>
          <w:sz w:val="32"/>
          <w:szCs w:val="32"/>
          <w:lang w:bidi="ar-QA"/>
        </w:rPr>
      </w:pPr>
      <w:r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>الرتبة الأكاديمية: أستاذ</w:t>
      </w:r>
      <w:r w:rsidR="00020FFB"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 xml:space="preserve"> محاضر أ</w:t>
      </w:r>
    </w:p>
    <w:p w14:paraId="468B9429" w14:textId="77777777" w:rsidR="00AF2EB6" w:rsidRPr="00C1217A" w:rsidRDefault="00AF2EB6" w:rsidP="00AF4968">
      <w:pPr>
        <w:pStyle w:val="ListParagraph"/>
        <w:numPr>
          <w:ilvl w:val="0"/>
          <w:numId w:val="32"/>
        </w:numPr>
        <w:bidi/>
        <w:spacing w:after="0" w:line="240" w:lineRule="auto"/>
        <w:ind w:left="379" w:firstLine="0"/>
        <w:jc w:val="both"/>
        <w:rPr>
          <w:rFonts w:ascii="Traditional Arabic" w:eastAsia="Times New Roman" w:hAnsi="Traditional Arabic" w:cs="Traditional Arabic"/>
          <w:sz w:val="32"/>
          <w:szCs w:val="32"/>
          <w:lang w:bidi="ar-QA"/>
        </w:rPr>
      </w:pPr>
      <w:r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 xml:space="preserve">رقم المكتب: </w:t>
      </w:r>
    </w:p>
    <w:p w14:paraId="73BFD4DD" w14:textId="77777777" w:rsidR="00165572" w:rsidRDefault="000D70E7" w:rsidP="00AF4968">
      <w:pPr>
        <w:pStyle w:val="ListParagraph"/>
        <w:numPr>
          <w:ilvl w:val="0"/>
          <w:numId w:val="32"/>
        </w:numPr>
        <w:bidi/>
        <w:spacing w:after="0" w:line="240" w:lineRule="auto"/>
        <w:ind w:left="379" w:firstLine="0"/>
        <w:jc w:val="both"/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</w:pPr>
      <w:r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 xml:space="preserve">البريد الإلكتروني: </w:t>
      </w:r>
      <w:hyperlink r:id="rId9" w:history="1">
        <w:r w:rsidR="00AF4968" w:rsidRPr="00D91B28">
          <w:rPr>
            <w:rStyle w:val="Hyperlink"/>
            <w:rFonts w:ascii="Traditional Arabic" w:eastAsia="Times New Roman" w:hAnsi="Traditional Arabic" w:cs="Traditional Arabic" w:hint="cs"/>
            <w:sz w:val="32"/>
            <w:szCs w:val="32"/>
            <w:rtl/>
            <w:lang w:bidi="ar-QA"/>
          </w:rPr>
          <w:t>hamdi-medelfateh@univ-jijel.dz</w:t>
        </w:r>
      </w:hyperlink>
    </w:p>
    <w:p w14:paraId="215618AD" w14:textId="77777777" w:rsidR="00F73357" w:rsidRDefault="00F73357" w:rsidP="00AF4968">
      <w:pPr>
        <w:pStyle w:val="ListParagraph"/>
        <w:numPr>
          <w:ilvl w:val="0"/>
          <w:numId w:val="32"/>
        </w:numPr>
        <w:bidi/>
        <w:spacing w:after="0" w:line="240" w:lineRule="auto"/>
        <w:ind w:left="379" w:firstLine="0"/>
        <w:jc w:val="both"/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</w:pPr>
      <w:r w:rsidRPr="00C1217A">
        <w:rPr>
          <w:rFonts w:ascii="Traditional Arabic" w:eastAsia="Times New Roman" w:hAnsi="Traditional Arabic" w:cs="Traditional Arabic"/>
          <w:sz w:val="32"/>
          <w:szCs w:val="32"/>
          <w:rtl/>
          <w:lang w:bidi="ar-QA"/>
        </w:rPr>
        <w:t>البريد الإلكتروني الشخصي:</w:t>
      </w:r>
      <w:r w:rsidR="00AF4968">
        <w:rPr>
          <w:rFonts w:ascii="Traditional Arabic" w:eastAsia="Times New Roman" w:hAnsi="Traditional Arabic" w:cs="Traditional Arabic" w:hint="cs"/>
          <w:sz w:val="32"/>
          <w:szCs w:val="32"/>
          <w:rtl/>
          <w:lang w:bidi="ar-QA"/>
        </w:rPr>
        <w:t>hamdifateh18@gmail.com</w:t>
      </w:r>
    </w:p>
    <w:p w14:paraId="5B6B18C7" w14:textId="0722BB1A" w:rsidR="00AC49B2" w:rsidRPr="00C1217A" w:rsidRDefault="0057581D" w:rsidP="00AF4968">
      <w:pPr>
        <w:tabs>
          <w:tab w:val="left" w:pos="926"/>
        </w:tabs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</w:pPr>
      <w:r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lastRenderedPageBreak/>
        <w:t>محتوى الم</w:t>
      </w:r>
      <w:r w:rsidR="000E1D85">
        <w:rPr>
          <w:rFonts w:ascii="Traditional Arabic" w:eastAsia="Times New Roman" w:hAnsi="Traditional Arabic" w:cs="Traditional Arabic" w:hint="cs"/>
          <w:b/>
          <w:bCs/>
          <w:sz w:val="32"/>
          <w:szCs w:val="32"/>
          <w:rtl/>
          <w:lang w:bidi="ar-QA"/>
        </w:rPr>
        <w:t xml:space="preserve">ادة </w:t>
      </w:r>
      <w:r w:rsidR="007A0BE3"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t>وتوزيع المحاضرات واتطبيقات</w:t>
      </w:r>
      <w:r w:rsidR="00AC49B2"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t>:</w:t>
      </w:r>
    </w:p>
    <w:p w14:paraId="36A276F1" w14:textId="77777777" w:rsidR="00AC49B2" w:rsidRPr="00C1217A" w:rsidRDefault="00AC49B2" w:rsidP="00AF4968">
      <w:pPr>
        <w:tabs>
          <w:tab w:val="left" w:pos="926"/>
        </w:tabs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28"/>
          <w:szCs w:val="28"/>
          <w:lang w:val="en-GB" w:bidi="ar-QA"/>
        </w:rPr>
      </w:pPr>
    </w:p>
    <w:tbl>
      <w:tblPr>
        <w:tblW w:w="1051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5467"/>
        <w:gridCol w:w="1800"/>
      </w:tblGrid>
      <w:tr w:rsidR="00AC49B2" w:rsidRPr="00C1217A" w14:paraId="5624E613" w14:textId="77777777" w:rsidTr="000E1D85">
        <w:trPr>
          <w:trHeight w:val="704"/>
        </w:trPr>
        <w:tc>
          <w:tcPr>
            <w:tcW w:w="3243" w:type="dxa"/>
          </w:tcPr>
          <w:p w14:paraId="11B9BD91" w14:textId="6E3D644E" w:rsidR="00AC49B2" w:rsidRPr="00C1217A" w:rsidRDefault="00E85354" w:rsidP="00AF4968">
            <w:pPr>
              <w:spacing w:line="240" w:lineRule="auto"/>
              <w:jc w:val="center"/>
              <w:rPr>
                <w:rFonts w:ascii="Traditional Arabic" w:hAnsi="Traditional Arabic" w:cs="Traditional Arabic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000000"/>
                <w:sz w:val="28"/>
                <w:szCs w:val="28"/>
                <w:rtl/>
              </w:rPr>
              <w:t>محتوى التطبيق.</w:t>
            </w:r>
          </w:p>
        </w:tc>
        <w:tc>
          <w:tcPr>
            <w:tcW w:w="5467" w:type="dxa"/>
          </w:tcPr>
          <w:p w14:paraId="1DAA1821" w14:textId="0EF682C1" w:rsidR="00AC49B2" w:rsidRPr="00C1217A" w:rsidRDefault="00E85354" w:rsidP="00AF4968">
            <w:pPr>
              <w:spacing w:line="240" w:lineRule="auto"/>
              <w:jc w:val="center"/>
              <w:rPr>
                <w:rFonts w:ascii="Traditional Arabic" w:hAnsi="Traditional Arabic" w:cs="Traditional Arabic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000000"/>
                <w:sz w:val="28"/>
                <w:szCs w:val="28"/>
                <w:rtl/>
              </w:rPr>
              <w:t>محتوى المحاضرة</w:t>
            </w:r>
          </w:p>
        </w:tc>
        <w:tc>
          <w:tcPr>
            <w:tcW w:w="1800" w:type="dxa"/>
          </w:tcPr>
          <w:p w14:paraId="216C6329" w14:textId="77777777" w:rsidR="00AC49B2" w:rsidRPr="00C1217A" w:rsidRDefault="00AC49B2" w:rsidP="00AF4968">
            <w:pPr>
              <w:spacing w:line="240" w:lineRule="auto"/>
              <w:jc w:val="center"/>
              <w:rPr>
                <w:rFonts w:ascii="Traditional Arabic" w:hAnsi="Traditional Arabic" w:cs="Traditional Arabic"/>
                <w:b/>
                <w:bCs/>
                <w:color w:val="000000"/>
                <w:sz w:val="28"/>
                <w:szCs w:val="28"/>
              </w:rPr>
            </w:pPr>
            <w:r w:rsidRPr="00C1217A">
              <w:rPr>
                <w:rFonts w:ascii="Traditional Arabic" w:hAnsi="Traditional Arabic" w:cs="Traditional Arabic"/>
                <w:b/>
                <w:bCs/>
                <w:color w:val="000000"/>
                <w:sz w:val="28"/>
                <w:szCs w:val="28"/>
                <w:rtl/>
              </w:rPr>
              <w:t>الأسبوع</w:t>
            </w:r>
          </w:p>
        </w:tc>
      </w:tr>
      <w:tr w:rsidR="00AC49B2" w:rsidRPr="00C1217A" w14:paraId="21B4021D" w14:textId="77777777" w:rsidTr="000E1D85">
        <w:trPr>
          <w:trHeight w:val="1489"/>
        </w:trPr>
        <w:tc>
          <w:tcPr>
            <w:tcW w:w="3243" w:type="dxa"/>
          </w:tcPr>
          <w:p w14:paraId="0D876DE6" w14:textId="4935360A" w:rsidR="00AC49B2" w:rsidRPr="00D24CB2" w:rsidRDefault="00D24CB2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val="en-US" w:bidi="ar-DZ"/>
              </w:rPr>
            </w:pPr>
            <w:r w:rsidRPr="00D24CB2">
              <w:rPr>
                <w:rFonts w:ascii="Traditional Arabic" w:hAnsi="Traditional Arabic" w:cs="Traditional Arabic" w:hint="cs"/>
                <w:b/>
                <w:bCs/>
                <w:color w:val="C00000"/>
                <w:sz w:val="28"/>
                <w:szCs w:val="28"/>
                <w:rtl/>
              </w:rPr>
              <w:t xml:space="preserve">التطبيق الأول: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التمرن على صياغة عنوان بحث علمي في علوم الاتصال، وتحديد متغيرات العنوان، وضبط اشكالية الموضوع والتساؤلات والفرضيات.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val="en-US"/>
              </w:rPr>
              <w:t>)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مراجعة عامة لما تم تناوله في السداسي الأول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val="en-US" w:bidi="ar-DZ"/>
              </w:rPr>
              <w:t>(</w:t>
            </w:r>
          </w:p>
        </w:tc>
        <w:tc>
          <w:tcPr>
            <w:tcW w:w="5467" w:type="dxa"/>
          </w:tcPr>
          <w:p w14:paraId="1F8FBD10" w14:textId="0624744D" w:rsidR="00AC49B2" w:rsidRPr="000E1D85" w:rsidRDefault="007A0BE3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val="en-GB" w:bidi="ar-DZ"/>
              </w:rPr>
            </w:pPr>
            <w:r w:rsidRPr="00C1217A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  <w:t>التعريف بطبيعة الم</w:t>
            </w:r>
            <w:r w:rsidR="000E1D85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ادة</w:t>
            </w:r>
          </w:p>
          <w:p w14:paraId="283E6B63" w14:textId="77777777" w:rsidR="00AC49B2" w:rsidRDefault="000E1D85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</w:pPr>
            <w:r w:rsidRPr="000E1D85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bidi="ar-QA"/>
              </w:rPr>
              <w:t xml:space="preserve">مراجعة </w:t>
            </w:r>
            <w:r w:rsidR="00B54D7A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bidi="ar-QA"/>
              </w:rPr>
              <w:t xml:space="preserve">جميع </w:t>
            </w:r>
            <w:r w:rsidRPr="000E1D85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bidi="ar-QA"/>
              </w:rPr>
              <w:t>خطوات البحث العلمي التي تم تقديمها في السداسي الأول.</w:t>
            </w:r>
          </w:p>
          <w:p w14:paraId="2075609E" w14:textId="77777777" w:rsidR="00B54D7A" w:rsidRDefault="00B54D7A" w:rsidP="00B54D7A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bidi="ar-QA"/>
              </w:rPr>
              <w:t>مراجعة كيفية التهميش والاقتباسات.</w:t>
            </w:r>
          </w:p>
          <w:p w14:paraId="1BD2E753" w14:textId="311C502E" w:rsidR="00B54D7A" w:rsidRPr="000E1D85" w:rsidRDefault="00B54D7A" w:rsidP="00B54D7A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lang w:bidi="ar-QA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bidi="ar-QA"/>
              </w:rPr>
              <w:t>مراجعة أخلاقيات البحث الإعلامي.</w:t>
            </w:r>
          </w:p>
        </w:tc>
        <w:tc>
          <w:tcPr>
            <w:tcW w:w="1800" w:type="dxa"/>
          </w:tcPr>
          <w:p w14:paraId="05012CE7" w14:textId="77777777" w:rsidR="00AC49B2" w:rsidRPr="00C1217A" w:rsidRDefault="00AC49B2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1217A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الأسبوع الأول</w:t>
            </w:r>
          </w:p>
          <w:p w14:paraId="192453EA" w14:textId="2A9A7275" w:rsidR="00AC49B2" w:rsidRPr="00C1217A" w:rsidRDefault="00E85354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QA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QA"/>
              </w:rPr>
              <w:t>07 فيفري</w:t>
            </w:r>
          </w:p>
        </w:tc>
      </w:tr>
      <w:tr w:rsidR="00AC49B2" w:rsidRPr="00C1217A" w14:paraId="32705E7F" w14:textId="77777777" w:rsidTr="000E1D85">
        <w:trPr>
          <w:trHeight w:val="1489"/>
        </w:trPr>
        <w:tc>
          <w:tcPr>
            <w:tcW w:w="3243" w:type="dxa"/>
          </w:tcPr>
          <w:p w14:paraId="01A4FDC8" w14:textId="77777777" w:rsidR="00AC49B2" w:rsidRPr="00B545E9" w:rsidRDefault="00D24CB2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color w:val="C00000"/>
                <w:sz w:val="28"/>
                <w:szCs w:val="28"/>
                <w:rtl/>
                <w:lang w:bidi="ar-DZ"/>
              </w:rPr>
            </w:pPr>
            <w:r w:rsidRPr="00B545E9">
              <w:rPr>
                <w:rFonts w:ascii="Traditional Arabic" w:hAnsi="Traditional Arabic" w:cs="Traditional Arabic" w:hint="cs"/>
                <w:b/>
                <w:bCs/>
                <w:color w:val="C00000"/>
                <w:sz w:val="28"/>
                <w:szCs w:val="28"/>
                <w:rtl/>
                <w:lang w:bidi="ar-DZ"/>
              </w:rPr>
              <w:t>التطبيق الثاني:</w:t>
            </w:r>
          </w:p>
          <w:p w14:paraId="0F1B7CD7" w14:textId="0C6F1805" w:rsidR="00D24CB2" w:rsidRDefault="00B545E9" w:rsidP="00D24CB2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أولا: </w:t>
            </w:r>
            <w:r w:rsidR="00D24CB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تقديم سلسلة تطبيقات حول استخدام منهج المسح في الدراسات الإعلامية.</w:t>
            </w:r>
          </w:p>
          <w:p w14:paraId="53BF4A30" w14:textId="77777777" w:rsidR="00D24CB2" w:rsidRDefault="00D24CB2" w:rsidP="00D24CB2">
            <w:pPr>
              <w:pStyle w:val="NoSpacing"/>
              <w:numPr>
                <w:ilvl w:val="0"/>
                <w:numId w:val="43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تحديد عنوان علمي</w:t>
            </w:r>
          </w:p>
          <w:p w14:paraId="0DCB28E7" w14:textId="77777777" w:rsidR="00D24CB2" w:rsidRDefault="00D24CB2" w:rsidP="00D24CB2">
            <w:pPr>
              <w:pStyle w:val="NoSpacing"/>
              <w:numPr>
                <w:ilvl w:val="0"/>
                <w:numId w:val="43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ضبط تساؤلاته وفرضياته</w:t>
            </w:r>
          </w:p>
          <w:p w14:paraId="41701713" w14:textId="77777777" w:rsidR="00B545E9" w:rsidRDefault="00B545E9" w:rsidP="00B545E9">
            <w:pPr>
              <w:pStyle w:val="NoSpacing"/>
              <w:numPr>
                <w:ilvl w:val="0"/>
                <w:numId w:val="43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ضبط المنهج المناسب وشرح كيفية استخدامه</w:t>
            </w:r>
          </w:p>
          <w:p w14:paraId="0F5553D8" w14:textId="77777777" w:rsidR="00B545E9" w:rsidRDefault="00B545E9" w:rsidP="00B545E9">
            <w:pPr>
              <w:pStyle w:val="NoSpacing"/>
              <w:numPr>
                <w:ilvl w:val="0"/>
                <w:numId w:val="43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تحديد نوع العينة المناسب للموضوع.</w:t>
            </w:r>
          </w:p>
          <w:p w14:paraId="1D0D38C9" w14:textId="77777777" w:rsidR="00B545E9" w:rsidRDefault="00B545E9" w:rsidP="00B545E9">
            <w:pPr>
              <w:pStyle w:val="NoSpacing"/>
              <w:numPr>
                <w:ilvl w:val="0"/>
                <w:numId w:val="43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تحديد نوع الأداة المناسبة للموضوع.</w:t>
            </w:r>
          </w:p>
          <w:p w14:paraId="0D795CA4" w14:textId="77777777" w:rsidR="00B545E9" w:rsidRDefault="00B545E9" w:rsidP="00B545E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ثانيا: تقديم تطبيقات حول استخدام العينات في بحوث الإعلام.</w:t>
            </w:r>
          </w:p>
          <w:p w14:paraId="59E45242" w14:textId="48EEF329" w:rsidR="00B545E9" w:rsidRPr="00B545E9" w:rsidRDefault="00B545E9" w:rsidP="00B545E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>ثالثا: تصميم استبيان إلكتروني حول موضوع يتم صياغته من طرف الطلبة.</w:t>
            </w:r>
          </w:p>
        </w:tc>
        <w:tc>
          <w:tcPr>
            <w:tcW w:w="5467" w:type="dxa"/>
          </w:tcPr>
          <w:p w14:paraId="6E78B2FE" w14:textId="77777777" w:rsidR="000E1D85" w:rsidRDefault="000E1D85" w:rsidP="000E1D85">
            <w:pPr>
              <w:pStyle w:val="NoSpacing"/>
              <w:numPr>
                <w:ilvl w:val="0"/>
                <w:numId w:val="11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مناهج البحث الإعلامي:</w:t>
            </w:r>
          </w:p>
          <w:p w14:paraId="14AC056D" w14:textId="3A0862DD" w:rsidR="000E1D85" w:rsidRPr="00517D29" w:rsidRDefault="000E1D85" w:rsidP="000E1D85">
            <w:pPr>
              <w:pStyle w:val="NoSpacing"/>
              <w:numPr>
                <w:ilvl w:val="0"/>
                <w:numId w:val="11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منهج </w:t>
            </w:r>
            <w:r w:rsidRPr="00517D2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المسح الميداني، أهميته وتطبيقاته العملية. </w:t>
            </w:r>
          </w:p>
          <w:p w14:paraId="2658F367" w14:textId="77777777" w:rsidR="000E1D85" w:rsidRDefault="000E1D85" w:rsidP="000E1D85">
            <w:pPr>
              <w:pStyle w:val="NoSpacing"/>
              <w:numPr>
                <w:ilvl w:val="0"/>
                <w:numId w:val="11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517D2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العينات وأهميتها في بحوث الإعلام.</w:t>
            </w:r>
          </w:p>
          <w:p w14:paraId="3F04BE59" w14:textId="4A515F06" w:rsidR="000E1D85" w:rsidRDefault="000E1D85" w:rsidP="000E1D85">
            <w:pPr>
              <w:pStyle w:val="NoSpacing"/>
              <w:numPr>
                <w:ilvl w:val="0"/>
                <w:numId w:val="11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أدواته: تصميم استمارة الاستبيان.</w:t>
            </w:r>
          </w:p>
          <w:p w14:paraId="48BDDB0A" w14:textId="0950A70D" w:rsidR="000E1D85" w:rsidRPr="00517D29" w:rsidRDefault="000E1D85" w:rsidP="000E1D85">
            <w:pPr>
              <w:pStyle w:val="NoSpacing"/>
              <w:numPr>
                <w:ilvl w:val="0"/>
                <w:numId w:val="11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تصميم أداة المقابلة.</w:t>
            </w:r>
          </w:p>
          <w:p w14:paraId="0E959482" w14:textId="6F1EFE3F" w:rsidR="00AC49B2" w:rsidRPr="000E1D85" w:rsidRDefault="00AC49B2" w:rsidP="000E1D85">
            <w:pPr>
              <w:bidi/>
              <w:spacing w:after="160" w:line="259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QA"/>
              </w:rPr>
            </w:pPr>
          </w:p>
        </w:tc>
        <w:tc>
          <w:tcPr>
            <w:tcW w:w="1800" w:type="dxa"/>
          </w:tcPr>
          <w:p w14:paraId="1B6EE78A" w14:textId="77777777" w:rsidR="00AC49B2" w:rsidRPr="00C1217A" w:rsidRDefault="00AC49B2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1217A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الأسبوع الثاني </w:t>
            </w:r>
          </w:p>
          <w:p w14:paraId="08B56856" w14:textId="5D62A61E" w:rsidR="00AC49B2" w:rsidRPr="00C1217A" w:rsidRDefault="00AC49B2" w:rsidP="00A83FE0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hAnsi="Traditional Arabic" w:cs="Traditional Arabic"/>
                <w:sz w:val="28"/>
                <w:szCs w:val="28"/>
                <w:rtl/>
                <w:lang w:bidi="ar-QA"/>
              </w:rPr>
              <w:t xml:space="preserve"> </w:t>
            </w:r>
            <w:r w:rsidR="00E85354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US" w:bidi="ar-QA"/>
              </w:rPr>
              <w:t>14 فيفري</w:t>
            </w:r>
          </w:p>
        </w:tc>
      </w:tr>
      <w:tr w:rsidR="00AC49B2" w:rsidRPr="00C1217A" w14:paraId="191EBA7C" w14:textId="77777777" w:rsidTr="000E1D85">
        <w:trPr>
          <w:trHeight w:val="1642"/>
        </w:trPr>
        <w:tc>
          <w:tcPr>
            <w:tcW w:w="3243" w:type="dxa"/>
          </w:tcPr>
          <w:p w14:paraId="092D5190" w14:textId="77777777" w:rsidR="00A04D87" w:rsidRPr="00B545E9" w:rsidRDefault="00B545E9" w:rsidP="00A04D87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color w:val="C00000"/>
                <w:sz w:val="28"/>
                <w:szCs w:val="28"/>
                <w:rtl/>
                <w:lang w:val="en-US" w:bidi="ar-DZ"/>
              </w:rPr>
            </w:pPr>
            <w:r w:rsidRPr="00B545E9">
              <w:rPr>
                <w:rFonts w:ascii="Traditional Arabic" w:hAnsi="Traditional Arabic" w:cs="Traditional Arabic" w:hint="cs"/>
                <w:b/>
                <w:bCs/>
                <w:color w:val="C00000"/>
                <w:sz w:val="28"/>
                <w:szCs w:val="28"/>
                <w:rtl/>
                <w:lang w:val="en-US" w:bidi="ar-DZ"/>
              </w:rPr>
              <w:t xml:space="preserve">التطبيق الثالث: </w:t>
            </w:r>
          </w:p>
          <w:p w14:paraId="7248A3A4" w14:textId="77777777" w:rsidR="00B545E9" w:rsidRDefault="00B545E9" w:rsidP="00B545E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تقديم تطبيقات حول استخدام المنهج التاريخي في بحوث الإعلام.</w:t>
            </w:r>
          </w:p>
          <w:p w14:paraId="54CFFCA1" w14:textId="59FE6266" w:rsidR="00B545E9" w:rsidRPr="00A04D87" w:rsidRDefault="00B545E9" w:rsidP="00B545E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صياغة عنوان بحث علمي مع تقديم الخطوات المنهجية المتبعة عند استخدام المنهج التاريخي.</w:t>
            </w:r>
          </w:p>
        </w:tc>
        <w:tc>
          <w:tcPr>
            <w:tcW w:w="5467" w:type="dxa"/>
          </w:tcPr>
          <w:p w14:paraId="1201D3AF" w14:textId="77777777" w:rsidR="00AC49B2" w:rsidRDefault="000E1D85" w:rsidP="00AF4968">
            <w:pPr>
              <w:tabs>
                <w:tab w:val="left" w:pos="926"/>
              </w:tabs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مناهج البحث الإعلامي: </w:t>
            </w:r>
          </w:p>
          <w:p w14:paraId="1CCFF3D7" w14:textId="0897DF36" w:rsidR="000E1D85" w:rsidRPr="00C1217A" w:rsidRDefault="000E1D85" w:rsidP="000E1D85">
            <w:pPr>
              <w:tabs>
                <w:tab w:val="left" w:pos="926"/>
              </w:tabs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المنهج التاريخي: اسقاطاته على الظاهرة الاتصالية.</w:t>
            </w:r>
          </w:p>
        </w:tc>
        <w:tc>
          <w:tcPr>
            <w:tcW w:w="1800" w:type="dxa"/>
          </w:tcPr>
          <w:p w14:paraId="70CA2D69" w14:textId="77777777" w:rsidR="00AC49B2" w:rsidRPr="00C1217A" w:rsidRDefault="00AC49B2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1217A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الأسبوع الثالث </w:t>
            </w:r>
          </w:p>
          <w:p w14:paraId="173CF8BA" w14:textId="4BE23A30" w:rsidR="00AC49B2" w:rsidRPr="00C1217A" w:rsidRDefault="00E85354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US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QA"/>
              </w:rPr>
              <w:t xml:space="preserve">21 فيفري </w:t>
            </w:r>
          </w:p>
        </w:tc>
      </w:tr>
      <w:tr w:rsidR="00AC49B2" w:rsidRPr="00C1217A" w14:paraId="40DE313A" w14:textId="77777777" w:rsidTr="000E1D85">
        <w:trPr>
          <w:trHeight w:val="2066"/>
        </w:trPr>
        <w:tc>
          <w:tcPr>
            <w:tcW w:w="3243" w:type="dxa"/>
          </w:tcPr>
          <w:p w14:paraId="155F9373" w14:textId="77777777" w:rsidR="00B545E9" w:rsidRDefault="00B545E9" w:rsidP="00A04D87">
            <w:pPr>
              <w:pStyle w:val="NoSpacing"/>
              <w:jc w:val="right"/>
              <w:rPr>
                <w:rFonts w:ascii="Traditional Arabic" w:hAnsi="Traditional Arabic" w:cs="Traditional Arabic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EE0000"/>
                <w:sz w:val="28"/>
                <w:szCs w:val="28"/>
                <w:rtl/>
              </w:rPr>
              <w:lastRenderedPageBreak/>
              <w:t>التطبيق الرابع:</w:t>
            </w:r>
          </w:p>
          <w:p w14:paraId="4B73AAC2" w14:textId="3586E9E4" w:rsidR="00A04D87" w:rsidRPr="00B545E9" w:rsidRDefault="00B545E9" w:rsidP="00A04D87">
            <w:pPr>
              <w:pStyle w:val="NoSpacing"/>
              <w:jc w:val="right"/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B545E9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صياغة عنوان لبحث علمي واسقاط عليه خطوات المنهج اثنوغرافي</w:t>
            </w:r>
            <w:r w:rsidR="00A04D87" w:rsidRPr="00B545E9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.</w:t>
            </w:r>
          </w:p>
          <w:p w14:paraId="7BB47C9A" w14:textId="2065F4B7" w:rsidR="00AC49B2" w:rsidRPr="00C1217A" w:rsidRDefault="00A04D87" w:rsidP="00A04D87">
            <w:pPr>
              <w:pStyle w:val="NoSpacing"/>
              <w:jc w:val="right"/>
              <w:rPr>
                <w:rFonts w:ascii="Traditional Arabic" w:hAnsi="Traditional Arabic" w:cs="Traditional Arabic"/>
                <w:color w:val="0000FF" w:themeColor="hyperlink"/>
                <w:sz w:val="28"/>
                <w:szCs w:val="28"/>
              </w:rPr>
            </w:pPr>
            <w:r w:rsidRPr="00B545E9">
              <w:rPr>
                <w:rFonts w:ascii="Traditional Arabic" w:hAnsi="Traditional Arabic" w:cs="Traditional Arabic" w:hint="cs"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467" w:type="dxa"/>
          </w:tcPr>
          <w:p w14:paraId="34CEF5EB" w14:textId="0946FF11" w:rsidR="007A0BE3" w:rsidRPr="000E1D85" w:rsidRDefault="000E1D85" w:rsidP="00A04D87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color w:val="0D0D0D" w:themeColor="text1" w:themeTint="F2"/>
                <w:sz w:val="28"/>
                <w:szCs w:val="28"/>
                <w:rtl/>
                <w:lang w:bidi="ar-DZ"/>
              </w:rPr>
            </w:pPr>
            <w:r w:rsidRPr="000E1D85">
              <w:rPr>
                <w:rFonts w:ascii="Traditional Arabic" w:eastAsia="Times New Roman" w:hAnsi="Traditional Arabic" w:cs="Traditional Arabic" w:hint="cs"/>
                <w:b/>
                <w:bCs/>
                <w:color w:val="0D0D0D" w:themeColor="text1" w:themeTint="F2"/>
                <w:sz w:val="28"/>
                <w:szCs w:val="28"/>
                <w:rtl/>
                <w:lang w:bidi="ar-DZ"/>
              </w:rPr>
              <w:t>مناهج البحث الإعلامي:</w:t>
            </w:r>
          </w:p>
          <w:p w14:paraId="283E8481" w14:textId="676A8E21" w:rsidR="000E1D85" w:rsidRPr="000E1D85" w:rsidRDefault="000E1D85" w:rsidP="000E1D85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color w:val="0D0D0D" w:themeColor="text1" w:themeTint="F2"/>
                <w:sz w:val="28"/>
                <w:szCs w:val="28"/>
                <w:lang w:bidi="ar-DZ"/>
              </w:rPr>
            </w:pPr>
            <w:r w:rsidRPr="000E1D85">
              <w:rPr>
                <w:rFonts w:ascii="Traditional Arabic" w:eastAsia="Times New Roman" w:hAnsi="Traditional Arabic" w:cs="Traditional Arabic" w:hint="cs"/>
                <w:b/>
                <w:bCs/>
                <w:color w:val="0D0D0D" w:themeColor="text1" w:themeTint="F2"/>
                <w:sz w:val="28"/>
                <w:szCs w:val="28"/>
                <w:rtl/>
                <w:lang w:bidi="ar-DZ"/>
              </w:rPr>
              <w:t>المنهج اثنوغرافي: اسقاطاته على الظاهرة الاتصالية.</w:t>
            </w:r>
          </w:p>
          <w:p w14:paraId="02BCFC1C" w14:textId="77777777" w:rsidR="007A0BE3" w:rsidRPr="00C1217A" w:rsidRDefault="007A0BE3" w:rsidP="00AF4968">
            <w:pPr>
              <w:pStyle w:val="NoSpacing"/>
              <w:tabs>
                <w:tab w:val="right" w:pos="432"/>
              </w:tabs>
              <w:bidi/>
              <w:ind w:left="162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val="en-US"/>
              </w:rPr>
            </w:pPr>
          </w:p>
          <w:p w14:paraId="27207971" w14:textId="77777777" w:rsidR="00AC49B2" w:rsidRPr="00C1217A" w:rsidRDefault="00AC49B2" w:rsidP="00AF4968">
            <w:pPr>
              <w:pStyle w:val="NoSpacing"/>
              <w:tabs>
                <w:tab w:val="right" w:pos="417"/>
              </w:tabs>
              <w:bidi/>
              <w:ind w:left="162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</w:pPr>
          </w:p>
        </w:tc>
        <w:tc>
          <w:tcPr>
            <w:tcW w:w="1800" w:type="dxa"/>
          </w:tcPr>
          <w:p w14:paraId="5BDBD7BA" w14:textId="77777777" w:rsidR="00AC49B2" w:rsidRDefault="00AC49B2" w:rsidP="00E85354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1217A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الأسبوع الرابع</w:t>
            </w:r>
          </w:p>
          <w:p w14:paraId="57AA71D7" w14:textId="0C249548" w:rsidR="00E85354" w:rsidRPr="00C1217A" w:rsidRDefault="00E85354" w:rsidP="00E85354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28 فيفري</w:t>
            </w:r>
          </w:p>
        </w:tc>
      </w:tr>
      <w:tr w:rsidR="00AC49B2" w:rsidRPr="00C1217A" w14:paraId="6C85714A" w14:textId="77777777" w:rsidTr="000E1D85">
        <w:trPr>
          <w:trHeight w:val="1610"/>
        </w:trPr>
        <w:tc>
          <w:tcPr>
            <w:tcW w:w="3243" w:type="dxa"/>
          </w:tcPr>
          <w:p w14:paraId="3E18DE64" w14:textId="77777777" w:rsidR="00AC49B2" w:rsidRPr="00B545E9" w:rsidRDefault="00B545E9" w:rsidP="00A04D87">
            <w:pPr>
              <w:pStyle w:val="NoSpacing"/>
              <w:tabs>
                <w:tab w:val="right" w:pos="432"/>
              </w:tabs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</w:pPr>
            <w:r w:rsidRPr="00B545E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QA"/>
              </w:rPr>
              <w:t>التطبيق الخامس:</w:t>
            </w:r>
          </w:p>
          <w:p w14:paraId="27135C08" w14:textId="313BBBFC" w:rsidR="00B545E9" w:rsidRPr="00C1217A" w:rsidRDefault="00B545E9" w:rsidP="00B545E9">
            <w:pPr>
              <w:pStyle w:val="NoSpacing"/>
              <w:tabs>
                <w:tab w:val="right" w:pos="432"/>
              </w:tabs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QA"/>
              </w:rPr>
            </w:pPr>
            <w:r w:rsidRPr="00B545E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QA"/>
              </w:rPr>
              <w:t>صياغة عنوان لبحث علمي واسقاط عليه خطوات المنهج السيمبولوجي.</w:t>
            </w:r>
          </w:p>
        </w:tc>
        <w:tc>
          <w:tcPr>
            <w:tcW w:w="5467" w:type="dxa"/>
          </w:tcPr>
          <w:p w14:paraId="14E524DD" w14:textId="77777777" w:rsidR="00AC49B2" w:rsidRDefault="000E1D85" w:rsidP="00A04D87">
            <w:pPr>
              <w:pStyle w:val="NoSpacing"/>
              <w:bidi/>
              <w:ind w:left="162" w:hanging="162"/>
              <w:jc w:val="both"/>
              <w:rPr>
                <w:rFonts w:ascii="Traditional Arabic" w:eastAsiaTheme="minorEastAsia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28"/>
                <w:szCs w:val="28"/>
                <w:rtl/>
                <w:lang w:bidi="ar-QA"/>
              </w:rPr>
              <w:t>مناهج البحث الإعلامي:</w:t>
            </w:r>
          </w:p>
          <w:p w14:paraId="05AC1838" w14:textId="63F44C36" w:rsidR="000E1D85" w:rsidRPr="00A04D87" w:rsidRDefault="000E1D85" w:rsidP="000E1D85">
            <w:pPr>
              <w:pStyle w:val="NoSpacing"/>
              <w:bidi/>
              <w:ind w:left="162" w:hanging="162"/>
              <w:jc w:val="both"/>
              <w:rPr>
                <w:rFonts w:ascii="Traditional Arabic" w:eastAsiaTheme="minorEastAsia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28"/>
                <w:szCs w:val="28"/>
                <w:rtl/>
                <w:lang w:bidi="ar-QA"/>
              </w:rPr>
              <w:t>المنهج السيميولوجي: اسقاطاته على الظاهرة الاتصالية.</w:t>
            </w:r>
          </w:p>
        </w:tc>
        <w:tc>
          <w:tcPr>
            <w:tcW w:w="1800" w:type="dxa"/>
          </w:tcPr>
          <w:p w14:paraId="3629D391" w14:textId="77777777" w:rsidR="00AC49B2" w:rsidRPr="00C1217A" w:rsidRDefault="00AC49B2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1217A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الأسبوع الخامس</w:t>
            </w:r>
          </w:p>
          <w:p w14:paraId="7DA6367E" w14:textId="6D8A51B7" w:rsidR="00AC49B2" w:rsidRPr="00C1217A" w:rsidRDefault="00E85354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color w:val="FF000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QA"/>
              </w:rPr>
              <w:t>07 مارس</w:t>
            </w:r>
          </w:p>
        </w:tc>
      </w:tr>
      <w:tr w:rsidR="00AC49B2" w:rsidRPr="00C1217A" w14:paraId="04DDA3AA" w14:textId="77777777" w:rsidTr="000E1D85">
        <w:trPr>
          <w:trHeight w:val="1706"/>
        </w:trPr>
        <w:tc>
          <w:tcPr>
            <w:tcW w:w="3243" w:type="dxa"/>
          </w:tcPr>
          <w:p w14:paraId="6DB6D478" w14:textId="77777777" w:rsidR="00AC49B2" w:rsidRDefault="00B545E9" w:rsidP="00B545E9">
            <w:pPr>
              <w:pStyle w:val="NoSpacing"/>
              <w:tabs>
                <w:tab w:val="right" w:pos="432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color w:val="0070C0"/>
                <w:sz w:val="28"/>
                <w:szCs w:val="28"/>
                <w:rtl/>
                <w:lang w:bidi="ar-QA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color w:val="0070C0"/>
                <w:sz w:val="28"/>
                <w:szCs w:val="28"/>
                <w:rtl/>
                <w:lang w:bidi="ar-QA"/>
              </w:rPr>
              <w:t xml:space="preserve">التطبيق السادس: </w:t>
            </w:r>
          </w:p>
          <w:p w14:paraId="39BABC27" w14:textId="77777777" w:rsidR="00B545E9" w:rsidRPr="00B545E9" w:rsidRDefault="00B545E9" w:rsidP="00B545E9">
            <w:pPr>
              <w:pStyle w:val="NoSpacing"/>
              <w:tabs>
                <w:tab w:val="right" w:pos="432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  <w:lang w:bidi="ar-QA"/>
              </w:rPr>
            </w:pPr>
            <w:r w:rsidRPr="00B545E9">
              <w:rPr>
                <w:rFonts w:ascii="Traditional Arabic" w:eastAsia="Times New Roman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  <w:lang w:bidi="ar-QA"/>
              </w:rPr>
              <w:t>تشكيل مجموعات مشروع البحث الجماعي:</w:t>
            </w:r>
          </w:p>
          <w:p w14:paraId="3ADCA20F" w14:textId="77777777" w:rsidR="00B545E9" w:rsidRPr="00B545E9" w:rsidRDefault="00B545E9" w:rsidP="00B545E9">
            <w:pPr>
              <w:pStyle w:val="NoSpacing"/>
              <w:tabs>
                <w:tab w:val="right" w:pos="432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  <w:lang w:bidi="ar-QA"/>
              </w:rPr>
            </w:pPr>
            <w:r w:rsidRPr="00B545E9">
              <w:rPr>
                <w:rFonts w:ascii="Traditional Arabic" w:eastAsia="Times New Roman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  <w:lang w:bidi="ar-QA"/>
              </w:rPr>
              <w:t>كل مجموعة تقوم بصياغة عنوان لبحث علمي باختيار منهج واحد واسقاط عليه جميع خطواته.</w:t>
            </w:r>
          </w:p>
          <w:p w14:paraId="7D1AFA8D" w14:textId="77777777" w:rsidR="00B545E9" w:rsidRDefault="00B545E9" w:rsidP="00B545E9">
            <w:pPr>
              <w:pStyle w:val="NoSpacing"/>
              <w:tabs>
                <w:tab w:val="right" w:pos="432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  <w:lang w:bidi="ar-QA"/>
              </w:rPr>
            </w:pPr>
            <w:r w:rsidRPr="00B545E9">
              <w:rPr>
                <w:rFonts w:ascii="Traditional Arabic" w:eastAsia="Times New Roman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  <w:lang w:bidi="ar-QA"/>
              </w:rPr>
              <w:t>يسلم في الأسبوع العاشر.</w:t>
            </w:r>
          </w:p>
          <w:p w14:paraId="565804EA" w14:textId="2758E5D5" w:rsidR="00B545E9" w:rsidRPr="00B545E9" w:rsidRDefault="00B545E9" w:rsidP="00B545E9">
            <w:pPr>
              <w:pStyle w:val="NoSpacing"/>
              <w:tabs>
                <w:tab w:val="right" w:pos="432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color w:val="0070C0"/>
                <w:sz w:val="28"/>
                <w:szCs w:val="28"/>
                <w:lang w:bidi="ar-QA"/>
              </w:rPr>
            </w:pPr>
          </w:p>
        </w:tc>
        <w:tc>
          <w:tcPr>
            <w:tcW w:w="5467" w:type="dxa"/>
          </w:tcPr>
          <w:p w14:paraId="55D3ADAB" w14:textId="77777777" w:rsidR="00AC49B2" w:rsidRDefault="000E1D85" w:rsidP="00A04D87">
            <w:pPr>
              <w:pStyle w:val="NoSpacing"/>
              <w:tabs>
                <w:tab w:val="right" w:pos="432"/>
              </w:tabs>
              <w:bidi/>
              <w:ind w:left="162"/>
              <w:jc w:val="both"/>
              <w:rPr>
                <w:rFonts w:ascii="Traditional Arabic" w:eastAsiaTheme="minorEastAsia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مناهج البحث الإعلامي: </w:t>
            </w:r>
          </w:p>
          <w:p w14:paraId="5BADED80" w14:textId="21DD49A2" w:rsidR="000E1D85" w:rsidRPr="00517D29" w:rsidRDefault="000E1D85" w:rsidP="000E1D85">
            <w:pPr>
              <w:pStyle w:val="NoSpacing"/>
              <w:tabs>
                <w:tab w:val="right" w:pos="432"/>
              </w:tabs>
              <w:bidi/>
              <w:ind w:left="162"/>
              <w:jc w:val="both"/>
              <w:rPr>
                <w:rFonts w:ascii="Traditional Arabic" w:eastAsiaTheme="minorEastAsia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28"/>
                <w:szCs w:val="28"/>
                <w:rtl/>
              </w:rPr>
              <w:t>المنهج التجريبي: اسقاطاته على الظاهرة الاتصالية.</w:t>
            </w:r>
          </w:p>
        </w:tc>
        <w:tc>
          <w:tcPr>
            <w:tcW w:w="1800" w:type="dxa"/>
          </w:tcPr>
          <w:p w14:paraId="3A7D3592" w14:textId="77777777" w:rsidR="00AC49B2" w:rsidRPr="00C1217A" w:rsidRDefault="00AC49B2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1217A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الأسبوع السادس</w:t>
            </w:r>
          </w:p>
          <w:p w14:paraId="707CF55B" w14:textId="3B1CA05C" w:rsidR="00AC49B2" w:rsidRPr="00C1217A" w:rsidRDefault="00E85354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QA"/>
              </w:rPr>
              <w:t>14 مارس</w:t>
            </w:r>
          </w:p>
        </w:tc>
      </w:tr>
      <w:tr w:rsidR="00AC49B2" w:rsidRPr="00C1217A" w14:paraId="0F26FB27" w14:textId="77777777" w:rsidTr="000E1D85">
        <w:trPr>
          <w:trHeight w:val="1673"/>
        </w:trPr>
        <w:tc>
          <w:tcPr>
            <w:tcW w:w="3243" w:type="dxa"/>
            <w:shd w:val="clear" w:color="auto" w:fill="FABF8F" w:themeFill="accent6" w:themeFillTint="99"/>
          </w:tcPr>
          <w:p w14:paraId="45DC711F" w14:textId="77777777" w:rsidR="00AC49B2" w:rsidRPr="00517D29" w:rsidRDefault="00AC49B2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QA"/>
              </w:rPr>
            </w:pPr>
          </w:p>
        </w:tc>
        <w:tc>
          <w:tcPr>
            <w:tcW w:w="5467" w:type="dxa"/>
            <w:shd w:val="clear" w:color="auto" w:fill="FABF8F" w:themeFill="accent6" w:themeFillTint="99"/>
          </w:tcPr>
          <w:p w14:paraId="34EC8D3A" w14:textId="16400138" w:rsidR="00AC49B2" w:rsidRPr="00517D29" w:rsidRDefault="00517D29" w:rsidP="00517D29">
            <w:pPr>
              <w:pStyle w:val="NoSpacing"/>
              <w:bidi/>
              <w:jc w:val="both"/>
              <w:rPr>
                <w:rFonts w:ascii="Traditional Arabic" w:eastAsiaTheme="minorEastAsia" w:hAnsi="Traditional Arabic" w:cs="Traditional Arabic"/>
                <w:b/>
                <w:bCs/>
                <w:color w:val="EE0000"/>
                <w:sz w:val="28"/>
                <w:szCs w:val="28"/>
              </w:rPr>
            </w:pPr>
            <w:r w:rsidRPr="00517D29">
              <w:rPr>
                <w:rFonts w:ascii="Traditional Arabic" w:eastAsiaTheme="minorEastAsia" w:hAnsi="Traditional Arabic" w:cs="Traditional Arabic" w:hint="cs"/>
                <w:b/>
                <w:bCs/>
                <w:color w:val="EE0000"/>
                <w:sz w:val="28"/>
                <w:szCs w:val="28"/>
                <w:rtl/>
              </w:rPr>
              <w:t>عطلة الربيع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71F2B12D" w14:textId="77777777" w:rsidR="00AC49B2" w:rsidRPr="00C1217A" w:rsidRDefault="00AC49B2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1217A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الأسبوع السابع</w:t>
            </w:r>
          </w:p>
          <w:p w14:paraId="0683F3A7" w14:textId="72BFF186" w:rsidR="00AC49B2" w:rsidRPr="00C1217A" w:rsidRDefault="00E85354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QA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QA"/>
              </w:rPr>
              <w:t>21 مارس</w:t>
            </w:r>
          </w:p>
        </w:tc>
      </w:tr>
      <w:tr w:rsidR="00AC49B2" w:rsidRPr="00C1217A" w14:paraId="225EE4DF" w14:textId="77777777" w:rsidTr="000E1D85">
        <w:trPr>
          <w:trHeight w:val="86"/>
        </w:trPr>
        <w:tc>
          <w:tcPr>
            <w:tcW w:w="3243" w:type="dxa"/>
            <w:shd w:val="clear" w:color="auto" w:fill="FABF8F" w:themeFill="accent6" w:themeFillTint="99"/>
          </w:tcPr>
          <w:p w14:paraId="657DC475" w14:textId="77777777" w:rsidR="00AC49B2" w:rsidRPr="00C1217A" w:rsidRDefault="00AC49B2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lang w:bidi="ar-QA"/>
              </w:rPr>
            </w:pPr>
          </w:p>
        </w:tc>
        <w:tc>
          <w:tcPr>
            <w:tcW w:w="5467" w:type="dxa"/>
            <w:shd w:val="clear" w:color="auto" w:fill="FABF8F" w:themeFill="accent6" w:themeFillTint="99"/>
          </w:tcPr>
          <w:p w14:paraId="4D7ED362" w14:textId="199DF6DA" w:rsidR="00AC49B2" w:rsidRPr="00517D29" w:rsidRDefault="00517D29" w:rsidP="00A04D87">
            <w:pPr>
              <w:pStyle w:val="NoSpacing"/>
              <w:tabs>
                <w:tab w:val="right" w:pos="432"/>
              </w:tabs>
              <w:bidi/>
              <w:jc w:val="both"/>
              <w:rPr>
                <w:rFonts w:ascii="Traditional Arabic" w:hAnsi="Traditional Arabic" w:cs="Traditional Arabic"/>
                <w:b/>
                <w:bCs/>
                <w:color w:val="EE0000"/>
                <w:sz w:val="28"/>
                <w:szCs w:val="28"/>
              </w:rPr>
            </w:pPr>
            <w:r w:rsidRPr="00517D29">
              <w:rPr>
                <w:rFonts w:ascii="Traditional Arabic" w:hAnsi="Traditional Arabic" w:cs="Traditional Arabic" w:hint="cs"/>
                <w:b/>
                <w:bCs/>
                <w:color w:val="EE0000"/>
                <w:sz w:val="28"/>
                <w:szCs w:val="28"/>
                <w:rtl/>
              </w:rPr>
              <w:t>عطلة الربيع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158047BF" w14:textId="77777777" w:rsidR="00AC49B2" w:rsidRPr="00C1217A" w:rsidRDefault="00AC49B2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1217A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الأسبوع الثامن</w:t>
            </w:r>
          </w:p>
          <w:p w14:paraId="754D2880" w14:textId="135CA54B" w:rsidR="00AC49B2" w:rsidRPr="00C1217A" w:rsidRDefault="00AC49B2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1217A">
              <w:rPr>
                <w:rFonts w:ascii="Traditional Arabic" w:hAnsi="Traditional Arabic" w:cs="Traditional Arabic"/>
                <w:sz w:val="28"/>
                <w:szCs w:val="28"/>
                <w:rtl/>
                <w:lang w:bidi="ar-QA"/>
              </w:rPr>
              <w:t xml:space="preserve"> </w:t>
            </w:r>
            <w:r w:rsidR="00E85354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QA"/>
              </w:rPr>
              <w:t>28 مارس</w:t>
            </w:r>
          </w:p>
          <w:p w14:paraId="2C17A698" w14:textId="77777777" w:rsidR="00AC49B2" w:rsidRPr="00C1217A" w:rsidRDefault="00AC49B2" w:rsidP="00AF4968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</w:p>
        </w:tc>
      </w:tr>
      <w:tr w:rsidR="00517D29" w:rsidRPr="00C1217A" w14:paraId="2F8A5658" w14:textId="77777777" w:rsidTr="000E1D85">
        <w:trPr>
          <w:trHeight w:val="1346"/>
        </w:trPr>
        <w:tc>
          <w:tcPr>
            <w:tcW w:w="3243" w:type="dxa"/>
            <w:shd w:val="clear" w:color="auto" w:fill="FABF8F" w:themeFill="accent6" w:themeFillTint="99"/>
          </w:tcPr>
          <w:p w14:paraId="7AA51185" w14:textId="77777777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eastAsia="Times New Roman" w:hAnsi="Traditional Arabic" w:cs="Traditional Arabic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5467" w:type="dxa"/>
            <w:shd w:val="clear" w:color="auto" w:fill="FABF8F" w:themeFill="accent6" w:themeFillTint="99"/>
          </w:tcPr>
          <w:p w14:paraId="6D197BB4" w14:textId="795FB9C2" w:rsidR="00517D29" w:rsidRPr="00517D29" w:rsidRDefault="00517D29" w:rsidP="00517D29">
            <w:pPr>
              <w:pStyle w:val="NoSpacing"/>
              <w:bidi/>
              <w:ind w:left="162"/>
              <w:jc w:val="both"/>
              <w:rPr>
                <w:rFonts w:ascii="Traditional Arabic" w:hAnsi="Traditional Arabic" w:cs="Traditional Arabic"/>
                <w:color w:val="EE0000"/>
                <w:sz w:val="28"/>
                <w:szCs w:val="28"/>
              </w:rPr>
            </w:pPr>
            <w:r w:rsidRPr="00517D29">
              <w:rPr>
                <w:rFonts w:ascii="Traditional Arabic" w:hAnsi="Traditional Arabic" w:cs="Traditional Arabic" w:hint="cs"/>
                <w:color w:val="EE0000"/>
                <w:sz w:val="28"/>
                <w:szCs w:val="28"/>
                <w:rtl/>
              </w:rPr>
              <w:t>عطلة الربيع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05AB8D19" w14:textId="77777777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rtl/>
              </w:rPr>
            </w:pPr>
            <w:r w:rsidRPr="00C1217A"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rtl/>
              </w:rPr>
              <w:t>الأسبوع التاسع</w:t>
            </w:r>
          </w:p>
          <w:p w14:paraId="2150B05B" w14:textId="325ED358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color w:val="FF000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QA"/>
              </w:rPr>
              <w:t>4 أفريل</w:t>
            </w:r>
          </w:p>
        </w:tc>
      </w:tr>
      <w:tr w:rsidR="00517D29" w:rsidRPr="00C1217A" w14:paraId="454F2638" w14:textId="77777777" w:rsidTr="000E1D85">
        <w:trPr>
          <w:trHeight w:val="1346"/>
        </w:trPr>
        <w:tc>
          <w:tcPr>
            <w:tcW w:w="3243" w:type="dxa"/>
          </w:tcPr>
          <w:p w14:paraId="19EB8B56" w14:textId="6E812BB7" w:rsidR="00517D29" w:rsidRPr="00517D29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  <w:lang w:bidi="ar-DZ"/>
              </w:rPr>
            </w:pPr>
            <w:r w:rsidRPr="00517D29">
              <w:rPr>
                <w:rFonts w:ascii="Traditional Arabic" w:hAnsi="Traditional Arabic" w:cs="Traditional Arabic" w:hint="cs"/>
                <w:b/>
                <w:bCs/>
                <w:color w:val="0070C0"/>
                <w:sz w:val="28"/>
                <w:szCs w:val="28"/>
                <w:rtl/>
                <w:lang w:bidi="ar-DZ"/>
              </w:rPr>
              <w:t>ال</w:t>
            </w:r>
            <w:r w:rsidR="00B545E9">
              <w:rPr>
                <w:rFonts w:ascii="Traditional Arabic" w:hAnsi="Traditional Arabic" w:cs="Traditional Arabic" w:hint="cs"/>
                <w:b/>
                <w:bCs/>
                <w:color w:val="0070C0"/>
                <w:sz w:val="28"/>
                <w:szCs w:val="28"/>
                <w:rtl/>
                <w:lang w:bidi="ar-DZ"/>
              </w:rPr>
              <w:t>تطبيق السابع:</w:t>
            </w:r>
          </w:p>
          <w:p w14:paraId="691F4C27" w14:textId="02ED62B7" w:rsidR="00117B7B" w:rsidRPr="00117B7B" w:rsidRDefault="00117B7B" w:rsidP="00117B7B">
            <w:pPr>
              <w:pStyle w:val="NoSpacing"/>
              <w:numPr>
                <w:ilvl w:val="0"/>
                <w:numId w:val="33"/>
              </w:numPr>
              <w:bidi/>
              <w:ind w:left="162" w:hanging="162"/>
              <w:jc w:val="both"/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  <w:lang w:bidi="ar-QA"/>
              </w:rPr>
            </w:pPr>
            <w:r w:rsidRPr="00117B7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صياغة </w:t>
            </w:r>
            <w:r w:rsidRPr="00117B7B">
              <w:rPr>
                <w:rStyle w:val="Strong"/>
                <w:rFonts w:ascii="Traditional Arabic" w:hAnsi="Traditional Arabic" w:cs="Traditional Arabic"/>
                <w:sz w:val="28"/>
                <w:szCs w:val="28"/>
                <w:rtl/>
              </w:rPr>
              <w:t>عناوين بحثية متنوعة</w:t>
            </w:r>
            <w:r w:rsidRPr="00117B7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تصلح </w:t>
            </w:r>
            <w:r w:rsidRPr="00117B7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لتطبيق منهج </w:t>
            </w:r>
            <w:r w:rsidRPr="00117B7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تحليل المحتوى عليها.</w:t>
            </w:r>
            <w:r w:rsidRPr="00117B7B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lang w:val="en-US"/>
              </w:rPr>
              <w:t>_</w:t>
            </w:r>
            <w:r w:rsidRPr="00117B7B">
              <w:rPr>
                <w:rStyle w:val="Strong"/>
                <w:rFonts w:ascii="Traditional Arabic" w:hAnsi="Traditional Arabic" w:cs="Traditional Arabic"/>
                <w:sz w:val="28"/>
                <w:szCs w:val="28"/>
                <w:rtl/>
              </w:rPr>
              <w:t>تصميم استمارة تحليل محتوى كاملة</w:t>
            </w:r>
            <w:r w:rsidRPr="00117B7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حول </w:t>
            </w:r>
            <w:r w:rsidRPr="00117B7B">
              <w:rPr>
                <w:rStyle w:val="Strong"/>
                <w:rFonts w:ascii="Traditional Arabic" w:hAnsi="Traditional Arabic" w:cs="Traditional Arabic"/>
                <w:b w:val="0"/>
                <w:bCs w:val="0"/>
                <w:sz w:val="28"/>
                <w:szCs w:val="28"/>
                <w:rtl/>
              </w:rPr>
              <w:t>موضوع واحد</w:t>
            </w:r>
            <w:r w:rsidRPr="00117B7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مع الضبط المنهجي </w:t>
            </w:r>
            <w:r w:rsidRPr="00117B7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(التساؤلات، الوحدات، فئات الشكل والمضمون)</w:t>
            </w:r>
          </w:p>
        </w:tc>
        <w:tc>
          <w:tcPr>
            <w:tcW w:w="5467" w:type="dxa"/>
          </w:tcPr>
          <w:p w14:paraId="617B48DC" w14:textId="11EDE041" w:rsidR="000E1D85" w:rsidRPr="000E1D85" w:rsidRDefault="000E1D85" w:rsidP="00517D29">
            <w:pPr>
              <w:pStyle w:val="NoSpacing"/>
              <w:numPr>
                <w:ilvl w:val="0"/>
                <w:numId w:val="33"/>
              </w:numPr>
              <w:bidi/>
              <w:ind w:left="162" w:hanging="162"/>
              <w:jc w:val="both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28"/>
                <w:szCs w:val="28"/>
              </w:rPr>
            </w:pPr>
            <w:r w:rsidRPr="000E1D85"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28"/>
                <w:szCs w:val="28"/>
                <w:rtl/>
              </w:rPr>
              <w:lastRenderedPageBreak/>
              <w:t>مناهج البحث الإعلامي:</w:t>
            </w:r>
          </w:p>
          <w:p w14:paraId="0DCCBCD1" w14:textId="77777777" w:rsidR="00517D29" w:rsidRPr="000E1D85" w:rsidRDefault="00517D29" w:rsidP="000E1D85">
            <w:pPr>
              <w:pStyle w:val="NoSpacing"/>
              <w:numPr>
                <w:ilvl w:val="0"/>
                <w:numId w:val="33"/>
              </w:numPr>
              <w:bidi/>
              <w:ind w:left="162" w:hanging="162"/>
              <w:jc w:val="both"/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</w:rPr>
            </w:pPr>
            <w:r w:rsidRPr="000E1D85"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28"/>
                <w:szCs w:val="28"/>
                <w:rtl/>
              </w:rPr>
              <w:t>تطبيقات منهج تحليل المحتوى في بحوث الإعلام والاتصال</w:t>
            </w:r>
          </w:p>
          <w:p w14:paraId="02C9D45E" w14:textId="415E80AD" w:rsidR="000E1D85" w:rsidRPr="00C1217A" w:rsidRDefault="000E1D85" w:rsidP="000E1D85">
            <w:pPr>
              <w:pStyle w:val="NoSpacing"/>
              <w:bidi/>
              <w:ind w:left="162"/>
              <w:jc w:val="both"/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800" w:type="dxa"/>
          </w:tcPr>
          <w:p w14:paraId="13E4CB14" w14:textId="77777777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rtl/>
              </w:rPr>
            </w:pPr>
            <w:r w:rsidRPr="00C1217A"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rtl/>
              </w:rPr>
              <w:t>الأسبوع العاشر</w:t>
            </w:r>
          </w:p>
          <w:p w14:paraId="4B4F8932" w14:textId="24A25DFB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QA"/>
              </w:rPr>
              <w:t>11 أفريل</w:t>
            </w:r>
          </w:p>
        </w:tc>
      </w:tr>
      <w:tr w:rsidR="00517D29" w:rsidRPr="00C1217A" w14:paraId="1C86AD14" w14:textId="77777777" w:rsidTr="000E1D85">
        <w:trPr>
          <w:trHeight w:val="1133"/>
        </w:trPr>
        <w:tc>
          <w:tcPr>
            <w:tcW w:w="3243" w:type="dxa"/>
          </w:tcPr>
          <w:p w14:paraId="40238781" w14:textId="3B0AA316" w:rsidR="00517D29" w:rsidRPr="00517D29" w:rsidRDefault="00517D29" w:rsidP="00517D29">
            <w:pPr>
              <w:pStyle w:val="NoSpacing"/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color w:val="0070C0"/>
                <w:sz w:val="28"/>
                <w:szCs w:val="28"/>
                <w:lang w:val="en-US" w:bidi="ar-QA"/>
              </w:rPr>
            </w:pPr>
            <w:r w:rsidRPr="00517D29">
              <w:rPr>
                <w:rFonts w:ascii="Traditional Arabic" w:eastAsia="Times New Roman" w:hAnsi="Traditional Arabic" w:cs="Traditional Arabic" w:hint="cs"/>
                <w:b/>
                <w:bCs/>
                <w:color w:val="0070C0"/>
                <w:sz w:val="28"/>
                <w:szCs w:val="28"/>
                <w:rtl/>
                <w:lang w:bidi="ar-QA"/>
              </w:rPr>
              <w:t>ال</w:t>
            </w:r>
            <w:r w:rsidR="00117B7B">
              <w:rPr>
                <w:rFonts w:ascii="Traditional Arabic" w:eastAsia="Times New Roman" w:hAnsi="Traditional Arabic" w:cs="Traditional Arabic" w:hint="cs"/>
                <w:b/>
                <w:bCs/>
                <w:color w:val="0070C0"/>
                <w:sz w:val="28"/>
                <w:szCs w:val="28"/>
                <w:rtl/>
                <w:lang w:bidi="ar-QA"/>
              </w:rPr>
              <w:t>تطبيق الثامن:</w:t>
            </w:r>
          </w:p>
          <w:p w14:paraId="240D6F74" w14:textId="77777777" w:rsidR="00153176" w:rsidRDefault="00117B7B" w:rsidP="00153176">
            <w:pPr>
              <w:pStyle w:val="NoSpacing"/>
              <w:bidi/>
              <w:jc w:val="both"/>
              <w:rPr>
                <w:rFonts w:ascii="Traditional Arabic" w:eastAsia="Times New Roman" w:hAnsi="Traditional Arabic" w:cs="Traditional Arabic"/>
                <w:bCs/>
                <w:sz w:val="28"/>
                <w:szCs w:val="28"/>
                <w:rtl/>
                <w:lang w:val="en-US" w:eastAsia="en-GB" w:bidi="ar-DZ"/>
              </w:rPr>
            </w:pPr>
            <w:r>
              <w:rPr>
                <w:rFonts w:ascii="Traditional Arabic" w:eastAsia="Times New Roman" w:hAnsi="Traditional Arabic" w:cs="Traditional Arabic" w:hint="cs"/>
                <w:bCs/>
                <w:sz w:val="28"/>
                <w:szCs w:val="28"/>
                <w:rtl/>
                <w:lang w:val="en-US" w:eastAsia="en-GB" w:bidi="ar-DZ"/>
              </w:rPr>
              <w:t>متابعة مشروع البحث الجماعي.</w:t>
            </w:r>
          </w:p>
          <w:p w14:paraId="08DF1D90" w14:textId="612D4E6B" w:rsidR="00117B7B" w:rsidRPr="00153176" w:rsidRDefault="00117B7B" w:rsidP="00117B7B">
            <w:pPr>
              <w:pStyle w:val="NoSpacing"/>
              <w:bidi/>
              <w:jc w:val="both"/>
              <w:rPr>
                <w:rFonts w:ascii="Traditional Arabic" w:eastAsia="Times New Roman" w:hAnsi="Traditional Arabic" w:cs="Traditional Arabic"/>
                <w:bCs/>
                <w:sz w:val="28"/>
                <w:szCs w:val="28"/>
                <w:rtl/>
                <w:lang w:val="en-US" w:eastAsia="en-GB" w:bidi="ar-DZ"/>
              </w:rPr>
            </w:pPr>
            <w:r>
              <w:rPr>
                <w:rFonts w:ascii="Traditional Arabic" w:eastAsia="Times New Roman" w:hAnsi="Traditional Arabic" w:cs="Traditional Arabic"/>
                <w:bCs/>
                <w:sz w:val="28"/>
                <w:szCs w:val="28"/>
                <w:lang w:val="en-US" w:eastAsia="en-GB" w:bidi="ar-DZ"/>
              </w:rPr>
              <w:t>_</w:t>
            </w:r>
            <w:r>
              <w:rPr>
                <w:rFonts w:ascii="Traditional Arabic" w:eastAsia="Times New Roman" w:hAnsi="Traditional Arabic" w:cs="Traditional Arabic" w:hint="cs"/>
                <w:bCs/>
                <w:sz w:val="28"/>
                <w:szCs w:val="28"/>
                <w:rtl/>
                <w:lang w:val="en-US" w:eastAsia="en-GB" w:bidi="ar-DZ"/>
              </w:rPr>
              <w:t xml:space="preserve"> تقديم سلسلة تطبيقات حول المتغيرات الكمية والكيفية.</w:t>
            </w:r>
          </w:p>
        </w:tc>
        <w:tc>
          <w:tcPr>
            <w:tcW w:w="5467" w:type="dxa"/>
          </w:tcPr>
          <w:p w14:paraId="61B6B06C" w14:textId="7BCC30BF" w:rsidR="00517D29" w:rsidRPr="000E1D85" w:rsidRDefault="000E1D85" w:rsidP="00517D29">
            <w:pPr>
              <w:pStyle w:val="NoSpacing"/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</w:pPr>
            <w:r w:rsidRPr="000E1D85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bidi="ar-QA"/>
              </w:rPr>
              <w:t>مدخل إلى البحوث الكمية.</w:t>
            </w:r>
          </w:p>
        </w:tc>
        <w:tc>
          <w:tcPr>
            <w:tcW w:w="1800" w:type="dxa"/>
          </w:tcPr>
          <w:p w14:paraId="389B006B" w14:textId="77777777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1217A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الأسبوع الحادي عشر</w:t>
            </w:r>
          </w:p>
          <w:p w14:paraId="2D6BD2E7" w14:textId="62AE0AF7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QA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QA"/>
              </w:rPr>
              <w:t>18 أفريل</w:t>
            </w:r>
          </w:p>
        </w:tc>
      </w:tr>
      <w:tr w:rsidR="00517D29" w:rsidRPr="00C1217A" w14:paraId="3AB7A0B6" w14:textId="77777777" w:rsidTr="000E1D85">
        <w:trPr>
          <w:trHeight w:val="1160"/>
        </w:trPr>
        <w:tc>
          <w:tcPr>
            <w:tcW w:w="3243" w:type="dxa"/>
          </w:tcPr>
          <w:p w14:paraId="76AD48AB" w14:textId="77777777" w:rsidR="00117B7B" w:rsidRPr="00117B7B" w:rsidRDefault="00117B7B" w:rsidP="009B0EFD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color w:val="C00000"/>
                <w:sz w:val="28"/>
                <w:szCs w:val="28"/>
                <w:rtl/>
              </w:rPr>
            </w:pPr>
            <w:r w:rsidRPr="00117B7B">
              <w:rPr>
                <w:rFonts w:ascii="Traditional Arabic" w:hAnsi="Traditional Arabic" w:cs="Traditional Arabic" w:hint="cs"/>
                <w:b/>
                <w:bCs/>
                <w:color w:val="C00000"/>
                <w:sz w:val="28"/>
                <w:szCs w:val="28"/>
                <w:rtl/>
              </w:rPr>
              <w:t>التطبيق الثامن:</w:t>
            </w:r>
          </w:p>
          <w:p w14:paraId="2E82BE5F" w14:textId="3D07A03B" w:rsidR="00517D29" w:rsidRPr="009B0EFD" w:rsidRDefault="00117B7B" w:rsidP="00117B7B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تقديم تطبيقات حول المقابلة المعمقة ومجموعات النقاش داخل القاعة من خلال صياغة مواضيع علمية وتقديم اسقاطات داخل القاعة مع الطلبة.</w:t>
            </w:r>
            <w:r w:rsidR="009B0EFD" w:rsidRPr="009B0EF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467" w:type="dxa"/>
          </w:tcPr>
          <w:p w14:paraId="73489797" w14:textId="1F9FB50A" w:rsidR="00153176" w:rsidRDefault="00D24CB2" w:rsidP="00153176">
            <w:pPr>
              <w:pStyle w:val="NoSpacing"/>
              <w:bidi/>
              <w:jc w:val="both"/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مدخل للبحوث الكيفية: تعريفها وخصائصها، وأدواتها</w:t>
            </w:r>
            <w:r w:rsidR="00CE74AA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، ومناهجها.</w:t>
            </w:r>
          </w:p>
          <w:p w14:paraId="0FC57851" w14:textId="3271070E" w:rsidR="00D24CB2" w:rsidRDefault="00D24CB2" w:rsidP="002F386F">
            <w:pPr>
              <w:pStyle w:val="NoSpacing"/>
              <w:numPr>
                <w:ilvl w:val="0"/>
                <w:numId w:val="44"/>
              </w:numPr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أداة الملاحظة واستخداماتها في بحوث الإعلام.</w:t>
            </w:r>
          </w:p>
          <w:p w14:paraId="658D7E18" w14:textId="0C351DF2" w:rsidR="00D24CB2" w:rsidRDefault="00D24CB2" w:rsidP="002F386F">
            <w:pPr>
              <w:pStyle w:val="NoSpacing"/>
              <w:numPr>
                <w:ilvl w:val="0"/>
                <w:numId w:val="44"/>
              </w:numPr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أداة المقابلة واستخداماتها في بحوث الإعلام</w:t>
            </w:r>
          </w:p>
          <w:p w14:paraId="104A1553" w14:textId="02962467" w:rsidR="00D24CB2" w:rsidRPr="00D24CB2" w:rsidRDefault="00D24CB2" w:rsidP="002F386F">
            <w:pPr>
              <w:pStyle w:val="NoSpacing"/>
              <w:numPr>
                <w:ilvl w:val="0"/>
                <w:numId w:val="44"/>
              </w:numPr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 xml:space="preserve">مجموعات النقاش 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lang w:val="en-US" w:bidi="ar-DZ"/>
              </w:rPr>
              <w:t>)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 xml:space="preserve"> المجموعات البؤرية</w:t>
            </w:r>
            <w:r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lang w:val="en-US" w:bidi="ar-DZ"/>
              </w:rPr>
              <w:t>(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 xml:space="preserve"> واستخداماتها في بحوث الإعلام</w:t>
            </w:r>
          </w:p>
        </w:tc>
        <w:tc>
          <w:tcPr>
            <w:tcW w:w="1800" w:type="dxa"/>
          </w:tcPr>
          <w:p w14:paraId="0520B9C4" w14:textId="77777777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1217A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الأسبوع الثاني عشر</w:t>
            </w:r>
          </w:p>
          <w:p w14:paraId="70F6D223" w14:textId="63BB9B37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25 أفريل</w:t>
            </w:r>
          </w:p>
          <w:p w14:paraId="47E86D58" w14:textId="77777777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QA"/>
              </w:rPr>
            </w:pPr>
          </w:p>
        </w:tc>
      </w:tr>
      <w:tr w:rsidR="00517D29" w:rsidRPr="00C1217A" w14:paraId="64301579" w14:textId="77777777" w:rsidTr="000E1D85">
        <w:trPr>
          <w:trHeight w:val="1700"/>
        </w:trPr>
        <w:tc>
          <w:tcPr>
            <w:tcW w:w="3243" w:type="dxa"/>
          </w:tcPr>
          <w:p w14:paraId="00595734" w14:textId="77777777" w:rsidR="00517D29" w:rsidRPr="00117B7B" w:rsidRDefault="00117B7B" w:rsidP="009B0EFD">
            <w:pPr>
              <w:pStyle w:val="NoSpacing"/>
              <w:bidi/>
              <w:jc w:val="both"/>
              <w:rPr>
                <w:rFonts w:ascii="Traditional Arabic" w:eastAsia="Times New Roman" w:hAnsi="Traditional Arabic" w:cs="Traditional Arabic"/>
                <w:bCs/>
                <w:color w:val="C00000"/>
                <w:sz w:val="28"/>
                <w:szCs w:val="28"/>
                <w:rtl/>
                <w:lang w:val="en-US" w:eastAsia="en-GB"/>
              </w:rPr>
            </w:pPr>
            <w:r w:rsidRPr="00117B7B">
              <w:rPr>
                <w:rFonts w:ascii="Traditional Arabic" w:eastAsia="Times New Roman" w:hAnsi="Traditional Arabic" w:cs="Traditional Arabic" w:hint="cs"/>
                <w:bCs/>
                <w:color w:val="C00000"/>
                <w:sz w:val="28"/>
                <w:szCs w:val="28"/>
                <w:rtl/>
                <w:lang w:val="en-US" w:eastAsia="en-GB"/>
              </w:rPr>
              <w:t>التطبيق التاسع:</w:t>
            </w:r>
          </w:p>
          <w:p w14:paraId="7B395BF6" w14:textId="3E0DA698" w:rsidR="00117B7B" w:rsidRPr="00C1217A" w:rsidRDefault="00117B7B" w:rsidP="00117B7B">
            <w:pPr>
              <w:pStyle w:val="NoSpacing"/>
              <w:bidi/>
              <w:jc w:val="both"/>
              <w:rPr>
                <w:rFonts w:ascii="Traditional Arabic" w:eastAsia="Times New Roman" w:hAnsi="Traditional Arabic" w:cs="Traditional Arabic"/>
                <w:bCs/>
                <w:sz w:val="28"/>
                <w:szCs w:val="28"/>
                <w:lang w:val="en-US" w:eastAsia="en-GB"/>
              </w:rPr>
            </w:pPr>
            <w:r>
              <w:rPr>
                <w:rFonts w:ascii="Traditional Arabic" w:eastAsia="Times New Roman" w:hAnsi="Traditional Arabic" w:cs="Traditional Arabic" w:hint="cs"/>
                <w:bCs/>
                <w:sz w:val="28"/>
                <w:szCs w:val="28"/>
                <w:rtl/>
                <w:lang w:val="en-US" w:eastAsia="en-GB"/>
              </w:rPr>
              <w:t>تقديم ملخص عن مشروع البحث الجماعي.</w:t>
            </w:r>
          </w:p>
        </w:tc>
        <w:tc>
          <w:tcPr>
            <w:tcW w:w="5467" w:type="dxa"/>
          </w:tcPr>
          <w:p w14:paraId="6D797E82" w14:textId="2B03CD54" w:rsidR="00D24CB2" w:rsidRDefault="00D24CB2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val="en-US"/>
              </w:rPr>
              <w:t>_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مدخل للمناهج المختلطة في الدراسات الإعلامية.</w:t>
            </w:r>
          </w:p>
          <w:p w14:paraId="61706156" w14:textId="35287E13" w:rsidR="00517D29" w:rsidRPr="009B0EFD" w:rsidRDefault="00517D29" w:rsidP="00D24CB2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9B0EFD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-كتابة التقرير النهائي: </w:t>
            </w:r>
          </w:p>
          <w:p w14:paraId="2F52FA02" w14:textId="77777777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9B0EFD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محددات التقرير النهائي للبحث العلمي.</w:t>
            </w:r>
          </w:p>
        </w:tc>
        <w:tc>
          <w:tcPr>
            <w:tcW w:w="1800" w:type="dxa"/>
          </w:tcPr>
          <w:p w14:paraId="1D4DE96F" w14:textId="77777777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</w:p>
          <w:p w14:paraId="5100FE79" w14:textId="77777777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1217A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الأسبوع الثالث عشر</w:t>
            </w:r>
          </w:p>
          <w:p w14:paraId="2E2F35CF" w14:textId="0F7083B2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QA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QA"/>
              </w:rPr>
              <w:t xml:space="preserve">02 ماي </w:t>
            </w:r>
          </w:p>
        </w:tc>
      </w:tr>
      <w:tr w:rsidR="00517D29" w:rsidRPr="00C1217A" w14:paraId="65EA1C9A" w14:textId="77777777" w:rsidTr="000E1D85">
        <w:trPr>
          <w:trHeight w:val="1364"/>
        </w:trPr>
        <w:tc>
          <w:tcPr>
            <w:tcW w:w="3243" w:type="dxa"/>
          </w:tcPr>
          <w:p w14:paraId="38244874" w14:textId="77777777" w:rsidR="00517D29" w:rsidRDefault="00117B7B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color w:val="C00000"/>
                <w:sz w:val="28"/>
                <w:szCs w:val="28"/>
                <w:rtl/>
              </w:rPr>
            </w:pPr>
            <w:r w:rsidRPr="00117B7B">
              <w:rPr>
                <w:rFonts w:ascii="Traditional Arabic" w:hAnsi="Traditional Arabic" w:cs="Traditional Arabic" w:hint="cs"/>
                <w:b/>
                <w:bCs/>
                <w:color w:val="C00000"/>
                <w:sz w:val="28"/>
                <w:szCs w:val="28"/>
                <w:rtl/>
              </w:rPr>
              <w:t>التطبيق العاشر:</w:t>
            </w:r>
          </w:p>
          <w:p w14:paraId="23B4A38B" w14:textId="74954990" w:rsidR="00117B7B" w:rsidRPr="009B0EFD" w:rsidRDefault="00117B7B" w:rsidP="00117B7B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eastAsia="Times New Roman" w:hAnsi="Traditional Arabic" w:cs="Traditional Arabic" w:hint="cs"/>
                <w:bCs/>
                <w:sz w:val="28"/>
                <w:szCs w:val="28"/>
                <w:rtl/>
                <w:lang w:val="en-US" w:eastAsia="en-GB"/>
              </w:rPr>
              <w:t>تقديم ملخص عن مشروع البحث الجماعي.</w:t>
            </w:r>
          </w:p>
        </w:tc>
        <w:tc>
          <w:tcPr>
            <w:tcW w:w="5467" w:type="dxa"/>
          </w:tcPr>
          <w:p w14:paraId="63F2C424" w14:textId="2993F461" w:rsidR="00517D29" w:rsidRPr="009B0EFD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</w:rPr>
            </w:pPr>
            <w:r w:rsidRPr="009B0EFD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="009B0EFD" w:rsidRPr="009B0EFD">
              <w:rPr>
                <w:rFonts w:ascii="Traditional Arabic" w:hAnsi="Traditional Arabic" w:cs="Traditional Arabic" w:hint="cs"/>
                <w:b/>
                <w:bCs/>
                <w:color w:val="FF0000"/>
                <w:sz w:val="28"/>
                <w:szCs w:val="28"/>
                <w:rtl/>
              </w:rPr>
              <w:t>مراجعة عامة</w:t>
            </w:r>
          </w:p>
        </w:tc>
        <w:tc>
          <w:tcPr>
            <w:tcW w:w="1800" w:type="dxa"/>
          </w:tcPr>
          <w:p w14:paraId="735B7F34" w14:textId="77777777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1217A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الأسبوع الرابع عشر</w:t>
            </w:r>
          </w:p>
          <w:p w14:paraId="182BDDD6" w14:textId="3E452C6F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09 ماي </w:t>
            </w:r>
          </w:p>
        </w:tc>
      </w:tr>
      <w:tr w:rsidR="00517D29" w:rsidRPr="00C1217A" w14:paraId="483E6CE3" w14:textId="77777777" w:rsidTr="000E1D85">
        <w:trPr>
          <w:trHeight w:val="1364"/>
        </w:trPr>
        <w:tc>
          <w:tcPr>
            <w:tcW w:w="3243" w:type="dxa"/>
          </w:tcPr>
          <w:p w14:paraId="6158332F" w14:textId="77777777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5467" w:type="dxa"/>
          </w:tcPr>
          <w:p w14:paraId="0FB079DA" w14:textId="51C3F1E8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00" w:type="dxa"/>
          </w:tcPr>
          <w:p w14:paraId="1BC3F944" w14:textId="4694B3D6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</w:p>
        </w:tc>
      </w:tr>
      <w:tr w:rsidR="00517D29" w:rsidRPr="00C1217A" w14:paraId="663D749C" w14:textId="77777777" w:rsidTr="000E1D85">
        <w:trPr>
          <w:trHeight w:val="1364"/>
        </w:trPr>
        <w:tc>
          <w:tcPr>
            <w:tcW w:w="3243" w:type="dxa"/>
          </w:tcPr>
          <w:p w14:paraId="1DE417C2" w14:textId="77777777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5467" w:type="dxa"/>
          </w:tcPr>
          <w:p w14:paraId="0656083C" w14:textId="77777777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</w:p>
        </w:tc>
        <w:tc>
          <w:tcPr>
            <w:tcW w:w="1800" w:type="dxa"/>
          </w:tcPr>
          <w:p w14:paraId="1E48B466" w14:textId="652430F6" w:rsidR="00517D29" w:rsidRPr="00C1217A" w:rsidRDefault="00517D29" w:rsidP="00517D29">
            <w:pPr>
              <w:pStyle w:val="NoSpacing"/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</w:p>
        </w:tc>
      </w:tr>
    </w:tbl>
    <w:p w14:paraId="5EAF706B" w14:textId="77777777" w:rsidR="00AC49B2" w:rsidRPr="00C1217A" w:rsidRDefault="00AC49B2" w:rsidP="00AF4968">
      <w:pPr>
        <w:tabs>
          <w:tab w:val="left" w:pos="926"/>
        </w:tabs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</w:pPr>
    </w:p>
    <w:p w14:paraId="0B789A5B" w14:textId="77777777" w:rsidR="00E65947" w:rsidRPr="00C1217A" w:rsidRDefault="00AC49B2" w:rsidP="00AF4968">
      <w:pPr>
        <w:jc w:val="both"/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</w:pPr>
      <w:r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br w:type="page"/>
      </w:r>
    </w:p>
    <w:p w14:paraId="2CC65499" w14:textId="77777777" w:rsidR="00DD7273" w:rsidRPr="00C1217A" w:rsidRDefault="00DD7273" w:rsidP="00AF4968">
      <w:pPr>
        <w:tabs>
          <w:tab w:val="left" w:pos="926"/>
        </w:tabs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</w:pPr>
      <w:r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lastRenderedPageBreak/>
        <w:t>سياسة التّ</w:t>
      </w:r>
      <w:r w:rsidR="006144DB"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t>قييم وتوزيع العلامات</w:t>
      </w:r>
      <w:r w:rsidRPr="00C1217A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bidi="ar-QA"/>
        </w:rPr>
        <w:t>:</w:t>
      </w:r>
    </w:p>
    <w:p w14:paraId="4FA84C9F" w14:textId="77777777" w:rsidR="00DD7273" w:rsidRPr="00C1217A" w:rsidRDefault="008E303C" w:rsidP="00AF4968">
      <w:pPr>
        <w:tabs>
          <w:tab w:val="left" w:pos="926"/>
        </w:tabs>
        <w:bidi/>
        <w:spacing w:after="0" w:line="240" w:lineRule="auto"/>
        <w:jc w:val="both"/>
        <w:rPr>
          <w:rFonts w:ascii="Traditional Arabic" w:eastAsia="Times New Roman" w:hAnsi="Traditional Arabic" w:cs="Traditional Arabic"/>
          <w:sz w:val="28"/>
          <w:szCs w:val="28"/>
          <w:rtl/>
          <w:lang w:bidi="ar-QA"/>
        </w:rPr>
      </w:pPr>
      <w:r w:rsidRPr="00C1217A">
        <w:rPr>
          <w:rFonts w:ascii="Traditional Arabic" w:eastAsia="Times New Roman" w:hAnsi="Traditional Arabic" w:cs="Traditional Arabic"/>
          <w:sz w:val="28"/>
          <w:szCs w:val="28"/>
          <w:rtl/>
          <w:lang w:bidi="ar-QA"/>
        </w:rPr>
        <w:t>ي</w:t>
      </w:r>
      <w:r w:rsidR="006144DB" w:rsidRPr="00C1217A">
        <w:rPr>
          <w:rFonts w:ascii="Traditional Arabic" w:eastAsia="Times New Roman" w:hAnsi="Traditional Arabic" w:cs="Traditional Arabic"/>
          <w:sz w:val="28"/>
          <w:szCs w:val="28"/>
          <w:rtl/>
          <w:lang w:bidi="ar-QA"/>
        </w:rPr>
        <w:t xml:space="preserve">تم تقييم الطلبة في هذا المقياس </w:t>
      </w:r>
      <w:r w:rsidR="00DD7273" w:rsidRPr="00C1217A">
        <w:rPr>
          <w:rFonts w:ascii="Traditional Arabic" w:eastAsia="Times New Roman" w:hAnsi="Traditional Arabic" w:cs="Traditional Arabic"/>
          <w:sz w:val="28"/>
          <w:szCs w:val="28"/>
          <w:rtl/>
          <w:lang w:bidi="ar-QA"/>
        </w:rPr>
        <w:t>وفقا لعدد من الأساليب التي تقيس مدى تحقق النتائج المستهدفة وهي:</w:t>
      </w:r>
    </w:p>
    <w:p w14:paraId="06903DD7" w14:textId="77777777" w:rsidR="00DD7273" w:rsidRPr="00C1217A" w:rsidRDefault="00DD7273" w:rsidP="00AF4968">
      <w:pPr>
        <w:tabs>
          <w:tab w:val="left" w:pos="926"/>
        </w:tabs>
        <w:bidi/>
        <w:spacing w:after="0" w:line="240" w:lineRule="auto"/>
        <w:ind w:left="360"/>
        <w:jc w:val="both"/>
        <w:rPr>
          <w:rFonts w:ascii="Traditional Arabic" w:eastAsia="Times New Roman" w:hAnsi="Traditional Arabic" w:cs="Traditional Arabic"/>
          <w:sz w:val="28"/>
          <w:szCs w:val="28"/>
          <w:rtl/>
          <w:lang w:bidi="ar-QA"/>
        </w:rPr>
      </w:pPr>
    </w:p>
    <w:tbl>
      <w:tblPr>
        <w:tblStyle w:val="TableGrid"/>
        <w:bidiVisual/>
        <w:tblW w:w="0" w:type="auto"/>
        <w:tblInd w:w="-612" w:type="dxa"/>
        <w:tblLook w:val="04A0" w:firstRow="1" w:lastRow="0" w:firstColumn="1" w:lastColumn="0" w:noHBand="0" w:noVBand="1"/>
      </w:tblPr>
      <w:tblGrid>
        <w:gridCol w:w="1173"/>
        <w:gridCol w:w="4864"/>
        <w:gridCol w:w="2277"/>
        <w:gridCol w:w="1314"/>
      </w:tblGrid>
      <w:tr w:rsidR="00DD7273" w:rsidRPr="00C1217A" w14:paraId="20F22844" w14:textId="77777777" w:rsidTr="008A669A">
        <w:tc>
          <w:tcPr>
            <w:tcW w:w="1173" w:type="dxa"/>
            <w:shd w:val="clear" w:color="auto" w:fill="EAF1DD" w:themeFill="accent3" w:themeFillTint="33"/>
          </w:tcPr>
          <w:p w14:paraId="66A11EEB" w14:textId="77777777" w:rsidR="00DD7273" w:rsidRPr="00C1217A" w:rsidRDefault="00DD7273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  <w:t>رقم التكليف</w:t>
            </w:r>
          </w:p>
        </w:tc>
        <w:tc>
          <w:tcPr>
            <w:tcW w:w="4864" w:type="dxa"/>
            <w:shd w:val="clear" w:color="auto" w:fill="EAF1DD" w:themeFill="accent3" w:themeFillTint="33"/>
          </w:tcPr>
          <w:p w14:paraId="4E2C17F4" w14:textId="77777777" w:rsidR="00DD7273" w:rsidRPr="00C1217A" w:rsidRDefault="00DD7273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  <w:t xml:space="preserve">أداة التقييم </w:t>
            </w:r>
          </w:p>
        </w:tc>
        <w:tc>
          <w:tcPr>
            <w:tcW w:w="2277" w:type="dxa"/>
            <w:shd w:val="clear" w:color="auto" w:fill="EAF1DD" w:themeFill="accent3" w:themeFillTint="33"/>
          </w:tcPr>
          <w:p w14:paraId="0C9FCBC7" w14:textId="77777777" w:rsidR="00DD7273" w:rsidRPr="00C1217A" w:rsidRDefault="00DD7273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  <w:t xml:space="preserve"> الموعد</w:t>
            </w:r>
          </w:p>
        </w:tc>
        <w:tc>
          <w:tcPr>
            <w:tcW w:w="1314" w:type="dxa"/>
            <w:shd w:val="clear" w:color="auto" w:fill="EAF1DD" w:themeFill="accent3" w:themeFillTint="33"/>
          </w:tcPr>
          <w:p w14:paraId="6959467D" w14:textId="77777777" w:rsidR="00DD7273" w:rsidRPr="00C1217A" w:rsidRDefault="00DD7273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  <w:t>الدرجة</w:t>
            </w:r>
          </w:p>
        </w:tc>
      </w:tr>
      <w:tr w:rsidR="00DD7273" w:rsidRPr="00C1217A" w14:paraId="386425CC" w14:textId="77777777" w:rsidTr="008A669A">
        <w:tc>
          <w:tcPr>
            <w:tcW w:w="1173" w:type="dxa"/>
            <w:shd w:val="clear" w:color="auto" w:fill="EAF1DD" w:themeFill="accent3" w:themeFillTint="33"/>
          </w:tcPr>
          <w:p w14:paraId="04FF800A" w14:textId="77777777" w:rsidR="00DD7273" w:rsidRPr="00C1217A" w:rsidRDefault="00DD7273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1</w:t>
            </w:r>
          </w:p>
        </w:tc>
        <w:tc>
          <w:tcPr>
            <w:tcW w:w="4864" w:type="dxa"/>
            <w:shd w:val="clear" w:color="auto" w:fill="FABF8F" w:themeFill="accent6" w:themeFillTint="99"/>
          </w:tcPr>
          <w:p w14:paraId="58DFB01C" w14:textId="4F5078E4" w:rsidR="00DD7273" w:rsidRPr="00CB61F3" w:rsidRDefault="006144D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ar-QA"/>
              </w:rPr>
            </w:pPr>
            <w:r w:rsidRPr="00CB61F3">
              <w:rPr>
                <w:rFonts w:ascii="Traditional Arabic" w:eastAsia="Times New Roman" w:hAnsi="Traditional Arabic" w:cs="Traditional Arabic"/>
                <w:b/>
                <w:bCs/>
                <w:color w:val="C00000"/>
                <w:sz w:val="28"/>
                <w:szCs w:val="28"/>
                <w:rtl/>
                <w:lang w:val="en-AU"/>
              </w:rPr>
              <w:t>واجب منزلي</w:t>
            </w:r>
            <w:r w:rsidR="00DD7273" w:rsidRPr="00CB61F3">
              <w:rPr>
                <w:rFonts w:ascii="Traditional Arabic" w:eastAsia="Times New Roman" w:hAnsi="Traditional Arabic" w:cs="Traditional Arabic"/>
                <w:b/>
                <w:bCs/>
                <w:color w:val="C00000"/>
                <w:sz w:val="28"/>
                <w:szCs w:val="28"/>
                <w:rtl/>
                <w:lang w:val="en-AU"/>
              </w:rPr>
              <w:t>:</w:t>
            </w:r>
            <w:r w:rsidRPr="00CB61F3">
              <w:rPr>
                <w:rFonts w:ascii="Traditional Arabic" w:eastAsia="Times New Roman" w:hAnsi="Traditional Arabic" w:cs="Traditional Arabic"/>
                <w:b/>
                <w:bCs/>
                <w:color w:val="C00000"/>
                <w:sz w:val="28"/>
                <w:szCs w:val="28"/>
                <w:rtl/>
                <w:lang w:val="en-AU"/>
              </w:rPr>
              <w:t xml:space="preserve"> </w:t>
            </w:r>
            <w:r w:rsidR="00CB61F3" w:rsidRPr="00CB61F3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val="en-AU"/>
              </w:rPr>
              <w:t>صياغة عنوان لبحث في علوم الاتصال والإعلام وتحديد التساؤلات والفرضيات والمنهج المناسب مع التبري</w:t>
            </w:r>
            <w:r w:rsidR="00CB61F3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val="en-AU"/>
              </w:rPr>
              <w:t>ر، ونوع العينة مع</w:t>
            </w:r>
            <w:r w:rsidR="00BE0335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  <w:lang w:val="en-AU"/>
              </w:rPr>
              <w:t xml:space="preserve"> تقديم اسقاط على البحث.</w:t>
            </w:r>
          </w:p>
        </w:tc>
        <w:tc>
          <w:tcPr>
            <w:tcW w:w="2277" w:type="dxa"/>
          </w:tcPr>
          <w:p w14:paraId="18741005" w14:textId="143DDDAE" w:rsidR="00DD7273" w:rsidRPr="00C1217A" w:rsidRDefault="006144D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الأسبوع ال</w:t>
            </w:r>
            <w:r w:rsidR="009B0EFD">
              <w:rPr>
                <w:rFonts w:ascii="Traditional Arabic" w:eastAsia="Times New Roman" w:hAnsi="Traditional Arabic" w:cs="Traditional Arabic" w:hint="cs"/>
                <w:sz w:val="28"/>
                <w:szCs w:val="28"/>
                <w:rtl/>
                <w:lang w:bidi="ar-QA"/>
              </w:rPr>
              <w:t>خامس: يسلم العمل</w:t>
            </w:r>
          </w:p>
          <w:p w14:paraId="37974E3C" w14:textId="77777777" w:rsidR="00DD7273" w:rsidRPr="00C1217A" w:rsidRDefault="00DD7273" w:rsidP="00AF4968">
            <w:pPr>
              <w:pStyle w:val="NoSpacing"/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</w:p>
        </w:tc>
        <w:tc>
          <w:tcPr>
            <w:tcW w:w="1314" w:type="dxa"/>
          </w:tcPr>
          <w:p w14:paraId="42A11309" w14:textId="77777777" w:rsidR="00DD7273" w:rsidRPr="00C1217A" w:rsidRDefault="006144D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05</w:t>
            </w:r>
          </w:p>
        </w:tc>
      </w:tr>
      <w:tr w:rsidR="008567BB" w:rsidRPr="00C1217A" w14:paraId="7CD3E038" w14:textId="77777777" w:rsidTr="008A669A">
        <w:tc>
          <w:tcPr>
            <w:tcW w:w="1173" w:type="dxa"/>
            <w:shd w:val="clear" w:color="auto" w:fill="EAF1DD" w:themeFill="accent3" w:themeFillTint="33"/>
          </w:tcPr>
          <w:p w14:paraId="750AE1AA" w14:textId="77777777" w:rsidR="008567BB" w:rsidRPr="00C1217A" w:rsidRDefault="008567B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2</w:t>
            </w:r>
          </w:p>
        </w:tc>
        <w:tc>
          <w:tcPr>
            <w:tcW w:w="4864" w:type="dxa"/>
            <w:shd w:val="clear" w:color="auto" w:fill="FABF8F" w:themeFill="accent6" w:themeFillTint="99"/>
          </w:tcPr>
          <w:p w14:paraId="3D803FCD" w14:textId="10343FFC" w:rsidR="008567BB" w:rsidRPr="00C1217A" w:rsidRDefault="008567B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val="en-AU"/>
              </w:rPr>
            </w:pPr>
            <w:r w:rsidRPr="00BE0335">
              <w:rPr>
                <w:rFonts w:ascii="Traditional Arabic" w:eastAsia="Times New Roman" w:hAnsi="Traditional Arabic" w:cs="Traditional Arabic"/>
                <w:b/>
                <w:bCs/>
                <w:color w:val="C00000"/>
                <w:sz w:val="28"/>
                <w:szCs w:val="28"/>
                <w:rtl/>
                <w:lang w:val="en-AU"/>
              </w:rPr>
              <w:t>المشاركة</w:t>
            </w:r>
            <w:r w:rsidR="009B0EFD" w:rsidRPr="00BE0335">
              <w:rPr>
                <w:rFonts w:ascii="Traditional Arabic" w:eastAsia="Times New Roman" w:hAnsi="Traditional Arabic" w:cs="Traditional Arabic" w:hint="cs"/>
                <w:b/>
                <w:bCs/>
                <w:color w:val="C00000"/>
                <w:sz w:val="28"/>
                <w:szCs w:val="28"/>
                <w:rtl/>
                <w:lang w:val="en-AU"/>
              </w:rPr>
              <w:t xml:space="preserve"> والحضور</w:t>
            </w:r>
            <w:r w:rsidR="009B0EFD">
              <w:rPr>
                <w:rFonts w:ascii="Traditional Arabic" w:eastAsia="Times New Roman" w:hAnsi="Traditional Arabic" w:cs="Traditional Arabic" w:hint="cs"/>
                <w:sz w:val="28"/>
                <w:szCs w:val="28"/>
                <w:rtl/>
                <w:lang w:val="en-AU"/>
              </w:rPr>
              <w:t>: التقييم عن طريق بطاقة التميز.</w:t>
            </w:r>
          </w:p>
        </w:tc>
        <w:tc>
          <w:tcPr>
            <w:tcW w:w="2277" w:type="dxa"/>
          </w:tcPr>
          <w:p w14:paraId="7C1C7DDA" w14:textId="77777777" w:rsidR="008567BB" w:rsidRPr="00C1217A" w:rsidRDefault="008567B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نهاية الفصل</w:t>
            </w:r>
          </w:p>
        </w:tc>
        <w:tc>
          <w:tcPr>
            <w:tcW w:w="1314" w:type="dxa"/>
          </w:tcPr>
          <w:p w14:paraId="6C1500FD" w14:textId="77777777" w:rsidR="008567BB" w:rsidRPr="00C1217A" w:rsidRDefault="008567B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05</w:t>
            </w:r>
          </w:p>
        </w:tc>
      </w:tr>
      <w:tr w:rsidR="00911607" w:rsidRPr="00C1217A" w14:paraId="3F61A5C6" w14:textId="77777777" w:rsidTr="008A669A">
        <w:tc>
          <w:tcPr>
            <w:tcW w:w="1173" w:type="dxa"/>
            <w:shd w:val="clear" w:color="auto" w:fill="EAF1DD" w:themeFill="accent3" w:themeFillTint="33"/>
          </w:tcPr>
          <w:p w14:paraId="674DBD5A" w14:textId="77777777" w:rsidR="00911607" w:rsidRPr="00C1217A" w:rsidRDefault="00911607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3</w:t>
            </w:r>
          </w:p>
        </w:tc>
        <w:tc>
          <w:tcPr>
            <w:tcW w:w="4864" w:type="dxa"/>
            <w:shd w:val="clear" w:color="auto" w:fill="FABF8F" w:themeFill="accent6" w:themeFillTint="99"/>
          </w:tcPr>
          <w:p w14:paraId="2C660D06" w14:textId="68C2A899" w:rsidR="00911607" w:rsidRPr="00C1217A" w:rsidRDefault="006144D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val="en-AU"/>
              </w:rPr>
            </w:pPr>
            <w:r w:rsidRPr="00BE0335">
              <w:rPr>
                <w:rFonts w:ascii="Traditional Arabic" w:eastAsia="Times New Roman" w:hAnsi="Traditional Arabic" w:cs="Traditional Arabic"/>
                <w:b/>
                <w:bCs/>
                <w:color w:val="C00000"/>
                <w:sz w:val="28"/>
                <w:szCs w:val="28"/>
                <w:rtl/>
                <w:lang w:val="en-AU"/>
              </w:rPr>
              <w:t>البحث الجماعي</w:t>
            </w:r>
            <w:r w:rsidR="00BE0335">
              <w:rPr>
                <w:rFonts w:ascii="Traditional Arabic" w:eastAsia="Times New Roman" w:hAnsi="Traditional Arabic" w:cs="Traditional Arabic" w:hint="cs"/>
                <w:sz w:val="28"/>
                <w:szCs w:val="28"/>
                <w:rtl/>
                <w:lang w:val="en-AU"/>
              </w:rPr>
              <w:t>: بناء مشروع بحثي.</w:t>
            </w:r>
          </w:p>
        </w:tc>
        <w:tc>
          <w:tcPr>
            <w:tcW w:w="2277" w:type="dxa"/>
          </w:tcPr>
          <w:p w14:paraId="620E6529" w14:textId="77777777" w:rsidR="00911607" w:rsidRPr="00C1217A" w:rsidRDefault="00B24F59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على امتداد الفصل</w:t>
            </w:r>
          </w:p>
        </w:tc>
        <w:tc>
          <w:tcPr>
            <w:tcW w:w="1314" w:type="dxa"/>
          </w:tcPr>
          <w:p w14:paraId="5D4BC8C2" w14:textId="77777777" w:rsidR="00911607" w:rsidRPr="00C1217A" w:rsidRDefault="006144D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05</w:t>
            </w:r>
          </w:p>
        </w:tc>
      </w:tr>
      <w:tr w:rsidR="00DD7273" w:rsidRPr="00C1217A" w14:paraId="78BEA531" w14:textId="77777777" w:rsidTr="008A669A">
        <w:tc>
          <w:tcPr>
            <w:tcW w:w="1173" w:type="dxa"/>
            <w:shd w:val="clear" w:color="auto" w:fill="EAF1DD" w:themeFill="accent3" w:themeFillTint="33"/>
          </w:tcPr>
          <w:p w14:paraId="20217AF8" w14:textId="54719262" w:rsidR="00DD7273" w:rsidRPr="00C1217A" w:rsidRDefault="009B0EFD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>
              <w:rPr>
                <w:rFonts w:ascii="Traditional Arabic" w:eastAsia="Times New Roman" w:hAnsi="Traditional Arabic" w:cs="Traditional Arabic" w:hint="cs"/>
                <w:sz w:val="28"/>
                <w:szCs w:val="28"/>
                <w:rtl/>
                <w:lang w:bidi="ar-QA"/>
              </w:rPr>
              <w:t>4</w:t>
            </w:r>
          </w:p>
        </w:tc>
        <w:tc>
          <w:tcPr>
            <w:tcW w:w="4864" w:type="dxa"/>
            <w:shd w:val="clear" w:color="auto" w:fill="FABF8F" w:themeFill="accent6" w:themeFillTint="99"/>
          </w:tcPr>
          <w:p w14:paraId="3F772DFF" w14:textId="7CABEEF8" w:rsidR="00DD7273" w:rsidRPr="00C1217A" w:rsidRDefault="006144D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عرض البحوث الجماعية</w:t>
            </w:r>
            <w:r w:rsidR="00BE0335">
              <w:rPr>
                <w:rFonts w:ascii="Traditional Arabic" w:eastAsia="Times New Roman" w:hAnsi="Traditional Arabic" w:cs="Traditional Arabic" w:hint="cs"/>
                <w:sz w:val="28"/>
                <w:szCs w:val="28"/>
                <w:rtl/>
                <w:lang w:bidi="ar-QA"/>
              </w:rPr>
              <w:t>.</w:t>
            </w:r>
          </w:p>
        </w:tc>
        <w:tc>
          <w:tcPr>
            <w:tcW w:w="2277" w:type="dxa"/>
          </w:tcPr>
          <w:p w14:paraId="5A2C686D" w14:textId="77777777" w:rsidR="00DD7273" w:rsidRPr="00C1217A" w:rsidRDefault="006144D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 xml:space="preserve">نهاية الفصل </w:t>
            </w:r>
          </w:p>
        </w:tc>
        <w:tc>
          <w:tcPr>
            <w:tcW w:w="1314" w:type="dxa"/>
          </w:tcPr>
          <w:p w14:paraId="74AF00CD" w14:textId="77777777" w:rsidR="00DD7273" w:rsidRPr="00C1217A" w:rsidRDefault="006144D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05</w:t>
            </w:r>
          </w:p>
        </w:tc>
      </w:tr>
      <w:tr w:rsidR="009B0EFD" w:rsidRPr="00C1217A" w14:paraId="48648C92" w14:textId="77777777" w:rsidTr="008A669A">
        <w:tc>
          <w:tcPr>
            <w:tcW w:w="1173" w:type="dxa"/>
            <w:shd w:val="clear" w:color="auto" w:fill="EAF1DD" w:themeFill="accent3" w:themeFillTint="33"/>
          </w:tcPr>
          <w:p w14:paraId="0151740E" w14:textId="24098F2C" w:rsidR="009B0EFD" w:rsidRPr="00C1217A" w:rsidRDefault="009B0EFD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>
              <w:rPr>
                <w:rFonts w:ascii="Traditional Arabic" w:eastAsia="Times New Roman" w:hAnsi="Traditional Arabic" w:cs="Traditional Arabic" w:hint="cs"/>
                <w:sz w:val="28"/>
                <w:szCs w:val="28"/>
                <w:rtl/>
                <w:lang w:bidi="ar-QA"/>
              </w:rPr>
              <w:t>5</w:t>
            </w:r>
          </w:p>
        </w:tc>
        <w:tc>
          <w:tcPr>
            <w:tcW w:w="4864" w:type="dxa"/>
            <w:shd w:val="clear" w:color="auto" w:fill="FABF8F" w:themeFill="accent6" w:themeFillTint="99"/>
          </w:tcPr>
          <w:p w14:paraId="2CDDF73B" w14:textId="266A51D9" w:rsidR="009B0EFD" w:rsidRPr="00C1217A" w:rsidRDefault="009B0EFD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>
              <w:rPr>
                <w:rFonts w:ascii="Traditional Arabic" w:eastAsia="Times New Roman" w:hAnsi="Traditional Arabic" w:cs="Traditional Arabic" w:hint="cs"/>
                <w:sz w:val="28"/>
                <w:szCs w:val="28"/>
                <w:rtl/>
                <w:lang w:bidi="ar-QA"/>
              </w:rPr>
              <w:t>اختبار التطبيق</w:t>
            </w:r>
          </w:p>
        </w:tc>
        <w:tc>
          <w:tcPr>
            <w:tcW w:w="2277" w:type="dxa"/>
          </w:tcPr>
          <w:p w14:paraId="5A626A79" w14:textId="5411EE61" w:rsidR="009B0EFD" w:rsidRPr="00C1217A" w:rsidRDefault="009B0EFD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>
              <w:rPr>
                <w:rFonts w:ascii="Traditional Arabic" w:eastAsia="Times New Roman" w:hAnsi="Traditional Arabic" w:cs="Traditional Arabic" w:hint="cs"/>
                <w:sz w:val="28"/>
                <w:szCs w:val="28"/>
                <w:rtl/>
                <w:lang w:bidi="ar-QA"/>
              </w:rPr>
              <w:t>نهاية الفصل</w:t>
            </w:r>
          </w:p>
        </w:tc>
        <w:tc>
          <w:tcPr>
            <w:tcW w:w="1314" w:type="dxa"/>
          </w:tcPr>
          <w:p w14:paraId="0C9B99B6" w14:textId="57A0CD5D" w:rsidR="009B0EFD" w:rsidRPr="00C1217A" w:rsidRDefault="009B0EFD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>
              <w:rPr>
                <w:rFonts w:ascii="Traditional Arabic" w:eastAsia="Times New Roman" w:hAnsi="Traditional Arabic" w:cs="Traditional Arabic" w:hint="cs"/>
                <w:sz w:val="28"/>
                <w:szCs w:val="28"/>
                <w:rtl/>
                <w:lang w:bidi="ar-QA"/>
              </w:rPr>
              <w:t>05</w:t>
            </w:r>
          </w:p>
        </w:tc>
      </w:tr>
      <w:tr w:rsidR="009B0EFD" w:rsidRPr="00C1217A" w14:paraId="0A485F36" w14:textId="77777777" w:rsidTr="008A669A">
        <w:tc>
          <w:tcPr>
            <w:tcW w:w="1173" w:type="dxa"/>
            <w:shd w:val="clear" w:color="auto" w:fill="EAF1DD" w:themeFill="accent3" w:themeFillTint="33"/>
          </w:tcPr>
          <w:p w14:paraId="42B5188C" w14:textId="77777777" w:rsidR="009B0EFD" w:rsidRDefault="009B0EFD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</w:p>
        </w:tc>
        <w:tc>
          <w:tcPr>
            <w:tcW w:w="4864" w:type="dxa"/>
            <w:shd w:val="clear" w:color="auto" w:fill="FABF8F" w:themeFill="accent6" w:themeFillTint="99"/>
          </w:tcPr>
          <w:p w14:paraId="387B7F70" w14:textId="59D0E95B" w:rsidR="009B0EFD" w:rsidRDefault="009B0EFD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>
              <w:rPr>
                <w:rFonts w:ascii="Traditional Arabic" w:eastAsia="Times New Roman" w:hAnsi="Traditional Arabic" w:cs="Traditional Arabic" w:hint="cs"/>
                <w:sz w:val="28"/>
                <w:szCs w:val="28"/>
                <w:rtl/>
                <w:lang w:bidi="ar-QA"/>
              </w:rPr>
              <w:t>علامة الواجب+ علامة التطبيق/2</w:t>
            </w:r>
          </w:p>
        </w:tc>
        <w:tc>
          <w:tcPr>
            <w:tcW w:w="2277" w:type="dxa"/>
          </w:tcPr>
          <w:p w14:paraId="74D4B796" w14:textId="77777777" w:rsidR="009B0EFD" w:rsidRDefault="009B0EFD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</w:p>
        </w:tc>
        <w:tc>
          <w:tcPr>
            <w:tcW w:w="1314" w:type="dxa"/>
          </w:tcPr>
          <w:p w14:paraId="1F93F5C6" w14:textId="77777777" w:rsidR="009B0EFD" w:rsidRDefault="009B0EFD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</w:p>
        </w:tc>
      </w:tr>
      <w:tr w:rsidR="006144DB" w:rsidRPr="00C1217A" w14:paraId="2A332D10" w14:textId="77777777" w:rsidTr="006144DB">
        <w:tc>
          <w:tcPr>
            <w:tcW w:w="1173" w:type="dxa"/>
            <w:shd w:val="clear" w:color="auto" w:fill="E36C0A" w:themeFill="accent6" w:themeFillShade="BF"/>
          </w:tcPr>
          <w:p w14:paraId="44D43838" w14:textId="77777777" w:rsidR="006144DB" w:rsidRPr="00C1217A" w:rsidRDefault="006144D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</w:p>
        </w:tc>
        <w:tc>
          <w:tcPr>
            <w:tcW w:w="4864" w:type="dxa"/>
            <w:shd w:val="clear" w:color="auto" w:fill="E36C0A" w:themeFill="accent6" w:themeFillShade="BF"/>
          </w:tcPr>
          <w:p w14:paraId="1C7D9A15" w14:textId="77777777" w:rsidR="006144DB" w:rsidRPr="00C1217A" w:rsidRDefault="006144D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 xml:space="preserve">علامة التطبيق </w:t>
            </w:r>
          </w:p>
        </w:tc>
        <w:tc>
          <w:tcPr>
            <w:tcW w:w="2277" w:type="dxa"/>
            <w:shd w:val="clear" w:color="auto" w:fill="E36C0A" w:themeFill="accent6" w:themeFillShade="BF"/>
          </w:tcPr>
          <w:p w14:paraId="198CD406" w14:textId="77777777" w:rsidR="006144DB" w:rsidRPr="00C1217A" w:rsidRDefault="006144D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نهاية الفصل</w:t>
            </w:r>
          </w:p>
        </w:tc>
        <w:tc>
          <w:tcPr>
            <w:tcW w:w="1314" w:type="dxa"/>
            <w:shd w:val="clear" w:color="auto" w:fill="E36C0A" w:themeFill="accent6" w:themeFillShade="BF"/>
          </w:tcPr>
          <w:p w14:paraId="4AAEAD17" w14:textId="77777777" w:rsidR="006144DB" w:rsidRPr="00C1217A" w:rsidRDefault="006144D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20</w:t>
            </w:r>
          </w:p>
        </w:tc>
      </w:tr>
      <w:tr w:rsidR="00DD7273" w:rsidRPr="00C1217A" w14:paraId="7D0A956E" w14:textId="77777777" w:rsidTr="006144DB">
        <w:tc>
          <w:tcPr>
            <w:tcW w:w="1173" w:type="dxa"/>
            <w:shd w:val="clear" w:color="auto" w:fill="FFFF00"/>
          </w:tcPr>
          <w:p w14:paraId="08549343" w14:textId="77777777" w:rsidR="00DD7273" w:rsidRPr="00C1217A" w:rsidRDefault="006557B1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5</w:t>
            </w:r>
          </w:p>
        </w:tc>
        <w:tc>
          <w:tcPr>
            <w:tcW w:w="4864" w:type="dxa"/>
            <w:shd w:val="clear" w:color="auto" w:fill="FFFF00"/>
          </w:tcPr>
          <w:p w14:paraId="2FA219A7" w14:textId="77777777" w:rsidR="00DD7273" w:rsidRPr="00C1217A" w:rsidRDefault="006144DB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val="en-AU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val="en-AU"/>
              </w:rPr>
              <w:t>علامة الاختبار النهائي</w:t>
            </w:r>
          </w:p>
        </w:tc>
        <w:tc>
          <w:tcPr>
            <w:tcW w:w="2277" w:type="dxa"/>
            <w:shd w:val="clear" w:color="auto" w:fill="FFFF00"/>
          </w:tcPr>
          <w:p w14:paraId="78BEEADD" w14:textId="77777777" w:rsidR="00CF6DF9" w:rsidRPr="00C1217A" w:rsidRDefault="00CF6DF9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</w:p>
          <w:p w14:paraId="4F452043" w14:textId="77777777" w:rsidR="00056062" w:rsidRPr="00C1217A" w:rsidRDefault="006557B1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 xml:space="preserve">الأسبوع </w:t>
            </w:r>
            <w:r w:rsidR="006144DB"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الأخير</w:t>
            </w:r>
          </w:p>
          <w:p w14:paraId="29F38D79" w14:textId="77777777" w:rsidR="00DD7273" w:rsidRPr="00C1217A" w:rsidRDefault="00DD7273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</w:p>
        </w:tc>
        <w:tc>
          <w:tcPr>
            <w:tcW w:w="1314" w:type="dxa"/>
            <w:shd w:val="clear" w:color="auto" w:fill="FFFF00"/>
          </w:tcPr>
          <w:p w14:paraId="7F871A58" w14:textId="77777777" w:rsidR="00DD7273" w:rsidRPr="00C1217A" w:rsidRDefault="00911607" w:rsidP="00AF4968">
            <w:pPr>
              <w:tabs>
                <w:tab w:val="left" w:pos="926"/>
              </w:tabs>
              <w:bidi/>
              <w:jc w:val="both"/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</w:pPr>
            <w:r w:rsidRPr="00C1217A">
              <w:rPr>
                <w:rFonts w:ascii="Traditional Arabic" w:eastAsia="Times New Roman" w:hAnsi="Traditional Arabic" w:cs="Traditional Arabic"/>
                <w:sz w:val="28"/>
                <w:szCs w:val="28"/>
                <w:rtl/>
                <w:lang w:bidi="ar-QA"/>
              </w:rPr>
              <w:t>20</w:t>
            </w:r>
          </w:p>
        </w:tc>
      </w:tr>
    </w:tbl>
    <w:p w14:paraId="05464043" w14:textId="77777777" w:rsidR="007C6BE7" w:rsidRPr="00C1217A" w:rsidRDefault="007C6BE7" w:rsidP="00AF4968">
      <w:pPr>
        <w:bidi/>
        <w:jc w:val="both"/>
        <w:rPr>
          <w:rFonts w:ascii="Traditional Arabic" w:hAnsi="Traditional Arabic" w:cs="Traditional Arabic"/>
          <w:sz w:val="28"/>
          <w:szCs w:val="28"/>
          <w:rtl/>
        </w:rPr>
      </w:pPr>
    </w:p>
    <w:sectPr w:rsidR="007C6BE7" w:rsidRPr="00C1217A" w:rsidSect="00165572">
      <w:footerReference w:type="default" r:id="rId10"/>
      <w:pgSz w:w="11906" w:h="16838" w:code="9"/>
      <w:pgMar w:top="993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BB0FC" w14:textId="77777777" w:rsidR="000118AF" w:rsidRDefault="000118AF">
      <w:pPr>
        <w:spacing w:after="0" w:line="240" w:lineRule="auto"/>
      </w:pPr>
      <w:r>
        <w:separator/>
      </w:r>
    </w:p>
  </w:endnote>
  <w:endnote w:type="continuationSeparator" w:id="0">
    <w:p w14:paraId="3868147B" w14:textId="77777777" w:rsidR="000118AF" w:rsidRDefault="00011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2352903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318443" w14:textId="77777777" w:rsidR="00790D28" w:rsidRDefault="00A1547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1F38"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14:paraId="0AABE778" w14:textId="77777777" w:rsidR="00790D28" w:rsidRDefault="00790D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AB60F" w14:textId="77777777" w:rsidR="000118AF" w:rsidRDefault="000118AF">
      <w:pPr>
        <w:spacing w:after="0" w:line="240" w:lineRule="auto"/>
      </w:pPr>
      <w:r>
        <w:separator/>
      </w:r>
    </w:p>
  </w:footnote>
  <w:footnote w:type="continuationSeparator" w:id="0">
    <w:p w14:paraId="0B12EBC7" w14:textId="77777777" w:rsidR="000118AF" w:rsidRDefault="000118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6D25"/>
    <w:multiLevelType w:val="hybridMultilevel"/>
    <w:tmpl w:val="E8A6DA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45739"/>
    <w:multiLevelType w:val="hybridMultilevel"/>
    <w:tmpl w:val="E0BC15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C3958"/>
    <w:multiLevelType w:val="hybridMultilevel"/>
    <w:tmpl w:val="27146E80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" w15:restartNumberingAfterBreak="0">
    <w:nsid w:val="0C611DA5"/>
    <w:multiLevelType w:val="hybridMultilevel"/>
    <w:tmpl w:val="E34ED914"/>
    <w:lvl w:ilvl="0" w:tplc="0409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 w15:restartNumberingAfterBreak="0">
    <w:nsid w:val="0D385602"/>
    <w:multiLevelType w:val="multilevel"/>
    <w:tmpl w:val="8B722320"/>
    <w:lvl w:ilvl="0">
      <w:start w:val="20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22"/>
      <w:numFmt w:val="decimal"/>
      <w:lvlText w:val="%1-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D7D1AC3"/>
    <w:multiLevelType w:val="hybridMultilevel"/>
    <w:tmpl w:val="CFE8A008"/>
    <w:lvl w:ilvl="0" w:tplc="7716E910">
      <w:start w:val="7"/>
      <w:numFmt w:val="bullet"/>
      <w:lvlText w:val="-"/>
      <w:lvlJc w:val="left"/>
      <w:pPr>
        <w:ind w:left="720" w:hanging="360"/>
      </w:pPr>
      <w:rPr>
        <w:rFonts w:ascii="Arabic Typesetting" w:eastAsia="Calibri" w:hAnsi="Arabic Typesetting" w:cs="Arabic Typesetting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22A88"/>
    <w:multiLevelType w:val="hybridMultilevel"/>
    <w:tmpl w:val="7FCA0D8A"/>
    <w:lvl w:ilvl="0" w:tplc="8A68464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85F01"/>
    <w:multiLevelType w:val="hybridMultilevel"/>
    <w:tmpl w:val="20C20F96"/>
    <w:lvl w:ilvl="0" w:tplc="ED4AD0E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66EE3"/>
    <w:multiLevelType w:val="hybridMultilevel"/>
    <w:tmpl w:val="B12687E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C6E30"/>
    <w:multiLevelType w:val="hybridMultilevel"/>
    <w:tmpl w:val="0886413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F825D0"/>
    <w:multiLevelType w:val="hybridMultilevel"/>
    <w:tmpl w:val="AF7CA7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B700AF"/>
    <w:multiLevelType w:val="hybridMultilevel"/>
    <w:tmpl w:val="CCA8C9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5F7B32"/>
    <w:multiLevelType w:val="hybridMultilevel"/>
    <w:tmpl w:val="2212690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DED4FCB"/>
    <w:multiLevelType w:val="hybridMultilevel"/>
    <w:tmpl w:val="C77A3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583348"/>
    <w:multiLevelType w:val="hybridMultilevel"/>
    <w:tmpl w:val="00564EB2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01904AB"/>
    <w:multiLevelType w:val="hybridMultilevel"/>
    <w:tmpl w:val="9C888C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8B7726"/>
    <w:multiLevelType w:val="hybridMultilevel"/>
    <w:tmpl w:val="CBD68656"/>
    <w:lvl w:ilvl="0" w:tplc="15C0C97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3D7406"/>
    <w:multiLevelType w:val="hybridMultilevel"/>
    <w:tmpl w:val="A8E04D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5026BE"/>
    <w:multiLevelType w:val="hybridMultilevel"/>
    <w:tmpl w:val="1A3A6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E6090D"/>
    <w:multiLevelType w:val="hybridMultilevel"/>
    <w:tmpl w:val="ACC44B6A"/>
    <w:lvl w:ilvl="0" w:tplc="642ED3C0">
      <w:start w:val="8"/>
      <w:numFmt w:val="bullet"/>
      <w:lvlText w:val="-"/>
      <w:lvlJc w:val="left"/>
      <w:pPr>
        <w:ind w:left="720" w:hanging="360"/>
      </w:pPr>
      <w:rPr>
        <w:rFonts w:ascii="Arabic Typesetting" w:eastAsia="Calibri" w:hAnsi="Arabic Typesetting" w:cs="Arabic Typesetting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F5970"/>
    <w:multiLevelType w:val="hybridMultilevel"/>
    <w:tmpl w:val="C89ED8EC"/>
    <w:lvl w:ilvl="0" w:tplc="74BCC0B0">
      <w:start w:val="1"/>
      <w:numFmt w:val="decimal"/>
      <w:lvlText w:val="%1-"/>
      <w:lvlJc w:val="left"/>
      <w:pPr>
        <w:tabs>
          <w:tab w:val="num" w:pos="735"/>
        </w:tabs>
        <w:ind w:left="735" w:hanging="375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4C4146"/>
    <w:multiLevelType w:val="hybridMultilevel"/>
    <w:tmpl w:val="68D66D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0271B4"/>
    <w:multiLevelType w:val="hybridMultilevel"/>
    <w:tmpl w:val="BB183F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FC1581C"/>
    <w:multiLevelType w:val="hybridMultilevel"/>
    <w:tmpl w:val="C3AAEE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779BB"/>
    <w:multiLevelType w:val="hybridMultilevel"/>
    <w:tmpl w:val="E9CCF5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A3685"/>
    <w:multiLevelType w:val="hybridMultilevel"/>
    <w:tmpl w:val="A59009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8C2EAA"/>
    <w:multiLevelType w:val="hybridMultilevel"/>
    <w:tmpl w:val="CA8A8C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D3409"/>
    <w:multiLevelType w:val="hybridMultilevel"/>
    <w:tmpl w:val="D02E04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35425F"/>
    <w:multiLevelType w:val="hybridMultilevel"/>
    <w:tmpl w:val="24A06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9A7035"/>
    <w:multiLevelType w:val="hybridMultilevel"/>
    <w:tmpl w:val="D0C6FC5A"/>
    <w:lvl w:ilvl="0" w:tplc="883E1736">
      <w:start w:val="1"/>
      <w:numFmt w:val="decimal"/>
      <w:lvlText w:val="%1."/>
      <w:lvlJc w:val="left"/>
      <w:pPr>
        <w:ind w:left="2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52" w:hanging="360"/>
      </w:pPr>
    </w:lvl>
    <w:lvl w:ilvl="2" w:tplc="0409001B" w:tentative="1">
      <w:start w:val="1"/>
      <w:numFmt w:val="lowerRoman"/>
      <w:lvlText w:val="%3."/>
      <w:lvlJc w:val="right"/>
      <w:pPr>
        <w:ind w:left="1672" w:hanging="180"/>
      </w:pPr>
    </w:lvl>
    <w:lvl w:ilvl="3" w:tplc="0409000F" w:tentative="1">
      <w:start w:val="1"/>
      <w:numFmt w:val="decimal"/>
      <w:lvlText w:val="%4."/>
      <w:lvlJc w:val="left"/>
      <w:pPr>
        <w:ind w:left="2392" w:hanging="360"/>
      </w:pPr>
    </w:lvl>
    <w:lvl w:ilvl="4" w:tplc="04090019" w:tentative="1">
      <w:start w:val="1"/>
      <w:numFmt w:val="lowerLetter"/>
      <w:lvlText w:val="%5."/>
      <w:lvlJc w:val="left"/>
      <w:pPr>
        <w:ind w:left="3112" w:hanging="360"/>
      </w:pPr>
    </w:lvl>
    <w:lvl w:ilvl="5" w:tplc="0409001B" w:tentative="1">
      <w:start w:val="1"/>
      <w:numFmt w:val="lowerRoman"/>
      <w:lvlText w:val="%6."/>
      <w:lvlJc w:val="right"/>
      <w:pPr>
        <w:ind w:left="3832" w:hanging="180"/>
      </w:pPr>
    </w:lvl>
    <w:lvl w:ilvl="6" w:tplc="0409000F" w:tentative="1">
      <w:start w:val="1"/>
      <w:numFmt w:val="decimal"/>
      <w:lvlText w:val="%7."/>
      <w:lvlJc w:val="left"/>
      <w:pPr>
        <w:ind w:left="4552" w:hanging="360"/>
      </w:pPr>
    </w:lvl>
    <w:lvl w:ilvl="7" w:tplc="04090019" w:tentative="1">
      <w:start w:val="1"/>
      <w:numFmt w:val="lowerLetter"/>
      <w:lvlText w:val="%8."/>
      <w:lvlJc w:val="left"/>
      <w:pPr>
        <w:ind w:left="5272" w:hanging="360"/>
      </w:pPr>
    </w:lvl>
    <w:lvl w:ilvl="8" w:tplc="0409001B" w:tentative="1">
      <w:start w:val="1"/>
      <w:numFmt w:val="lowerRoman"/>
      <w:lvlText w:val="%9."/>
      <w:lvlJc w:val="right"/>
      <w:pPr>
        <w:ind w:left="5992" w:hanging="180"/>
      </w:pPr>
    </w:lvl>
  </w:abstractNum>
  <w:abstractNum w:abstractNumId="30" w15:restartNumberingAfterBreak="0">
    <w:nsid w:val="60C93D41"/>
    <w:multiLevelType w:val="hybridMultilevel"/>
    <w:tmpl w:val="474E0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FC252C"/>
    <w:multiLevelType w:val="hybridMultilevel"/>
    <w:tmpl w:val="D40458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bidi="ar-QA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03561"/>
    <w:multiLevelType w:val="hybridMultilevel"/>
    <w:tmpl w:val="5434E0EE"/>
    <w:lvl w:ilvl="0" w:tplc="21A0653E">
      <w:start w:val="21"/>
      <w:numFmt w:val="bullet"/>
      <w:lvlText w:val="-"/>
      <w:lvlJc w:val="left"/>
      <w:pPr>
        <w:ind w:left="1069" w:hanging="360"/>
      </w:pPr>
      <w:rPr>
        <w:rFonts w:ascii="Arabic Typesetting" w:eastAsia="Calibri" w:hAnsi="Arabic Typesetting" w:cs="Arabic Typesetting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668555E6"/>
    <w:multiLevelType w:val="hybridMultilevel"/>
    <w:tmpl w:val="6C521BD0"/>
    <w:lvl w:ilvl="0" w:tplc="80D26D6A">
      <w:start w:val="1"/>
      <w:numFmt w:val="bullet"/>
      <w:lvlText w:val=""/>
      <w:lvlJc w:val="left"/>
      <w:pPr>
        <w:tabs>
          <w:tab w:val="num" w:pos="450"/>
        </w:tabs>
        <w:ind w:left="450" w:hanging="360"/>
      </w:pPr>
      <w:rPr>
        <w:rFonts w:ascii="Wingdings" w:hAnsi="Wingdings" w:hint="default"/>
        <w:color w:val="FF660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B6165F"/>
    <w:multiLevelType w:val="hybridMultilevel"/>
    <w:tmpl w:val="D40458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bidi="ar-QA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262DA1"/>
    <w:multiLevelType w:val="hybridMultilevel"/>
    <w:tmpl w:val="2AA20E3C"/>
    <w:lvl w:ilvl="0" w:tplc="47CCC946">
      <w:numFmt w:val="bullet"/>
      <w:lvlText w:val="-"/>
      <w:lvlJc w:val="left"/>
      <w:pPr>
        <w:ind w:left="720" w:hanging="360"/>
      </w:pPr>
      <w:rPr>
        <w:rFonts w:ascii="Arabic Typesetting" w:eastAsia="Calibri" w:hAnsi="Arabic Typesetting" w:cs="Arabic Typesetting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EC04E4"/>
    <w:multiLevelType w:val="hybridMultilevel"/>
    <w:tmpl w:val="AFD029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02628B"/>
    <w:multiLevelType w:val="hybridMultilevel"/>
    <w:tmpl w:val="14E271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bidi="ar-QA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9F2CAD"/>
    <w:multiLevelType w:val="hybridMultilevel"/>
    <w:tmpl w:val="5746AE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E8347A"/>
    <w:multiLevelType w:val="hybridMultilevel"/>
    <w:tmpl w:val="E572D8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E2774"/>
    <w:multiLevelType w:val="hybridMultilevel"/>
    <w:tmpl w:val="6E182E0A"/>
    <w:lvl w:ilvl="0" w:tplc="04090005">
      <w:start w:val="1"/>
      <w:numFmt w:val="bullet"/>
      <w:lvlText w:val=""/>
      <w:lvlJc w:val="left"/>
      <w:pPr>
        <w:ind w:left="23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92" w:hanging="360"/>
      </w:pPr>
      <w:rPr>
        <w:rFonts w:ascii="Wingdings" w:hAnsi="Wingdings" w:hint="default"/>
      </w:rPr>
    </w:lvl>
  </w:abstractNum>
  <w:abstractNum w:abstractNumId="41" w15:restartNumberingAfterBreak="0">
    <w:nsid w:val="7E695C6B"/>
    <w:multiLevelType w:val="hybridMultilevel"/>
    <w:tmpl w:val="7F7C1C5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2" w15:restartNumberingAfterBreak="0">
    <w:nsid w:val="7EBF2D7D"/>
    <w:multiLevelType w:val="hybridMultilevel"/>
    <w:tmpl w:val="AE6E41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851613">
    <w:abstractNumId w:val="37"/>
  </w:num>
  <w:num w:numId="2" w16cid:durableId="1732344992">
    <w:abstractNumId w:val="31"/>
  </w:num>
  <w:num w:numId="3" w16cid:durableId="167276118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36611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7063844">
    <w:abstractNumId w:val="33"/>
  </w:num>
  <w:num w:numId="6" w16cid:durableId="927618315">
    <w:abstractNumId w:val="11"/>
  </w:num>
  <w:num w:numId="7" w16cid:durableId="322702095">
    <w:abstractNumId w:val="9"/>
  </w:num>
  <w:num w:numId="8" w16cid:durableId="1216938014">
    <w:abstractNumId w:val="0"/>
  </w:num>
  <w:num w:numId="9" w16cid:durableId="1468203528">
    <w:abstractNumId w:val="1"/>
  </w:num>
  <w:num w:numId="10" w16cid:durableId="929197540">
    <w:abstractNumId w:val="42"/>
  </w:num>
  <w:num w:numId="11" w16cid:durableId="807281055">
    <w:abstractNumId w:val="41"/>
  </w:num>
  <w:num w:numId="12" w16cid:durableId="360668881">
    <w:abstractNumId w:val="21"/>
  </w:num>
  <w:num w:numId="13" w16cid:durableId="1951424930">
    <w:abstractNumId w:val="38"/>
  </w:num>
  <w:num w:numId="14" w16cid:durableId="369916305">
    <w:abstractNumId w:val="15"/>
  </w:num>
  <w:num w:numId="15" w16cid:durableId="2010132614">
    <w:abstractNumId w:val="27"/>
  </w:num>
  <w:num w:numId="16" w16cid:durableId="1446576614">
    <w:abstractNumId w:val="25"/>
  </w:num>
  <w:num w:numId="17" w16cid:durableId="1410690106">
    <w:abstractNumId w:val="23"/>
  </w:num>
  <w:num w:numId="18" w16cid:durableId="943458197">
    <w:abstractNumId w:val="26"/>
  </w:num>
  <w:num w:numId="19" w16cid:durableId="1552569778">
    <w:abstractNumId w:val="28"/>
  </w:num>
  <w:num w:numId="20" w16cid:durableId="1260066485">
    <w:abstractNumId w:val="24"/>
  </w:num>
  <w:num w:numId="21" w16cid:durableId="245460104">
    <w:abstractNumId w:val="14"/>
  </w:num>
  <w:num w:numId="22" w16cid:durableId="513768366">
    <w:abstractNumId w:val="10"/>
  </w:num>
  <w:num w:numId="23" w16cid:durableId="40252873">
    <w:abstractNumId w:val="2"/>
  </w:num>
  <w:num w:numId="24" w16cid:durableId="157536107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02349054">
    <w:abstractNumId w:val="36"/>
  </w:num>
  <w:num w:numId="26" w16cid:durableId="607466650">
    <w:abstractNumId w:val="17"/>
  </w:num>
  <w:num w:numId="27" w16cid:durableId="469975871">
    <w:abstractNumId w:val="3"/>
  </w:num>
  <w:num w:numId="28" w16cid:durableId="346295306">
    <w:abstractNumId w:val="16"/>
  </w:num>
  <w:num w:numId="29" w16cid:durableId="1825005790">
    <w:abstractNumId w:val="40"/>
  </w:num>
  <w:num w:numId="30" w16cid:durableId="1975141316">
    <w:abstractNumId w:val="13"/>
  </w:num>
  <w:num w:numId="31" w16cid:durableId="1701512154">
    <w:abstractNumId w:val="39"/>
  </w:num>
  <w:num w:numId="32" w16cid:durableId="94906333">
    <w:abstractNumId w:val="12"/>
  </w:num>
  <w:num w:numId="33" w16cid:durableId="562955581">
    <w:abstractNumId w:val="35"/>
  </w:num>
  <w:num w:numId="34" w16cid:durableId="332491035">
    <w:abstractNumId w:val="32"/>
  </w:num>
  <w:num w:numId="35" w16cid:durableId="113716331">
    <w:abstractNumId w:val="5"/>
  </w:num>
  <w:num w:numId="36" w16cid:durableId="1052459352">
    <w:abstractNumId w:val="18"/>
  </w:num>
  <w:num w:numId="37" w16cid:durableId="1731032277">
    <w:abstractNumId w:val="22"/>
  </w:num>
  <w:num w:numId="38" w16cid:durableId="665013842">
    <w:abstractNumId w:val="19"/>
  </w:num>
  <w:num w:numId="39" w16cid:durableId="426926270">
    <w:abstractNumId w:val="34"/>
  </w:num>
  <w:num w:numId="40" w16cid:durableId="1281914826">
    <w:abstractNumId w:val="7"/>
  </w:num>
  <w:num w:numId="41" w16cid:durableId="1005210142">
    <w:abstractNumId w:val="6"/>
  </w:num>
  <w:num w:numId="42" w16cid:durableId="1955087674">
    <w:abstractNumId w:val="4"/>
  </w:num>
  <w:num w:numId="43" w16cid:durableId="1098058841">
    <w:abstractNumId w:val="30"/>
  </w:num>
  <w:num w:numId="44" w16cid:durableId="540747745">
    <w:abstractNumId w:val="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ar-QA" w:vendorID="64" w:dllVersion="6" w:nlCheck="1" w:checkStyle="0"/>
  <w:activeWritingStyle w:appName="MSWord" w:lang="en-US" w:vendorID="64" w:dllVersion="6" w:nlCheck="1" w:checkStyle="0"/>
  <w:activeWritingStyle w:appName="MSWord" w:lang="ar-SA" w:vendorID="64" w:dllVersion="6" w:nlCheck="1" w:checkStyle="0"/>
  <w:activeWritingStyle w:appName="MSWord" w:lang="ar-AE" w:vendorID="64" w:dllVersion="6" w:nlCheck="1" w:checkStyle="0"/>
  <w:activeWritingStyle w:appName="MSWord" w:lang="en-GB" w:vendorID="64" w:dllVersion="6" w:nlCheck="1" w:checkStyle="0"/>
  <w:activeWritingStyle w:appName="MSWord" w:lang="ar-EG" w:vendorID="64" w:dllVersion="6" w:nlCheck="1" w:checkStyle="0"/>
  <w:activeWritingStyle w:appName="MSWord" w:lang="en-AU" w:vendorID="64" w:dllVersion="6" w:nlCheck="1" w:checkStyle="1"/>
  <w:activeWritingStyle w:appName="MSWord" w:lang="ar-QA" w:vendorID="64" w:dllVersion="4096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activeWritingStyle w:appName="MSWord" w:lang="en-AU" w:vendorID="64" w:dllVersion="4096" w:nlCheck="1" w:checkStyle="0"/>
  <w:activeWritingStyle w:appName="MSWord" w:lang="en-GB" w:vendorID="64" w:dllVersion="4096" w:nlCheck="1" w:checkStyle="0"/>
  <w:activeWritingStyle w:appName="MSWord" w:lang="ar-AE" w:vendorID="64" w:dllVersion="4096" w:nlCheck="1" w:checkStyle="0"/>
  <w:activeWritingStyle w:appName="MSWord" w:lang="ar-EG" w:vendorID="64" w:dllVersion="4096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672"/>
    <w:rsid w:val="0000565B"/>
    <w:rsid w:val="000068F5"/>
    <w:rsid w:val="00010E80"/>
    <w:rsid w:val="000118AF"/>
    <w:rsid w:val="00020FFB"/>
    <w:rsid w:val="00021DC3"/>
    <w:rsid w:val="000238C6"/>
    <w:rsid w:val="00031F10"/>
    <w:rsid w:val="00041D57"/>
    <w:rsid w:val="00042D71"/>
    <w:rsid w:val="000457B9"/>
    <w:rsid w:val="00045B86"/>
    <w:rsid w:val="00054C60"/>
    <w:rsid w:val="00056062"/>
    <w:rsid w:val="00056F7D"/>
    <w:rsid w:val="0005786E"/>
    <w:rsid w:val="00057BB4"/>
    <w:rsid w:val="00057F30"/>
    <w:rsid w:val="0006325F"/>
    <w:rsid w:val="00067D0F"/>
    <w:rsid w:val="000714A3"/>
    <w:rsid w:val="00077329"/>
    <w:rsid w:val="00080BCB"/>
    <w:rsid w:val="00082122"/>
    <w:rsid w:val="0008500C"/>
    <w:rsid w:val="0008605F"/>
    <w:rsid w:val="00086DE5"/>
    <w:rsid w:val="0008703F"/>
    <w:rsid w:val="0009403F"/>
    <w:rsid w:val="00094850"/>
    <w:rsid w:val="000953B5"/>
    <w:rsid w:val="00095937"/>
    <w:rsid w:val="000A1943"/>
    <w:rsid w:val="000A53FC"/>
    <w:rsid w:val="000B0280"/>
    <w:rsid w:val="000B6154"/>
    <w:rsid w:val="000C4474"/>
    <w:rsid w:val="000C7CC2"/>
    <w:rsid w:val="000D132E"/>
    <w:rsid w:val="000D1A6C"/>
    <w:rsid w:val="000D70E7"/>
    <w:rsid w:val="000E1D85"/>
    <w:rsid w:val="000F2FF3"/>
    <w:rsid w:val="000F4A58"/>
    <w:rsid w:val="00100957"/>
    <w:rsid w:val="00102BAD"/>
    <w:rsid w:val="00111C77"/>
    <w:rsid w:val="00117B7B"/>
    <w:rsid w:val="001267B5"/>
    <w:rsid w:val="00152EA7"/>
    <w:rsid w:val="00153176"/>
    <w:rsid w:val="00155FFB"/>
    <w:rsid w:val="00165572"/>
    <w:rsid w:val="0017610F"/>
    <w:rsid w:val="001849CD"/>
    <w:rsid w:val="00184C0F"/>
    <w:rsid w:val="001927C0"/>
    <w:rsid w:val="00194E86"/>
    <w:rsid w:val="00195501"/>
    <w:rsid w:val="00195FC9"/>
    <w:rsid w:val="0019682B"/>
    <w:rsid w:val="00196FEB"/>
    <w:rsid w:val="001970F8"/>
    <w:rsid w:val="00197868"/>
    <w:rsid w:val="001A1D9A"/>
    <w:rsid w:val="001A7591"/>
    <w:rsid w:val="001B0BC2"/>
    <w:rsid w:val="001B1737"/>
    <w:rsid w:val="001B512C"/>
    <w:rsid w:val="001B57DD"/>
    <w:rsid w:val="001C398D"/>
    <w:rsid w:val="001D4926"/>
    <w:rsid w:val="001E1672"/>
    <w:rsid w:val="001F19EF"/>
    <w:rsid w:val="001F60FC"/>
    <w:rsid w:val="0021112E"/>
    <w:rsid w:val="00213580"/>
    <w:rsid w:val="0023061A"/>
    <w:rsid w:val="00232B2D"/>
    <w:rsid w:val="00233F88"/>
    <w:rsid w:val="0024151A"/>
    <w:rsid w:val="0025747C"/>
    <w:rsid w:val="00260C02"/>
    <w:rsid w:val="002636A2"/>
    <w:rsid w:val="00264978"/>
    <w:rsid w:val="00266A72"/>
    <w:rsid w:val="00267A1A"/>
    <w:rsid w:val="002750C7"/>
    <w:rsid w:val="002800BF"/>
    <w:rsid w:val="00283320"/>
    <w:rsid w:val="00283DB3"/>
    <w:rsid w:val="002847A2"/>
    <w:rsid w:val="00295655"/>
    <w:rsid w:val="002977D0"/>
    <w:rsid w:val="002A1C15"/>
    <w:rsid w:val="002B0621"/>
    <w:rsid w:val="002B2803"/>
    <w:rsid w:val="002B7912"/>
    <w:rsid w:val="002C14F8"/>
    <w:rsid w:val="002C20C7"/>
    <w:rsid w:val="002C3191"/>
    <w:rsid w:val="002C34F0"/>
    <w:rsid w:val="002D4774"/>
    <w:rsid w:val="002D6E6F"/>
    <w:rsid w:val="002E0C58"/>
    <w:rsid w:val="002E3742"/>
    <w:rsid w:val="002F07AC"/>
    <w:rsid w:val="002F386F"/>
    <w:rsid w:val="002F48B3"/>
    <w:rsid w:val="002F5918"/>
    <w:rsid w:val="0030582C"/>
    <w:rsid w:val="00305EF3"/>
    <w:rsid w:val="003060F4"/>
    <w:rsid w:val="00315DA2"/>
    <w:rsid w:val="00320B4A"/>
    <w:rsid w:val="00331013"/>
    <w:rsid w:val="00332C5D"/>
    <w:rsid w:val="0033377E"/>
    <w:rsid w:val="003368F9"/>
    <w:rsid w:val="00345205"/>
    <w:rsid w:val="0034533B"/>
    <w:rsid w:val="0035368F"/>
    <w:rsid w:val="00360729"/>
    <w:rsid w:val="003710E0"/>
    <w:rsid w:val="00372674"/>
    <w:rsid w:val="003744E4"/>
    <w:rsid w:val="00375ADE"/>
    <w:rsid w:val="00381040"/>
    <w:rsid w:val="00394EAE"/>
    <w:rsid w:val="003A6093"/>
    <w:rsid w:val="003A7990"/>
    <w:rsid w:val="003B26BC"/>
    <w:rsid w:val="003B2DB4"/>
    <w:rsid w:val="003B43DF"/>
    <w:rsid w:val="003C4EC1"/>
    <w:rsid w:val="003C76D7"/>
    <w:rsid w:val="003D365F"/>
    <w:rsid w:val="003D488D"/>
    <w:rsid w:val="003E560D"/>
    <w:rsid w:val="003E7272"/>
    <w:rsid w:val="003F0F7D"/>
    <w:rsid w:val="003F702A"/>
    <w:rsid w:val="003F73F3"/>
    <w:rsid w:val="00410A5E"/>
    <w:rsid w:val="00415206"/>
    <w:rsid w:val="00415D4A"/>
    <w:rsid w:val="00420001"/>
    <w:rsid w:val="00421CC8"/>
    <w:rsid w:val="00423BBD"/>
    <w:rsid w:val="00425C12"/>
    <w:rsid w:val="00427A28"/>
    <w:rsid w:val="00430521"/>
    <w:rsid w:val="004364BE"/>
    <w:rsid w:val="00440173"/>
    <w:rsid w:val="004425E5"/>
    <w:rsid w:val="00445667"/>
    <w:rsid w:val="004547D9"/>
    <w:rsid w:val="004553A9"/>
    <w:rsid w:val="004677C5"/>
    <w:rsid w:val="00473802"/>
    <w:rsid w:val="0047483F"/>
    <w:rsid w:val="00477AA1"/>
    <w:rsid w:val="004836B7"/>
    <w:rsid w:val="00490155"/>
    <w:rsid w:val="00496499"/>
    <w:rsid w:val="004A759D"/>
    <w:rsid w:val="004B0E31"/>
    <w:rsid w:val="004B1926"/>
    <w:rsid w:val="004B61B9"/>
    <w:rsid w:val="004C46D0"/>
    <w:rsid w:val="004D2EF4"/>
    <w:rsid w:val="004D49FD"/>
    <w:rsid w:val="004D7E12"/>
    <w:rsid w:val="004E2C3A"/>
    <w:rsid w:val="004E368C"/>
    <w:rsid w:val="004E6554"/>
    <w:rsid w:val="00511BBD"/>
    <w:rsid w:val="005139B5"/>
    <w:rsid w:val="00515794"/>
    <w:rsid w:val="00517D29"/>
    <w:rsid w:val="00524C10"/>
    <w:rsid w:val="0052548B"/>
    <w:rsid w:val="0052703B"/>
    <w:rsid w:val="0052750D"/>
    <w:rsid w:val="00532135"/>
    <w:rsid w:val="005401F4"/>
    <w:rsid w:val="00541528"/>
    <w:rsid w:val="0054302C"/>
    <w:rsid w:val="005442BB"/>
    <w:rsid w:val="00546404"/>
    <w:rsid w:val="00547635"/>
    <w:rsid w:val="00550B14"/>
    <w:rsid w:val="00563B3D"/>
    <w:rsid w:val="005665BE"/>
    <w:rsid w:val="00567181"/>
    <w:rsid w:val="005728AF"/>
    <w:rsid w:val="0057581D"/>
    <w:rsid w:val="00577662"/>
    <w:rsid w:val="0058326B"/>
    <w:rsid w:val="0058373D"/>
    <w:rsid w:val="00584325"/>
    <w:rsid w:val="00590BAA"/>
    <w:rsid w:val="0059176E"/>
    <w:rsid w:val="00593D5B"/>
    <w:rsid w:val="005959A4"/>
    <w:rsid w:val="005A2399"/>
    <w:rsid w:val="005B279A"/>
    <w:rsid w:val="005B4E5A"/>
    <w:rsid w:val="005B72A4"/>
    <w:rsid w:val="005D06DF"/>
    <w:rsid w:val="005D2577"/>
    <w:rsid w:val="005D333F"/>
    <w:rsid w:val="005D5225"/>
    <w:rsid w:val="005E515A"/>
    <w:rsid w:val="005F2C08"/>
    <w:rsid w:val="005F349D"/>
    <w:rsid w:val="005F45A8"/>
    <w:rsid w:val="0060366F"/>
    <w:rsid w:val="00611AE9"/>
    <w:rsid w:val="006144DB"/>
    <w:rsid w:val="006165A2"/>
    <w:rsid w:val="006202A4"/>
    <w:rsid w:val="00625213"/>
    <w:rsid w:val="00627475"/>
    <w:rsid w:val="00641D13"/>
    <w:rsid w:val="0064262D"/>
    <w:rsid w:val="0064789D"/>
    <w:rsid w:val="00650BED"/>
    <w:rsid w:val="006557B1"/>
    <w:rsid w:val="00661A27"/>
    <w:rsid w:val="00665482"/>
    <w:rsid w:val="00667976"/>
    <w:rsid w:val="00667A08"/>
    <w:rsid w:val="0068319A"/>
    <w:rsid w:val="006926FE"/>
    <w:rsid w:val="006A501A"/>
    <w:rsid w:val="006A56A1"/>
    <w:rsid w:val="006A690D"/>
    <w:rsid w:val="006D1466"/>
    <w:rsid w:val="006D5C15"/>
    <w:rsid w:val="006E2A42"/>
    <w:rsid w:val="006E7714"/>
    <w:rsid w:val="006F0D3E"/>
    <w:rsid w:val="006F6BDF"/>
    <w:rsid w:val="006F7C99"/>
    <w:rsid w:val="007049E5"/>
    <w:rsid w:val="00705B35"/>
    <w:rsid w:val="007071B8"/>
    <w:rsid w:val="007076A2"/>
    <w:rsid w:val="0073498C"/>
    <w:rsid w:val="007353C6"/>
    <w:rsid w:val="007353E4"/>
    <w:rsid w:val="00741BDE"/>
    <w:rsid w:val="0074301E"/>
    <w:rsid w:val="007440AB"/>
    <w:rsid w:val="00754119"/>
    <w:rsid w:val="00763713"/>
    <w:rsid w:val="007712A8"/>
    <w:rsid w:val="00790D28"/>
    <w:rsid w:val="00792D86"/>
    <w:rsid w:val="007978A2"/>
    <w:rsid w:val="007A0BE3"/>
    <w:rsid w:val="007A2437"/>
    <w:rsid w:val="007A4BBF"/>
    <w:rsid w:val="007B0640"/>
    <w:rsid w:val="007B29F0"/>
    <w:rsid w:val="007C3483"/>
    <w:rsid w:val="007C44D2"/>
    <w:rsid w:val="007C6BE7"/>
    <w:rsid w:val="007D032F"/>
    <w:rsid w:val="007D0CE6"/>
    <w:rsid w:val="007D6871"/>
    <w:rsid w:val="007E3AFC"/>
    <w:rsid w:val="007E5E4B"/>
    <w:rsid w:val="007E7B4E"/>
    <w:rsid w:val="007F145D"/>
    <w:rsid w:val="007F56D3"/>
    <w:rsid w:val="00803174"/>
    <w:rsid w:val="00811BA1"/>
    <w:rsid w:val="00812018"/>
    <w:rsid w:val="00812285"/>
    <w:rsid w:val="008130F7"/>
    <w:rsid w:val="00824BBA"/>
    <w:rsid w:val="00835166"/>
    <w:rsid w:val="00840C68"/>
    <w:rsid w:val="00841673"/>
    <w:rsid w:val="0084314A"/>
    <w:rsid w:val="00847E21"/>
    <w:rsid w:val="00850629"/>
    <w:rsid w:val="008513D5"/>
    <w:rsid w:val="00851F38"/>
    <w:rsid w:val="0085281A"/>
    <w:rsid w:val="008567BB"/>
    <w:rsid w:val="00865FCE"/>
    <w:rsid w:val="00872A6F"/>
    <w:rsid w:val="00872CD8"/>
    <w:rsid w:val="008730F7"/>
    <w:rsid w:val="0087312F"/>
    <w:rsid w:val="00874A6D"/>
    <w:rsid w:val="008812B2"/>
    <w:rsid w:val="00885B60"/>
    <w:rsid w:val="00887DC0"/>
    <w:rsid w:val="00893595"/>
    <w:rsid w:val="00895AB2"/>
    <w:rsid w:val="008A2C50"/>
    <w:rsid w:val="008A40E7"/>
    <w:rsid w:val="008A669A"/>
    <w:rsid w:val="008B62DD"/>
    <w:rsid w:val="008B7937"/>
    <w:rsid w:val="008C14B3"/>
    <w:rsid w:val="008C4B27"/>
    <w:rsid w:val="008D210E"/>
    <w:rsid w:val="008D3FC0"/>
    <w:rsid w:val="008D4A56"/>
    <w:rsid w:val="008D5872"/>
    <w:rsid w:val="008E303C"/>
    <w:rsid w:val="008E52D7"/>
    <w:rsid w:val="008E7B1C"/>
    <w:rsid w:val="008F0DA2"/>
    <w:rsid w:val="008F5B1E"/>
    <w:rsid w:val="00901290"/>
    <w:rsid w:val="00905CA2"/>
    <w:rsid w:val="009100AF"/>
    <w:rsid w:val="00911607"/>
    <w:rsid w:val="009175AD"/>
    <w:rsid w:val="0092006E"/>
    <w:rsid w:val="00921095"/>
    <w:rsid w:val="009236DF"/>
    <w:rsid w:val="00923B70"/>
    <w:rsid w:val="0093101F"/>
    <w:rsid w:val="009348B7"/>
    <w:rsid w:val="009359BD"/>
    <w:rsid w:val="0093795A"/>
    <w:rsid w:val="00941826"/>
    <w:rsid w:val="00944ED8"/>
    <w:rsid w:val="00946291"/>
    <w:rsid w:val="009516BF"/>
    <w:rsid w:val="009531F8"/>
    <w:rsid w:val="00961393"/>
    <w:rsid w:val="00963781"/>
    <w:rsid w:val="009675F9"/>
    <w:rsid w:val="00977415"/>
    <w:rsid w:val="0097764C"/>
    <w:rsid w:val="009822B7"/>
    <w:rsid w:val="009A0A40"/>
    <w:rsid w:val="009A1577"/>
    <w:rsid w:val="009A2524"/>
    <w:rsid w:val="009A3FE8"/>
    <w:rsid w:val="009A6D7D"/>
    <w:rsid w:val="009B0EFD"/>
    <w:rsid w:val="009B49F3"/>
    <w:rsid w:val="009C35FC"/>
    <w:rsid w:val="009D1475"/>
    <w:rsid w:val="009D349A"/>
    <w:rsid w:val="009D6EDF"/>
    <w:rsid w:val="009D76CA"/>
    <w:rsid w:val="009E003E"/>
    <w:rsid w:val="009E77EB"/>
    <w:rsid w:val="009F0403"/>
    <w:rsid w:val="009F04D8"/>
    <w:rsid w:val="009F1FDA"/>
    <w:rsid w:val="009F57EE"/>
    <w:rsid w:val="00A014D6"/>
    <w:rsid w:val="00A02C10"/>
    <w:rsid w:val="00A04D87"/>
    <w:rsid w:val="00A122C1"/>
    <w:rsid w:val="00A14C04"/>
    <w:rsid w:val="00A1547A"/>
    <w:rsid w:val="00A15D96"/>
    <w:rsid w:val="00A178A1"/>
    <w:rsid w:val="00A236D0"/>
    <w:rsid w:val="00A42BED"/>
    <w:rsid w:val="00A52133"/>
    <w:rsid w:val="00A5447A"/>
    <w:rsid w:val="00A55137"/>
    <w:rsid w:val="00A64419"/>
    <w:rsid w:val="00A64CF2"/>
    <w:rsid w:val="00A8141C"/>
    <w:rsid w:val="00A81485"/>
    <w:rsid w:val="00A83FE0"/>
    <w:rsid w:val="00A8559B"/>
    <w:rsid w:val="00A86744"/>
    <w:rsid w:val="00A950EA"/>
    <w:rsid w:val="00A97BD9"/>
    <w:rsid w:val="00AA1BAC"/>
    <w:rsid w:val="00AA24B4"/>
    <w:rsid w:val="00AA49BE"/>
    <w:rsid w:val="00AB3015"/>
    <w:rsid w:val="00AC148F"/>
    <w:rsid w:val="00AC2A1F"/>
    <w:rsid w:val="00AC49B2"/>
    <w:rsid w:val="00AD2FD8"/>
    <w:rsid w:val="00AE069B"/>
    <w:rsid w:val="00AE31BC"/>
    <w:rsid w:val="00AE31C6"/>
    <w:rsid w:val="00AE47C7"/>
    <w:rsid w:val="00AF0E82"/>
    <w:rsid w:val="00AF2EB6"/>
    <w:rsid w:val="00AF393B"/>
    <w:rsid w:val="00AF4968"/>
    <w:rsid w:val="00B00165"/>
    <w:rsid w:val="00B01B13"/>
    <w:rsid w:val="00B168E5"/>
    <w:rsid w:val="00B24F59"/>
    <w:rsid w:val="00B25704"/>
    <w:rsid w:val="00B26083"/>
    <w:rsid w:val="00B32996"/>
    <w:rsid w:val="00B378DA"/>
    <w:rsid w:val="00B4065B"/>
    <w:rsid w:val="00B41E50"/>
    <w:rsid w:val="00B539CA"/>
    <w:rsid w:val="00B545E9"/>
    <w:rsid w:val="00B54D7A"/>
    <w:rsid w:val="00B57D23"/>
    <w:rsid w:val="00B65A8C"/>
    <w:rsid w:val="00B67175"/>
    <w:rsid w:val="00B70C14"/>
    <w:rsid w:val="00B74845"/>
    <w:rsid w:val="00B751E2"/>
    <w:rsid w:val="00B80569"/>
    <w:rsid w:val="00B84F34"/>
    <w:rsid w:val="00B84FF0"/>
    <w:rsid w:val="00B8700D"/>
    <w:rsid w:val="00B930DB"/>
    <w:rsid w:val="00B93195"/>
    <w:rsid w:val="00B96B88"/>
    <w:rsid w:val="00B972E7"/>
    <w:rsid w:val="00BA10B8"/>
    <w:rsid w:val="00BA7C28"/>
    <w:rsid w:val="00BB3E20"/>
    <w:rsid w:val="00BD1457"/>
    <w:rsid w:val="00BD250B"/>
    <w:rsid w:val="00BD61D2"/>
    <w:rsid w:val="00BE0335"/>
    <w:rsid w:val="00BF1B60"/>
    <w:rsid w:val="00BF264A"/>
    <w:rsid w:val="00BF5E36"/>
    <w:rsid w:val="00C10DE7"/>
    <w:rsid w:val="00C11185"/>
    <w:rsid w:val="00C1217A"/>
    <w:rsid w:val="00C233FB"/>
    <w:rsid w:val="00C307FE"/>
    <w:rsid w:val="00C33113"/>
    <w:rsid w:val="00C40035"/>
    <w:rsid w:val="00C47A67"/>
    <w:rsid w:val="00C47AC8"/>
    <w:rsid w:val="00C57B8B"/>
    <w:rsid w:val="00C607E4"/>
    <w:rsid w:val="00C60926"/>
    <w:rsid w:val="00C60A95"/>
    <w:rsid w:val="00C60ECF"/>
    <w:rsid w:val="00C64216"/>
    <w:rsid w:val="00C709D4"/>
    <w:rsid w:val="00C72F5E"/>
    <w:rsid w:val="00C73499"/>
    <w:rsid w:val="00C83EE1"/>
    <w:rsid w:val="00C93795"/>
    <w:rsid w:val="00C943EA"/>
    <w:rsid w:val="00C9521C"/>
    <w:rsid w:val="00C9638F"/>
    <w:rsid w:val="00C97204"/>
    <w:rsid w:val="00CA62F0"/>
    <w:rsid w:val="00CB3F26"/>
    <w:rsid w:val="00CB42BA"/>
    <w:rsid w:val="00CB61F3"/>
    <w:rsid w:val="00CC03BB"/>
    <w:rsid w:val="00CC4454"/>
    <w:rsid w:val="00CD1F7E"/>
    <w:rsid w:val="00CD7179"/>
    <w:rsid w:val="00CD7A87"/>
    <w:rsid w:val="00CE36ED"/>
    <w:rsid w:val="00CE74AA"/>
    <w:rsid w:val="00CF2E18"/>
    <w:rsid w:val="00CF4D82"/>
    <w:rsid w:val="00CF6DF9"/>
    <w:rsid w:val="00D05C30"/>
    <w:rsid w:val="00D06015"/>
    <w:rsid w:val="00D07F54"/>
    <w:rsid w:val="00D143A5"/>
    <w:rsid w:val="00D168E5"/>
    <w:rsid w:val="00D17854"/>
    <w:rsid w:val="00D178F3"/>
    <w:rsid w:val="00D24CB2"/>
    <w:rsid w:val="00D31545"/>
    <w:rsid w:val="00D34A45"/>
    <w:rsid w:val="00D46B87"/>
    <w:rsid w:val="00D537FD"/>
    <w:rsid w:val="00D54D78"/>
    <w:rsid w:val="00D72598"/>
    <w:rsid w:val="00D75436"/>
    <w:rsid w:val="00D75DDC"/>
    <w:rsid w:val="00D816E0"/>
    <w:rsid w:val="00D83312"/>
    <w:rsid w:val="00D86014"/>
    <w:rsid w:val="00D96211"/>
    <w:rsid w:val="00DA0182"/>
    <w:rsid w:val="00DA2D4F"/>
    <w:rsid w:val="00DA75D5"/>
    <w:rsid w:val="00DC652D"/>
    <w:rsid w:val="00DD3298"/>
    <w:rsid w:val="00DD7273"/>
    <w:rsid w:val="00DF206A"/>
    <w:rsid w:val="00DF65A2"/>
    <w:rsid w:val="00DF6D7F"/>
    <w:rsid w:val="00E01B46"/>
    <w:rsid w:val="00E050AF"/>
    <w:rsid w:val="00E05A26"/>
    <w:rsid w:val="00E05F95"/>
    <w:rsid w:val="00E2065A"/>
    <w:rsid w:val="00E31DE5"/>
    <w:rsid w:val="00E33696"/>
    <w:rsid w:val="00E34296"/>
    <w:rsid w:val="00E36B37"/>
    <w:rsid w:val="00E40F07"/>
    <w:rsid w:val="00E417FA"/>
    <w:rsid w:val="00E47C21"/>
    <w:rsid w:val="00E515CE"/>
    <w:rsid w:val="00E519F6"/>
    <w:rsid w:val="00E53969"/>
    <w:rsid w:val="00E54810"/>
    <w:rsid w:val="00E56C8C"/>
    <w:rsid w:val="00E65947"/>
    <w:rsid w:val="00E73E33"/>
    <w:rsid w:val="00E755B2"/>
    <w:rsid w:val="00E82AAC"/>
    <w:rsid w:val="00E85354"/>
    <w:rsid w:val="00E85A97"/>
    <w:rsid w:val="00E9114A"/>
    <w:rsid w:val="00E93B73"/>
    <w:rsid w:val="00EA7882"/>
    <w:rsid w:val="00EC22B8"/>
    <w:rsid w:val="00EC69A6"/>
    <w:rsid w:val="00ED0223"/>
    <w:rsid w:val="00ED3E17"/>
    <w:rsid w:val="00ED5365"/>
    <w:rsid w:val="00EE168D"/>
    <w:rsid w:val="00EE7695"/>
    <w:rsid w:val="00EF08CC"/>
    <w:rsid w:val="00EF49D1"/>
    <w:rsid w:val="00EF580D"/>
    <w:rsid w:val="00F04977"/>
    <w:rsid w:val="00F06539"/>
    <w:rsid w:val="00F12218"/>
    <w:rsid w:val="00F12F30"/>
    <w:rsid w:val="00F13435"/>
    <w:rsid w:val="00F15383"/>
    <w:rsid w:val="00F15A7A"/>
    <w:rsid w:val="00F22286"/>
    <w:rsid w:val="00F2298B"/>
    <w:rsid w:val="00F30DEA"/>
    <w:rsid w:val="00F4240C"/>
    <w:rsid w:val="00F435E4"/>
    <w:rsid w:val="00F52FB9"/>
    <w:rsid w:val="00F534EA"/>
    <w:rsid w:val="00F56F35"/>
    <w:rsid w:val="00F73357"/>
    <w:rsid w:val="00F76928"/>
    <w:rsid w:val="00F85F3F"/>
    <w:rsid w:val="00F87E9A"/>
    <w:rsid w:val="00F92B9A"/>
    <w:rsid w:val="00F9321E"/>
    <w:rsid w:val="00F9368F"/>
    <w:rsid w:val="00FA168F"/>
    <w:rsid w:val="00FA20AB"/>
    <w:rsid w:val="00FA2E8F"/>
    <w:rsid w:val="00FA4583"/>
    <w:rsid w:val="00FA5630"/>
    <w:rsid w:val="00FA75F4"/>
    <w:rsid w:val="00FB75B7"/>
    <w:rsid w:val="00FB7DA7"/>
    <w:rsid w:val="00FC60F9"/>
    <w:rsid w:val="00FC6940"/>
    <w:rsid w:val="00FD03D9"/>
    <w:rsid w:val="00FD198D"/>
    <w:rsid w:val="00FD43BD"/>
    <w:rsid w:val="00FD5B58"/>
    <w:rsid w:val="00FD65F9"/>
    <w:rsid w:val="00FE50B2"/>
    <w:rsid w:val="00FF26BC"/>
    <w:rsid w:val="00FF426E"/>
    <w:rsid w:val="00FF4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8CD66"/>
  <w15:docId w15:val="{0C61779A-E2CF-46B6-A61D-734501530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D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A75F4"/>
    <w:pPr>
      <w:tabs>
        <w:tab w:val="center" w:pos="4680"/>
        <w:tab w:val="right" w:pos="9360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A75F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A7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500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70E7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3C76D7"/>
    <w:pPr>
      <w:spacing w:after="0" w:line="260" w:lineRule="exact"/>
    </w:pPr>
    <w:rPr>
      <w:rFonts w:ascii="Times New Roman" w:eastAsia="Times New Roman" w:hAnsi="Times New Roman" w:cs="Times New Roman"/>
      <w:i/>
      <w:sz w:val="28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3C76D7"/>
    <w:rPr>
      <w:rFonts w:ascii="Times New Roman" w:eastAsia="Times New Roman" w:hAnsi="Times New Roman" w:cs="Times New Roman"/>
      <w:i/>
      <w:sz w:val="28"/>
      <w:szCs w:val="20"/>
      <w:lang w:val="en-GB" w:eastAsia="en-GB"/>
    </w:rPr>
  </w:style>
  <w:style w:type="paragraph" w:styleId="NoSpacing">
    <w:name w:val="No Spacing"/>
    <w:uiPriority w:val="1"/>
    <w:qFormat/>
    <w:rsid w:val="005728AF"/>
    <w:pPr>
      <w:spacing w:after="0" w:line="240" w:lineRule="auto"/>
    </w:pPr>
    <w:rPr>
      <w:rFonts w:ascii="Calibri" w:eastAsia="Calibri" w:hAnsi="Calibri" w:cs="Arial"/>
      <w:lang w:val="en-GB"/>
    </w:rPr>
  </w:style>
  <w:style w:type="character" w:customStyle="1" w:styleId="hps">
    <w:name w:val="hps"/>
    <w:basedOn w:val="DefaultParagraphFont"/>
    <w:rsid w:val="004B61B9"/>
  </w:style>
  <w:style w:type="character" w:customStyle="1" w:styleId="briefcittitle">
    <w:name w:val="briefcittitle"/>
    <w:basedOn w:val="DefaultParagraphFont"/>
    <w:rsid w:val="008D3FC0"/>
  </w:style>
  <w:style w:type="paragraph" w:styleId="FootnoteText">
    <w:name w:val="footnote text"/>
    <w:basedOn w:val="Normal"/>
    <w:link w:val="FootnoteTextChar"/>
    <w:uiPriority w:val="99"/>
    <w:semiHidden/>
    <w:unhideWhenUsed/>
    <w:rsid w:val="00E01B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01B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01B46"/>
    <w:rPr>
      <w:vertAlign w:val="superscript"/>
    </w:rPr>
  </w:style>
  <w:style w:type="paragraph" w:customStyle="1" w:styleId="xmsonormal">
    <w:name w:val="x_msonormal"/>
    <w:basedOn w:val="Normal"/>
    <w:rsid w:val="00057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0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FF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17B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hamdi-medelfateh@univ-jijel.d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رحا00</b:Tag>
    <b:SourceType>Book</b:SourceType>
    <b:Guid>{A5605F26-981A-454D-9BC9-73FA33541431}</b:Guid>
    <b:Title>نظريات الاتصال</b:Title>
    <b:Year>2000</b:Year>
    <b:Pages>23</b:Pages>
    <b:Publisher>دار المعارف</b:Publisher>
    <b:Author>
      <b:Author>
        <b:NameList>
          <b:Person>
            <b:Last>رحال</b:Last>
            <b:First>محمد</b:First>
          </b:Person>
        </b:NameList>
      </b:Author>
    </b:Author>
    <b:Volume>1</b:Volume>
    <b:RefOrder>1</b:RefOrder>
  </b:Source>
</b:Sources>
</file>

<file path=customXml/itemProps1.xml><?xml version="1.0" encoding="utf-8"?>
<ds:datastoreItem xmlns:ds="http://schemas.openxmlformats.org/officeDocument/2006/customXml" ds:itemID="{3AC5DE57-944E-42CF-980E-A86E1C889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657</Words>
  <Characters>3746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Qatar University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Basyouni Ibrahim Abdelhalim Hamada</dc:creator>
  <cp:keywords/>
  <dc:description/>
  <cp:lastModifiedBy>mohammed hamdi</cp:lastModifiedBy>
  <cp:revision>11</cp:revision>
  <cp:lastPrinted>2018-02-15T11:14:00Z</cp:lastPrinted>
  <dcterms:created xsi:type="dcterms:W3CDTF">2025-09-24T09:22:00Z</dcterms:created>
  <dcterms:modified xsi:type="dcterms:W3CDTF">2026-03-07T07:17:00Z</dcterms:modified>
</cp:coreProperties>
</file>