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E9B" w:rsidRDefault="00A052F8" w:rsidP="00A052F8">
      <w:pPr>
        <w:bidi/>
        <w:jc w:val="center"/>
        <w:rPr>
          <w:sz w:val="32"/>
          <w:szCs w:val="32"/>
          <w:rtl/>
        </w:rPr>
      </w:pPr>
      <w:r>
        <w:rPr>
          <w:rFonts w:hint="cs"/>
          <w:sz w:val="32"/>
          <w:szCs w:val="32"/>
          <w:rtl/>
        </w:rPr>
        <w:t>مقياس منهجية البحث الع</w:t>
      </w:r>
      <w:r w:rsidR="00C60E9B">
        <w:rPr>
          <w:rFonts w:hint="cs"/>
          <w:sz w:val="32"/>
          <w:szCs w:val="32"/>
          <w:rtl/>
        </w:rPr>
        <w:t>لمي السداسي الثاني</w:t>
      </w:r>
    </w:p>
    <w:p w:rsidR="008460E4" w:rsidRDefault="00C60E9B" w:rsidP="00C60E9B">
      <w:pPr>
        <w:bidi/>
        <w:jc w:val="both"/>
        <w:rPr>
          <w:sz w:val="32"/>
          <w:szCs w:val="32"/>
          <w:rtl/>
        </w:rPr>
      </w:pPr>
      <w:r w:rsidRPr="00C60E9B">
        <w:rPr>
          <w:sz w:val="32"/>
          <w:szCs w:val="32"/>
          <w:rtl/>
        </w:rPr>
        <w:t>يعتبر المنهج العلمي امر جوهري في القيام</w:t>
      </w:r>
      <w:r w:rsidRPr="00C60E9B">
        <w:rPr>
          <w:rFonts w:hint="cs"/>
          <w:sz w:val="32"/>
          <w:szCs w:val="32"/>
          <w:rtl/>
        </w:rPr>
        <w:t>ا</w:t>
      </w:r>
      <w:r w:rsidRPr="00C60E9B">
        <w:rPr>
          <w:sz w:val="32"/>
          <w:szCs w:val="32"/>
          <w:rtl/>
        </w:rPr>
        <w:t>لبحوث والدراسات العلمية، سواء كانت بغرض الوصول الى نتائج نظرية او تطبيقها على ارض الواقع او معالجة مشكلات عملية، كما يتيح ويحدد للباحث طبيعة الادوات الوسائل والاجراءات التي يعتمد عليها في جمع البيا</w:t>
      </w:r>
      <w:r w:rsidRPr="00C60E9B">
        <w:rPr>
          <w:sz w:val="32"/>
          <w:szCs w:val="32"/>
        </w:rPr>
        <w:t>ʭ</w:t>
      </w:r>
      <w:r w:rsidRPr="00C60E9B">
        <w:rPr>
          <w:sz w:val="32"/>
          <w:szCs w:val="32"/>
          <w:rtl/>
        </w:rPr>
        <w:t>ت والمعلومات وتحليلها وتفسيرها، فهو الاطار الذي يقيد الباحث ويوجهه نحو تحقيق هدفه في معالجة وتفسير المشكلات والظواهر بموضوعية ودقة ومصداقية. إذ يمنع تدخل اهواء وميولات وعواطف الباحث و</w:t>
      </w:r>
      <w:r>
        <w:rPr>
          <w:rFonts w:hint="cs"/>
          <w:sz w:val="32"/>
          <w:szCs w:val="32"/>
          <w:rtl/>
        </w:rPr>
        <w:t>تأ</w:t>
      </w:r>
      <w:r w:rsidRPr="00C60E9B">
        <w:rPr>
          <w:sz w:val="32"/>
          <w:szCs w:val="32"/>
          <w:rtl/>
        </w:rPr>
        <w:t>ثيرها على طريقة اجراء البحث واستخلاص النتائج</w:t>
      </w:r>
      <w:r w:rsidRPr="00C60E9B">
        <w:rPr>
          <w:sz w:val="32"/>
          <w:szCs w:val="32"/>
        </w:rPr>
        <w:t>.</w:t>
      </w:r>
    </w:p>
    <w:p w:rsidR="00C60E9B" w:rsidRPr="00A052F8" w:rsidRDefault="00C60E9B" w:rsidP="00C60E9B">
      <w:pPr>
        <w:bidi/>
        <w:jc w:val="both"/>
        <w:rPr>
          <w:rFonts w:ascii="Sakkal Majalla" w:hAnsi="Sakkal Majalla" w:cs="Sakkal Majalla"/>
          <w:color w:val="FF0000"/>
          <w:sz w:val="32"/>
          <w:szCs w:val="32"/>
          <w:rtl/>
        </w:rPr>
      </w:pPr>
      <w:r w:rsidRPr="00A052F8">
        <w:rPr>
          <w:rFonts w:ascii="Sakkal Majalla" w:hAnsi="Sakkal Majalla" w:cs="Sakkal Majalla"/>
          <w:color w:val="FF0000"/>
          <w:sz w:val="32"/>
          <w:szCs w:val="32"/>
          <w:rtl/>
        </w:rPr>
        <w:t>تعريف المنهج العلمي</w:t>
      </w:r>
      <w:r w:rsidRPr="00A052F8">
        <w:rPr>
          <w:rFonts w:ascii="Sakkal Majalla" w:hAnsi="Sakkal Majalla" w:cs="Sakkal Majalla"/>
          <w:color w:val="FF0000"/>
          <w:sz w:val="32"/>
          <w:szCs w:val="32"/>
        </w:rPr>
        <w:t xml:space="preserve">: </w:t>
      </w:r>
    </w:p>
    <w:p w:rsidR="00C60E9B" w:rsidRPr="00A052F8" w:rsidRDefault="00C60E9B" w:rsidP="00C60E9B">
      <w:pPr>
        <w:bidi/>
        <w:jc w:val="both"/>
        <w:rPr>
          <w:rFonts w:ascii="Sakkal Majalla" w:hAnsi="Sakkal Majalla" w:cs="Sakkal Majalla"/>
          <w:sz w:val="32"/>
          <w:szCs w:val="32"/>
          <w:rtl/>
        </w:rPr>
      </w:pPr>
      <w:r w:rsidRPr="00A052F8">
        <w:rPr>
          <w:rFonts w:ascii="Sakkal Majalla" w:hAnsi="Sakkal Majalla" w:cs="Sakkal Majalla"/>
          <w:sz w:val="32"/>
          <w:szCs w:val="32"/>
          <w:rtl/>
        </w:rPr>
        <w:t>إن الباحث أثناء بحثه عن حقائق الاشياء والظواهر وتفسيرها تفسيرا دقيقا وموضوعيا، يتبع مجموعة من الخطوات والاجراءات مستخدما مجموعة من الادوات والاساليب، ومتقيدا بمجموعة من القواعد والمبادئ العلمية، التي تمكنه من تحديد دقيق للمشكلة او الظاهرة المدروسة وتجميع الحقائق والبيا</w:t>
      </w:r>
      <w:r w:rsidRPr="00A052F8">
        <w:rPr>
          <w:rFonts w:ascii="Times New Roman" w:hAnsi="Times New Roman" w:cs="Times New Roman"/>
          <w:sz w:val="32"/>
          <w:szCs w:val="32"/>
        </w:rPr>
        <w:t>ʭ</w:t>
      </w:r>
      <w:r w:rsidRPr="00A052F8">
        <w:rPr>
          <w:rFonts w:ascii="Sakkal Majalla" w:hAnsi="Sakkal Majalla" w:cs="Sakkal Majalla"/>
          <w:sz w:val="32"/>
          <w:szCs w:val="32"/>
          <w:rtl/>
        </w:rPr>
        <w:t>ت المرتبطة</w:t>
      </w:r>
      <w:r w:rsidRPr="00A052F8">
        <w:rPr>
          <w:rFonts w:ascii="Sakkal Majalla" w:hAnsi="Sakkal Majalla" w:cs="Sakkal Majalla"/>
          <w:sz w:val="32"/>
          <w:szCs w:val="32"/>
        </w:rPr>
        <w:t xml:space="preserve"> đ</w:t>
      </w:r>
      <w:r w:rsidRPr="00A052F8">
        <w:rPr>
          <w:rFonts w:ascii="Sakkal Majalla" w:hAnsi="Sakkal Majalla" w:cs="Sakkal Majalla"/>
          <w:sz w:val="32"/>
          <w:szCs w:val="32"/>
          <w:rtl/>
        </w:rPr>
        <w:t>ا، وتنظيمها وتحليلها ومن ثم تفسيرها متوصلا الى نتائج دقيقة تمكنه من فهم تلك الظاهرة او حل المشكلة، فترتيب تلك الخطوات والاجراءات وانتقاء تلك الاساليب والادوات المستخدمة في البحث هو خاضع لنوع المنهج المستخدم او المتبع في البحث، ولهذا فان المنهج يشير الى الطريق الذي يسير وفقه الباحث للوصول الى معرفة حقيقة الظواهر المدروسة</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فمن الناحية اللغوية يعتبر مصطلح المنهج الطريق الواضح والبين والمستقيم، أما اصطلاحا فيشير الى الطريق الذي يسلكه الباحث من اجل الوصول الى فهم صحيح وموضوعي للظواهر العلمية. فهو يمكن الباحث من التقيد</w:t>
      </w:r>
      <w:r w:rsidRPr="00A052F8">
        <w:rPr>
          <w:rFonts w:ascii="Times New Roman" w:hAnsi="Times New Roman" w:cs="Times New Roman"/>
          <w:sz w:val="32"/>
          <w:szCs w:val="32"/>
        </w:rPr>
        <w:t>ʪ</w:t>
      </w:r>
      <w:r w:rsidRPr="00A052F8">
        <w:rPr>
          <w:rFonts w:ascii="Sakkal Majalla" w:hAnsi="Sakkal Majalla" w:cs="Sakkal Majalla"/>
          <w:sz w:val="32"/>
          <w:szCs w:val="32"/>
          <w:rtl/>
        </w:rPr>
        <w:t xml:space="preserve">لموضوعية اثناء البحث والدقة في التفسير والمنطقية في القياس. وقد اعتبره مجموعة من علماء المنطق على انه "فن التنظيم الصحيح لسلسلة من الأفكار </w:t>
      </w:r>
      <w:r w:rsidRPr="00A052F8">
        <w:rPr>
          <w:rFonts w:ascii="Sakkal Majalla" w:hAnsi="Sakkal Majalla" w:cs="Sakkal Majalla"/>
          <w:sz w:val="32"/>
          <w:szCs w:val="32"/>
        </w:rPr>
        <w:t xml:space="preserve">36 </w:t>
      </w:r>
      <w:r w:rsidRPr="00A052F8">
        <w:rPr>
          <w:rFonts w:ascii="Sakkal Majalla" w:hAnsi="Sakkal Majalla" w:cs="Sakkal Majalla"/>
          <w:sz w:val="32"/>
          <w:szCs w:val="32"/>
          <w:rtl/>
        </w:rPr>
        <w:t>العديدة إما من اجل الكشف عن الحقيقة او البرهنة عليها.</w:t>
      </w:r>
    </w:p>
    <w:p w:rsidR="00C60E9B" w:rsidRPr="00A052F8" w:rsidRDefault="00C60E9B" w:rsidP="00C60E9B">
      <w:pPr>
        <w:bidi/>
        <w:jc w:val="both"/>
        <w:rPr>
          <w:rFonts w:ascii="Sakkal Majalla" w:hAnsi="Sakkal Majalla" w:cs="Sakkal Majalla"/>
          <w:sz w:val="32"/>
          <w:szCs w:val="32"/>
          <w:rtl/>
        </w:rPr>
      </w:pPr>
      <w:r w:rsidRPr="00A052F8">
        <w:rPr>
          <w:rFonts w:ascii="Sakkal Majalla" w:hAnsi="Sakkal Majalla" w:cs="Sakkal Majalla"/>
          <w:sz w:val="32"/>
          <w:szCs w:val="32"/>
          <w:rtl/>
        </w:rPr>
        <w:t>في حين يعتبر بعض العلماء مجموعة الدراسات والمعارف الخاصة بتحديد ماهية المناهج وما يرتبط</w:t>
      </w:r>
      <w:r w:rsidRPr="00A052F8">
        <w:rPr>
          <w:rFonts w:ascii="Sakkal Majalla" w:hAnsi="Sakkal Majalla" w:cs="Sakkal Majalla"/>
          <w:sz w:val="32"/>
          <w:szCs w:val="32"/>
        </w:rPr>
        <w:t xml:space="preserve"> đ</w:t>
      </w:r>
      <w:r w:rsidRPr="00A052F8">
        <w:rPr>
          <w:rFonts w:ascii="Sakkal Majalla" w:hAnsi="Sakkal Majalla" w:cs="Sakkal Majalla"/>
          <w:sz w:val="32"/>
          <w:szCs w:val="32"/>
          <w:rtl/>
        </w:rPr>
        <w:t>ا من قضا</w:t>
      </w:r>
      <w:r w:rsidRPr="00A052F8">
        <w:rPr>
          <w:rFonts w:ascii="Times New Roman" w:hAnsi="Times New Roman" w:cs="Times New Roman"/>
          <w:sz w:val="32"/>
          <w:szCs w:val="32"/>
        </w:rPr>
        <w:t>ʮ</w:t>
      </w:r>
      <w:r w:rsidRPr="00A052F8">
        <w:rPr>
          <w:rFonts w:ascii="Sakkal Majalla" w:hAnsi="Sakkal Majalla" w:cs="Sakkal Majalla"/>
          <w:sz w:val="32"/>
          <w:szCs w:val="32"/>
          <w:rtl/>
        </w:rPr>
        <w:t xml:space="preserve">ومعارف علم قائم بذاته، حيث يقول محمد سعيد البوطي في هذا الشأن: "إذا كان إدراك الحقيقة على ما هي عليه في الواقع علما، فإن المنهج المتخذ الى ذلك الادراك ينبغي أن يكون هو الآخر علما، أي ينبغي الا تكون خطوات هذا المنهج في حقيقته إلا مجموعة إدراكات </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ويشير مفهوم هذا العلم الى 37 صادقة من شا</w:t>
      </w:r>
      <w:r w:rsidRPr="00A052F8">
        <w:rPr>
          <w:rFonts w:ascii="Sakkal Majalla" w:hAnsi="Sakkal Majalla" w:cs="Sakkal Majalla"/>
          <w:sz w:val="32"/>
          <w:szCs w:val="32"/>
        </w:rPr>
        <w:t>Ĕ</w:t>
      </w:r>
      <w:r w:rsidRPr="00A052F8">
        <w:rPr>
          <w:rFonts w:ascii="Sakkal Majalla" w:hAnsi="Sakkal Majalla" w:cs="Sakkal Majalla"/>
          <w:sz w:val="32"/>
          <w:szCs w:val="32"/>
          <w:rtl/>
        </w:rPr>
        <w:t>ا ان تكشف اللثام عن الحقيقة المبحوث عنها</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مجموعة من المعارف العلمية التي يدور موضوعها حول مجموعة من المبادئ والقواعد، التي تنظم كيفية تحديد واستخدام ادوات البحث عن المعرفة وحقائق الاشياء بما يضمن توجيه صحيح لعمليات العقل واجراءات البحث</w:t>
      </w:r>
      <w:r w:rsidRPr="00A052F8">
        <w:rPr>
          <w:rFonts w:ascii="Sakkal Majalla" w:hAnsi="Sakkal Majalla" w:cs="Sakkal Majalla"/>
          <w:sz w:val="32"/>
          <w:szCs w:val="32"/>
        </w:rPr>
        <w:t>.</w:t>
      </w:r>
    </w:p>
    <w:p w:rsidR="00C60E9B" w:rsidRPr="00A052F8" w:rsidRDefault="00C60E9B" w:rsidP="00C60E9B">
      <w:pPr>
        <w:bidi/>
        <w:jc w:val="both"/>
        <w:rPr>
          <w:rFonts w:ascii="Sakkal Majalla" w:hAnsi="Sakkal Majalla" w:cs="Sakkal Majalla"/>
          <w:sz w:val="32"/>
          <w:szCs w:val="32"/>
          <w:rtl/>
        </w:rPr>
      </w:pPr>
      <w:r w:rsidRPr="00A052F8">
        <w:rPr>
          <w:rFonts w:ascii="Sakkal Majalla" w:hAnsi="Sakkal Majalla" w:cs="Sakkal Majalla"/>
          <w:sz w:val="32"/>
          <w:szCs w:val="32"/>
          <w:rtl/>
        </w:rPr>
        <w:lastRenderedPageBreak/>
        <w:t xml:space="preserve">وقد أعطيت لمصطلح المنهج تعريفات كثيرة في مختلف الميادين، فقد عرف من طرف </w:t>
      </w:r>
      <w:r w:rsidRPr="00A052F8">
        <w:rPr>
          <w:rFonts w:ascii="Times New Roman" w:hAnsi="Times New Roman" w:cs="Times New Roman"/>
          <w:sz w:val="32"/>
          <w:szCs w:val="32"/>
        </w:rPr>
        <w:t>ʪ</w:t>
      </w:r>
      <w:r w:rsidRPr="00A052F8">
        <w:rPr>
          <w:rFonts w:ascii="Sakkal Majalla" w:hAnsi="Sakkal Majalla" w:cs="Sakkal Majalla"/>
          <w:sz w:val="32"/>
          <w:szCs w:val="32"/>
          <w:rtl/>
        </w:rPr>
        <w:t>حثين وعلماء كثر من ميدان علم الاجتماع وعلم النفس والاقتصاد وغيرها، ومن اجل ضبط هذا المفهوم جيدا والوقوف على ماهيته سنتناول بعض التعاريف التي اعطيت له على النحو الآتي</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يعرف على انه الدراسة النظامية والصياغة المنطقية للمبادئ والادوات التي تستخدم في البحث عن الحقيقة في مجالات العلوم بصفة عامة او التطبيق في مجال معين من العلوم</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 xml:space="preserve">كما يعرف على انه طريقة تصور وتنظيم مجموعة من العمليات والاجراءات والادوات البحثية، </w:t>
      </w:r>
      <w:r w:rsidRPr="00A052F8">
        <w:rPr>
          <w:rFonts w:ascii="Sakkal Majalla" w:hAnsi="Sakkal Majalla" w:cs="Sakkal Majalla"/>
          <w:sz w:val="32"/>
          <w:szCs w:val="32"/>
        </w:rPr>
        <w:t>.</w:t>
      </w:r>
      <w:r w:rsidRPr="00A052F8">
        <w:rPr>
          <w:rFonts w:ascii="Sakkal Majalla" w:hAnsi="Sakkal Majalla" w:cs="Sakkal Majalla"/>
          <w:sz w:val="32"/>
          <w:szCs w:val="32"/>
          <w:rtl/>
        </w:rPr>
        <w:t>حيث يخضع له الباحث 38 لبلوغ هدف معين يتعلق بفهم وتفسير الظواهر والقضا</w:t>
      </w:r>
      <w:r w:rsidRPr="00A052F8">
        <w:rPr>
          <w:rFonts w:ascii="Times New Roman" w:hAnsi="Times New Roman" w:cs="Times New Roman"/>
          <w:sz w:val="32"/>
          <w:szCs w:val="32"/>
        </w:rPr>
        <w:t>ʮ</w:t>
      </w:r>
      <w:r w:rsidRPr="00A052F8">
        <w:rPr>
          <w:rFonts w:ascii="Sakkal Majalla" w:hAnsi="Sakkal Majalla" w:cs="Sakkal Majalla"/>
          <w:sz w:val="32"/>
          <w:szCs w:val="32"/>
          <w:rtl/>
        </w:rPr>
        <w:t>المدروسة في جميع مراحل البحث بدءا من جمع البيا</w:t>
      </w:r>
      <w:r w:rsidRPr="00A052F8">
        <w:rPr>
          <w:rFonts w:ascii="Times New Roman" w:hAnsi="Times New Roman" w:cs="Times New Roman"/>
          <w:sz w:val="32"/>
          <w:szCs w:val="32"/>
        </w:rPr>
        <w:t>ʭ</w:t>
      </w:r>
      <w:r w:rsidRPr="00A052F8">
        <w:rPr>
          <w:rFonts w:ascii="Sakkal Majalla" w:hAnsi="Sakkal Majalla" w:cs="Sakkal Majalla"/>
          <w:sz w:val="32"/>
          <w:szCs w:val="32"/>
          <w:rtl/>
        </w:rPr>
        <w:t>ت الى مرحلة استنباط النتائج</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مجموعة منتظمة من المبادئ العامة والطرق الفعلية، التي يستعين</w:t>
      </w:r>
      <w:r w:rsidRPr="00A052F8">
        <w:rPr>
          <w:rFonts w:ascii="Sakkal Majalla" w:hAnsi="Sakkal Majalla" w:cs="Sakkal Majalla"/>
          <w:sz w:val="32"/>
          <w:szCs w:val="32"/>
        </w:rPr>
        <w:t xml:space="preserve"> đ</w:t>
      </w:r>
      <w:r w:rsidRPr="00A052F8">
        <w:rPr>
          <w:rFonts w:ascii="Sakkal Majalla" w:hAnsi="Sakkal Majalla" w:cs="Sakkal Majalla"/>
          <w:sz w:val="32"/>
          <w:szCs w:val="32"/>
          <w:rtl/>
        </w:rPr>
        <w:t>ا الباحث في حل مشكلات بحثه مستهدفا بذلك الكشف عن جوهر الحقيقة، فهو اسلوب للتفكير المنظم في حل مشكلة.</w:t>
      </w:r>
    </w:p>
    <w:p w:rsidR="00C60E9B" w:rsidRPr="00A052F8" w:rsidRDefault="00C60E9B" w:rsidP="00C60E9B">
      <w:pPr>
        <w:bidi/>
        <w:jc w:val="both"/>
        <w:rPr>
          <w:rFonts w:ascii="Sakkal Majalla" w:hAnsi="Sakkal Majalla" w:cs="Sakkal Majalla"/>
          <w:sz w:val="32"/>
          <w:szCs w:val="32"/>
          <w:rtl/>
        </w:rPr>
      </w:pPr>
      <w:r w:rsidRPr="00A052F8">
        <w:rPr>
          <w:rFonts w:ascii="Sakkal Majalla" w:hAnsi="Sakkal Majalla" w:cs="Sakkal Majalla"/>
          <w:sz w:val="32"/>
          <w:szCs w:val="32"/>
          <w:rtl/>
        </w:rPr>
        <w:t>كما عرف على انه الطريقة التي تتبع للكشف عن الحقائق الخاضعة</w:t>
      </w:r>
      <w:r w:rsidRPr="00A052F8">
        <w:rPr>
          <w:rFonts w:ascii="Sakkal Majalla" w:hAnsi="Sakkal Majalla" w:cs="Sakkal Majalla"/>
          <w:sz w:val="32"/>
          <w:szCs w:val="32"/>
        </w:rPr>
        <w:t xml:space="preserve"> Đ</w:t>
      </w:r>
      <w:r w:rsidRPr="00A052F8">
        <w:rPr>
          <w:rFonts w:ascii="Sakkal Majalla" w:hAnsi="Sakkal Majalla" w:cs="Sakkal Majalla"/>
          <w:sz w:val="32"/>
          <w:szCs w:val="32"/>
          <w:rtl/>
        </w:rPr>
        <w:t>موعة من القواعد العامة وترتبط بتجميع البيا</w:t>
      </w:r>
      <w:r w:rsidRPr="00A052F8">
        <w:rPr>
          <w:rFonts w:ascii="Times New Roman" w:hAnsi="Times New Roman" w:cs="Times New Roman"/>
          <w:sz w:val="32"/>
          <w:szCs w:val="32"/>
        </w:rPr>
        <w:t>ʭ</w:t>
      </w:r>
      <w:r w:rsidRPr="00A052F8">
        <w:rPr>
          <w:rFonts w:ascii="Sakkal Majalla" w:hAnsi="Sakkal Majalla" w:cs="Sakkal Majalla"/>
          <w:sz w:val="32"/>
          <w:szCs w:val="32"/>
          <w:rtl/>
        </w:rPr>
        <w:t xml:space="preserve">ت وتحليلها، والتي تساهم في الوصول الى نتائج ملموسة بمزيج من </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 xml:space="preserve">ونلاحظ ان هذا التعريف يرى المنهج على انه طريق الذي يتبعه 40 الاستنباط والاستقراء الباحث في الكشف عن الحقيقة وفق مجموعة من القواعد والمبادئ، وهو نفس التعريف الذي يعطيه عبد الرحمن بدوي مع تركيزه على طريقة تنظيم العمليات العقلية كما هو وارد في العبارة التالية: المنهج هو الطريق المؤدي الى الكشف عن الحقيقة في العلوم، بواسطة طائفة من </w:t>
      </w:r>
      <w:r w:rsidRPr="00A052F8">
        <w:rPr>
          <w:rFonts w:ascii="Sakkal Majalla" w:hAnsi="Sakkal Majalla" w:cs="Sakkal Majalla"/>
          <w:sz w:val="32"/>
          <w:szCs w:val="32"/>
        </w:rPr>
        <w:t xml:space="preserve">41 </w:t>
      </w:r>
      <w:r w:rsidRPr="00A052F8">
        <w:rPr>
          <w:rFonts w:ascii="Sakkal Majalla" w:hAnsi="Sakkal Majalla" w:cs="Sakkal Majalla"/>
          <w:sz w:val="32"/>
          <w:szCs w:val="32"/>
          <w:rtl/>
        </w:rPr>
        <w:t>القواعد العامة التي</w:t>
      </w:r>
      <w:r w:rsidRPr="00A052F8">
        <w:rPr>
          <w:rFonts w:ascii="Sakkal Majalla" w:hAnsi="Sakkal Majalla" w:cs="Sakkal Majalla"/>
          <w:sz w:val="32"/>
          <w:szCs w:val="32"/>
        </w:rPr>
        <w:t xml:space="preserve"> ē</w:t>
      </w:r>
      <w:r w:rsidRPr="00A052F8">
        <w:rPr>
          <w:rFonts w:ascii="Sakkal Majalla" w:hAnsi="Sakkal Majalla" w:cs="Sakkal Majalla"/>
          <w:sz w:val="32"/>
          <w:szCs w:val="32"/>
          <w:rtl/>
        </w:rPr>
        <w:t xml:space="preserve">يمن على سير العقل وتحدد عملياته حتى يصل الى نتيجة معلومة </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فهذا التعريف الاخير يبين ان المنهج عبارة عن مجموعة من المبادئ والقواعد التي ترسم الطريق الذي يسلكه العقل البشري في الكشف عن الحقيقة، بناء على توجيه وتنظيم عملياته المختلفة</w:t>
      </w:r>
      <w:r w:rsidRPr="00A052F8">
        <w:rPr>
          <w:rFonts w:ascii="Sakkal Majalla" w:hAnsi="Sakkal Majalla" w:cs="Sakkal Majalla"/>
          <w:sz w:val="32"/>
          <w:szCs w:val="32"/>
        </w:rPr>
        <w:t>.</w:t>
      </w:r>
    </w:p>
    <w:p w:rsidR="00C60E9B" w:rsidRPr="00A052F8" w:rsidRDefault="00C60E9B" w:rsidP="00C60E9B">
      <w:pPr>
        <w:bidi/>
        <w:jc w:val="both"/>
        <w:rPr>
          <w:rFonts w:ascii="Sakkal Majalla" w:hAnsi="Sakkal Majalla" w:cs="Sakkal Majalla"/>
          <w:sz w:val="32"/>
          <w:szCs w:val="32"/>
          <w:rtl/>
        </w:rPr>
      </w:pPr>
      <w:r w:rsidRPr="00A052F8">
        <w:rPr>
          <w:rFonts w:ascii="Sakkal Majalla" w:hAnsi="Sakkal Majalla" w:cs="Sakkal Majalla"/>
          <w:sz w:val="32"/>
          <w:szCs w:val="32"/>
          <w:rtl/>
        </w:rPr>
        <w:t>إن التعريفات التي عرضناها آنفا حول مفهوم المنهج العلمي، قد ركزت على انه الطريق المؤدي الى الكشف عن الحقيقة واختبارها، بناء على استخدام واتباع مجموعة من الادوات والاجراءات البحثية، سواء كانت عقلية او اجرائية، وبناء على هذا يمكن تعريف المنهج العلمي على انه طريقة وأسلوب اختيار وانتقاء وتنظيم واستخدام أدوات وعمليات واجراءات البحث العلمي ( سواء الفكرية او الاجرائية)، بما يمكن الباحث من جمع الحقائق وتحليلها والوصول الى فهم وتفسير الظواهر والمشكلات التي يدرسها</w:t>
      </w:r>
      <w:r w:rsidRPr="00A052F8">
        <w:rPr>
          <w:rFonts w:ascii="Times New Roman" w:hAnsi="Times New Roman" w:cs="Times New Roman"/>
          <w:sz w:val="32"/>
          <w:szCs w:val="32"/>
        </w:rPr>
        <w:t>ϥ</w:t>
      </w:r>
      <w:r w:rsidRPr="00A052F8">
        <w:rPr>
          <w:rFonts w:ascii="Sakkal Majalla" w:hAnsi="Sakkal Majalla" w:cs="Sakkal Majalla"/>
          <w:sz w:val="32"/>
          <w:szCs w:val="32"/>
          <w:rtl/>
        </w:rPr>
        <w:t>كبر دقة وموضوعية ممكنة، بحيث تختلف تلك الطرق والاساليب بحسب اختلاف طبيعة المشكلات والموضوعات المدروسة مما يشكل عدة مناهج علمية</w:t>
      </w:r>
      <w:r w:rsidRPr="00A052F8">
        <w:rPr>
          <w:rFonts w:ascii="Sakkal Majalla" w:hAnsi="Sakkal Majalla" w:cs="Sakkal Majalla"/>
          <w:sz w:val="32"/>
          <w:szCs w:val="32"/>
        </w:rPr>
        <w:t>.</w:t>
      </w:r>
    </w:p>
    <w:p w:rsidR="00A052F8" w:rsidRDefault="00C60E9B" w:rsidP="00C60E9B">
      <w:pPr>
        <w:bidi/>
        <w:jc w:val="both"/>
        <w:rPr>
          <w:rFonts w:ascii="Sakkal Majalla" w:hAnsi="Sakkal Majalla" w:cs="Sakkal Majalla"/>
          <w:color w:val="FF0000"/>
          <w:sz w:val="32"/>
          <w:szCs w:val="32"/>
          <w:rtl/>
        </w:rPr>
      </w:pPr>
      <w:r w:rsidRPr="00A052F8">
        <w:rPr>
          <w:rFonts w:ascii="Sakkal Majalla" w:hAnsi="Sakkal Majalla" w:cs="Sakkal Majalla"/>
          <w:color w:val="FF0000"/>
          <w:sz w:val="32"/>
          <w:szCs w:val="32"/>
          <w:rtl/>
        </w:rPr>
        <w:t>تصنيفات مناهج البحث العلمي</w:t>
      </w:r>
    </w:p>
    <w:p w:rsidR="00C60E9B" w:rsidRPr="00A052F8" w:rsidRDefault="00C60E9B" w:rsidP="00A052F8">
      <w:pPr>
        <w:bidi/>
        <w:jc w:val="both"/>
        <w:rPr>
          <w:rFonts w:ascii="Sakkal Majalla" w:hAnsi="Sakkal Majalla" w:cs="Sakkal Majalla"/>
          <w:sz w:val="32"/>
          <w:szCs w:val="32"/>
          <w:rtl/>
        </w:rPr>
      </w:pPr>
      <w:r w:rsidRPr="00A052F8">
        <w:rPr>
          <w:rFonts w:ascii="Sakkal Majalla" w:hAnsi="Sakkal Majalla" w:cs="Sakkal Majalla"/>
          <w:color w:val="FF0000"/>
          <w:sz w:val="32"/>
          <w:szCs w:val="32"/>
        </w:rPr>
        <w:lastRenderedPageBreak/>
        <w:t xml:space="preserve">: </w:t>
      </w:r>
      <w:r w:rsidRPr="00A052F8">
        <w:rPr>
          <w:rFonts w:ascii="Sakkal Majalla" w:hAnsi="Sakkal Majalla" w:cs="Sakkal Majalla"/>
          <w:sz w:val="32"/>
          <w:szCs w:val="32"/>
          <w:rtl/>
        </w:rPr>
        <w:t>أثناء اعداد البحث العلمي يتبع الباحث مجموعة من الخطوات التي تبدا بتحديد دقيق للمشكلة او الظاهرة، ثم تجميع الحقائق المرتبطة</w:t>
      </w:r>
      <w:r w:rsidRPr="00A052F8">
        <w:rPr>
          <w:rFonts w:ascii="Sakkal Majalla" w:hAnsi="Sakkal Majalla" w:cs="Sakkal Majalla"/>
          <w:sz w:val="32"/>
          <w:szCs w:val="32"/>
        </w:rPr>
        <w:t xml:space="preserve"> đ</w:t>
      </w:r>
      <w:r w:rsidRPr="00A052F8">
        <w:rPr>
          <w:rFonts w:ascii="Sakkal Majalla" w:hAnsi="Sakkal Majalla" w:cs="Sakkal Majalla"/>
          <w:sz w:val="32"/>
          <w:szCs w:val="32"/>
          <w:rtl/>
        </w:rPr>
        <w:t>ا وتحليلها وتفسيرها، بغرض استنباط نتائج واجا</w:t>
      </w:r>
      <w:r w:rsidRPr="00A052F8">
        <w:rPr>
          <w:rFonts w:ascii="Times New Roman" w:hAnsi="Times New Roman" w:cs="Times New Roman"/>
          <w:sz w:val="32"/>
          <w:szCs w:val="32"/>
        </w:rPr>
        <w:t>ʪ</w:t>
      </w:r>
      <w:r w:rsidRPr="00A052F8">
        <w:rPr>
          <w:rFonts w:ascii="Sakkal Majalla" w:hAnsi="Sakkal Majalla" w:cs="Sakkal Majalla"/>
          <w:sz w:val="32"/>
          <w:szCs w:val="32"/>
          <w:rtl/>
        </w:rPr>
        <w:t>ت موضوعية ودقيقة لإشكالية البحث، إذ تتحدد طريقة اختيار وتنظيم اجراءات واساليب البحث وادواته في اطار المنهج المعتمد</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وعليه تكون عملية تحديد منهج البحث عملية في غاية الاهمية، فصدق وموضوعية ودقة النتائج المتوصل اليها متوقف على مدى نجاح الباحث في اختيار المنهج المناسب، والتحكم في ادواته وتطبيقه بشكل افضل، وهذا يتطلب اولا معرفة جميع المناهج العلمية المتاحة، وفهمها جيدا مع معرفة طرق وكيفية تطبيقها واستخدامها في فهم وتفسير الظواهر والمشكلات. وعلى هذا سنقوم من خلال هذا العنصر ببحث اهم المناهج المعتمدة في البحوث العلمية، مع الاشارة الى خصائصها وكيفية استخدامها وتطبيقها في البحث عن الحقائق العلمية وتفسير الظواهر وحل المشكلات</w:t>
      </w:r>
      <w:r w:rsidRPr="00A052F8">
        <w:rPr>
          <w:rFonts w:ascii="Sakkal Majalla" w:hAnsi="Sakkal Majalla" w:cs="Sakkal Majalla"/>
          <w:sz w:val="32"/>
          <w:szCs w:val="32"/>
        </w:rPr>
        <w:t>.</w:t>
      </w:r>
    </w:p>
    <w:p w:rsidR="00C60E9B" w:rsidRPr="00A052F8" w:rsidRDefault="00C60E9B" w:rsidP="0043532A">
      <w:pPr>
        <w:bidi/>
        <w:ind w:firstLine="708"/>
        <w:jc w:val="both"/>
        <w:rPr>
          <w:rFonts w:ascii="Sakkal Majalla" w:hAnsi="Sakkal Majalla" w:cs="Sakkal Majalla"/>
          <w:sz w:val="32"/>
          <w:szCs w:val="32"/>
          <w:rtl/>
        </w:rPr>
      </w:pPr>
      <w:r w:rsidRPr="00A052F8">
        <w:rPr>
          <w:rFonts w:ascii="Sakkal Majalla" w:hAnsi="Sakkal Majalla" w:cs="Sakkal Majalla"/>
          <w:sz w:val="32"/>
          <w:szCs w:val="32"/>
          <w:rtl/>
        </w:rPr>
        <w:t xml:space="preserve">كما انه يمكن للباحث ان يواجه عدة بدائل في اختيار المنهج الملائم، </w:t>
      </w:r>
      <w:r w:rsidRPr="00A052F8">
        <w:rPr>
          <w:rFonts w:ascii="Times New Roman" w:hAnsi="Times New Roman" w:cs="Times New Roman"/>
          <w:sz w:val="32"/>
          <w:szCs w:val="32"/>
        </w:rPr>
        <w:t>ʪ</w:t>
      </w:r>
      <w:r w:rsidRPr="00A052F8">
        <w:rPr>
          <w:rFonts w:ascii="Sakkal Majalla" w:hAnsi="Sakkal Majalla" w:cs="Sakkal Majalla"/>
          <w:sz w:val="32"/>
          <w:szCs w:val="32"/>
          <w:rtl/>
        </w:rPr>
        <w:t>لنظر الى ان هناك بعض المشكلات والقضا</w:t>
      </w:r>
      <w:r w:rsidRPr="00A052F8">
        <w:rPr>
          <w:rFonts w:ascii="Times New Roman" w:hAnsi="Times New Roman" w:cs="Times New Roman"/>
          <w:sz w:val="32"/>
          <w:szCs w:val="32"/>
        </w:rPr>
        <w:t>ʮ</w:t>
      </w:r>
      <w:r w:rsidRPr="00A052F8">
        <w:rPr>
          <w:rFonts w:ascii="Sakkal Majalla" w:hAnsi="Sakkal Majalla" w:cs="Sakkal Majalla"/>
          <w:sz w:val="32"/>
          <w:szCs w:val="32"/>
          <w:rtl/>
        </w:rPr>
        <w:t>يمكن ان تعالج بواسطة اكثر من منهج، ولكن يمكن القول ان هناك منهج افضل في حل مشكلة بحثية معينة من أي منهج آخر من حيث درجة الدقة والموضوعية</w:t>
      </w:r>
    </w:p>
    <w:p w:rsidR="0043532A" w:rsidRPr="00A052F8" w:rsidRDefault="0043532A" w:rsidP="0043532A">
      <w:pPr>
        <w:bidi/>
        <w:ind w:firstLine="708"/>
        <w:jc w:val="both"/>
        <w:rPr>
          <w:rFonts w:ascii="Sakkal Majalla" w:hAnsi="Sakkal Majalla" w:cs="Sakkal Majalla"/>
          <w:sz w:val="32"/>
          <w:szCs w:val="32"/>
          <w:rtl/>
        </w:rPr>
      </w:pPr>
      <w:r w:rsidRPr="00A052F8">
        <w:rPr>
          <w:rFonts w:ascii="Sakkal Majalla" w:hAnsi="Sakkal Majalla" w:cs="Sakkal Majalla"/>
          <w:sz w:val="32"/>
          <w:szCs w:val="32"/>
          <w:rtl/>
        </w:rPr>
        <w:t>يذكر ان هناك اختلاف كبير بين الباحثين والمفكرين في تصنيف وتمييز مناهج البحث العلمي، ويعود ذلك الاختلاف الى التباين في تحديد طبيعة ومفهوم المنهج، والى تعدد التوجهات العلمية والفكرية والأيديولوجية للباحثين واختلاف وجهات نظرهم في كيفية تصنيف وتمييز هذه المناهج، إضافة الى اختلاف اسس ومعايير التصنيف ذا</w:t>
      </w:r>
      <w:r w:rsidRPr="00A052F8">
        <w:rPr>
          <w:rFonts w:ascii="Sakkal Majalla" w:hAnsi="Sakkal Majalla" w:cs="Sakkal Majalla"/>
          <w:sz w:val="32"/>
          <w:szCs w:val="32"/>
        </w:rPr>
        <w:t>ē</w:t>
      </w:r>
      <w:r w:rsidRPr="00A052F8">
        <w:rPr>
          <w:rFonts w:ascii="Sakkal Majalla" w:hAnsi="Sakkal Majalla" w:cs="Sakkal Majalla"/>
          <w:sz w:val="32"/>
          <w:szCs w:val="32"/>
          <w:rtl/>
        </w:rPr>
        <w:t>ا، كما تختلف بحسب اختلاف مجالات وطبيعة العلوم المستخدمة لهذه المناهج، فهناك مناهج تستخدم في علم ولا يمكن استخدامها في علم آخر. ولتوضيح وتبيان اهم المناهج الموجودة والمعتمدة في ميدان علم المعرفة والمطبقة في البحوث العلمية، سنستعرض</w:t>
      </w:r>
      <w:r w:rsidRPr="00A052F8">
        <w:rPr>
          <w:rFonts w:ascii="Times New Roman" w:hAnsi="Times New Roman" w:cs="Times New Roman"/>
          <w:sz w:val="32"/>
          <w:szCs w:val="32"/>
        </w:rPr>
        <w:t>ʪ</w:t>
      </w:r>
      <w:r w:rsidRPr="00A052F8">
        <w:rPr>
          <w:rFonts w:ascii="Sakkal Majalla" w:hAnsi="Sakkal Majalla" w:cs="Sakkal Majalla"/>
          <w:sz w:val="32"/>
          <w:szCs w:val="32"/>
          <w:rtl/>
        </w:rPr>
        <w:t>ختصار اهم التصنيفات كما وردت من طرف بعض الباحثين والمفكرين على النحو الآتي</w:t>
      </w:r>
      <w:r w:rsidRPr="00A052F8">
        <w:rPr>
          <w:rFonts w:ascii="Sakkal Majalla" w:hAnsi="Sakkal Majalla" w:cs="Sakkal Majalla"/>
          <w:sz w:val="32"/>
          <w:szCs w:val="32"/>
        </w:rPr>
        <w:t>:</w:t>
      </w:r>
    </w:p>
    <w:p w:rsidR="0043532A" w:rsidRPr="00A052F8" w:rsidRDefault="0043532A" w:rsidP="0043532A">
      <w:pPr>
        <w:pStyle w:val="Paragraphedeliste"/>
        <w:numPr>
          <w:ilvl w:val="0"/>
          <w:numId w:val="1"/>
        </w:numPr>
        <w:bidi/>
        <w:jc w:val="both"/>
        <w:rPr>
          <w:rFonts w:ascii="Sakkal Majalla" w:hAnsi="Sakkal Majalla" w:cs="Sakkal Majalla"/>
          <w:sz w:val="32"/>
          <w:szCs w:val="32"/>
        </w:rPr>
      </w:pPr>
      <w:r w:rsidRPr="00A052F8">
        <w:rPr>
          <w:rFonts w:ascii="Sakkal Majalla" w:hAnsi="Sakkal Majalla" w:cs="Sakkal Majalla"/>
          <w:b/>
          <w:bCs/>
          <w:sz w:val="32"/>
          <w:szCs w:val="32"/>
          <w:rtl/>
        </w:rPr>
        <w:t>هناك تصنيف يميز بين نوعين من المناهج،</w:t>
      </w:r>
      <w:r w:rsidRPr="00A052F8">
        <w:rPr>
          <w:rFonts w:ascii="Sakkal Majalla" w:hAnsi="Sakkal Majalla" w:cs="Sakkal Majalla"/>
          <w:sz w:val="32"/>
          <w:szCs w:val="32"/>
          <w:rtl/>
        </w:rPr>
        <w:t xml:space="preserve"> على أساس طبيعة البيا</w:t>
      </w:r>
      <w:r w:rsidRPr="00A052F8">
        <w:rPr>
          <w:rFonts w:ascii="Times New Roman" w:hAnsi="Times New Roman" w:cs="Times New Roman"/>
          <w:sz w:val="32"/>
          <w:szCs w:val="32"/>
        </w:rPr>
        <w:t>ʭ</w:t>
      </w:r>
      <w:r w:rsidRPr="00A052F8">
        <w:rPr>
          <w:rFonts w:ascii="Sakkal Majalla" w:hAnsi="Sakkal Majalla" w:cs="Sakkal Majalla"/>
          <w:sz w:val="32"/>
          <w:szCs w:val="32"/>
          <w:rtl/>
        </w:rPr>
        <w:t xml:space="preserve">ت والادوات المستخدمة في دراسة وتحليل الظواهر، وحسب غرض او هدف البحث من دراسة للظواهر او معالجة اشكالية </w:t>
      </w:r>
      <w:r w:rsidRPr="00A052F8">
        <w:rPr>
          <w:rFonts w:ascii="Sakkal Majalla" w:hAnsi="Sakkal Majalla" w:cs="Sakkal Majalla"/>
          <w:sz w:val="32"/>
          <w:szCs w:val="32"/>
        </w:rPr>
        <w:t xml:space="preserve">44 </w:t>
      </w:r>
      <w:r w:rsidRPr="00A052F8">
        <w:rPr>
          <w:rFonts w:ascii="Sakkal Majalla" w:hAnsi="Sakkal Majalla" w:cs="Sakkal Majalla"/>
          <w:sz w:val="32"/>
          <w:szCs w:val="32"/>
          <w:rtl/>
        </w:rPr>
        <w:t>معينة، وتتمثل فيما يلي</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المناهج الكمية: وتتمثل في مجموعة من الإجراءات والأدوات الهادفة إلى قياس الظواهر أو العلاقات فيما بينها، ويعتمد القياس هنا وفق عدة أشكال كاستخدام الترتيب، والحساب والمؤشرات والنسب والمتوسطات والمعدلات والنماذج الاحصائية والعلاقات الر</w:t>
      </w:r>
      <w:r w:rsidRPr="00A052F8">
        <w:rPr>
          <w:rFonts w:ascii="Times New Roman" w:hAnsi="Times New Roman" w:cs="Times New Roman"/>
          <w:sz w:val="32"/>
          <w:szCs w:val="32"/>
        </w:rPr>
        <w:t>ʮ</w:t>
      </w:r>
      <w:r w:rsidRPr="00A052F8">
        <w:rPr>
          <w:rFonts w:ascii="Sakkal Majalla" w:hAnsi="Sakkal Majalla" w:cs="Sakkal Majalla"/>
          <w:sz w:val="32"/>
          <w:szCs w:val="32"/>
          <w:rtl/>
        </w:rPr>
        <w:t>ضية</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 xml:space="preserve">المناهج الكيفية: وتتمثل في مجموعة من الاجراءات </w:t>
      </w:r>
      <w:r w:rsidRPr="00A052F8">
        <w:rPr>
          <w:rFonts w:ascii="Sakkal Majalla" w:hAnsi="Sakkal Majalla" w:cs="Sakkal Majalla"/>
          <w:sz w:val="32"/>
          <w:szCs w:val="32"/>
          <w:rtl/>
        </w:rPr>
        <w:lastRenderedPageBreak/>
        <w:t>والادوات التي تمكن من وصف وفهم الظواهر، بناء على دراسة مكو</w:t>
      </w:r>
      <w:r w:rsidRPr="00A052F8">
        <w:rPr>
          <w:rFonts w:ascii="Sakkal Majalla" w:hAnsi="Sakkal Majalla" w:cs="Sakkal Majalla"/>
          <w:sz w:val="32"/>
          <w:szCs w:val="32"/>
        </w:rPr>
        <w:t>ē</w:t>
      </w:r>
      <w:r w:rsidRPr="00A052F8">
        <w:rPr>
          <w:rFonts w:ascii="Times New Roman" w:hAnsi="Times New Roman" w:cs="Times New Roman"/>
          <w:sz w:val="32"/>
          <w:szCs w:val="32"/>
        </w:rPr>
        <w:t>ʭ</w:t>
      </w:r>
      <w:r w:rsidRPr="00A052F8">
        <w:rPr>
          <w:rFonts w:ascii="Sakkal Majalla" w:hAnsi="Sakkal Majalla" w:cs="Sakkal Majalla"/>
          <w:sz w:val="32"/>
          <w:szCs w:val="32"/>
          <w:rtl/>
        </w:rPr>
        <w:t>ا واجزائها وكيفية ظهورها وتطورها، وتحديد طبيعة العلاقات التي تربط فيما بينها، وتعتمد على تحليل المعارف والبيا</w:t>
      </w:r>
      <w:r w:rsidRPr="00A052F8">
        <w:rPr>
          <w:rFonts w:ascii="Times New Roman" w:hAnsi="Times New Roman" w:cs="Times New Roman"/>
          <w:sz w:val="32"/>
          <w:szCs w:val="32"/>
        </w:rPr>
        <w:t>ʭ</w:t>
      </w:r>
      <w:r w:rsidRPr="00A052F8">
        <w:rPr>
          <w:rFonts w:ascii="Sakkal Majalla" w:hAnsi="Sakkal Majalla" w:cs="Sakkal Majalla"/>
          <w:sz w:val="32"/>
          <w:szCs w:val="32"/>
          <w:rtl/>
        </w:rPr>
        <w:t>ت التي تم تجميعها حول الظاهرة</w:t>
      </w:r>
      <w:r w:rsidRPr="00A052F8">
        <w:rPr>
          <w:rFonts w:ascii="Sakkal Majalla" w:hAnsi="Sakkal Majalla" w:cs="Sakkal Majalla"/>
          <w:sz w:val="32"/>
          <w:szCs w:val="32"/>
        </w:rPr>
        <w:t>.</w:t>
      </w:r>
    </w:p>
    <w:p w:rsidR="0043532A" w:rsidRPr="00A052F8" w:rsidRDefault="0043532A" w:rsidP="0043532A">
      <w:pPr>
        <w:pStyle w:val="Paragraphedeliste"/>
        <w:numPr>
          <w:ilvl w:val="0"/>
          <w:numId w:val="1"/>
        </w:numPr>
        <w:bidi/>
        <w:jc w:val="both"/>
        <w:rPr>
          <w:rFonts w:ascii="Sakkal Majalla" w:hAnsi="Sakkal Majalla" w:cs="Sakkal Majalla"/>
          <w:sz w:val="32"/>
          <w:szCs w:val="32"/>
        </w:rPr>
      </w:pPr>
      <w:r w:rsidRPr="00A052F8">
        <w:rPr>
          <w:rFonts w:ascii="Sakkal Majalla" w:hAnsi="Sakkal Majalla" w:cs="Sakkal Majalla"/>
          <w:sz w:val="32"/>
          <w:szCs w:val="32"/>
          <w:rtl/>
        </w:rPr>
        <w:t>تصنيف ماركينز: ويميز بين ستة مناهج كما هي مبينة فيما يلي</w:t>
      </w:r>
    </w:p>
    <w:p w:rsidR="0043532A" w:rsidRPr="00A052F8" w:rsidRDefault="0043532A" w:rsidP="0043532A">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tl/>
        </w:rPr>
        <w:t>-</w:t>
      </w:r>
      <w:r w:rsidRPr="00A052F8">
        <w:rPr>
          <w:rFonts w:ascii="Sakkal Majalla" w:hAnsi="Sakkal Majalla" w:cs="Sakkal Majalla"/>
          <w:sz w:val="32"/>
          <w:szCs w:val="32"/>
        </w:rPr>
        <w:t xml:space="preserve">1 </w:t>
      </w:r>
      <w:r w:rsidRPr="00A052F8">
        <w:rPr>
          <w:rFonts w:ascii="Sakkal Majalla" w:hAnsi="Sakkal Majalla" w:cs="Sakkal Majalla"/>
          <w:sz w:val="32"/>
          <w:szCs w:val="32"/>
          <w:rtl/>
        </w:rPr>
        <w:t>-المنهج الانثروبولوجي.</w:t>
      </w:r>
    </w:p>
    <w:p w:rsidR="0043532A" w:rsidRPr="00A052F8" w:rsidRDefault="0043532A" w:rsidP="0043532A">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t xml:space="preserve">2 </w:t>
      </w:r>
      <w:r w:rsidRPr="00A052F8">
        <w:rPr>
          <w:rFonts w:ascii="Sakkal Majalla" w:hAnsi="Sakkal Majalla" w:cs="Sakkal Majalla"/>
          <w:sz w:val="32"/>
          <w:szCs w:val="32"/>
          <w:rtl/>
        </w:rPr>
        <w:t xml:space="preserve">المنهج الفلسفي </w:t>
      </w:r>
    </w:p>
    <w:p w:rsidR="0043532A" w:rsidRPr="00A052F8" w:rsidRDefault="0043532A" w:rsidP="0043532A">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t xml:space="preserve">3 </w:t>
      </w:r>
      <w:r w:rsidRPr="00A052F8">
        <w:rPr>
          <w:rFonts w:ascii="Sakkal Majalla" w:hAnsi="Sakkal Majalla" w:cs="Sakkal Majalla"/>
          <w:sz w:val="32"/>
          <w:szCs w:val="32"/>
          <w:rtl/>
        </w:rPr>
        <w:t xml:space="preserve">المنهج التاريخي </w:t>
      </w:r>
    </w:p>
    <w:p w:rsidR="0043532A" w:rsidRPr="00A052F8" w:rsidRDefault="0043532A" w:rsidP="0043532A">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t xml:space="preserve">.4 </w:t>
      </w:r>
      <w:r w:rsidRPr="00A052F8">
        <w:rPr>
          <w:rFonts w:ascii="Sakkal Majalla" w:hAnsi="Sakkal Majalla" w:cs="Sakkal Majalla"/>
          <w:sz w:val="32"/>
          <w:szCs w:val="32"/>
          <w:rtl/>
        </w:rPr>
        <w:t xml:space="preserve">المنهج التجريبي </w:t>
      </w:r>
    </w:p>
    <w:p w:rsidR="0043532A" w:rsidRPr="00A052F8" w:rsidRDefault="0043532A" w:rsidP="0043532A">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t xml:space="preserve">.5 </w:t>
      </w:r>
      <w:r w:rsidRPr="00A052F8">
        <w:rPr>
          <w:rFonts w:ascii="Sakkal Majalla" w:hAnsi="Sakkal Majalla" w:cs="Sakkal Majalla"/>
          <w:sz w:val="32"/>
          <w:szCs w:val="32"/>
          <w:rtl/>
        </w:rPr>
        <w:t xml:space="preserve">منهج دراسة الحالة </w:t>
      </w:r>
    </w:p>
    <w:p w:rsidR="0043532A" w:rsidRPr="00A052F8" w:rsidRDefault="0043532A" w:rsidP="0043532A">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t xml:space="preserve">.6 </w:t>
      </w:r>
      <w:r w:rsidRPr="00A052F8">
        <w:rPr>
          <w:rFonts w:ascii="Sakkal Majalla" w:hAnsi="Sakkal Majalla" w:cs="Sakkal Majalla"/>
          <w:sz w:val="32"/>
          <w:szCs w:val="32"/>
          <w:rtl/>
        </w:rPr>
        <w:t xml:space="preserve">منهج الدراسات المسحية </w:t>
      </w:r>
    </w:p>
    <w:p w:rsidR="0043532A" w:rsidRPr="00A052F8" w:rsidRDefault="0043532A" w:rsidP="0043532A">
      <w:pPr>
        <w:pStyle w:val="Paragraphedeliste"/>
        <w:numPr>
          <w:ilvl w:val="0"/>
          <w:numId w:val="1"/>
        </w:numPr>
        <w:bidi/>
        <w:jc w:val="both"/>
        <w:rPr>
          <w:rFonts w:ascii="Sakkal Majalla" w:hAnsi="Sakkal Majalla" w:cs="Sakkal Majalla"/>
          <w:sz w:val="32"/>
          <w:szCs w:val="32"/>
        </w:rPr>
      </w:pPr>
      <w:r w:rsidRPr="00A052F8">
        <w:rPr>
          <w:rFonts w:ascii="Sakkal Majalla" w:hAnsi="Sakkal Majalla" w:cs="Sakkal Majalla"/>
          <w:sz w:val="32"/>
          <w:szCs w:val="32"/>
          <w:rtl/>
        </w:rPr>
        <w:t xml:space="preserve">تصنيف </w:t>
      </w:r>
      <w:r w:rsidRPr="00EC3E7B">
        <w:rPr>
          <w:rFonts w:ascii="Sakkal Majalla" w:hAnsi="Sakkal Majalla" w:cs="Sakkal Majalla"/>
          <w:sz w:val="44"/>
          <w:szCs w:val="44"/>
          <w:rtl/>
        </w:rPr>
        <w:t>ويتني</w:t>
      </w:r>
      <w:r w:rsidRPr="00A052F8">
        <w:rPr>
          <w:rFonts w:ascii="Sakkal Majalla" w:hAnsi="Sakkal Majalla" w:cs="Sakkal Majalla"/>
          <w:sz w:val="32"/>
          <w:szCs w:val="32"/>
          <w:rtl/>
        </w:rPr>
        <w:t>: ويصنف مناهج البحث العلمي الى سبعة مناهج وهي</w:t>
      </w:r>
      <w:r w:rsidRPr="00A052F8">
        <w:rPr>
          <w:rFonts w:ascii="Sakkal Majalla" w:hAnsi="Sakkal Majalla" w:cs="Sakkal Majalla"/>
          <w:sz w:val="32"/>
          <w:szCs w:val="32"/>
        </w:rPr>
        <w:t>: .</w:t>
      </w:r>
    </w:p>
    <w:p w:rsidR="0043532A" w:rsidRPr="00A052F8" w:rsidRDefault="0043532A" w:rsidP="0043532A">
      <w:pPr>
        <w:bidi/>
        <w:jc w:val="both"/>
        <w:rPr>
          <w:rFonts w:ascii="Sakkal Majalla" w:hAnsi="Sakkal Majalla" w:cs="Sakkal Majalla"/>
          <w:sz w:val="32"/>
          <w:szCs w:val="32"/>
          <w:rtl/>
        </w:rPr>
      </w:pPr>
      <w:r w:rsidRPr="00A052F8">
        <w:rPr>
          <w:rFonts w:ascii="Sakkal Majalla" w:hAnsi="Sakkal Majalla" w:cs="Sakkal Majalla"/>
          <w:sz w:val="32"/>
          <w:szCs w:val="32"/>
        </w:rPr>
        <w:t xml:space="preserve">1 </w:t>
      </w:r>
      <w:r w:rsidRPr="00A052F8">
        <w:rPr>
          <w:rFonts w:ascii="Sakkal Majalla" w:hAnsi="Sakkal Majalla" w:cs="Sakkal Majalla"/>
          <w:sz w:val="32"/>
          <w:szCs w:val="32"/>
          <w:rtl/>
        </w:rPr>
        <w:t xml:space="preserve">المنهج الوصفي </w:t>
      </w:r>
      <w:r w:rsidRPr="00A052F8">
        <w:rPr>
          <w:rFonts w:ascii="Sakkal Majalla" w:hAnsi="Sakkal Majalla" w:cs="Sakkal Majalla"/>
          <w:sz w:val="32"/>
          <w:szCs w:val="32"/>
        </w:rPr>
        <w:t xml:space="preserve">.2 </w:t>
      </w:r>
      <w:r w:rsidRPr="00A052F8">
        <w:rPr>
          <w:rFonts w:ascii="Sakkal Majalla" w:hAnsi="Sakkal Majalla" w:cs="Sakkal Majalla"/>
          <w:sz w:val="32"/>
          <w:szCs w:val="32"/>
          <w:rtl/>
        </w:rPr>
        <w:t xml:space="preserve">المنهج التاريخي </w:t>
      </w:r>
      <w:r w:rsidRPr="00A052F8">
        <w:rPr>
          <w:rFonts w:ascii="Sakkal Majalla" w:hAnsi="Sakkal Majalla" w:cs="Sakkal Majalla"/>
          <w:sz w:val="32"/>
          <w:szCs w:val="32"/>
        </w:rPr>
        <w:t xml:space="preserve">.3 </w:t>
      </w:r>
      <w:r w:rsidRPr="00A052F8">
        <w:rPr>
          <w:rFonts w:ascii="Sakkal Majalla" w:hAnsi="Sakkal Majalla" w:cs="Sakkal Majalla"/>
          <w:sz w:val="32"/>
          <w:szCs w:val="32"/>
          <w:rtl/>
        </w:rPr>
        <w:t xml:space="preserve">المنهج التجريبي </w:t>
      </w:r>
      <w:r w:rsidRPr="00A052F8">
        <w:rPr>
          <w:rFonts w:ascii="Sakkal Majalla" w:hAnsi="Sakkal Majalla" w:cs="Sakkal Majalla"/>
          <w:sz w:val="32"/>
          <w:szCs w:val="32"/>
        </w:rPr>
        <w:t xml:space="preserve">.4 </w:t>
      </w:r>
      <w:r w:rsidRPr="00A052F8">
        <w:rPr>
          <w:rFonts w:ascii="Sakkal Majalla" w:hAnsi="Sakkal Majalla" w:cs="Sakkal Majalla"/>
          <w:sz w:val="32"/>
          <w:szCs w:val="32"/>
          <w:rtl/>
        </w:rPr>
        <w:t>المنهج الفلسفي</w:t>
      </w:r>
      <w:r w:rsidR="002917F9" w:rsidRPr="00A052F8">
        <w:rPr>
          <w:rFonts w:ascii="Sakkal Majalla" w:hAnsi="Sakkal Majalla" w:cs="Sakkal Majalla"/>
          <w:sz w:val="32"/>
          <w:szCs w:val="32"/>
        </w:rPr>
        <w:t xml:space="preserve">5 </w:t>
      </w:r>
      <w:r w:rsidR="002917F9" w:rsidRPr="00A052F8">
        <w:rPr>
          <w:rFonts w:ascii="Sakkal Majalla" w:hAnsi="Sakkal Majalla" w:cs="Sakkal Majalla"/>
          <w:sz w:val="32"/>
          <w:szCs w:val="32"/>
          <w:rtl/>
        </w:rPr>
        <w:t xml:space="preserve">المنهج الاجتماعي </w:t>
      </w:r>
      <w:r w:rsidR="002917F9" w:rsidRPr="00A052F8">
        <w:rPr>
          <w:rFonts w:ascii="Sakkal Majalla" w:hAnsi="Sakkal Majalla" w:cs="Sakkal Majalla"/>
          <w:sz w:val="32"/>
          <w:szCs w:val="32"/>
        </w:rPr>
        <w:t xml:space="preserve">.6 </w:t>
      </w:r>
      <w:r w:rsidR="002917F9" w:rsidRPr="00A052F8">
        <w:rPr>
          <w:rFonts w:ascii="Sakkal Majalla" w:hAnsi="Sakkal Majalla" w:cs="Sakkal Majalla"/>
          <w:sz w:val="32"/>
          <w:szCs w:val="32"/>
          <w:rtl/>
        </w:rPr>
        <w:t xml:space="preserve">المنهج الابداعي </w:t>
      </w:r>
      <w:r w:rsidR="002917F9" w:rsidRPr="00A052F8">
        <w:rPr>
          <w:rFonts w:ascii="Sakkal Majalla" w:hAnsi="Sakkal Majalla" w:cs="Sakkal Majalla"/>
          <w:sz w:val="32"/>
          <w:szCs w:val="32"/>
        </w:rPr>
        <w:t xml:space="preserve">.7 </w:t>
      </w:r>
      <w:r w:rsidR="002917F9" w:rsidRPr="00A052F8">
        <w:rPr>
          <w:rFonts w:ascii="Sakkal Majalla" w:hAnsi="Sakkal Majalla" w:cs="Sakkal Majalla"/>
          <w:sz w:val="32"/>
          <w:szCs w:val="32"/>
          <w:rtl/>
        </w:rPr>
        <w:t>المنهج التنبؤي.</w:t>
      </w:r>
    </w:p>
    <w:p w:rsidR="002917F9" w:rsidRPr="00A052F8" w:rsidRDefault="002917F9" w:rsidP="002917F9">
      <w:pPr>
        <w:pStyle w:val="Paragraphedeliste"/>
        <w:numPr>
          <w:ilvl w:val="0"/>
          <w:numId w:val="1"/>
        </w:numPr>
        <w:bidi/>
        <w:jc w:val="both"/>
        <w:rPr>
          <w:rFonts w:ascii="Sakkal Majalla" w:hAnsi="Sakkal Majalla" w:cs="Sakkal Majalla"/>
          <w:sz w:val="32"/>
          <w:szCs w:val="32"/>
        </w:rPr>
      </w:pPr>
      <w:r w:rsidRPr="00A052F8">
        <w:rPr>
          <w:rFonts w:ascii="Sakkal Majalla" w:hAnsi="Sakkal Majalla" w:cs="Sakkal Majalla"/>
          <w:sz w:val="32"/>
          <w:szCs w:val="32"/>
          <w:rtl/>
        </w:rPr>
        <w:t>تصنيف جود وسكاتس: ويميز بين خمسة مناهج على النحو الآتي</w:t>
      </w:r>
      <w:r w:rsidRPr="00A052F8">
        <w:rPr>
          <w:rFonts w:ascii="Sakkal Majalla" w:hAnsi="Sakkal Majalla" w:cs="Sakkal Majalla"/>
          <w:sz w:val="32"/>
          <w:szCs w:val="32"/>
        </w:rPr>
        <w:t xml:space="preserve">: .1 </w:t>
      </w:r>
      <w:r w:rsidRPr="00A052F8">
        <w:rPr>
          <w:rFonts w:ascii="Sakkal Majalla" w:hAnsi="Sakkal Majalla" w:cs="Sakkal Majalla"/>
          <w:sz w:val="32"/>
          <w:szCs w:val="32"/>
          <w:rtl/>
        </w:rPr>
        <w:t xml:space="preserve">المنهج الوصفي </w:t>
      </w:r>
      <w:r w:rsidRPr="00A052F8">
        <w:rPr>
          <w:rFonts w:ascii="Sakkal Majalla" w:hAnsi="Sakkal Majalla" w:cs="Sakkal Majalla"/>
          <w:sz w:val="32"/>
          <w:szCs w:val="32"/>
        </w:rPr>
        <w:t xml:space="preserve">.2 </w:t>
      </w:r>
      <w:r w:rsidRPr="00A052F8">
        <w:rPr>
          <w:rFonts w:ascii="Sakkal Majalla" w:hAnsi="Sakkal Majalla" w:cs="Sakkal Majalla"/>
          <w:sz w:val="32"/>
          <w:szCs w:val="32"/>
          <w:rtl/>
        </w:rPr>
        <w:t xml:space="preserve">المنهج التاريخي </w:t>
      </w:r>
      <w:r w:rsidRPr="00A052F8">
        <w:rPr>
          <w:rFonts w:ascii="Sakkal Majalla" w:hAnsi="Sakkal Majalla" w:cs="Sakkal Majalla"/>
          <w:sz w:val="32"/>
          <w:szCs w:val="32"/>
        </w:rPr>
        <w:t xml:space="preserve">.3 </w:t>
      </w:r>
      <w:r w:rsidRPr="00A052F8">
        <w:rPr>
          <w:rFonts w:ascii="Sakkal Majalla" w:hAnsi="Sakkal Majalla" w:cs="Sakkal Majalla"/>
          <w:sz w:val="32"/>
          <w:szCs w:val="32"/>
          <w:rtl/>
        </w:rPr>
        <w:t xml:space="preserve">المنهج التجريبي </w:t>
      </w:r>
      <w:r w:rsidRPr="00A052F8">
        <w:rPr>
          <w:rFonts w:ascii="Sakkal Majalla" w:hAnsi="Sakkal Majalla" w:cs="Sakkal Majalla"/>
          <w:sz w:val="32"/>
          <w:szCs w:val="32"/>
        </w:rPr>
        <w:t xml:space="preserve">.4 </w:t>
      </w:r>
      <w:r w:rsidRPr="00A052F8">
        <w:rPr>
          <w:rFonts w:ascii="Sakkal Majalla" w:hAnsi="Sakkal Majalla" w:cs="Sakkal Majalla"/>
          <w:sz w:val="32"/>
          <w:szCs w:val="32"/>
          <w:rtl/>
        </w:rPr>
        <w:t xml:space="preserve">منهج دراسة الحالة </w:t>
      </w:r>
      <w:r w:rsidRPr="00A052F8">
        <w:rPr>
          <w:rFonts w:ascii="Sakkal Majalla" w:hAnsi="Sakkal Majalla" w:cs="Sakkal Majalla"/>
          <w:sz w:val="32"/>
          <w:szCs w:val="32"/>
        </w:rPr>
        <w:t xml:space="preserve">.5 </w:t>
      </w:r>
      <w:r w:rsidRPr="00A052F8">
        <w:rPr>
          <w:rFonts w:ascii="Sakkal Majalla" w:hAnsi="Sakkal Majalla" w:cs="Sakkal Majalla"/>
          <w:sz w:val="32"/>
          <w:szCs w:val="32"/>
          <w:rtl/>
        </w:rPr>
        <w:t>منهج دراسة النمو والتطور</w:t>
      </w:r>
    </w:p>
    <w:p w:rsidR="002917F9" w:rsidRPr="00A052F8" w:rsidRDefault="002917F9" w:rsidP="002917F9">
      <w:pPr>
        <w:pStyle w:val="Paragraphedeliste"/>
        <w:numPr>
          <w:ilvl w:val="0"/>
          <w:numId w:val="1"/>
        </w:numPr>
        <w:bidi/>
        <w:jc w:val="both"/>
        <w:rPr>
          <w:rFonts w:ascii="Sakkal Majalla" w:hAnsi="Sakkal Majalla" w:cs="Sakkal Majalla"/>
          <w:sz w:val="32"/>
          <w:szCs w:val="32"/>
        </w:rPr>
      </w:pPr>
      <w:r w:rsidRPr="00A052F8">
        <w:rPr>
          <w:rFonts w:ascii="Sakkal Majalla" w:hAnsi="Sakkal Majalla" w:cs="Sakkal Majalla"/>
          <w:sz w:val="32"/>
          <w:szCs w:val="32"/>
          <w:rtl/>
        </w:rPr>
        <w:t>تصنيف عليان وغنيم: وهو الآخر يميز بين ستة مناهج على النحو الآتي</w:t>
      </w:r>
      <w:r w:rsidRPr="00A052F8">
        <w:rPr>
          <w:rFonts w:ascii="Sakkal Majalla" w:hAnsi="Sakkal Majalla" w:cs="Sakkal Majalla"/>
          <w:sz w:val="32"/>
          <w:szCs w:val="32"/>
        </w:rPr>
        <w:t xml:space="preserve">: .1 </w:t>
      </w:r>
      <w:r w:rsidRPr="00A052F8">
        <w:rPr>
          <w:rFonts w:ascii="Sakkal Majalla" w:hAnsi="Sakkal Majalla" w:cs="Sakkal Majalla"/>
          <w:sz w:val="32"/>
          <w:szCs w:val="32"/>
          <w:rtl/>
        </w:rPr>
        <w:t xml:space="preserve">المنهج التاريخي </w:t>
      </w:r>
      <w:r w:rsidRPr="00A052F8">
        <w:rPr>
          <w:rFonts w:ascii="Sakkal Majalla" w:hAnsi="Sakkal Majalla" w:cs="Sakkal Majalla"/>
          <w:sz w:val="32"/>
          <w:szCs w:val="32"/>
        </w:rPr>
        <w:t xml:space="preserve">.2 </w:t>
      </w:r>
      <w:r w:rsidRPr="00A052F8">
        <w:rPr>
          <w:rFonts w:ascii="Sakkal Majalla" w:hAnsi="Sakkal Majalla" w:cs="Sakkal Majalla"/>
          <w:sz w:val="32"/>
          <w:szCs w:val="32"/>
          <w:rtl/>
        </w:rPr>
        <w:t xml:space="preserve">المنهج الوصفي </w:t>
      </w:r>
      <w:r w:rsidRPr="00A052F8">
        <w:rPr>
          <w:rFonts w:ascii="Sakkal Majalla" w:hAnsi="Sakkal Majalla" w:cs="Sakkal Majalla"/>
          <w:sz w:val="32"/>
          <w:szCs w:val="32"/>
        </w:rPr>
        <w:t xml:space="preserve">3 </w:t>
      </w:r>
      <w:r w:rsidRPr="00A052F8">
        <w:rPr>
          <w:rFonts w:ascii="Sakkal Majalla" w:hAnsi="Sakkal Majalla" w:cs="Sakkal Majalla"/>
          <w:sz w:val="32"/>
          <w:szCs w:val="32"/>
          <w:rtl/>
        </w:rPr>
        <w:t xml:space="preserve">المنهج التجريبي </w:t>
      </w:r>
      <w:r w:rsidRPr="00A052F8">
        <w:rPr>
          <w:rFonts w:ascii="Sakkal Majalla" w:hAnsi="Sakkal Majalla" w:cs="Sakkal Majalla"/>
          <w:sz w:val="32"/>
          <w:szCs w:val="32"/>
        </w:rPr>
        <w:t xml:space="preserve">.4 </w:t>
      </w:r>
      <w:r w:rsidRPr="00A052F8">
        <w:rPr>
          <w:rFonts w:ascii="Sakkal Majalla" w:hAnsi="Sakkal Majalla" w:cs="Sakkal Majalla"/>
          <w:sz w:val="32"/>
          <w:szCs w:val="32"/>
          <w:rtl/>
        </w:rPr>
        <w:t xml:space="preserve">المنهج المقارن </w:t>
      </w:r>
      <w:r w:rsidRPr="00A052F8">
        <w:rPr>
          <w:rFonts w:ascii="Sakkal Majalla" w:hAnsi="Sakkal Majalla" w:cs="Sakkal Majalla"/>
          <w:sz w:val="32"/>
          <w:szCs w:val="32"/>
        </w:rPr>
        <w:t xml:space="preserve">.5 </w:t>
      </w:r>
      <w:r w:rsidRPr="00A052F8">
        <w:rPr>
          <w:rFonts w:ascii="Sakkal Majalla" w:hAnsi="Sakkal Majalla" w:cs="Sakkal Majalla"/>
          <w:sz w:val="32"/>
          <w:szCs w:val="32"/>
          <w:rtl/>
        </w:rPr>
        <w:t>منهج تحليل النظم.</w:t>
      </w:r>
    </w:p>
    <w:p w:rsidR="002917F9" w:rsidRPr="00A052F8" w:rsidRDefault="002917F9" w:rsidP="002917F9">
      <w:pPr>
        <w:bidi/>
        <w:ind w:left="708"/>
        <w:jc w:val="both"/>
        <w:rPr>
          <w:rFonts w:ascii="Sakkal Majalla" w:hAnsi="Sakkal Majalla" w:cs="Sakkal Majalla"/>
          <w:sz w:val="32"/>
          <w:szCs w:val="32"/>
          <w:rtl/>
        </w:rPr>
      </w:pPr>
      <w:r w:rsidRPr="00A052F8">
        <w:rPr>
          <w:rFonts w:ascii="Sakkal Majalla" w:hAnsi="Sakkal Majalla" w:cs="Sakkal Majalla"/>
          <w:sz w:val="32"/>
          <w:szCs w:val="32"/>
          <w:rtl/>
        </w:rPr>
        <w:t xml:space="preserve">كما تم تصنيفها أيضا الى مجموعتين اساسيتين من المناهج وهي المناهج الوصفية ومناهج </w:t>
      </w:r>
      <w:r w:rsidRPr="00A052F8">
        <w:rPr>
          <w:rFonts w:ascii="Sakkal Majalla" w:hAnsi="Sakkal Majalla" w:cs="Sakkal Majalla"/>
          <w:sz w:val="32"/>
          <w:szCs w:val="32"/>
        </w:rPr>
        <w:t xml:space="preserve">45 </w:t>
      </w:r>
      <w:r w:rsidRPr="00A052F8">
        <w:rPr>
          <w:rFonts w:ascii="Sakkal Majalla" w:hAnsi="Sakkal Majalla" w:cs="Sakkal Majalla"/>
          <w:sz w:val="32"/>
          <w:szCs w:val="32"/>
          <w:rtl/>
        </w:rPr>
        <w:t xml:space="preserve">الدراسات التجريبية </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وعلى ضوء الاختلافات القائمة بين المفكرين والباحثين حول تصنيفات المناهج العلمية، سنعمل على تحديد مجموعة من القواعد والمبادئ التي يمكن الاعتماد عليها في تصنيف وتمييز المناهج العلمية، وخاصة ان عملية استعراض مختلف المحاولات التي اجريت من اجل تصنيف المناهج، توضح أن هناك اختلاف وتباين إلى حد كبير بين الباحثين فيما يخص عملية التصنيف هذه، مما جعل هناك صعوبة في تمييز أدوات البحث من مناهجه</w:t>
      </w:r>
      <w:r w:rsidRPr="00A052F8">
        <w:rPr>
          <w:rFonts w:ascii="Sakkal Majalla" w:hAnsi="Sakkal Majalla" w:cs="Sakkal Majalla"/>
          <w:sz w:val="32"/>
          <w:szCs w:val="32"/>
        </w:rPr>
        <w:t>.</w:t>
      </w:r>
    </w:p>
    <w:p w:rsidR="002917F9" w:rsidRPr="00A052F8" w:rsidRDefault="002917F9" w:rsidP="00351D8E">
      <w:pPr>
        <w:pStyle w:val="Paragraphedeliste"/>
        <w:numPr>
          <w:ilvl w:val="0"/>
          <w:numId w:val="2"/>
        </w:numPr>
        <w:bidi/>
        <w:jc w:val="both"/>
        <w:rPr>
          <w:rFonts w:ascii="Sakkal Majalla" w:hAnsi="Sakkal Majalla" w:cs="Sakkal Majalla"/>
          <w:sz w:val="32"/>
          <w:szCs w:val="32"/>
        </w:rPr>
      </w:pPr>
      <w:r w:rsidRPr="00A052F8">
        <w:rPr>
          <w:rFonts w:ascii="Sakkal Majalla" w:hAnsi="Sakkal Majalla" w:cs="Sakkal Majalla"/>
          <w:sz w:val="32"/>
          <w:szCs w:val="32"/>
          <w:rtl/>
        </w:rPr>
        <w:lastRenderedPageBreak/>
        <w:t>أنواع مناهج البحث العلمي</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بناء على دراستنا لأهم تصنيفات مناهج البحث العلمي والقواعد العامة الخاصة</w:t>
      </w:r>
      <w:r w:rsidRPr="00A052F8">
        <w:rPr>
          <w:rFonts w:ascii="Sakkal Majalla" w:hAnsi="Sakkal Majalla" w:cs="Sakkal Majalla"/>
          <w:sz w:val="32"/>
          <w:szCs w:val="32"/>
        </w:rPr>
        <w:t xml:space="preserve"> đ</w:t>
      </w:r>
      <w:r w:rsidRPr="00A052F8">
        <w:rPr>
          <w:rFonts w:ascii="Sakkal Majalla" w:hAnsi="Sakkal Majalla" w:cs="Sakkal Majalla"/>
          <w:sz w:val="32"/>
          <w:szCs w:val="32"/>
          <w:rtl/>
        </w:rPr>
        <w:t>ا، سنعمل من خلال هذا الجزء على استعراض أهم المناهج التي صنفت واعتبرت كذلك كما هي، بناء على مجموعة من المراجع التي وردت في هذا الشأن ومنها ما يلي</w:t>
      </w:r>
      <w:r w:rsidRPr="00A052F8">
        <w:rPr>
          <w:rFonts w:ascii="Sakkal Majalla" w:hAnsi="Sakkal Majalla" w:cs="Sakkal Majalla"/>
          <w:sz w:val="32"/>
          <w:szCs w:val="32"/>
        </w:rPr>
        <w:t>:</w:t>
      </w:r>
    </w:p>
    <w:p w:rsidR="00A052F8" w:rsidRDefault="00351D8E" w:rsidP="00351D8E">
      <w:pPr>
        <w:pStyle w:val="Paragraphedeliste"/>
        <w:numPr>
          <w:ilvl w:val="0"/>
          <w:numId w:val="2"/>
        </w:numPr>
        <w:bidi/>
        <w:jc w:val="both"/>
        <w:rPr>
          <w:rFonts w:ascii="Sakkal Majalla" w:hAnsi="Sakkal Majalla" w:cs="Sakkal Majalla"/>
          <w:sz w:val="32"/>
          <w:szCs w:val="32"/>
        </w:rPr>
      </w:pPr>
      <w:r w:rsidRPr="00A052F8">
        <w:rPr>
          <w:rFonts w:ascii="Sakkal Majalla" w:hAnsi="Sakkal Majalla" w:cs="Sakkal Majalla"/>
          <w:b/>
          <w:bCs/>
          <w:sz w:val="32"/>
          <w:szCs w:val="32"/>
          <w:u w:val="single"/>
          <w:rtl/>
        </w:rPr>
        <w:t>المنهج التاريخي</w:t>
      </w:r>
      <w:r w:rsidRPr="00A052F8">
        <w:rPr>
          <w:rFonts w:ascii="Sakkal Majalla" w:hAnsi="Sakkal Majalla" w:cs="Sakkal Majalla"/>
          <w:sz w:val="32"/>
          <w:szCs w:val="32"/>
        </w:rPr>
        <w:t xml:space="preserve">: </w:t>
      </w:r>
    </w:p>
    <w:p w:rsidR="00351D8E" w:rsidRPr="00A052F8" w:rsidRDefault="00351D8E" w:rsidP="00A052F8">
      <w:pPr>
        <w:bidi/>
        <w:ind w:left="708"/>
        <w:jc w:val="both"/>
        <w:rPr>
          <w:rFonts w:ascii="Sakkal Majalla" w:hAnsi="Sakkal Majalla" w:cs="Sakkal Majalla"/>
          <w:sz w:val="32"/>
          <w:szCs w:val="32"/>
        </w:rPr>
      </w:pPr>
      <w:r w:rsidRPr="00A052F8">
        <w:rPr>
          <w:rFonts w:ascii="Sakkal Majalla" w:hAnsi="Sakkal Majalla" w:cs="Sakkal Majalla"/>
          <w:sz w:val="32"/>
          <w:szCs w:val="32"/>
          <w:rtl/>
        </w:rPr>
        <w:t>وهو المنهج الذي يهتم بدراسة الظواهر والوقائع في سياقها التاريخي، من خلال دراسة نشأة الظاهرة وتطورها والعوامل المساهمة في ذلك، وتحليل ماضي الظواهر من اجل تفسير الوضع القائم لها في الحاضر والتعرف على اتجاها</w:t>
      </w:r>
      <w:r w:rsidRPr="00A052F8">
        <w:rPr>
          <w:rFonts w:ascii="Sakkal Majalla" w:hAnsi="Sakkal Majalla" w:cs="Sakkal Majalla"/>
          <w:sz w:val="32"/>
          <w:szCs w:val="32"/>
        </w:rPr>
        <w:t>ē</w:t>
      </w:r>
      <w:r w:rsidRPr="00A052F8">
        <w:rPr>
          <w:rFonts w:ascii="Sakkal Majalla" w:hAnsi="Sakkal Majalla" w:cs="Sakkal Majalla"/>
          <w:sz w:val="32"/>
          <w:szCs w:val="32"/>
          <w:rtl/>
        </w:rPr>
        <w:t>ا المستقبلية</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أ. خصائص المنهج التاريخي</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يركز المنهج التاريخي على دراسة وتحليل الظواهر في فترات زمنية ماضية، اي احداث ووقائع لم يعايشها الباحث، و</w:t>
      </w:r>
      <w:r w:rsidRPr="00A052F8">
        <w:rPr>
          <w:rFonts w:ascii="Times New Roman" w:hAnsi="Times New Roman" w:cs="Times New Roman"/>
          <w:sz w:val="32"/>
          <w:szCs w:val="32"/>
        </w:rPr>
        <w:t>ʪ</w:t>
      </w:r>
      <w:r w:rsidRPr="00A052F8">
        <w:rPr>
          <w:rFonts w:ascii="Sakkal Majalla" w:hAnsi="Sakkal Majalla" w:cs="Sakkal Majalla"/>
          <w:sz w:val="32"/>
          <w:szCs w:val="32"/>
          <w:rtl/>
        </w:rPr>
        <w:t>لتالي فإ</w:t>
      </w:r>
      <w:r w:rsidRPr="00A052F8">
        <w:rPr>
          <w:rFonts w:ascii="Sakkal Majalla" w:hAnsi="Sakkal Majalla" w:cs="Sakkal Majalla"/>
          <w:sz w:val="32"/>
          <w:szCs w:val="32"/>
        </w:rPr>
        <w:t>Ĕ</w:t>
      </w:r>
      <w:r w:rsidRPr="00A052F8">
        <w:rPr>
          <w:rFonts w:ascii="Sakkal Majalla" w:hAnsi="Sakkal Majalla" w:cs="Sakkal Majalla"/>
          <w:sz w:val="32"/>
          <w:szCs w:val="32"/>
          <w:rtl/>
        </w:rPr>
        <w:t>ا تعتمد على وسائل وادوات خاصة لجمع وتحليل البيا</w:t>
      </w:r>
      <w:r w:rsidRPr="00A052F8">
        <w:rPr>
          <w:rFonts w:ascii="Times New Roman" w:hAnsi="Times New Roman" w:cs="Times New Roman"/>
          <w:sz w:val="32"/>
          <w:szCs w:val="32"/>
        </w:rPr>
        <w:t>ʭ</w:t>
      </w:r>
      <w:r w:rsidRPr="00A052F8">
        <w:rPr>
          <w:rFonts w:ascii="Sakkal Majalla" w:hAnsi="Sakkal Majalla" w:cs="Sakkal Majalla"/>
          <w:sz w:val="32"/>
          <w:szCs w:val="32"/>
          <w:rtl/>
        </w:rPr>
        <w:t xml:space="preserve">ت والحقائق حول الظواهر، حيث لا يمكن اخضاع ذلك الى التجربة والحس وغيرها، الا بناء على جمع الادلة والشهادات المكتوبة او الشفهية، وبناء على ذلك فإن المنهج التاريخي على خلاف </w:t>
      </w:r>
      <w:r w:rsidRPr="00A052F8">
        <w:rPr>
          <w:rFonts w:ascii="Times New Roman" w:hAnsi="Times New Roman" w:cs="Times New Roman"/>
          <w:sz w:val="32"/>
          <w:szCs w:val="32"/>
        </w:rPr>
        <w:t>ʪ</w:t>
      </w:r>
      <w:r w:rsidRPr="00A052F8">
        <w:rPr>
          <w:rFonts w:ascii="Sakkal Majalla" w:hAnsi="Sakkal Majalla" w:cs="Sakkal Majalla"/>
          <w:sz w:val="32"/>
          <w:szCs w:val="32"/>
          <w:rtl/>
        </w:rPr>
        <w:t>قي المناهج العلمية، فانه يتميز بمجموعة من الخصائص يمكن ابراز اهمها في النقاط التالية</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يتعلق تطبيق المنهج التاريخي بدراسة ظواهر ماضية غائبة عن الباحث، و</w:t>
      </w:r>
      <w:r w:rsidRPr="00A052F8">
        <w:rPr>
          <w:rFonts w:ascii="Times New Roman" w:hAnsi="Times New Roman" w:cs="Times New Roman"/>
          <w:sz w:val="32"/>
          <w:szCs w:val="32"/>
        </w:rPr>
        <w:t>ʪ</w:t>
      </w:r>
      <w:r w:rsidRPr="00A052F8">
        <w:rPr>
          <w:rFonts w:ascii="Sakkal Majalla" w:hAnsi="Sakkal Majalla" w:cs="Sakkal Majalla"/>
          <w:sz w:val="32"/>
          <w:szCs w:val="32"/>
          <w:rtl/>
        </w:rPr>
        <w:t>لتالي لا تخضع الى احكام الحس والتجربة</w:t>
      </w:r>
    </w:p>
    <w:p w:rsidR="00351D8E" w:rsidRPr="00A052F8" w:rsidRDefault="00351D8E" w:rsidP="00351D8E">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tl/>
        </w:rPr>
        <w:t>نظرا لاهتمام المنهج التاريخي بدراسة ظواهر ماضية فانه يعتمد على بيا</w:t>
      </w:r>
      <w:r w:rsidRPr="00A052F8">
        <w:rPr>
          <w:rFonts w:ascii="Times New Roman" w:hAnsi="Times New Roman" w:cs="Times New Roman"/>
          <w:sz w:val="32"/>
          <w:szCs w:val="32"/>
        </w:rPr>
        <w:t>ʭ</w:t>
      </w:r>
      <w:r w:rsidRPr="00A052F8">
        <w:rPr>
          <w:rFonts w:ascii="Sakkal Majalla" w:hAnsi="Sakkal Majalla" w:cs="Sakkal Majalla"/>
          <w:sz w:val="32"/>
          <w:szCs w:val="32"/>
          <w:rtl/>
        </w:rPr>
        <w:t>ت وحقائق</w:t>
      </w:r>
      <w:r w:rsidRPr="00A052F8">
        <w:rPr>
          <w:rFonts w:ascii="Times New Roman" w:hAnsi="Times New Roman" w:cs="Times New Roman"/>
          <w:sz w:val="32"/>
          <w:szCs w:val="32"/>
        </w:rPr>
        <w:t>ʫ</w:t>
      </w:r>
      <w:r w:rsidRPr="00A052F8">
        <w:rPr>
          <w:rFonts w:ascii="Sakkal Majalla" w:hAnsi="Sakkal Majalla" w:cs="Sakkal Majalla"/>
          <w:sz w:val="32"/>
          <w:szCs w:val="32"/>
          <w:rtl/>
        </w:rPr>
        <w:t>ريخية، يمكن الحصول عليها من خلال تحليل الو</w:t>
      </w:r>
      <w:r w:rsidRPr="00A052F8">
        <w:rPr>
          <w:rFonts w:ascii="Times New Roman" w:hAnsi="Times New Roman" w:cs="Times New Roman"/>
          <w:sz w:val="32"/>
          <w:szCs w:val="32"/>
        </w:rPr>
        <w:t>ʬ</w:t>
      </w:r>
      <w:r w:rsidRPr="00A052F8">
        <w:rPr>
          <w:rFonts w:ascii="Sakkal Majalla" w:hAnsi="Sakkal Majalla" w:cs="Sakkal Majalla"/>
          <w:sz w:val="32"/>
          <w:szCs w:val="32"/>
          <w:rtl/>
        </w:rPr>
        <w:t>ئق والمستندات وآ</w:t>
      </w:r>
      <w:r w:rsidRPr="00A052F8">
        <w:rPr>
          <w:rFonts w:ascii="Times New Roman" w:hAnsi="Times New Roman" w:cs="Times New Roman"/>
          <w:sz w:val="32"/>
          <w:szCs w:val="32"/>
        </w:rPr>
        <w:t>ʬ</w:t>
      </w:r>
      <w:r w:rsidRPr="00A052F8">
        <w:rPr>
          <w:rFonts w:ascii="Sakkal Majalla" w:hAnsi="Sakkal Majalla" w:cs="Sakkal Majalla"/>
          <w:sz w:val="32"/>
          <w:szCs w:val="32"/>
          <w:rtl/>
        </w:rPr>
        <w:t>ر ومعالم وشهادات موثوق</w:t>
      </w:r>
      <w:r w:rsidRPr="00A052F8">
        <w:rPr>
          <w:rFonts w:ascii="Sakkal Majalla" w:hAnsi="Sakkal Majalla" w:cs="Sakkal Majalla"/>
          <w:sz w:val="32"/>
          <w:szCs w:val="32"/>
        </w:rPr>
        <w:t xml:space="preserve"> đ</w:t>
      </w:r>
      <w:r w:rsidRPr="00A052F8">
        <w:rPr>
          <w:rFonts w:ascii="Sakkal Majalla" w:hAnsi="Sakkal Majalla" w:cs="Sakkal Majalla"/>
          <w:sz w:val="32"/>
          <w:szCs w:val="32"/>
          <w:rtl/>
        </w:rPr>
        <w:t>ا</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يحتاج الباحث الى تحري وتحليل مدى مصداقية وموضوعية المصادر والو</w:t>
      </w:r>
      <w:r w:rsidRPr="00A052F8">
        <w:rPr>
          <w:rFonts w:ascii="Times New Roman" w:hAnsi="Times New Roman" w:cs="Times New Roman"/>
          <w:sz w:val="32"/>
          <w:szCs w:val="32"/>
        </w:rPr>
        <w:t>ʬ</w:t>
      </w:r>
      <w:r w:rsidRPr="00A052F8">
        <w:rPr>
          <w:rFonts w:ascii="Sakkal Majalla" w:hAnsi="Sakkal Majalla" w:cs="Sakkal Majalla"/>
          <w:sz w:val="32"/>
          <w:szCs w:val="32"/>
          <w:rtl/>
        </w:rPr>
        <w:t>ئق المعتمد عليها في البحث. لان مصداقية وموضوعية نتائج البحث هنا مرتبطة بشكل اساسي بدقة ومصداقية الحقائق المتضمنة في المصادر التاريخية</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يقوم المنهج التاريخي على فرضية وجود علاقات سببية بين الماضي والحاضر واتجاهات الاحداث والظواهر في المستقبل. أي هناك ارتباط كبير الى حد وجود علاقات سببية بين الماضي والحاضر والمستقبل، فأحداث الحاضر نتيجة حتمية لأحداث الماضي، واحداث المستقبل هي ايضا نتيجة لأحداث الحاضر، وعلى هذا الاساس فان دراسة الماضي تفيد في تفسير احداث الحاضر ومعرفة اتجاهات الاحداث في المستقبل</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يعتمد المنهج التاريخي على دراسة وتحليل الو</w:t>
      </w:r>
      <w:r w:rsidRPr="00A052F8">
        <w:rPr>
          <w:rFonts w:ascii="Times New Roman" w:hAnsi="Times New Roman" w:cs="Times New Roman"/>
          <w:sz w:val="32"/>
          <w:szCs w:val="32"/>
        </w:rPr>
        <w:t>ʬ</w:t>
      </w:r>
      <w:r w:rsidRPr="00A052F8">
        <w:rPr>
          <w:rFonts w:ascii="Sakkal Majalla" w:hAnsi="Sakkal Majalla" w:cs="Sakkal Majalla"/>
          <w:sz w:val="32"/>
          <w:szCs w:val="32"/>
          <w:rtl/>
        </w:rPr>
        <w:t>ئق التاريخية ونقدها وتحديد ما يرتبط</w:t>
      </w:r>
      <w:r w:rsidRPr="00A052F8">
        <w:rPr>
          <w:rFonts w:ascii="Sakkal Majalla" w:hAnsi="Sakkal Majalla" w:cs="Sakkal Majalla"/>
          <w:sz w:val="32"/>
          <w:szCs w:val="32"/>
        </w:rPr>
        <w:t xml:space="preserve"> đ</w:t>
      </w:r>
      <w:r w:rsidRPr="00A052F8">
        <w:rPr>
          <w:rFonts w:ascii="Sakkal Majalla" w:hAnsi="Sakkal Majalla" w:cs="Sakkal Majalla"/>
          <w:sz w:val="32"/>
          <w:szCs w:val="32"/>
          <w:rtl/>
        </w:rPr>
        <w:t>ا من حقائق وتفسيرها. حيث لا تعتبر تلك الو</w:t>
      </w:r>
      <w:r w:rsidRPr="00A052F8">
        <w:rPr>
          <w:rFonts w:ascii="Times New Roman" w:hAnsi="Times New Roman" w:cs="Times New Roman"/>
          <w:sz w:val="32"/>
          <w:szCs w:val="32"/>
        </w:rPr>
        <w:t>ʬ</w:t>
      </w:r>
      <w:r w:rsidRPr="00A052F8">
        <w:rPr>
          <w:rFonts w:ascii="Sakkal Majalla" w:hAnsi="Sakkal Majalla" w:cs="Sakkal Majalla"/>
          <w:sz w:val="32"/>
          <w:szCs w:val="32"/>
          <w:rtl/>
        </w:rPr>
        <w:t>ئق ذات قيمة في حد ذا</w:t>
      </w:r>
      <w:r w:rsidRPr="00A052F8">
        <w:rPr>
          <w:rFonts w:ascii="Sakkal Majalla" w:hAnsi="Sakkal Majalla" w:cs="Sakkal Majalla"/>
          <w:sz w:val="32"/>
          <w:szCs w:val="32"/>
        </w:rPr>
        <w:t>ē</w:t>
      </w:r>
      <w:r w:rsidRPr="00A052F8">
        <w:rPr>
          <w:rFonts w:ascii="Sakkal Majalla" w:hAnsi="Sakkal Majalla" w:cs="Sakkal Majalla"/>
          <w:sz w:val="32"/>
          <w:szCs w:val="32"/>
          <w:rtl/>
        </w:rPr>
        <w:t>ا وانما هي وسيلة لنقل وتوفير الحقائق اللازمة للدراسة</w:t>
      </w:r>
      <w:r w:rsidRPr="00A052F8">
        <w:rPr>
          <w:rFonts w:ascii="Sakkal Majalla" w:hAnsi="Sakkal Majalla" w:cs="Sakkal Majalla"/>
          <w:sz w:val="32"/>
          <w:szCs w:val="32"/>
        </w:rPr>
        <w:t>.</w:t>
      </w:r>
    </w:p>
    <w:p w:rsidR="00351D8E" w:rsidRPr="00A052F8" w:rsidRDefault="00351D8E" w:rsidP="00351D8E">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tl/>
        </w:rPr>
        <w:lastRenderedPageBreak/>
        <w:t>كما يعتمد المنهج التاريخي على العديد من المصادر والادلة التي توفرها السجلات والو</w:t>
      </w:r>
      <w:r w:rsidRPr="00A052F8">
        <w:rPr>
          <w:rFonts w:ascii="Times New Roman" w:hAnsi="Times New Roman" w:cs="Times New Roman"/>
          <w:sz w:val="32"/>
          <w:szCs w:val="32"/>
        </w:rPr>
        <w:t>ʬ</w:t>
      </w:r>
      <w:r w:rsidRPr="00A052F8">
        <w:rPr>
          <w:rFonts w:ascii="Sakkal Majalla" w:hAnsi="Sakkal Majalla" w:cs="Sakkal Majalla"/>
          <w:sz w:val="32"/>
          <w:szCs w:val="32"/>
          <w:rtl/>
        </w:rPr>
        <w:t>ئق الضرورية للبحث، كالبقا</w:t>
      </w:r>
      <w:r w:rsidRPr="00A052F8">
        <w:rPr>
          <w:rFonts w:ascii="Times New Roman" w:hAnsi="Times New Roman" w:cs="Times New Roman"/>
          <w:sz w:val="32"/>
          <w:szCs w:val="32"/>
        </w:rPr>
        <w:t>ʮ</w:t>
      </w:r>
      <w:r w:rsidRPr="00A052F8">
        <w:rPr>
          <w:rFonts w:ascii="Sakkal Majalla" w:hAnsi="Sakkal Majalla" w:cs="Sakkal Majalla"/>
          <w:sz w:val="32"/>
          <w:szCs w:val="32"/>
          <w:rtl/>
        </w:rPr>
        <w:t>الجيولوجية، البقا</w:t>
      </w:r>
      <w:r w:rsidRPr="00A052F8">
        <w:rPr>
          <w:rFonts w:ascii="Times New Roman" w:hAnsi="Times New Roman" w:cs="Times New Roman"/>
          <w:sz w:val="32"/>
          <w:szCs w:val="32"/>
        </w:rPr>
        <w:t>ʮ</w:t>
      </w:r>
      <w:r w:rsidRPr="00A052F8">
        <w:rPr>
          <w:rFonts w:ascii="Sakkal Majalla" w:hAnsi="Sakkal Majalla" w:cs="Sakkal Majalla"/>
          <w:sz w:val="32"/>
          <w:szCs w:val="32"/>
          <w:rtl/>
        </w:rPr>
        <w:t>الاثرية، الو</w:t>
      </w:r>
      <w:r w:rsidRPr="00A052F8">
        <w:rPr>
          <w:rFonts w:ascii="Times New Roman" w:hAnsi="Times New Roman" w:cs="Times New Roman"/>
          <w:sz w:val="32"/>
          <w:szCs w:val="32"/>
        </w:rPr>
        <w:t>ʬ</w:t>
      </w:r>
      <w:r w:rsidRPr="00A052F8">
        <w:rPr>
          <w:rFonts w:ascii="Sakkal Majalla" w:hAnsi="Sakkal Majalla" w:cs="Sakkal Majalla"/>
          <w:sz w:val="32"/>
          <w:szCs w:val="32"/>
          <w:rtl/>
        </w:rPr>
        <w:t>ئق والمدو</w:t>
      </w:r>
      <w:r w:rsidRPr="00A052F8">
        <w:rPr>
          <w:rFonts w:ascii="Times New Roman" w:hAnsi="Times New Roman" w:cs="Times New Roman"/>
          <w:sz w:val="32"/>
          <w:szCs w:val="32"/>
        </w:rPr>
        <w:t>ʭ</w:t>
      </w:r>
      <w:r w:rsidRPr="00A052F8">
        <w:rPr>
          <w:rFonts w:ascii="Sakkal Majalla" w:hAnsi="Sakkal Majalla" w:cs="Sakkal Majalla"/>
          <w:sz w:val="32"/>
          <w:szCs w:val="32"/>
          <w:rtl/>
        </w:rPr>
        <w:t>ت التاريخية، الموسوعات والتراجم، الدراسات والبحوث، التقارير الصحفية والمراجع</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يقوم المنهج التاريخي على دراسة الاحداث والوقائع التاريخية في فترت زمنية ماضية، ولهذا فانه يعتمد على دراسة وتحليل الو</w:t>
      </w:r>
      <w:r w:rsidRPr="00A052F8">
        <w:rPr>
          <w:rFonts w:ascii="Times New Roman" w:hAnsi="Times New Roman" w:cs="Times New Roman"/>
          <w:sz w:val="32"/>
          <w:szCs w:val="32"/>
        </w:rPr>
        <w:t>ʬ</w:t>
      </w:r>
      <w:r w:rsidRPr="00A052F8">
        <w:rPr>
          <w:rFonts w:ascii="Sakkal Majalla" w:hAnsi="Sakkal Majalla" w:cs="Sakkal Majalla"/>
          <w:sz w:val="32"/>
          <w:szCs w:val="32"/>
          <w:rtl/>
        </w:rPr>
        <w:t xml:space="preserve">ئق، التي يتعين على الباحث نقدها وتمحيصها وتحري </w:t>
      </w:r>
      <w:r w:rsidRPr="00A052F8">
        <w:rPr>
          <w:rFonts w:ascii="Sakkal Majalla" w:hAnsi="Sakkal Majalla" w:cs="Sakkal Majalla"/>
          <w:sz w:val="32"/>
          <w:szCs w:val="32"/>
        </w:rPr>
        <w:t xml:space="preserve">48 </w:t>
      </w:r>
      <w:r w:rsidRPr="00A052F8">
        <w:rPr>
          <w:rFonts w:ascii="Sakkal Majalla" w:hAnsi="Sakkal Majalla" w:cs="Sakkal Majalla"/>
          <w:sz w:val="32"/>
          <w:szCs w:val="32"/>
          <w:rtl/>
        </w:rPr>
        <w:t>مدى موضوعيتها ومصداقيتها، حيث يوجد اسلوبين متكاملين في تحقيق هذا الغرض وهما</w:t>
      </w:r>
      <w:r w:rsidRPr="00A052F8">
        <w:rPr>
          <w:rFonts w:ascii="Sakkal Majalla" w:hAnsi="Sakkal Majalla" w:cs="Sakkal Majalla"/>
          <w:sz w:val="32"/>
          <w:szCs w:val="32"/>
        </w:rPr>
        <w:t>:</w:t>
      </w:r>
    </w:p>
    <w:p w:rsidR="00351D8E" w:rsidRPr="00A052F8" w:rsidRDefault="00351D8E" w:rsidP="00351D8E">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tl/>
        </w:rPr>
        <w:t>النقد الخارجي للمصادر والو</w:t>
      </w:r>
      <w:r w:rsidRPr="00A052F8">
        <w:rPr>
          <w:rFonts w:ascii="Times New Roman" w:hAnsi="Times New Roman" w:cs="Times New Roman"/>
          <w:sz w:val="32"/>
          <w:szCs w:val="32"/>
        </w:rPr>
        <w:t>ʬ</w:t>
      </w:r>
      <w:r w:rsidRPr="00A052F8">
        <w:rPr>
          <w:rFonts w:ascii="Sakkal Majalla" w:hAnsi="Sakkal Majalla" w:cs="Sakkal Majalla"/>
          <w:sz w:val="32"/>
          <w:szCs w:val="32"/>
          <w:rtl/>
        </w:rPr>
        <w:t>ئق: ويهدف الى تحديد مصداقية واصالة المصدر، أي فيما ان كانت الوثيقة اصلية او مزيفة او شكلا مختلفا عن الوثيقة الاصلية، ويمكن الاعتماد على الاسئلة التالية في تحري موثوقية واصالة الوثيقة</w:t>
      </w:r>
      <w:r w:rsidRPr="00A052F8">
        <w:rPr>
          <w:rFonts w:ascii="Sakkal Majalla" w:hAnsi="Sakkal Majalla" w:cs="Sakkal Majalla"/>
          <w:sz w:val="32"/>
          <w:szCs w:val="32"/>
        </w:rPr>
        <w:t xml:space="preserve">: </w:t>
      </w:r>
      <w:r w:rsidRPr="00A052F8">
        <w:rPr>
          <w:rFonts w:ascii="Sakkal Majalla" w:hAnsi="Sakkal Majalla" w:cs="Sakkal Majalla"/>
          <w:sz w:val="32"/>
          <w:szCs w:val="32"/>
        </w:rPr>
        <w:sym w:font="Symbol" w:char="F0B7"/>
      </w:r>
      <w:r w:rsidRPr="00A052F8">
        <w:rPr>
          <w:rFonts w:ascii="Sakkal Majalla" w:hAnsi="Sakkal Majalla" w:cs="Sakkal Majalla"/>
          <w:sz w:val="32"/>
          <w:szCs w:val="32"/>
          <w:rtl/>
        </w:rPr>
        <w:t xml:space="preserve">من كتب الوثيقة؟ </w:t>
      </w:r>
      <w:r w:rsidRPr="00A052F8">
        <w:rPr>
          <w:rFonts w:ascii="Sakkal Majalla" w:hAnsi="Sakkal Majalla" w:cs="Sakkal Majalla"/>
          <w:sz w:val="32"/>
          <w:szCs w:val="32"/>
        </w:rPr>
        <w:sym w:font="Symbol" w:char="F0B7"/>
      </w:r>
      <w:r w:rsidRPr="00A052F8">
        <w:rPr>
          <w:rFonts w:ascii="Sakkal Majalla" w:hAnsi="Sakkal Majalla" w:cs="Sakkal Majalla"/>
          <w:sz w:val="32"/>
          <w:szCs w:val="32"/>
          <w:rtl/>
        </w:rPr>
        <w:t xml:space="preserve">متى واين كتبت؟ </w:t>
      </w:r>
      <w:r w:rsidRPr="00A052F8">
        <w:rPr>
          <w:rFonts w:ascii="Sakkal Majalla" w:hAnsi="Sakkal Majalla" w:cs="Sakkal Majalla"/>
          <w:sz w:val="32"/>
          <w:szCs w:val="32"/>
        </w:rPr>
        <w:sym w:font="Symbol" w:char="F0B7"/>
      </w:r>
      <w:r w:rsidRPr="00A052F8">
        <w:rPr>
          <w:rFonts w:ascii="Sakkal Majalla" w:hAnsi="Sakkal Majalla" w:cs="Sakkal Majalla"/>
          <w:sz w:val="32"/>
          <w:szCs w:val="32"/>
          <w:rtl/>
        </w:rPr>
        <w:t>ماهو القصد من كتابتها؟</w:t>
      </w:r>
    </w:p>
    <w:p w:rsidR="00351D8E" w:rsidRPr="00A052F8" w:rsidRDefault="00351D8E" w:rsidP="00351D8E">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tl/>
        </w:rPr>
        <w:t>خطوات تطبيق المنهج التاريخي</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يكمن جوهر المنهج التاريخي في دراسة وتحليل احداث وظواهر</w:t>
      </w:r>
      <w:r w:rsidRPr="00A052F8">
        <w:rPr>
          <w:rFonts w:ascii="Times New Roman" w:hAnsi="Times New Roman" w:cs="Times New Roman"/>
          <w:sz w:val="32"/>
          <w:szCs w:val="32"/>
        </w:rPr>
        <w:t>ʫ</w:t>
      </w:r>
      <w:r w:rsidRPr="00A052F8">
        <w:rPr>
          <w:rFonts w:ascii="Sakkal Majalla" w:hAnsi="Sakkal Majalla" w:cs="Sakkal Majalla"/>
          <w:sz w:val="32"/>
          <w:szCs w:val="32"/>
          <w:rtl/>
        </w:rPr>
        <w:t>ريخية مرت على وقوعها فترة من الزمن، وهذا بغرض الوصول الى تفسيرات لها، وربط ذلك</w:t>
      </w:r>
      <w:r w:rsidRPr="00A052F8">
        <w:rPr>
          <w:rFonts w:ascii="Times New Roman" w:hAnsi="Times New Roman" w:cs="Times New Roman"/>
          <w:sz w:val="32"/>
          <w:szCs w:val="32"/>
        </w:rPr>
        <w:t>ʪ</w:t>
      </w:r>
      <w:r w:rsidRPr="00A052F8">
        <w:rPr>
          <w:rFonts w:ascii="Sakkal Majalla" w:hAnsi="Sakkal Majalla" w:cs="Sakkal Majalla"/>
          <w:sz w:val="32"/>
          <w:szCs w:val="32"/>
          <w:rtl/>
        </w:rPr>
        <w:t>لظواهر والاحداث الحاضرة واتجاها</w:t>
      </w:r>
      <w:r w:rsidRPr="00A052F8">
        <w:rPr>
          <w:rFonts w:ascii="Sakkal Majalla" w:hAnsi="Sakkal Majalla" w:cs="Sakkal Majalla"/>
          <w:sz w:val="32"/>
          <w:szCs w:val="32"/>
        </w:rPr>
        <w:t>ē</w:t>
      </w:r>
      <w:r w:rsidRPr="00A052F8">
        <w:rPr>
          <w:rFonts w:ascii="Sakkal Majalla" w:hAnsi="Sakkal Majalla" w:cs="Sakkal Majalla"/>
          <w:sz w:val="32"/>
          <w:szCs w:val="32"/>
          <w:rtl/>
        </w:rPr>
        <w:t>ا المستقبلية وفق علاقات سببية، ومن اجل الوصول الى نتائج موضوعية ودقيقة حول تفسير الظواهر والاحداث التاريخية وربطها</w:t>
      </w:r>
      <w:r w:rsidRPr="00A052F8">
        <w:rPr>
          <w:rFonts w:ascii="Times New Roman" w:hAnsi="Times New Roman" w:cs="Times New Roman"/>
          <w:sz w:val="32"/>
          <w:szCs w:val="32"/>
        </w:rPr>
        <w:t>ʪ</w:t>
      </w:r>
      <w:r w:rsidRPr="00A052F8">
        <w:rPr>
          <w:rFonts w:ascii="Sakkal Majalla" w:hAnsi="Sakkal Majalla" w:cs="Sakkal Majalla"/>
          <w:sz w:val="32"/>
          <w:szCs w:val="32"/>
          <w:rtl/>
        </w:rPr>
        <w:t>لحاضر، واتخاذها كأساس لتفسير اتجاها</w:t>
      </w:r>
      <w:r w:rsidRPr="00A052F8">
        <w:rPr>
          <w:rFonts w:ascii="Sakkal Majalla" w:hAnsi="Sakkal Majalla" w:cs="Sakkal Majalla"/>
          <w:sz w:val="32"/>
          <w:szCs w:val="32"/>
        </w:rPr>
        <w:t>ē</w:t>
      </w:r>
      <w:r w:rsidRPr="00A052F8">
        <w:rPr>
          <w:rFonts w:ascii="Sakkal Majalla" w:hAnsi="Sakkal Majalla" w:cs="Sakkal Majalla"/>
          <w:sz w:val="32"/>
          <w:szCs w:val="32"/>
          <w:rtl/>
        </w:rPr>
        <w:t>ا المستقبلية يتم اتباع الخطوات الرئيسية التالية</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تحديد الظاهرة او المشكلة التي سيتم دراستها تحديد الفترة التاريخية التي سيتم تتبع الظاهرة خلالها</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تحديد ودراسة الظروف والعوامل المحيطة</w:t>
      </w:r>
      <w:r w:rsidRPr="00A052F8">
        <w:rPr>
          <w:rFonts w:ascii="Times New Roman" w:hAnsi="Times New Roman" w:cs="Times New Roman"/>
          <w:sz w:val="32"/>
          <w:szCs w:val="32"/>
        </w:rPr>
        <w:t>ʪ</w:t>
      </w:r>
      <w:r w:rsidRPr="00A052F8">
        <w:rPr>
          <w:rFonts w:ascii="Sakkal Majalla" w:hAnsi="Sakkal Majalla" w:cs="Sakkal Majalla"/>
          <w:sz w:val="32"/>
          <w:szCs w:val="32"/>
          <w:rtl/>
        </w:rPr>
        <w:t>لظاهرة والمميزة لبيئة الظاهرة خلال تلك الفترة التاريخية مجال الدراسة</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جمع الحقائق والبيا</w:t>
      </w:r>
      <w:r w:rsidRPr="00A052F8">
        <w:rPr>
          <w:rFonts w:ascii="Times New Roman" w:hAnsi="Times New Roman" w:cs="Times New Roman"/>
          <w:sz w:val="32"/>
          <w:szCs w:val="32"/>
        </w:rPr>
        <w:t>ʭ</w:t>
      </w:r>
      <w:r w:rsidRPr="00A052F8">
        <w:rPr>
          <w:rFonts w:ascii="Sakkal Majalla" w:hAnsi="Sakkal Majalla" w:cs="Sakkal Majalla"/>
          <w:sz w:val="32"/>
          <w:szCs w:val="32"/>
          <w:rtl/>
        </w:rPr>
        <w:t>ت حول الفترة التاريخية والتحقق من مصداقيتها وموضوعيتها</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دراسة الاحداث والوقائع وتحليل المواقف ذات العلاقة</w:t>
      </w:r>
      <w:r w:rsidRPr="00A052F8">
        <w:rPr>
          <w:rFonts w:ascii="Times New Roman" w:hAnsi="Times New Roman" w:cs="Times New Roman"/>
          <w:sz w:val="32"/>
          <w:szCs w:val="32"/>
        </w:rPr>
        <w:t>ʪ</w:t>
      </w:r>
      <w:r w:rsidRPr="00A052F8">
        <w:rPr>
          <w:rFonts w:ascii="Sakkal Majalla" w:hAnsi="Sakkal Majalla" w:cs="Sakkal Majalla"/>
          <w:sz w:val="32"/>
          <w:szCs w:val="32"/>
          <w:rtl/>
        </w:rPr>
        <w:t>لظاهرة، وتحديد العوامل ذات التأثير الواضح على الظاهرة</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دراسة وتحليل العلاقات السببية بين ظهور وتطور الظاهرة، وما يرتبط</w:t>
      </w:r>
      <w:r w:rsidRPr="00A052F8">
        <w:rPr>
          <w:rFonts w:ascii="Sakkal Majalla" w:hAnsi="Sakkal Majalla" w:cs="Sakkal Majalla"/>
          <w:sz w:val="32"/>
          <w:szCs w:val="32"/>
        </w:rPr>
        <w:t xml:space="preserve"> đ</w:t>
      </w:r>
      <w:r w:rsidRPr="00A052F8">
        <w:rPr>
          <w:rFonts w:ascii="Sakkal Majalla" w:hAnsi="Sakkal Majalla" w:cs="Sakkal Majalla"/>
          <w:sz w:val="32"/>
          <w:szCs w:val="32"/>
          <w:rtl/>
        </w:rPr>
        <w:t>ا من</w:t>
      </w:r>
      <w:r w:rsidRPr="00A052F8">
        <w:rPr>
          <w:rFonts w:ascii="Times New Roman" w:hAnsi="Times New Roman" w:cs="Times New Roman"/>
          <w:sz w:val="32"/>
          <w:szCs w:val="32"/>
        </w:rPr>
        <w:t>Ϧ</w:t>
      </w:r>
      <w:r w:rsidRPr="00A052F8">
        <w:rPr>
          <w:rFonts w:ascii="Sakkal Majalla" w:hAnsi="Sakkal Majalla" w:cs="Sakkal Majalla"/>
          <w:sz w:val="32"/>
          <w:szCs w:val="32"/>
          <w:rtl/>
        </w:rPr>
        <w:t>ثيرات ونتائج، بما يساعد على تفسير الظاهرة</w:t>
      </w:r>
      <w:r w:rsidRPr="00A052F8">
        <w:rPr>
          <w:rFonts w:ascii="Times New Roman" w:hAnsi="Times New Roman" w:cs="Times New Roman"/>
          <w:sz w:val="32"/>
          <w:szCs w:val="32"/>
        </w:rPr>
        <w:t>ʫ</w:t>
      </w:r>
      <w:r w:rsidRPr="00A052F8">
        <w:rPr>
          <w:rFonts w:ascii="Sakkal Majalla" w:hAnsi="Sakkal Majalla" w:cs="Sakkal Majalla"/>
          <w:sz w:val="32"/>
          <w:szCs w:val="32"/>
          <w:rtl/>
        </w:rPr>
        <w:t>ريخيا وحاضرا وتحديد اتجاها</w:t>
      </w:r>
      <w:r w:rsidRPr="00A052F8">
        <w:rPr>
          <w:rFonts w:ascii="Sakkal Majalla" w:hAnsi="Sakkal Majalla" w:cs="Sakkal Majalla"/>
          <w:sz w:val="32"/>
          <w:szCs w:val="32"/>
        </w:rPr>
        <w:t>ē</w:t>
      </w:r>
      <w:r w:rsidRPr="00A052F8">
        <w:rPr>
          <w:rFonts w:ascii="Sakkal Majalla" w:hAnsi="Sakkal Majalla" w:cs="Sakkal Majalla"/>
          <w:sz w:val="32"/>
          <w:szCs w:val="32"/>
          <w:rtl/>
        </w:rPr>
        <w:t>ا مستقبلا</w:t>
      </w:r>
      <w:r w:rsidRPr="00A052F8">
        <w:rPr>
          <w:rFonts w:ascii="Sakkal Majalla" w:hAnsi="Sakkal Majalla" w:cs="Sakkal Majalla"/>
          <w:sz w:val="32"/>
          <w:szCs w:val="32"/>
        </w:rPr>
        <w:t>.</w:t>
      </w:r>
    </w:p>
    <w:p w:rsidR="001D116C" w:rsidRPr="00A052F8" w:rsidRDefault="001D116C" w:rsidP="001D116C">
      <w:pPr>
        <w:pStyle w:val="Paragraphedeliste"/>
        <w:bidi/>
        <w:ind w:left="1068"/>
        <w:jc w:val="both"/>
        <w:rPr>
          <w:rFonts w:ascii="Sakkal Majalla" w:hAnsi="Sakkal Majalla" w:cs="Sakkal Majalla"/>
          <w:b/>
          <w:bCs/>
          <w:sz w:val="32"/>
          <w:szCs w:val="32"/>
          <w:u w:val="single"/>
          <w:rtl/>
        </w:rPr>
      </w:pPr>
      <w:r w:rsidRPr="00A052F8">
        <w:rPr>
          <w:rFonts w:ascii="Sakkal Majalla" w:hAnsi="Sakkal Majalla" w:cs="Sakkal Majalla"/>
          <w:b/>
          <w:bCs/>
          <w:sz w:val="32"/>
          <w:szCs w:val="32"/>
          <w:u w:val="single"/>
          <w:rtl/>
        </w:rPr>
        <w:t>منهج دراسة حالة</w:t>
      </w:r>
      <w:r w:rsidRPr="00A052F8">
        <w:rPr>
          <w:rFonts w:ascii="Sakkal Majalla" w:hAnsi="Sakkal Majalla" w:cs="Sakkal Majalla"/>
          <w:b/>
          <w:bCs/>
          <w:sz w:val="32"/>
          <w:szCs w:val="32"/>
          <w:u w:val="single"/>
        </w:rPr>
        <w:t xml:space="preserve">: </w:t>
      </w:r>
    </w:p>
    <w:p w:rsidR="001D116C" w:rsidRPr="00A052F8" w:rsidRDefault="001D116C" w:rsidP="001D116C">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tl/>
        </w:rPr>
        <w:t xml:space="preserve">يركز هذا المنهج على دراسة وتحليل حالة واحدة او عدد محدود من الحالات او المفردات، بدلا من دراسة جميع الحالات والمفردات، واجراء دراسة عميقة ومحدودة من حيث الزمان والمكان والوحدات، بدلا من اجراء دراسة شاملة لكافة الوحدات، وهذا لاستحالة او صعوبة </w:t>
      </w:r>
      <w:r w:rsidRPr="00A052F8">
        <w:rPr>
          <w:rFonts w:ascii="Sakkal Majalla" w:hAnsi="Sakkal Majalla" w:cs="Sakkal Majalla"/>
          <w:sz w:val="32"/>
          <w:szCs w:val="32"/>
          <w:rtl/>
        </w:rPr>
        <w:lastRenderedPageBreak/>
        <w:t>اجرائها فيكتفي الباحث بدراسة وتحليل عدد محدود من الحالات، على ان يقوم بتعميم النتائج والاحكام المتوصل اليها على كافة الحالات الاخرى، التي لم تخضع للدراسة ولكن تكون مشا</w:t>
      </w:r>
      <w:r w:rsidRPr="00A052F8">
        <w:rPr>
          <w:rFonts w:ascii="Sakkal Majalla" w:hAnsi="Sakkal Majalla" w:cs="Sakkal Majalla"/>
          <w:sz w:val="32"/>
          <w:szCs w:val="32"/>
        </w:rPr>
        <w:t>đ</w:t>
      </w:r>
      <w:r w:rsidRPr="00A052F8">
        <w:rPr>
          <w:rFonts w:ascii="Sakkal Majalla" w:hAnsi="Sakkal Majalla" w:cs="Sakkal Majalla"/>
          <w:sz w:val="32"/>
          <w:szCs w:val="32"/>
          <w:rtl/>
        </w:rPr>
        <w:t>ة لها وتشترك معها في العلة والخصائص وغيرها، بما يبرر للباحث تعميم الحكم</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فمنهج دراسة الحالة يعتمد على اساس دراسة وحدة واحدة، بدلا من دراسة مجموعة كبيرة وحصر شامل لكافة الوحدات، كدراسة مؤسسة او مدرسة او هياة او جماعة او بلد وغيرها، ولهذا فان الباحث عند استخدامه لهذا المنهج يجد امامه مجموعة من الادوات والاساليب، لجمع البيا</w:t>
      </w:r>
      <w:r w:rsidRPr="00A052F8">
        <w:rPr>
          <w:rFonts w:ascii="Times New Roman" w:hAnsi="Times New Roman" w:cs="Times New Roman"/>
          <w:sz w:val="32"/>
          <w:szCs w:val="32"/>
        </w:rPr>
        <w:t>ʭ</w:t>
      </w:r>
      <w:r w:rsidRPr="00A052F8">
        <w:rPr>
          <w:rFonts w:ascii="Sakkal Majalla" w:hAnsi="Sakkal Majalla" w:cs="Sakkal Majalla"/>
          <w:sz w:val="32"/>
          <w:szCs w:val="32"/>
          <w:rtl/>
        </w:rPr>
        <w:t>ت والمعلومات منها ما يلي</w:t>
      </w:r>
      <w:r w:rsidRPr="00A052F8">
        <w:rPr>
          <w:rFonts w:ascii="Sakkal Majalla" w:hAnsi="Sakkal Majalla" w:cs="Sakkal Majalla"/>
          <w:sz w:val="32"/>
          <w:szCs w:val="32"/>
        </w:rPr>
        <w:t xml:space="preserve">: </w:t>
      </w:r>
    </w:p>
    <w:p w:rsidR="001D116C" w:rsidRPr="00A052F8" w:rsidRDefault="001D116C" w:rsidP="001D116C">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sym w:font="Symbol" w:char="F0B7"/>
      </w:r>
      <w:r w:rsidRPr="00A052F8">
        <w:rPr>
          <w:rFonts w:ascii="Sakkal Majalla" w:hAnsi="Sakkal Majalla" w:cs="Sakkal Majalla"/>
          <w:sz w:val="32"/>
          <w:szCs w:val="32"/>
          <w:rtl/>
        </w:rPr>
        <w:t>الملاحظة: من خلالها يعمل الباحث على مشاهدة الاحداث والوقائع بشكل مباشر، وتدوين وتسجيل الملاحظات بدقة وموضوعية، بحيث يجب ان يتمتع بدقة الملاحظة والانتباه لأي تغير او تطور او فروقات او خصائص او عناصر معينة، يمكن ان يكون لها</w:t>
      </w:r>
      <w:r w:rsidRPr="00A052F8">
        <w:rPr>
          <w:rFonts w:ascii="Times New Roman" w:hAnsi="Times New Roman" w:cs="Times New Roman"/>
          <w:sz w:val="32"/>
          <w:szCs w:val="32"/>
        </w:rPr>
        <w:t>Ϧ</w:t>
      </w:r>
      <w:r w:rsidRPr="00A052F8">
        <w:rPr>
          <w:rFonts w:ascii="Sakkal Majalla" w:hAnsi="Sakkal Majalla" w:cs="Sakkal Majalla"/>
          <w:sz w:val="32"/>
          <w:szCs w:val="32"/>
          <w:rtl/>
        </w:rPr>
        <w:t>ثير على الظاهرة وتساهم في وضع استنتاجات واستنباط نتائج معينة، لهذا يجب على الملاحظة هنا ان تكون هادفة ومخططة حسب اهداف وعناصر اشكالية البحث</w:t>
      </w:r>
    </w:p>
    <w:p w:rsidR="001D116C" w:rsidRPr="00A052F8" w:rsidRDefault="001D116C" w:rsidP="006F13E6">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t xml:space="preserve">. </w:t>
      </w:r>
      <w:r w:rsidRPr="00A052F8">
        <w:rPr>
          <w:rFonts w:ascii="Sakkal Majalla" w:hAnsi="Sakkal Majalla" w:cs="Sakkal Majalla"/>
          <w:sz w:val="32"/>
          <w:szCs w:val="32"/>
        </w:rPr>
        <w:sym w:font="Symbol" w:char="F0B7"/>
      </w:r>
      <w:r w:rsidRPr="00A052F8">
        <w:rPr>
          <w:rFonts w:ascii="Sakkal Majalla" w:hAnsi="Sakkal Majalla" w:cs="Sakkal Majalla"/>
          <w:sz w:val="32"/>
          <w:szCs w:val="32"/>
          <w:rtl/>
        </w:rPr>
        <w:t>المقابلات: وهي تلك الز</w:t>
      </w:r>
      <w:r w:rsidRPr="00A052F8">
        <w:rPr>
          <w:rFonts w:ascii="Times New Roman" w:hAnsi="Times New Roman" w:cs="Times New Roman"/>
          <w:sz w:val="32"/>
          <w:szCs w:val="32"/>
        </w:rPr>
        <w:t>ʮ</w:t>
      </w:r>
      <w:r w:rsidRPr="00A052F8">
        <w:rPr>
          <w:rFonts w:ascii="Sakkal Majalla" w:hAnsi="Sakkal Majalla" w:cs="Sakkal Majalla"/>
          <w:sz w:val="32"/>
          <w:szCs w:val="32"/>
          <w:rtl/>
        </w:rPr>
        <w:t>رات والمقابلات التي يجريها الباحث، مع اشخاص ذوي علاقة مباشرة مع ميدان الدراسة، وتمكن المقابلة الباحث من جمع المعلومات والبيا</w:t>
      </w:r>
      <w:r w:rsidRPr="00A052F8">
        <w:rPr>
          <w:rFonts w:ascii="Times New Roman" w:hAnsi="Times New Roman" w:cs="Times New Roman"/>
          <w:sz w:val="32"/>
          <w:szCs w:val="32"/>
        </w:rPr>
        <w:t>ʭ</w:t>
      </w:r>
      <w:r w:rsidRPr="00A052F8">
        <w:rPr>
          <w:rFonts w:ascii="Sakkal Majalla" w:hAnsi="Sakkal Majalla" w:cs="Sakkal Majalla"/>
          <w:sz w:val="32"/>
          <w:szCs w:val="32"/>
          <w:rtl/>
        </w:rPr>
        <w:t>ت الضرورية لبحثه، إذ يجب عليه ان يعد قائمة من الاسئلة الموضوعية والدقيقة، بحيث ان الاجابة عنها تمكنه من تحقيق اهداف بحثه والاجابة عن اشكاليته، كما يجب ان يتجنب الاسئلة التي لا تخدم البحث، واختصار الاسئلة الى اقصى حد ممكن</w:t>
      </w:r>
      <w:r w:rsidRPr="00A052F8">
        <w:rPr>
          <w:rFonts w:ascii="Sakkal Majalla" w:hAnsi="Sakkal Majalla" w:cs="Sakkal Majalla"/>
          <w:sz w:val="32"/>
          <w:szCs w:val="32"/>
        </w:rPr>
        <w:t xml:space="preserve">. </w:t>
      </w:r>
    </w:p>
    <w:p w:rsidR="001D116C" w:rsidRPr="00A052F8" w:rsidRDefault="001D116C" w:rsidP="001D116C">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sym w:font="Symbol" w:char="F0B7"/>
      </w:r>
      <w:r w:rsidRPr="00A052F8">
        <w:rPr>
          <w:rFonts w:ascii="Sakkal Majalla" w:hAnsi="Sakkal Majalla" w:cs="Sakkal Majalla"/>
          <w:sz w:val="32"/>
          <w:szCs w:val="32"/>
          <w:rtl/>
        </w:rPr>
        <w:t>الو</w:t>
      </w:r>
      <w:r w:rsidRPr="00A052F8">
        <w:rPr>
          <w:rFonts w:ascii="Times New Roman" w:hAnsi="Times New Roman" w:cs="Times New Roman"/>
          <w:sz w:val="32"/>
          <w:szCs w:val="32"/>
        </w:rPr>
        <w:t>ʬ</w:t>
      </w:r>
      <w:r w:rsidRPr="00A052F8">
        <w:rPr>
          <w:rFonts w:ascii="Sakkal Majalla" w:hAnsi="Sakkal Majalla" w:cs="Sakkal Majalla"/>
          <w:sz w:val="32"/>
          <w:szCs w:val="32"/>
          <w:rtl/>
        </w:rPr>
        <w:t>ئق والسجلات: وتتمثل في كافة الو</w:t>
      </w:r>
      <w:r w:rsidRPr="00A052F8">
        <w:rPr>
          <w:rFonts w:ascii="Times New Roman" w:hAnsi="Times New Roman" w:cs="Times New Roman"/>
          <w:sz w:val="32"/>
          <w:szCs w:val="32"/>
        </w:rPr>
        <w:t>ʬ</w:t>
      </w:r>
      <w:r w:rsidRPr="00A052F8">
        <w:rPr>
          <w:rFonts w:ascii="Sakkal Majalla" w:hAnsi="Sakkal Majalla" w:cs="Sakkal Majalla"/>
          <w:sz w:val="32"/>
          <w:szCs w:val="32"/>
          <w:rtl/>
        </w:rPr>
        <w:t>ئق والسجلات الرسمية وغير الرسمية، التي تحتوي على بيا</w:t>
      </w:r>
      <w:r w:rsidRPr="00A052F8">
        <w:rPr>
          <w:rFonts w:ascii="Times New Roman" w:hAnsi="Times New Roman" w:cs="Times New Roman"/>
          <w:sz w:val="32"/>
          <w:szCs w:val="32"/>
        </w:rPr>
        <w:t>ʭ</w:t>
      </w:r>
      <w:r w:rsidRPr="00A052F8">
        <w:rPr>
          <w:rFonts w:ascii="Sakkal Majalla" w:hAnsi="Sakkal Majalla" w:cs="Sakkal Majalla"/>
          <w:sz w:val="32"/>
          <w:szCs w:val="32"/>
          <w:rtl/>
        </w:rPr>
        <w:t>ت ومعلومات تفيد الباحث في دراسة وتفسير الظاهرة المدروسة والاجابة عن اشكالية بحثه، حيث تتضمن احصائيات ومؤشرات تمكنه من دراسة</w:t>
      </w:r>
      <w:r w:rsidRPr="00A052F8">
        <w:rPr>
          <w:rFonts w:ascii="Times New Roman" w:hAnsi="Times New Roman" w:cs="Times New Roman"/>
          <w:sz w:val="32"/>
          <w:szCs w:val="32"/>
        </w:rPr>
        <w:t>ʫ</w:t>
      </w:r>
      <w:r w:rsidRPr="00A052F8">
        <w:rPr>
          <w:rFonts w:ascii="Sakkal Majalla" w:hAnsi="Sakkal Majalla" w:cs="Sakkal Majalla"/>
          <w:sz w:val="32"/>
          <w:szCs w:val="32"/>
          <w:rtl/>
        </w:rPr>
        <w:t xml:space="preserve">ريخ وتطور الظاهرة او ظروفها وحالات </w:t>
      </w:r>
    </w:p>
    <w:p w:rsidR="006F13E6" w:rsidRPr="00A052F8" w:rsidRDefault="001D116C" w:rsidP="001D116C">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tl/>
        </w:rPr>
        <w:t>ا</w:t>
      </w:r>
      <w:r w:rsidRPr="00A052F8">
        <w:rPr>
          <w:rFonts w:ascii="Sakkal Majalla" w:hAnsi="Sakkal Majalla" w:cs="Sakkal Majalla"/>
          <w:sz w:val="32"/>
          <w:szCs w:val="32"/>
        </w:rPr>
        <w:t xml:space="preserve">. </w:t>
      </w:r>
      <w:r w:rsidRPr="00A052F8">
        <w:rPr>
          <w:rFonts w:ascii="Sakkal Majalla" w:hAnsi="Sakkal Majalla" w:cs="Sakkal Majalla"/>
          <w:sz w:val="32"/>
          <w:szCs w:val="32"/>
        </w:rPr>
        <w:sym w:font="Symbol" w:char="F0B7"/>
      </w:r>
      <w:r w:rsidRPr="00A052F8">
        <w:rPr>
          <w:rFonts w:ascii="Sakkal Majalla" w:hAnsi="Sakkal Majalla" w:cs="Sakkal Majalla"/>
          <w:sz w:val="32"/>
          <w:szCs w:val="32"/>
          <w:rtl/>
        </w:rPr>
        <w:t>الاستبيان: وهو عبارة عن قائمة من الاسئلة يعدها الباحث، ثم يوزعها على مجموعة من الافراد قد تمثل كل مجتمع الدراسة او عينة منه فقط، ويستخدم الباحث هذا الاسلوب عندما يكون من الصعب مقابلة كل الافراد المتضمنين في مجتمع الحالة المدروسة، كما تمكنه من ربح الوقت اذ يمكن توزيع مجموعة كبيرة من الاستبيا</w:t>
      </w:r>
      <w:r w:rsidRPr="00A052F8">
        <w:rPr>
          <w:rFonts w:ascii="Times New Roman" w:hAnsi="Times New Roman" w:cs="Times New Roman"/>
          <w:sz w:val="32"/>
          <w:szCs w:val="32"/>
        </w:rPr>
        <w:t>ʭ</w:t>
      </w:r>
      <w:r w:rsidRPr="00A052F8">
        <w:rPr>
          <w:rFonts w:ascii="Sakkal Majalla" w:hAnsi="Sakkal Majalla" w:cs="Sakkal Majalla"/>
          <w:sz w:val="32"/>
          <w:szCs w:val="32"/>
          <w:rtl/>
        </w:rPr>
        <w:t xml:space="preserve">ت، ومن ثم استقصاء مجموعة </w:t>
      </w:r>
      <w:r w:rsidRPr="00A052F8">
        <w:rPr>
          <w:rFonts w:ascii="Sakkal Majalla" w:hAnsi="Sakkal Majalla" w:cs="Sakkal Majalla"/>
          <w:sz w:val="32"/>
          <w:szCs w:val="32"/>
          <w:rtl/>
        </w:rPr>
        <w:lastRenderedPageBreak/>
        <w:t>كبيرة في وقت قصير. كما ان الاسئلة التي يجب ان يتضمنها الاستبيان تخضع لشروط معينة وان تحدد بما يخدم اهداف البحث</w:t>
      </w:r>
    </w:p>
    <w:p w:rsidR="001D116C" w:rsidRPr="00A052F8" w:rsidRDefault="001D116C" w:rsidP="006F13E6">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t xml:space="preserve">. </w:t>
      </w:r>
      <w:r w:rsidRPr="00A052F8">
        <w:rPr>
          <w:rFonts w:ascii="Sakkal Majalla" w:hAnsi="Sakkal Majalla" w:cs="Sakkal Majalla"/>
          <w:b/>
          <w:bCs/>
          <w:sz w:val="32"/>
          <w:szCs w:val="32"/>
          <w:u w:val="single"/>
          <w:rtl/>
        </w:rPr>
        <w:t>أ. خصائص منهج دراسة الحالة</w:t>
      </w:r>
      <w:r w:rsidRPr="00A052F8">
        <w:rPr>
          <w:rFonts w:ascii="Sakkal Majalla" w:hAnsi="Sakkal Majalla" w:cs="Sakkal Majalla"/>
          <w:b/>
          <w:bCs/>
          <w:sz w:val="32"/>
          <w:szCs w:val="32"/>
          <w:u w:val="single"/>
        </w:rPr>
        <w:t>:</w:t>
      </w:r>
      <w:r w:rsidRPr="00A052F8">
        <w:rPr>
          <w:rFonts w:ascii="Sakkal Majalla" w:hAnsi="Sakkal Majalla" w:cs="Sakkal Majalla"/>
          <w:sz w:val="32"/>
          <w:szCs w:val="32"/>
          <w:rtl/>
        </w:rPr>
        <w:t>يكمن الغرض الاساسي من تركيز الباحث دراسته على حالة واحدة فقط، في اجراء تحليل عميق وشامل لها، يمكنه من دراسة الظاهرة دراسة واسعة تشمل خصائصها وابعادها ومكونتها ومتغيراتها وعلاقانهاا وغيرها، كما يوفر هذا المنهج للباحث الوقت والجهد والمال، الا ان اختيار الحالة المدروسة يجب ان يحقق اهداف البحث ويجيب عن اشكاليته الاساسية بعناية ودقة وموضوعية، وعلى هذا فان هذا المنهج يتميز بمجموعة من الخصائص يمكن توضيحها فيما يلي</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يمكن ان يطبق منهج دراسة الحالة على الحالة محل الدراسة ككل،كما يمكن تطبيقه على جزء او جانب منها فقط</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يمكن ان يغطي منهج دراسة الحالة كل</w:t>
      </w:r>
      <w:r w:rsidRPr="00A052F8">
        <w:rPr>
          <w:rFonts w:ascii="Times New Roman" w:hAnsi="Times New Roman" w:cs="Times New Roman"/>
          <w:sz w:val="32"/>
          <w:szCs w:val="32"/>
        </w:rPr>
        <w:t>ʫ</w:t>
      </w:r>
      <w:r w:rsidRPr="00A052F8">
        <w:rPr>
          <w:rFonts w:ascii="Sakkal Majalla" w:hAnsi="Sakkal Majalla" w:cs="Sakkal Majalla"/>
          <w:sz w:val="32"/>
          <w:szCs w:val="32"/>
          <w:rtl/>
        </w:rPr>
        <w:t>ريخ الظاهرة منذ نشأ</w:t>
      </w:r>
      <w:r w:rsidRPr="00A052F8">
        <w:rPr>
          <w:rFonts w:ascii="Sakkal Majalla" w:hAnsi="Sakkal Majalla" w:cs="Sakkal Majalla"/>
          <w:sz w:val="32"/>
          <w:szCs w:val="32"/>
        </w:rPr>
        <w:t>ē</w:t>
      </w:r>
      <w:r w:rsidRPr="00A052F8">
        <w:rPr>
          <w:rFonts w:ascii="Sakkal Majalla" w:hAnsi="Sakkal Majalla" w:cs="Sakkal Majalla"/>
          <w:sz w:val="32"/>
          <w:szCs w:val="32"/>
          <w:rtl/>
        </w:rPr>
        <w:t>ا حتى وقت الدراسة، كما يمكن تطبيقه على جزء محدود من</w:t>
      </w:r>
      <w:r w:rsidRPr="00A052F8">
        <w:rPr>
          <w:rFonts w:ascii="Times New Roman" w:hAnsi="Times New Roman" w:cs="Times New Roman"/>
          <w:sz w:val="32"/>
          <w:szCs w:val="32"/>
        </w:rPr>
        <w:t>ʫ</w:t>
      </w:r>
      <w:r w:rsidRPr="00A052F8">
        <w:rPr>
          <w:rFonts w:ascii="Sakkal Majalla" w:hAnsi="Sakkal Majalla" w:cs="Sakkal Majalla"/>
          <w:sz w:val="32"/>
          <w:szCs w:val="32"/>
          <w:rtl/>
        </w:rPr>
        <w:t>ريخها، اي يمكن ان يستند على المنهج التطوري او الوصفي في تطبيق هذا المنهج،كما يمكن الاستعانة ايضا بمنهج المقارنة والتجريب</w:t>
      </w:r>
      <w:r w:rsidR="006F13E6" w:rsidRPr="00A052F8">
        <w:rPr>
          <w:rFonts w:ascii="Sakkal Majalla" w:hAnsi="Sakkal Majalla" w:cs="Sakkal Majalla"/>
          <w:sz w:val="32"/>
          <w:szCs w:val="32"/>
          <w:rtl/>
        </w:rPr>
        <w:t>.</w:t>
      </w:r>
    </w:p>
    <w:p w:rsidR="006F13E6" w:rsidRPr="00A052F8" w:rsidRDefault="006F13E6" w:rsidP="006F13E6">
      <w:pPr>
        <w:pStyle w:val="Paragraphedeliste"/>
        <w:bidi/>
        <w:ind w:left="1068"/>
        <w:jc w:val="both"/>
        <w:rPr>
          <w:rFonts w:ascii="Sakkal Majalla" w:hAnsi="Sakkal Majalla" w:cs="Sakkal Majalla"/>
          <w:b/>
          <w:bCs/>
          <w:sz w:val="32"/>
          <w:szCs w:val="32"/>
          <w:u w:val="single"/>
          <w:rtl/>
        </w:rPr>
      </w:pPr>
      <w:r w:rsidRPr="00A052F8">
        <w:rPr>
          <w:rFonts w:ascii="Sakkal Majalla" w:hAnsi="Sakkal Majalla" w:cs="Sakkal Majalla"/>
          <w:b/>
          <w:bCs/>
          <w:sz w:val="32"/>
          <w:szCs w:val="32"/>
          <w:u w:val="single"/>
          <w:rtl/>
        </w:rPr>
        <w:t>ب.خطوات تطبيق منهج دراسة الحالة</w:t>
      </w:r>
    </w:p>
    <w:p w:rsidR="006F13E6" w:rsidRPr="00A052F8" w:rsidRDefault="006F13E6" w:rsidP="006F13E6">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t xml:space="preserve">: </w:t>
      </w:r>
      <w:r w:rsidRPr="00A052F8">
        <w:rPr>
          <w:rFonts w:ascii="Sakkal Majalla" w:hAnsi="Sakkal Majalla" w:cs="Sakkal Majalla"/>
          <w:sz w:val="32"/>
          <w:szCs w:val="32"/>
          <w:rtl/>
        </w:rPr>
        <w:t>يقوم منهج دراسة الحالة على دراسة وتحليل شامل وعميق لحالة محددة من حيث الزمان والمكان، بدلا من تشتيت الجهود على عدد كبير من الحالات، لهذا يجب على الباحث اختيار وانتقاء الحالة او الحالات، التي سوف تكون محل دراسته، بحيث تتيح له دراسة الجوانب المرغوب دراستها من الظاهرة، فان اراد دراسة مثلا كيفية تطور الظاهرة، فيجب على الحالة المدروسة هنا ان تتيح له تتبع تطور هذه الظاهرة خلال فترة زمنية، تسمح له بفهم كيفية تطور وتغير الظاهرة، كما ان تطبيق هذا المنهج يمر بمجموعة من الخطوات يمكن ايرادها فيما يلي:</w:t>
      </w:r>
    </w:p>
    <w:p w:rsidR="006F13E6" w:rsidRPr="00A052F8" w:rsidRDefault="006F13E6" w:rsidP="006F13E6">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تحديد وصياغة اشكالية الدراسة والتعريف الدقيق</w:t>
      </w:r>
      <w:r w:rsidRPr="00A052F8">
        <w:rPr>
          <w:rFonts w:ascii="Times New Roman" w:hAnsi="Times New Roman" w:cs="Times New Roman"/>
          <w:sz w:val="32"/>
          <w:szCs w:val="32"/>
        </w:rPr>
        <w:t>ʪ</w:t>
      </w:r>
      <w:r w:rsidRPr="00A052F8">
        <w:rPr>
          <w:rFonts w:ascii="Sakkal Majalla" w:hAnsi="Sakkal Majalla" w:cs="Sakkal Majalla"/>
          <w:sz w:val="32"/>
          <w:szCs w:val="32"/>
          <w:rtl/>
        </w:rPr>
        <w:t>لظاهرة المدروسة</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التعريف الدقيق</w:t>
      </w:r>
      <w:r w:rsidRPr="00A052F8">
        <w:rPr>
          <w:rFonts w:ascii="Times New Roman" w:hAnsi="Times New Roman" w:cs="Times New Roman"/>
          <w:sz w:val="32"/>
          <w:szCs w:val="32"/>
        </w:rPr>
        <w:t>ʪ</w:t>
      </w:r>
      <w:r w:rsidRPr="00A052F8">
        <w:rPr>
          <w:rFonts w:ascii="Sakkal Majalla" w:hAnsi="Sakkal Majalla" w:cs="Sakkal Majalla"/>
          <w:sz w:val="32"/>
          <w:szCs w:val="32"/>
          <w:rtl/>
        </w:rPr>
        <w:t>لحالة محل الدراسة وتحديد نطاقها من حيث الزمان والمكان وموضوع الدراسة.</w:t>
      </w:r>
    </w:p>
    <w:p w:rsidR="006F13E6" w:rsidRPr="00A052F8" w:rsidRDefault="006F13E6" w:rsidP="006F13E6">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t xml:space="preserve">- </w:t>
      </w:r>
      <w:r w:rsidRPr="00A052F8">
        <w:rPr>
          <w:rFonts w:ascii="Sakkal Majalla" w:hAnsi="Sakkal Majalla" w:cs="Sakkal Majalla"/>
          <w:sz w:val="32"/>
          <w:szCs w:val="32"/>
          <w:rtl/>
        </w:rPr>
        <w:t>تحديد الابعاد والجوانب التي سيتم دراستها في الحالة موضع الدراسة، وتحديد طبيعة ومصادر البيا</w:t>
      </w:r>
      <w:r w:rsidRPr="00A052F8">
        <w:rPr>
          <w:rFonts w:ascii="Times New Roman" w:hAnsi="Times New Roman" w:cs="Times New Roman"/>
          <w:sz w:val="32"/>
          <w:szCs w:val="32"/>
        </w:rPr>
        <w:t>ʭ</w:t>
      </w:r>
      <w:r w:rsidRPr="00A052F8">
        <w:rPr>
          <w:rFonts w:ascii="Sakkal Majalla" w:hAnsi="Sakkal Majalla" w:cs="Sakkal Majalla"/>
          <w:sz w:val="32"/>
          <w:szCs w:val="32"/>
          <w:rtl/>
        </w:rPr>
        <w:t>ت والمعلومات المطلوب توفيرها، وطرق جمعها</w:t>
      </w:r>
    </w:p>
    <w:p w:rsidR="006F13E6" w:rsidRPr="00A052F8" w:rsidRDefault="006F13E6" w:rsidP="006F13E6">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تحديد المفاهيم والمبادئ التي سوف تراعى في دراسة الحالة، ووضع الفروض والمنهج المعتمد في تحليل الفروض والبيا</w:t>
      </w:r>
      <w:r w:rsidRPr="00A052F8">
        <w:rPr>
          <w:rFonts w:ascii="Times New Roman" w:hAnsi="Times New Roman" w:cs="Times New Roman"/>
          <w:sz w:val="32"/>
          <w:szCs w:val="32"/>
        </w:rPr>
        <w:t>ʭ</w:t>
      </w:r>
      <w:r w:rsidRPr="00A052F8">
        <w:rPr>
          <w:rFonts w:ascii="Sakkal Majalla" w:hAnsi="Sakkal Majalla" w:cs="Sakkal Majalla"/>
          <w:sz w:val="32"/>
          <w:szCs w:val="32"/>
          <w:rtl/>
        </w:rPr>
        <w:t>ت</w:t>
      </w:r>
      <w:r w:rsidRPr="00A052F8">
        <w:rPr>
          <w:rFonts w:ascii="Sakkal Majalla" w:hAnsi="Sakkal Majalla" w:cs="Sakkal Majalla"/>
          <w:sz w:val="32"/>
          <w:szCs w:val="32"/>
        </w:rPr>
        <w:t>.</w:t>
      </w:r>
    </w:p>
    <w:p w:rsidR="006F13E6" w:rsidRPr="00A052F8" w:rsidRDefault="006F13E6" w:rsidP="006F13E6">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t xml:space="preserve">- </w:t>
      </w:r>
      <w:r w:rsidRPr="00A052F8">
        <w:rPr>
          <w:rFonts w:ascii="Sakkal Majalla" w:hAnsi="Sakkal Majalla" w:cs="Sakkal Majalla"/>
          <w:sz w:val="32"/>
          <w:szCs w:val="32"/>
          <w:rtl/>
        </w:rPr>
        <w:t>الاستقصاء الدقيق والشامل وجمع البيا</w:t>
      </w:r>
      <w:r w:rsidRPr="00A052F8">
        <w:rPr>
          <w:rFonts w:ascii="Times New Roman" w:hAnsi="Times New Roman" w:cs="Times New Roman"/>
          <w:sz w:val="32"/>
          <w:szCs w:val="32"/>
        </w:rPr>
        <w:t>ʭ</w:t>
      </w:r>
      <w:r w:rsidRPr="00A052F8">
        <w:rPr>
          <w:rFonts w:ascii="Sakkal Majalla" w:hAnsi="Sakkal Majalla" w:cs="Sakkal Majalla"/>
          <w:sz w:val="32"/>
          <w:szCs w:val="32"/>
          <w:rtl/>
        </w:rPr>
        <w:t>ت والمعلومات حول الظاهرة المدروسة</w:t>
      </w:r>
      <w:r w:rsidRPr="00A052F8">
        <w:rPr>
          <w:rFonts w:ascii="Sakkal Majalla" w:hAnsi="Sakkal Majalla" w:cs="Sakkal Majalla"/>
          <w:sz w:val="32"/>
          <w:szCs w:val="32"/>
        </w:rPr>
        <w:t xml:space="preserve">. </w:t>
      </w:r>
    </w:p>
    <w:p w:rsidR="006F13E6" w:rsidRPr="00A052F8" w:rsidRDefault="006F13E6" w:rsidP="006F13E6">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lastRenderedPageBreak/>
        <w:t xml:space="preserve">- </w:t>
      </w:r>
      <w:r w:rsidRPr="00A052F8">
        <w:rPr>
          <w:rFonts w:ascii="Sakkal Majalla" w:hAnsi="Sakkal Majalla" w:cs="Sakkal Majalla"/>
          <w:sz w:val="32"/>
          <w:szCs w:val="32"/>
          <w:rtl/>
        </w:rPr>
        <w:t>تحليل البيا</w:t>
      </w:r>
      <w:r w:rsidRPr="00A052F8">
        <w:rPr>
          <w:rFonts w:ascii="Times New Roman" w:hAnsi="Times New Roman" w:cs="Times New Roman"/>
          <w:sz w:val="32"/>
          <w:szCs w:val="32"/>
        </w:rPr>
        <w:t>ʭ</w:t>
      </w:r>
      <w:r w:rsidRPr="00A052F8">
        <w:rPr>
          <w:rFonts w:ascii="Sakkal Majalla" w:hAnsi="Sakkal Majalla" w:cs="Sakkal Majalla"/>
          <w:sz w:val="32"/>
          <w:szCs w:val="32"/>
          <w:rtl/>
        </w:rPr>
        <w:t>ت والمعلومات المتوفرة عن طريق الاستقصاء او الو</w:t>
      </w:r>
      <w:r w:rsidRPr="00A052F8">
        <w:rPr>
          <w:rFonts w:ascii="Times New Roman" w:hAnsi="Times New Roman" w:cs="Times New Roman"/>
          <w:sz w:val="32"/>
          <w:szCs w:val="32"/>
        </w:rPr>
        <w:t>ʬ</w:t>
      </w:r>
      <w:r w:rsidRPr="00A052F8">
        <w:rPr>
          <w:rFonts w:ascii="Sakkal Majalla" w:hAnsi="Sakkal Majalla" w:cs="Sakkal Majalla"/>
          <w:sz w:val="32"/>
          <w:szCs w:val="32"/>
          <w:rtl/>
        </w:rPr>
        <w:t>ئق والسجلات والمقابلات والملاحظات واستخلاص الاحكام والنتائج</w:t>
      </w:r>
    </w:p>
    <w:p w:rsidR="006F13E6" w:rsidRPr="00A052F8" w:rsidRDefault="006F13E6" w:rsidP="006F13E6">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اعداد التوصيات والاقتراحات وتطبيقها على الحالة مجال الدراسة</w:t>
      </w:r>
      <w:r w:rsidRPr="00A052F8">
        <w:rPr>
          <w:rFonts w:ascii="Sakkal Majalla" w:hAnsi="Sakkal Majalla" w:cs="Sakkal Majalla"/>
          <w:sz w:val="32"/>
          <w:szCs w:val="32"/>
        </w:rPr>
        <w:t>.</w:t>
      </w:r>
    </w:p>
    <w:p w:rsidR="006F13E6" w:rsidRPr="00A052F8" w:rsidRDefault="006F13E6" w:rsidP="006F13E6">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تعميم النتائج المتوصل اليها على</w:t>
      </w:r>
      <w:r w:rsidRPr="00A052F8">
        <w:rPr>
          <w:rFonts w:ascii="Times New Roman" w:hAnsi="Times New Roman" w:cs="Times New Roman"/>
          <w:sz w:val="32"/>
          <w:szCs w:val="32"/>
        </w:rPr>
        <w:t>ʪ</w:t>
      </w:r>
      <w:r w:rsidRPr="00A052F8">
        <w:rPr>
          <w:rFonts w:ascii="Sakkal Majalla" w:hAnsi="Sakkal Majalla" w:cs="Sakkal Majalla"/>
          <w:sz w:val="32"/>
          <w:szCs w:val="32"/>
          <w:rtl/>
        </w:rPr>
        <w:t>قي الحالات غير مدروسة</w:t>
      </w:r>
      <w:r w:rsidRPr="00A052F8">
        <w:rPr>
          <w:rFonts w:ascii="Sakkal Majalla" w:hAnsi="Sakkal Majalla" w:cs="Sakkal Majalla"/>
          <w:sz w:val="32"/>
          <w:szCs w:val="32"/>
        </w:rPr>
        <w:t>.</w:t>
      </w:r>
    </w:p>
    <w:p w:rsidR="006F13E6" w:rsidRPr="00A052F8" w:rsidRDefault="006F13E6" w:rsidP="006F13E6">
      <w:pPr>
        <w:pStyle w:val="Paragraphedeliste"/>
        <w:bidi/>
        <w:ind w:left="1068"/>
        <w:jc w:val="both"/>
        <w:rPr>
          <w:rFonts w:ascii="Sakkal Majalla" w:hAnsi="Sakkal Majalla" w:cs="Sakkal Majalla"/>
          <w:b/>
          <w:bCs/>
          <w:sz w:val="32"/>
          <w:szCs w:val="32"/>
          <w:u w:val="single"/>
          <w:rtl/>
        </w:rPr>
      </w:pPr>
      <w:r w:rsidRPr="00A052F8">
        <w:rPr>
          <w:rFonts w:ascii="Sakkal Majalla" w:hAnsi="Sakkal Majalla" w:cs="Sakkal Majalla"/>
          <w:b/>
          <w:bCs/>
          <w:sz w:val="32"/>
          <w:szCs w:val="32"/>
          <w:u w:val="single"/>
          <w:rtl/>
        </w:rPr>
        <w:t>*المنهج التجريبي</w:t>
      </w:r>
      <w:r w:rsidRPr="00A052F8">
        <w:rPr>
          <w:rFonts w:ascii="Sakkal Majalla" w:hAnsi="Sakkal Majalla" w:cs="Sakkal Majalla"/>
          <w:b/>
          <w:bCs/>
          <w:sz w:val="32"/>
          <w:szCs w:val="32"/>
          <w:u w:val="single"/>
        </w:rPr>
        <w:t xml:space="preserve">: </w:t>
      </w:r>
    </w:p>
    <w:p w:rsidR="006F13E6" w:rsidRPr="00A052F8" w:rsidRDefault="006F13E6" w:rsidP="006F13E6">
      <w:pPr>
        <w:pStyle w:val="Paragraphedeliste"/>
        <w:bidi/>
        <w:ind w:left="1068"/>
        <w:jc w:val="both"/>
        <w:rPr>
          <w:rFonts w:ascii="Sakkal Majalla" w:hAnsi="Sakkal Majalla" w:cs="Sakkal Majalla"/>
          <w:sz w:val="32"/>
          <w:szCs w:val="32"/>
          <w:rtl/>
        </w:rPr>
      </w:pPr>
      <w:r w:rsidRPr="00A052F8">
        <w:rPr>
          <w:rFonts w:ascii="Sakkal Majalla" w:hAnsi="Sakkal Majalla" w:cs="Sakkal Majalla"/>
          <w:sz w:val="32"/>
          <w:szCs w:val="32"/>
          <w:rtl/>
        </w:rPr>
        <w:t>يقوم المنهج التجريبي على اختبار العلاقات السببية بين المتغيرات بناء على احداث تغييرات وتعديلات على الظروف والعوامل المتحكمة في تلك المتغيرات، بغرض تحديد وقياس واحصاء بدقة الاثر بين المتغيرات المدروسة واستبعاد اثر العوامل او المتغيرات الاخرى</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ولهذا فقد عرف المنهج التجريبي على انه تغيير متعمد ومضبوط للشروط المحددة لواقع فهذا المنهج يتيح 51 ظاهرة معينة، وملاحظة التغييرات الناتجة عن ذلك في هذه الظاهرة وتفسيرها</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للباحث السيطرة والتحكم في الظروف والعوامل المتحكمة في الظاهرة وقياس واختبار قوة وطبيعة العلاقة بين المتغيرات المدروسة فقط والتي تتحدد في شكل متغير</w:t>
      </w:r>
      <w:r w:rsidRPr="00A052F8">
        <w:rPr>
          <w:rFonts w:ascii="Times New Roman" w:hAnsi="Times New Roman" w:cs="Times New Roman"/>
          <w:sz w:val="32"/>
          <w:szCs w:val="32"/>
        </w:rPr>
        <w:t>ʫ</w:t>
      </w:r>
      <w:r w:rsidRPr="00A052F8">
        <w:rPr>
          <w:rFonts w:ascii="Sakkal Majalla" w:hAnsi="Sakkal Majalla" w:cs="Sakkal Majalla"/>
          <w:sz w:val="32"/>
          <w:szCs w:val="32"/>
          <w:rtl/>
        </w:rPr>
        <w:t>بع ومتغير مستقل أو تجريبي</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فالتجربة تتيح إعادة الحادثة بشكل متحكم فيه وموجه من طرف الباحث من حيث الزمان والمكان والطريقة وأسلوب الحدوث والظروف والعوامل المتحكمة في الظاهرة. مما يسمح له</w:t>
      </w:r>
      <w:r w:rsidRPr="00A052F8">
        <w:rPr>
          <w:rFonts w:ascii="Times New Roman" w:hAnsi="Times New Roman" w:cs="Times New Roman"/>
          <w:sz w:val="32"/>
          <w:szCs w:val="32"/>
        </w:rPr>
        <w:t>ϵ</w:t>
      </w:r>
      <w:r w:rsidRPr="00A052F8">
        <w:rPr>
          <w:rFonts w:ascii="Sakkal Majalla" w:hAnsi="Sakkal Majalla" w:cs="Sakkal Majalla"/>
          <w:sz w:val="32"/>
          <w:szCs w:val="32"/>
          <w:rtl/>
        </w:rPr>
        <w:t>جراء التغييرات والتعديلات في تلك الظروف بحسب ما تقتضيه طبيعة وهدف الدراسة</w:t>
      </w:r>
      <w:r w:rsidRPr="00A052F8">
        <w:rPr>
          <w:rFonts w:ascii="Sakkal Majalla" w:hAnsi="Sakkal Majalla" w:cs="Sakkal Majalla"/>
          <w:sz w:val="32"/>
          <w:szCs w:val="32"/>
        </w:rPr>
        <w:t>.</w:t>
      </w:r>
    </w:p>
    <w:p w:rsidR="006F13E6" w:rsidRPr="00A052F8" w:rsidRDefault="006F13E6" w:rsidP="006F13E6">
      <w:pPr>
        <w:pStyle w:val="Paragraphedeliste"/>
        <w:numPr>
          <w:ilvl w:val="0"/>
          <w:numId w:val="3"/>
        </w:numPr>
        <w:bidi/>
        <w:jc w:val="both"/>
        <w:rPr>
          <w:rFonts w:ascii="Sakkal Majalla" w:hAnsi="Sakkal Majalla" w:cs="Sakkal Majalla"/>
          <w:b/>
          <w:bCs/>
          <w:sz w:val="32"/>
          <w:szCs w:val="32"/>
          <w:u w:val="single"/>
        </w:rPr>
      </w:pPr>
      <w:r w:rsidRPr="00A052F8">
        <w:rPr>
          <w:rFonts w:ascii="Sakkal Majalla" w:hAnsi="Sakkal Majalla" w:cs="Sakkal Majalla"/>
          <w:b/>
          <w:bCs/>
          <w:sz w:val="32"/>
          <w:szCs w:val="32"/>
          <w:u w:val="single"/>
          <w:rtl/>
        </w:rPr>
        <w:t>اسس وخصائص المنهج التجريبي</w:t>
      </w:r>
      <w:r w:rsidRPr="00A052F8">
        <w:rPr>
          <w:rFonts w:ascii="Sakkal Majalla" w:hAnsi="Sakkal Majalla" w:cs="Sakkal Majalla"/>
          <w:b/>
          <w:bCs/>
          <w:sz w:val="32"/>
          <w:szCs w:val="32"/>
          <w:u w:val="single"/>
        </w:rPr>
        <w:t>:</w:t>
      </w:r>
    </w:p>
    <w:p w:rsidR="006F13E6" w:rsidRPr="00A052F8" w:rsidRDefault="006F13E6" w:rsidP="006F13E6">
      <w:pPr>
        <w:bidi/>
        <w:ind w:left="1068"/>
        <w:jc w:val="both"/>
        <w:rPr>
          <w:rFonts w:ascii="Sakkal Majalla" w:hAnsi="Sakkal Majalla" w:cs="Sakkal Majalla"/>
          <w:sz w:val="32"/>
          <w:szCs w:val="32"/>
          <w:rtl/>
        </w:rPr>
      </w:pPr>
      <w:r w:rsidRPr="00A052F8">
        <w:rPr>
          <w:rFonts w:ascii="Sakkal Majalla" w:hAnsi="Sakkal Majalla" w:cs="Sakkal Majalla"/>
          <w:sz w:val="32"/>
          <w:szCs w:val="32"/>
          <w:rtl/>
        </w:rPr>
        <w:t>يقوم المنهج التجريبي على مجموعة من الخصائص والاسس، التي تجعله متميز عن</w:t>
      </w:r>
      <w:r w:rsidRPr="00A052F8">
        <w:rPr>
          <w:rFonts w:ascii="Times New Roman" w:hAnsi="Times New Roman" w:cs="Times New Roman"/>
          <w:sz w:val="32"/>
          <w:szCs w:val="32"/>
        </w:rPr>
        <w:t>ʪ</w:t>
      </w:r>
      <w:r w:rsidRPr="00A052F8">
        <w:rPr>
          <w:rFonts w:ascii="Sakkal Majalla" w:hAnsi="Sakkal Majalla" w:cs="Sakkal Majalla"/>
          <w:sz w:val="32"/>
          <w:szCs w:val="32"/>
          <w:rtl/>
        </w:rPr>
        <w:t>قي المناهج، وذلككونه يحاول استقراء وكشف العلاقات بين المتغيرات، التي عادة ما تكون متداخلة ومتعددة يصعب على الباحث تحديد اثر احد العوامل بدقة، إلا إذا لجأ إلى عزل أثر المتغيرات الأخرى، وهذا ما يمكن تحقيقه من خلال المنهج التجريبي الذي يتيح للباحث تعديل وتغيير وضبط الظروف والعوامل المتحكمة في الظاهرة المدروسة.</w:t>
      </w:r>
    </w:p>
    <w:p w:rsidR="006F13E6" w:rsidRPr="00A052F8" w:rsidRDefault="006F13E6" w:rsidP="006F13E6">
      <w:pPr>
        <w:pStyle w:val="Paragraphedeliste"/>
        <w:numPr>
          <w:ilvl w:val="0"/>
          <w:numId w:val="3"/>
        </w:numPr>
        <w:bidi/>
        <w:jc w:val="both"/>
        <w:rPr>
          <w:rFonts w:ascii="Sakkal Majalla" w:hAnsi="Sakkal Majalla" w:cs="Sakkal Majalla"/>
          <w:sz w:val="32"/>
          <w:szCs w:val="32"/>
        </w:rPr>
      </w:pPr>
      <w:r w:rsidRPr="00A052F8">
        <w:rPr>
          <w:rFonts w:ascii="Sakkal Majalla" w:hAnsi="Sakkal Majalla" w:cs="Sakkal Majalla"/>
          <w:sz w:val="32"/>
          <w:szCs w:val="32"/>
          <w:rtl/>
        </w:rPr>
        <w:t>اهم خصائص واسس هذا المنهج على النحو الآتي</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يعتبر المنهج التجريبي من اقوى المناهج في تطبيقه للأسلوب العلمي عند دراسة الظواهر والمشكلات، ولهذا فان نتائجه اكثر دقة وموضوعية</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 xml:space="preserve">يمكن تطبيق المنهج التجريبي عند دراسة العلاقات بين المتغيرات في المناخ الطبيعي للظاهرة، اي ميدان تواجدها مع امكانية تعديل وتغيير الظروف </w:t>
      </w:r>
      <w:r w:rsidRPr="00A052F8">
        <w:rPr>
          <w:rFonts w:ascii="Sakkal Majalla" w:hAnsi="Sakkal Majalla" w:cs="Sakkal Majalla"/>
          <w:sz w:val="32"/>
          <w:szCs w:val="32"/>
          <w:rtl/>
        </w:rPr>
        <w:lastRenderedPageBreak/>
        <w:t>المحيطة</w:t>
      </w:r>
      <w:r w:rsidRPr="00A052F8">
        <w:rPr>
          <w:rFonts w:ascii="Sakkal Majalla" w:hAnsi="Sakkal Majalla" w:cs="Sakkal Majalla"/>
          <w:sz w:val="32"/>
          <w:szCs w:val="32"/>
        </w:rPr>
        <w:t xml:space="preserve"> đ</w:t>
      </w:r>
      <w:r w:rsidRPr="00A052F8">
        <w:rPr>
          <w:rFonts w:ascii="Sakkal Majalla" w:hAnsi="Sakkal Majalla" w:cs="Sakkal Majalla"/>
          <w:sz w:val="32"/>
          <w:szCs w:val="32"/>
          <w:rtl/>
        </w:rPr>
        <w:t>ا والتحكم في العوامل المؤثرة فيها، كما يمكن تطبيقه في المختبر اي في ظروف ومناخ اصطناعي يحاكي المناخ الطبيعي مع اجراء تعديلات وتغييرات معينة</w:t>
      </w:r>
      <w:r w:rsidRPr="00A052F8">
        <w:rPr>
          <w:rFonts w:ascii="Sakkal Majalla" w:hAnsi="Sakkal Majalla" w:cs="Sakkal Majalla"/>
          <w:sz w:val="32"/>
          <w:szCs w:val="32"/>
        </w:rPr>
        <w:t>.</w:t>
      </w:r>
    </w:p>
    <w:p w:rsidR="006F13E6" w:rsidRPr="00A052F8" w:rsidRDefault="006F13E6" w:rsidP="006F13E6">
      <w:pPr>
        <w:pStyle w:val="Paragraphedeliste"/>
        <w:bidi/>
        <w:ind w:left="1428"/>
        <w:jc w:val="both"/>
        <w:rPr>
          <w:rFonts w:ascii="Sakkal Majalla" w:hAnsi="Sakkal Majalla" w:cs="Sakkal Majalla"/>
          <w:sz w:val="32"/>
          <w:szCs w:val="32"/>
          <w:rtl/>
        </w:rPr>
      </w:pPr>
      <w:r w:rsidRPr="00A052F8">
        <w:rPr>
          <w:rFonts w:ascii="Sakkal Majalla" w:hAnsi="Sakkal Majalla" w:cs="Sakkal Majalla"/>
          <w:sz w:val="32"/>
          <w:szCs w:val="32"/>
          <w:rtl/>
        </w:rPr>
        <w:t>-تيح المنهج التجريبي للباحث السيطرة التامة على ظروف ومتغيرات التجربة، من خلال ترتيبات وتدابير محكمة، الامر الذي يمكنه من تحديد طبيعة العلاقات بين المتغيرات وقياسها بدقة</w:t>
      </w:r>
    </w:p>
    <w:p w:rsidR="006F13E6" w:rsidRPr="00A052F8" w:rsidRDefault="006F13E6" w:rsidP="006F13E6">
      <w:pPr>
        <w:pStyle w:val="Paragraphedeliste"/>
        <w:bidi/>
        <w:ind w:left="1428"/>
        <w:jc w:val="both"/>
        <w:rPr>
          <w:rFonts w:ascii="Sakkal Majalla" w:hAnsi="Sakkal Majalla" w:cs="Sakkal Majalla"/>
          <w:sz w:val="32"/>
          <w:szCs w:val="32"/>
          <w:rtl/>
        </w:rPr>
      </w:pP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يستهدف المنهج التجريبي بشكل اساسي دراسة واستقراء العلاقات السببية بين الظواهر والمتغيرات، وهو لا يطبق الا على الاحداث والظواهر والتغيرات الحالية والتي يمكن ادراكها من خلال الحواس</w:t>
      </w:r>
      <w:r w:rsidRPr="00A052F8">
        <w:rPr>
          <w:rFonts w:ascii="Sakkal Majalla" w:hAnsi="Sakkal Majalla" w:cs="Sakkal Majalla"/>
          <w:sz w:val="32"/>
          <w:szCs w:val="32"/>
        </w:rPr>
        <w:t>. –</w:t>
      </w:r>
    </w:p>
    <w:p w:rsidR="006F13E6" w:rsidRPr="00A052F8" w:rsidRDefault="006F13E6" w:rsidP="006F13E6">
      <w:pPr>
        <w:pStyle w:val="Paragraphedeliste"/>
        <w:bidi/>
        <w:ind w:left="1428"/>
        <w:jc w:val="both"/>
        <w:rPr>
          <w:rFonts w:ascii="Sakkal Majalla" w:hAnsi="Sakkal Majalla" w:cs="Sakkal Majalla"/>
          <w:sz w:val="32"/>
          <w:szCs w:val="32"/>
          <w:rtl/>
        </w:rPr>
      </w:pPr>
      <w:r w:rsidRPr="00A052F8">
        <w:rPr>
          <w:rFonts w:ascii="Sakkal Majalla" w:hAnsi="Sakkal Majalla" w:cs="Sakkal Majalla"/>
          <w:sz w:val="32"/>
          <w:szCs w:val="32"/>
          <w:rtl/>
        </w:rPr>
        <w:t xml:space="preserve">يقوم المنهج التجريبي على احداث تغييرات وتعديلات على الظروف والعوامل المحيطة </w:t>
      </w:r>
      <w:r w:rsidRPr="00A052F8">
        <w:rPr>
          <w:rFonts w:ascii="Times New Roman" w:hAnsi="Times New Roman" w:cs="Times New Roman"/>
          <w:sz w:val="32"/>
          <w:szCs w:val="32"/>
        </w:rPr>
        <w:t>ʪ</w:t>
      </w:r>
      <w:r w:rsidRPr="00A052F8">
        <w:rPr>
          <w:rFonts w:ascii="Sakkal Majalla" w:hAnsi="Sakkal Majalla" w:cs="Sakkal Majalla"/>
          <w:sz w:val="32"/>
          <w:szCs w:val="32"/>
          <w:rtl/>
        </w:rPr>
        <w:t>لظاهرة، عن طريق الحذف او الاضافة او التغيير والتعديل.</w:t>
      </w:r>
    </w:p>
    <w:p w:rsidR="006F13E6" w:rsidRPr="00A052F8" w:rsidRDefault="006F13E6" w:rsidP="006F13E6">
      <w:pPr>
        <w:pStyle w:val="Paragraphedeliste"/>
        <w:bidi/>
        <w:ind w:left="1428"/>
        <w:jc w:val="both"/>
        <w:rPr>
          <w:rFonts w:ascii="Sakkal Majalla" w:hAnsi="Sakkal Majalla" w:cs="Sakkal Majalla"/>
          <w:sz w:val="32"/>
          <w:szCs w:val="32"/>
          <w:rtl/>
        </w:rPr>
      </w:pPr>
      <w:r w:rsidRPr="00A052F8">
        <w:rPr>
          <w:rFonts w:ascii="Sakkal Majalla" w:hAnsi="Sakkal Majalla" w:cs="Sakkal Majalla"/>
          <w:sz w:val="32"/>
          <w:szCs w:val="32"/>
        </w:rPr>
        <w:t xml:space="preserve">- </w:t>
      </w:r>
      <w:r w:rsidRPr="00A052F8">
        <w:rPr>
          <w:rFonts w:ascii="Sakkal Majalla" w:hAnsi="Sakkal Majalla" w:cs="Sakkal Majalla"/>
          <w:sz w:val="32"/>
          <w:szCs w:val="32"/>
          <w:rtl/>
        </w:rPr>
        <w:t xml:space="preserve">يمكن ان يعتمد المنهج التجريبي على مناهج اخرى، منها المنهج الاستنباطي والتحليل والمنهج التطوري. كما يتم الاعتماد على عدة مبادئ وقواعد منطقية في استنباط العلاقات واثبات الاثر وقياسه بين المتغيرات محل الدراسة، كما يمكن الاعتماد عليها في اختيار مدخل تطبيق </w:t>
      </w:r>
      <w:r w:rsidRPr="00A052F8">
        <w:rPr>
          <w:rFonts w:ascii="Sakkal Majalla" w:hAnsi="Sakkal Majalla" w:cs="Sakkal Majalla"/>
          <w:sz w:val="32"/>
          <w:szCs w:val="32"/>
        </w:rPr>
        <w:t xml:space="preserve">52 </w:t>
      </w:r>
      <w:r w:rsidRPr="00A052F8">
        <w:rPr>
          <w:rFonts w:ascii="Sakkal Majalla" w:hAnsi="Sakkal Majalla" w:cs="Sakkal Majalla"/>
          <w:sz w:val="32"/>
          <w:szCs w:val="32"/>
          <w:rtl/>
        </w:rPr>
        <w:t xml:space="preserve">المنهج التجريبي وتصميم تجربته، </w:t>
      </w:r>
    </w:p>
    <w:p w:rsidR="006F13E6" w:rsidRPr="00A052F8" w:rsidRDefault="006F13E6" w:rsidP="006F13E6">
      <w:pPr>
        <w:bidi/>
        <w:jc w:val="both"/>
        <w:rPr>
          <w:rFonts w:ascii="Sakkal Majalla" w:hAnsi="Sakkal Majalla" w:cs="Sakkal Majalla"/>
          <w:sz w:val="32"/>
          <w:szCs w:val="32"/>
          <w:rtl/>
        </w:rPr>
      </w:pPr>
      <w:r w:rsidRPr="00A052F8">
        <w:rPr>
          <w:rFonts w:ascii="Sakkal Majalla" w:hAnsi="Sakkal Majalla" w:cs="Sakkal Majalla"/>
          <w:sz w:val="32"/>
          <w:szCs w:val="32"/>
          <w:rtl/>
        </w:rPr>
        <w:t>3</w:t>
      </w:r>
      <w:r w:rsidRPr="00A052F8">
        <w:rPr>
          <w:rFonts w:ascii="Sakkal Majalla" w:hAnsi="Sakkal Majalla" w:cs="Sakkal Majalla"/>
          <w:b/>
          <w:bCs/>
          <w:sz w:val="32"/>
          <w:szCs w:val="32"/>
          <w:u w:val="single"/>
          <w:rtl/>
        </w:rPr>
        <w:t>- خطوات تطبيق المنهج التجريبي</w:t>
      </w:r>
      <w:r w:rsidRPr="00A052F8">
        <w:rPr>
          <w:rFonts w:ascii="Sakkal Majalla" w:hAnsi="Sakkal Majalla" w:cs="Sakkal Majalla"/>
          <w:b/>
          <w:bCs/>
          <w:sz w:val="32"/>
          <w:szCs w:val="32"/>
          <w:u w:val="single"/>
        </w:rPr>
        <w:t>:</w:t>
      </w:r>
      <w:r w:rsidRPr="00A052F8">
        <w:rPr>
          <w:rFonts w:ascii="Sakkal Majalla" w:hAnsi="Sakkal Majalla" w:cs="Sakkal Majalla"/>
          <w:sz w:val="32"/>
          <w:szCs w:val="32"/>
          <w:rtl/>
        </w:rPr>
        <w:t xml:space="preserve">يعتبر المنهج التجريبي من احسن مناهج البحث العلمي، </w:t>
      </w:r>
      <w:r w:rsidRPr="00A052F8">
        <w:rPr>
          <w:rFonts w:ascii="Times New Roman" w:hAnsi="Times New Roman" w:cs="Times New Roman"/>
          <w:sz w:val="32"/>
          <w:szCs w:val="32"/>
        </w:rPr>
        <w:t>ʪ</w:t>
      </w:r>
      <w:r w:rsidRPr="00A052F8">
        <w:rPr>
          <w:rFonts w:ascii="Sakkal Majalla" w:hAnsi="Sakkal Majalla" w:cs="Sakkal Majalla"/>
          <w:sz w:val="32"/>
          <w:szCs w:val="32"/>
          <w:rtl/>
        </w:rPr>
        <w:t>لنظر الى دقة نتائجه وموضوعيتها، كما انه يمكن الباحث من التحكم في ظروف الظاهرة والعوامل المؤثرة فيها، مما يتيح له تحديد بدقة اثر المتغيرات وقياس قوة العلاقات بينها وتحديد طبيعتها، وهذا ما يتطلب تصميم تجربة وتحديد المتغيرات المدروسة واختيار الاسلوب والمدخل المناسب لدراسة العلاقات، وملاحظة التغيرات وتحليل وتفسير الحقائق وصولا الى استنباط النتائج، يمكن توضيح اهم هذه خطوات من خلال ما يلي</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تحديد اشكالية وهدف الدراسة</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تحديد اشكالية وهدف الدراسة</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تحديد المتغيرات وتوضيح طبيعتها أي تحديد المتغيرات التابعة والمتغيرات المستقلة</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التعريف الدقيق بمتغيرات الدراسة وتحديد معايير وطرق واسس قياسها</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تحديد واستقراء الظروف والعوامل المتحكمة والمؤثرة في متغيرات الدراسة وشروطها</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تصميم التجربة وتحديد مكا</w:t>
      </w:r>
      <w:r w:rsidRPr="00A052F8">
        <w:rPr>
          <w:rFonts w:ascii="Sakkal Majalla" w:hAnsi="Sakkal Majalla" w:cs="Sakkal Majalla"/>
          <w:sz w:val="32"/>
          <w:szCs w:val="32"/>
        </w:rPr>
        <w:t>Ĕ</w:t>
      </w:r>
      <w:r w:rsidRPr="00A052F8">
        <w:rPr>
          <w:rFonts w:ascii="Sakkal Majalla" w:hAnsi="Sakkal Majalla" w:cs="Sakkal Majalla"/>
          <w:sz w:val="32"/>
          <w:szCs w:val="32"/>
          <w:rtl/>
        </w:rPr>
        <w:t>ا ان كانت تجرى في المناخ الطبيعي للظاهرة او في المختبر</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تحديد طرق واساليب اجراء التجربة بحيث تسمح تلك الطرق بتحديد وقياس اثر المتغير المستقل على المتغير التجريبي واستبعاد اثر المتغيرات الاخرى على المتغير التابع</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القيام</w:t>
      </w:r>
      <w:r w:rsidRPr="00A052F8">
        <w:rPr>
          <w:rFonts w:ascii="Times New Roman" w:hAnsi="Times New Roman" w:cs="Times New Roman"/>
          <w:sz w:val="32"/>
          <w:szCs w:val="32"/>
        </w:rPr>
        <w:t>ʪ</w:t>
      </w:r>
      <w:r w:rsidRPr="00A052F8">
        <w:rPr>
          <w:rFonts w:ascii="Sakkal Majalla" w:hAnsi="Sakkal Majalla" w:cs="Sakkal Majalla"/>
          <w:sz w:val="32"/>
          <w:szCs w:val="32"/>
          <w:rtl/>
        </w:rPr>
        <w:t xml:space="preserve">لتجربة من خلال ادخال </w:t>
      </w:r>
      <w:r w:rsidRPr="00A052F8">
        <w:rPr>
          <w:rFonts w:ascii="Sakkal Majalla" w:hAnsi="Sakkal Majalla" w:cs="Sakkal Majalla"/>
          <w:sz w:val="32"/>
          <w:szCs w:val="32"/>
          <w:rtl/>
        </w:rPr>
        <w:lastRenderedPageBreak/>
        <w:t>المتغير التجريبي على المتغير التابع، واعادة التجربة ان لزم الامر عدة مرات</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قياس التغيرات التي تحدث على المتغير التابع والناتجة عن ادخال المتغير المستقل.</w:t>
      </w:r>
    </w:p>
    <w:p w:rsidR="006F13E6" w:rsidRPr="00A052F8" w:rsidRDefault="006F13E6" w:rsidP="006F13E6">
      <w:pPr>
        <w:pStyle w:val="Paragraphedeliste"/>
        <w:numPr>
          <w:ilvl w:val="0"/>
          <w:numId w:val="2"/>
        </w:numPr>
        <w:bidi/>
        <w:jc w:val="both"/>
        <w:rPr>
          <w:rFonts w:ascii="Sakkal Majalla" w:hAnsi="Sakkal Majalla" w:cs="Sakkal Majalla"/>
          <w:b/>
          <w:bCs/>
          <w:sz w:val="32"/>
          <w:szCs w:val="32"/>
          <w:u w:val="single"/>
        </w:rPr>
      </w:pPr>
      <w:r w:rsidRPr="00A052F8">
        <w:rPr>
          <w:rFonts w:ascii="Sakkal Majalla" w:hAnsi="Sakkal Majalla" w:cs="Sakkal Majalla"/>
          <w:b/>
          <w:bCs/>
          <w:sz w:val="32"/>
          <w:szCs w:val="32"/>
          <w:u w:val="single"/>
          <w:rtl/>
        </w:rPr>
        <w:t>المنهج المقارن</w:t>
      </w:r>
    </w:p>
    <w:p w:rsidR="006F13E6" w:rsidRPr="00A052F8" w:rsidRDefault="006F13E6" w:rsidP="00E92DC6">
      <w:pPr>
        <w:bidi/>
        <w:ind w:left="708"/>
        <w:jc w:val="both"/>
        <w:rPr>
          <w:rFonts w:ascii="Sakkal Majalla" w:hAnsi="Sakkal Majalla" w:cs="Sakkal Majalla"/>
          <w:sz w:val="32"/>
          <w:szCs w:val="32"/>
          <w:rtl/>
        </w:rPr>
      </w:pPr>
      <w:r w:rsidRPr="00A052F8">
        <w:rPr>
          <w:rFonts w:ascii="Sakkal Majalla" w:hAnsi="Sakkal Majalla" w:cs="Sakkal Majalla"/>
          <w:sz w:val="32"/>
          <w:szCs w:val="32"/>
          <w:rtl/>
        </w:rPr>
        <w:t>يقوم المنهج المقارن على اجراء مقارنة بين ظاهرتين او حالتين بغرض كشف اوجه الاختلاف والتشابه، او تحديد دور واثر ظاهرة او متغير معين واسبا</w:t>
      </w:r>
      <w:r w:rsidRPr="00A052F8">
        <w:rPr>
          <w:rFonts w:ascii="Sakkal Majalla" w:hAnsi="Sakkal Majalla" w:cs="Sakkal Majalla"/>
          <w:sz w:val="32"/>
          <w:szCs w:val="32"/>
        </w:rPr>
        <w:t>đ</w:t>
      </w:r>
      <w:r w:rsidRPr="00A052F8">
        <w:rPr>
          <w:rFonts w:ascii="Sakkal Majalla" w:hAnsi="Sakkal Majalla" w:cs="Sakkal Majalla"/>
          <w:sz w:val="32"/>
          <w:szCs w:val="32"/>
          <w:rtl/>
        </w:rPr>
        <w:t>ا ومكو</w:t>
      </w:r>
      <w:r w:rsidRPr="00A052F8">
        <w:rPr>
          <w:rFonts w:ascii="Sakkal Majalla" w:hAnsi="Sakkal Majalla" w:cs="Sakkal Majalla"/>
          <w:sz w:val="32"/>
          <w:szCs w:val="32"/>
        </w:rPr>
        <w:t>ē</w:t>
      </w:r>
      <w:r w:rsidRPr="00A052F8">
        <w:rPr>
          <w:rFonts w:ascii="Times New Roman" w:hAnsi="Times New Roman" w:cs="Times New Roman"/>
          <w:sz w:val="32"/>
          <w:szCs w:val="32"/>
        </w:rPr>
        <w:t>ʭ</w:t>
      </w:r>
      <w:r w:rsidRPr="00A052F8">
        <w:rPr>
          <w:rFonts w:ascii="Sakkal Majalla" w:hAnsi="Sakkal Majalla" w:cs="Sakkal Majalla"/>
          <w:sz w:val="32"/>
          <w:szCs w:val="32"/>
          <w:rtl/>
        </w:rPr>
        <w:t>ا، كأن يتم اجراء مقارنة بين عدة دول او مناطق تظهر اختلافا في صناعة او زراعة معينة، بغية كشف اسباب وظروف ظهور وتطور وازدهار هذه الصناعة او الزراعة كصناعة الالكترونيات او الميكانيك او زراعة البن والحمضيات وغيرها. ولهذا المنهج اهمية كبيرة خاصة في ميدان العلوم الاجتماعية والانسانية بصفة عامة، لقدرته على كشف العلاقات وطرق التأثير المختلفة بين الظواهر، حيث يقول دركايم انه " لو استعملنا هذا المنهج استخداما دقيقا ومضبوطا بحيث يستطيع تزويد</w:t>
      </w:r>
      <w:r w:rsidRPr="00A052F8">
        <w:rPr>
          <w:rFonts w:ascii="Times New Roman" w:hAnsi="Times New Roman" w:cs="Times New Roman"/>
          <w:sz w:val="32"/>
          <w:szCs w:val="32"/>
        </w:rPr>
        <w:t>ʭϥ</w:t>
      </w:r>
      <w:r w:rsidRPr="00A052F8">
        <w:rPr>
          <w:rFonts w:ascii="Sakkal Majalla" w:hAnsi="Sakkal Majalla" w:cs="Sakkal Majalla"/>
          <w:sz w:val="32"/>
          <w:szCs w:val="32"/>
          <w:rtl/>
        </w:rPr>
        <w:t>حكام ترابطية بين متغيرات مختلفة فإننا نستطيع اعتبار هذا المنهج شبه تجريبي</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فالمنهج المقارن يمكن تطبيقه في الحالات التالية</w:t>
      </w:r>
      <w:r w:rsidRPr="00A052F8">
        <w:rPr>
          <w:rFonts w:ascii="Sakkal Majalla" w:hAnsi="Sakkal Majalla" w:cs="Sakkal Majalla"/>
          <w:sz w:val="32"/>
          <w:szCs w:val="32"/>
        </w:rPr>
        <w:t>:</w:t>
      </w:r>
    </w:p>
    <w:p w:rsidR="008460E4" w:rsidRPr="00A052F8" w:rsidRDefault="008460E4" w:rsidP="008460E4">
      <w:pPr>
        <w:bidi/>
        <w:ind w:left="708"/>
        <w:jc w:val="both"/>
        <w:rPr>
          <w:rFonts w:ascii="Sakkal Majalla" w:hAnsi="Sakkal Majalla" w:cs="Sakkal Majalla"/>
          <w:sz w:val="32"/>
          <w:szCs w:val="32"/>
          <w:rtl/>
        </w:rPr>
      </w:pPr>
      <w:r w:rsidRPr="00A052F8">
        <w:rPr>
          <w:rFonts w:ascii="Sakkal Majalla" w:hAnsi="Sakkal Majalla" w:cs="Sakkal Majalla"/>
          <w:sz w:val="32"/>
          <w:szCs w:val="32"/>
        </w:rPr>
        <w:t xml:space="preserve">- </w:t>
      </w:r>
      <w:r w:rsidRPr="00A052F8">
        <w:rPr>
          <w:rFonts w:ascii="Sakkal Majalla" w:hAnsi="Sakkal Majalla" w:cs="Sakkal Majalla"/>
          <w:sz w:val="32"/>
          <w:szCs w:val="32"/>
          <w:rtl/>
        </w:rPr>
        <w:t>عندما يهدف البحث الى كشف اوجه الاختلاف والتشابه بين ظاهرتين، كالمقارنة بين نظامين اقتصاديين</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يمكن تطبيق المنهج المقارن عند تحديد قوة وطبيعة الاثر لمتغير معين يتواجد في حالة معينة وغائب في حالة اخرى مثلا: اجراء المقارنة بين مؤسستين احداهما تطبق نمط حديث في التسيير والاخرى لا تطبقه</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كما يمكن تطبيق المنهج المقارن عندما يكون المتغير موجود خلال فترة زمنية معينة وغير موجود في فترة اخرى، حيث يتم المقارنة بين نتائج ظهور وغياب هذا المتغير، والفرق بينهما</w:t>
      </w:r>
      <w:r w:rsidRPr="00A052F8">
        <w:rPr>
          <w:rStyle w:val="Appelnotedebasdep"/>
          <w:rFonts w:ascii="Sakkal Majalla" w:hAnsi="Sakkal Majalla" w:cs="Sakkal Majalla"/>
          <w:sz w:val="32"/>
          <w:szCs w:val="32"/>
          <w:rtl/>
        </w:rPr>
        <w:footnoteReference w:id="2"/>
      </w:r>
    </w:p>
    <w:p w:rsidR="008460E4" w:rsidRPr="00A052F8" w:rsidRDefault="008460E4" w:rsidP="000A3E40">
      <w:pPr>
        <w:bidi/>
        <w:ind w:left="708"/>
        <w:jc w:val="both"/>
        <w:rPr>
          <w:rFonts w:ascii="Sakkal Majalla" w:hAnsi="Sakkal Majalla" w:cs="Sakkal Majalla"/>
          <w:sz w:val="32"/>
          <w:szCs w:val="32"/>
          <w:rtl/>
        </w:rPr>
      </w:pPr>
      <w:r w:rsidRPr="00A052F8">
        <w:rPr>
          <w:rFonts w:ascii="Sakkal Majalla" w:hAnsi="Sakkal Majalla" w:cs="Sakkal Majalla"/>
          <w:sz w:val="32"/>
          <w:szCs w:val="32"/>
          <w:rtl/>
        </w:rPr>
        <w:t>كما ان استخدام علميات المقارنة عادة ما تتم في ثناياتطبيق مناهج مختلفة كالمنهج التجريبي عندما يضطر الباحث الى المقارنة بين مجموعتين مختلفتين او ظاهرتين او متغيرتين في ظروف مختلفة او متشا</w:t>
      </w:r>
      <w:r w:rsidRPr="00A052F8">
        <w:rPr>
          <w:rFonts w:ascii="Sakkal Majalla" w:hAnsi="Sakkal Majalla" w:cs="Sakkal Majalla"/>
          <w:sz w:val="32"/>
          <w:szCs w:val="32"/>
        </w:rPr>
        <w:t>đ</w:t>
      </w:r>
      <w:r w:rsidRPr="00A052F8">
        <w:rPr>
          <w:rFonts w:ascii="Sakkal Majalla" w:hAnsi="Sakkal Majalla" w:cs="Sakkal Majalla"/>
          <w:sz w:val="32"/>
          <w:szCs w:val="32"/>
          <w:rtl/>
        </w:rPr>
        <w:t>ة، ومن متطلبات المنهج المقارن ما يلي</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يتم تطبيق المنهج المقارن في الحالات التي يمكن فيها المقارنة بين حالتين او اكثر، اي يمكن ابراز وتحديد فيها اوجه الاختلاف والتشابه. كما يمكن المقارنة بين وضعيتين او اكثر لظاهرة معينة سواء عبر الزمن او المكان او الظروف</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 xml:space="preserve">ان يتم التعمق في تحديد اوجه التشابه والاختلاف وتحليل </w:t>
      </w:r>
      <w:r w:rsidR="000A3E40" w:rsidRPr="00A052F8">
        <w:rPr>
          <w:rFonts w:ascii="Sakkal Majalla" w:hAnsi="Sakkal Majalla" w:cs="Sakkal Majalla"/>
          <w:sz w:val="32"/>
          <w:szCs w:val="32"/>
          <w:rtl/>
        </w:rPr>
        <w:t>أثر</w:t>
      </w:r>
      <w:r w:rsidRPr="00A052F8">
        <w:rPr>
          <w:rFonts w:ascii="Sakkal Majalla" w:hAnsi="Sakkal Majalla" w:cs="Sakkal Majalla"/>
          <w:sz w:val="32"/>
          <w:szCs w:val="32"/>
          <w:rtl/>
        </w:rPr>
        <w:t xml:space="preserve"> ذلك على نتائج الدراسة </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 xml:space="preserve">ان تكون </w:t>
      </w:r>
      <w:r w:rsidRPr="00A052F8">
        <w:rPr>
          <w:rFonts w:ascii="Sakkal Majalla" w:hAnsi="Sakkal Majalla" w:cs="Sakkal Majalla"/>
          <w:sz w:val="32"/>
          <w:szCs w:val="32"/>
          <w:rtl/>
        </w:rPr>
        <w:lastRenderedPageBreak/>
        <w:t>المقارنة محددة بزمان ومكان محددين بظروف وشروط مدروسة ومعلومة</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ان لا تكون اوجه الشبه والاختلاف في الحالات محل الدراسة مخلة</w:t>
      </w:r>
      <w:r w:rsidRPr="00A052F8">
        <w:rPr>
          <w:rFonts w:ascii="Times New Roman" w:hAnsi="Times New Roman" w:cs="Times New Roman"/>
          <w:sz w:val="32"/>
          <w:szCs w:val="32"/>
        </w:rPr>
        <w:t>ʪ</w:t>
      </w:r>
      <w:r w:rsidRPr="00A052F8">
        <w:rPr>
          <w:rFonts w:ascii="Sakkal Majalla" w:hAnsi="Sakkal Majalla" w:cs="Sakkal Majalla"/>
          <w:sz w:val="32"/>
          <w:szCs w:val="32"/>
          <w:rtl/>
        </w:rPr>
        <w:t>لمقارنة، اي هناك اختلاف بين الحالات الى درجة يستحيل معها المقارنة بينها</w:t>
      </w:r>
      <w:r w:rsidRPr="00A052F8">
        <w:rPr>
          <w:rFonts w:ascii="Sakkal Majalla" w:hAnsi="Sakkal Majalla" w:cs="Sakkal Majalla"/>
          <w:sz w:val="32"/>
          <w:szCs w:val="32"/>
        </w:rPr>
        <w:t xml:space="preserve">. </w:t>
      </w:r>
      <w:r w:rsidRPr="00A052F8">
        <w:rPr>
          <w:rFonts w:ascii="Times New Roman" w:hAnsi="Times New Roman" w:cs="Times New Roman"/>
          <w:sz w:val="32"/>
          <w:szCs w:val="32"/>
        </w:rPr>
        <w:t>ʪ</w:t>
      </w:r>
      <w:r w:rsidRPr="00A052F8">
        <w:rPr>
          <w:rFonts w:ascii="Sakkal Majalla" w:hAnsi="Sakkal Majalla" w:cs="Sakkal Majalla"/>
          <w:sz w:val="32"/>
          <w:szCs w:val="32"/>
          <w:rtl/>
        </w:rPr>
        <w:t>لإضافة الى ذلك يجب مراعات ما يلي</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يجب اختيار حالات او وضعيات الظاهرة محل المقارنة بشكل يسمح بدراسة الموضوع ويبرز اهداف الدراسة بدقة وموضوعية، كتحديد مثلا اسباب نشأة ظاهرة وازدهارها والعوامل المتحكمة فيها.</w:t>
      </w:r>
    </w:p>
    <w:p w:rsidR="008460E4" w:rsidRPr="00A052F8" w:rsidRDefault="008460E4" w:rsidP="008460E4">
      <w:pPr>
        <w:bidi/>
        <w:ind w:left="708"/>
        <w:jc w:val="both"/>
        <w:rPr>
          <w:rFonts w:ascii="Sakkal Majalla" w:hAnsi="Sakkal Majalla" w:cs="Sakkal Majalla"/>
          <w:sz w:val="32"/>
          <w:szCs w:val="32"/>
          <w:rtl/>
        </w:rPr>
      </w:pPr>
      <w:r w:rsidRPr="00A052F8">
        <w:rPr>
          <w:rFonts w:ascii="Sakkal Majalla" w:hAnsi="Sakkal Majalla" w:cs="Sakkal Majalla"/>
          <w:sz w:val="32"/>
          <w:szCs w:val="32"/>
          <w:rtl/>
        </w:rPr>
        <w:t>يتم مقارنة كافة العوامل والظروف المكونة لموضوع الدراسة، وابراز اوجه التشابه والاختلاف واثر ذلك على الظاهرة وتكوينها</w:t>
      </w:r>
      <w:r w:rsidRPr="00A052F8">
        <w:rPr>
          <w:rFonts w:ascii="Sakkal Majalla" w:hAnsi="Sakkal Majalla" w:cs="Sakkal Majalla"/>
          <w:sz w:val="32"/>
          <w:szCs w:val="32"/>
        </w:rPr>
        <w:t xml:space="preserve">. </w:t>
      </w:r>
    </w:p>
    <w:p w:rsidR="008460E4" w:rsidRPr="00A052F8" w:rsidRDefault="008460E4" w:rsidP="008460E4">
      <w:pPr>
        <w:bidi/>
        <w:ind w:left="708"/>
        <w:jc w:val="both"/>
        <w:rPr>
          <w:rFonts w:ascii="Sakkal Majalla" w:hAnsi="Sakkal Majalla" w:cs="Sakkal Majalla"/>
          <w:sz w:val="32"/>
          <w:szCs w:val="32"/>
          <w:rtl/>
        </w:rPr>
      </w:pPr>
      <w:r w:rsidRPr="00A052F8">
        <w:rPr>
          <w:rFonts w:ascii="Sakkal Majalla" w:hAnsi="Sakkal Majalla" w:cs="Sakkal Majalla"/>
          <w:sz w:val="32"/>
          <w:szCs w:val="32"/>
        </w:rPr>
        <w:t xml:space="preserve">- </w:t>
      </w:r>
      <w:r w:rsidRPr="00A052F8">
        <w:rPr>
          <w:rFonts w:ascii="Sakkal Majalla" w:hAnsi="Sakkal Majalla" w:cs="Sakkal Majalla"/>
          <w:sz w:val="32"/>
          <w:szCs w:val="32"/>
          <w:rtl/>
        </w:rPr>
        <w:t>كشف الفروق من حيث الشدة والنوع والمستو</w:t>
      </w:r>
      <w:r w:rsidRPr="00A052F8">
        <w:rPr>
          <w:rFonts w:ascii="Times New Roman" w:hAnsi="Times New Roman" w:cs="Times New Roman"/>
          <w:sz w:val="32"/>
          <w:szCs w:val="32"/>
        </w:rPr>
        <w:t>ʮ</w:t>
      </w:r>
      <w:r w:rsidRPr="00A052F8">
        <w:rPr>
          <w:rFonts w:ascii="Sakkal Majalla" w:hAnsi="Sakkal Majalla" w:cs="Sakkal Majalla"/>
          <w:sz w:val="32"/>
          <w:szCs w:val="32"/>
          <w:rtl/>
        </w:rPr>
        <w:t>ت وتحديد اثرها على الظاهرة وتفسيرها، و</w:t>
      </w:r>
      <w:r w:rsidRPr="00A052F8">
        <w:rPr>
          <w:rFonts w:ascii="Times New Roman" w:hAnsi="Times New Roman" w:cs="Times New Roman"/>
          <w:sz w:val="32"/>
          <w:szCs w:val="32"/>
        </w:rPr>
        <w:t>ʪ</w:t>
      </w:r>
      <w:r w:rsidRPr="00A052F8">
        <w:rPr>
          <w:rFonts w:ascii="Sakkal Majalla" w:hAnsi="Sakkal Majalla" w:cs="Sakkal Majalla"/>
          <w:sz w:val="32"/>
          <w:szCs w:val="32"/>
          <w:rtl/>
        </w:rPr>
        <w:t xml:space="preserve">لتالي فان منهج المقارنة لا يكتفي بوصف للظواهر، بل يعمل على تحديد وكشف القوانين التي تحكمها. </w:t>
      </w:r>
    </w:p>
    <w:p w:rsidR="008460E4" w:rsidRPr="00A052F8" w:rsidRDefault="008460E4" w:rsidP="008460E4">
      <w:pPr>
        <w:bidi/>
        <w:ind w:left="708"/>
        <w:jc w:val="both"/>
        <w:rPr>
          <w:rFonts w:ascii="Sakkal Majalla" w:hAnsi="Sakkal Majalla" w:cs="Sakkal Majalla"/>
          <w:b/>
          <w:bCs/>
          <w:sz w:val="32"/>
          <w:szCs w:val="32"/>
          <w:u w:val="single"/>
          <w:rtl/>
        </w:rPr>
      </w:pPr>
      <w:r w:rsidRPr="00A052F8">
        <w:rPr>
          <w:rFonts w:ascii="Sakkal Majalla" w:hAnsi="Sakkal Majalla" w:cs="Sakkal Majalla"/>
          <w:b/>
          <w:bCs/>
          <w:sz w:val="32"/>
          <w:szCs w:val="32"/>
          <w:u w:val="single"/>
          <w:rtl/>
        </w:rPr>
        <w:t>ولتطبيق منهج المقارنة يجب اتباع الخطوات التالية</w:t>
      </w:r>
      <w:r w:rsidRPr="00A052F8">
        <w:rPr>
          <w:rFonts w:ascii="Sakkal Majalla" w:hAnsi="Sakkal Majalla" w:cs="Sakkal Majalla"/>
          <w:b/>
          <w:bCs/>
          <w:sz w:val="32"/>
          <w:szCs w:val="32"/>
          <w:u w:val="single"/>
        </w:rPr>
        <w:t xml:space="preserve">: </w:t>
      </w:r>
    </w:p>
    <w:p w:rsidR="008460E4" w:rsidRPr="00A052F8" w:rsidRDefault="008460E4" w:rsidP="008460E4">
      <w:pPr>
        <w:bidi/>
        <w:ind w:left="708"/>
        <w:jc w:val="both"/>
        <w:rPr>
          <w:rFonts w:ascii="Sakkal Majalla" w:hAnsi="Sakkal Majalla" w:cs="Sakkal Majalla"/>
          <w:sz w:val="32"/>
          <w:szCs w:val="32"/>
          <w:rtl/>
        </w:rPr>
      </w:pPr>
      <w:r w:rsidRPr="00A052F8">
        <w:rPr>
          <w:rFonts w:ascii="Sakkal Majalla" w:hAnsi="Sakkal Majalla" w:cs="Sakkal Majalla"/>
          <w:sz w:val="32"/>
          <w:szCs w:val="32"/>
        </w:rPr>
        <w:t xml:space="preserve">- </w:t>
      </w:r>
      <w:r w:rsidRPr="00A052F8">
        <w:rPr>
          <w:rFonts w:ascii="Sakkal Majalla" w:hAnsi="Sakkal Majalla" w:cs="Sakkal Majalla"/>
          <w:sz w:val="32"/>
          <w:szCs w:val="32"/>
          <w:rtl/>
        </w:rPr>
        <w:t xml:space="preserve">تحديد متغيرات وفروض الدراسة </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تحديد موضع ومجال المقارنة حيث تجرى الدراسة على نوعين من الظواهر متجانسين او مختلفين في المكان والنوع والسياق والابنية ...الخ، كدراسة نظامين اقتصاديين في بلدان مختلفة من حيث درجة التقدم</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 xml:space="preserve">تحديد ادوات المقارنة وفيها يتم الكشف عن عوامل ودرجة التماثل والاختلاف بوسائل </w:t>
      </w:r>
      <w:r w:rsidRPr="00A052F8">
        <w:rPr>
          <w:rFonts w:ascii="Sakkal Majalla" w:hAnsi="Sakkal Majalla" w:cs="Sakkal Majalla"/>
          <w:sz w:val="32"/>
          <w:szCs w:val="32"/>
        </w:rPr>
        <w:t xml:space="preserve">56 </w:t>
      </w:r>
      <w:r w:rsidRPr="00A052F8">
        <w:rPr>
          <w:rFonts w:ascii="Sakkal Majalla" w:hAnsi="Sakkal Majalla" w:cs="Sakkal Majalla"/>
          <w:sz w:val="32"/>
          <w:szCs w:val="32"/>
          <w:rtl/>
        </w:rPr>
        <w:t xml:space="preserve">منطقية واحصائية </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جمع البيا</w:t>
      </w:r>
      <w:r w:rsidRPr="00A052F8">
        <w:rPr>
          <w:rFonts w:ascii="Times New Roman" w:hAnsi="Times New Roman" w:cs="Times New Roman"/>
          <w:sz w:val="32"/>
          <w:szCs w:val="32"/>
        </w:rPr>
        <w:t>ʭ</w:t>
      </w:r>
      <w:r w:rsidRPr="00A052F8">
        <w:rPr>
          <w:rFonts w:ascii="Sakkal Majalla" w:hAnsi="Sakkal Majalla" w:cs="Sakkal Majalla"/>
          <w:sz w:val="32"/>
          <w:szCs w:val="32"/>
          <w:rtl/>
        </w:rPr>
        <w:t xml:space="preserve">ت وتصنيفها وتبويبها </w:t>
      </w:r>
      <w:r w:rsidRPr="00A052F8">
        <w:rPr>
          <w:rFonts w:ascii="Sakkal Majalla" w:hAnsi="Sakkal Majalla" w:cs="Sakkal Majalla"/>
          <w:sz w:val="32"/>
          <w:szCs w:val="32"/>
        </w:rPr>
        <w:t xml:space="preserve">- </w:t>
      </w:r>
      <w:r w:rsidRPr="00A052F8">
        <w:rPr>
          <w:rFonts w:ascii="Sakkal Majalla" w:hAnsi="Sakkal Majalla" w:cs="Sakkal Majalla"/>
          <w:sz w:val="32"/>
          <w:szCs w:val="32"/>
          <w:rtl/>
        </w:rPr>
        <w:t>قياس وتحليل البيا</w:t>
      </w:r>
      <w:r w:rsidRPr="00A052F8">
        <w:rPr>
          <w:rFonts w:ascii="Times New Roman" w:hAnsi="Times New Roman" w:cs="Times New Roman"/>
          <w:sz w:val="32"/>
          <w:szCs w:val="32"/>
        </w:rPr>
        <w:t>ʭ</w:t>
      </w:r>
      <w:r w:rsidRPr="00A052F8">
        <w:rPr>
          <w:rFonts w:ascii="Sakkal Majalla" w:hAnsi="Sakkal Majalla" w:cs="Sakkal Majalla"/>
          <w:sz w:val="32"/>
          <w:szCs w:val="32"/>
          <w:rtl/>
        </w:rPr>
        <w:t>ت وكشف دور الفروقات والتماثلات بين الحالات والوضعيات في تكوين الظاهرة وازدهارها على نحو معين</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استخلاص اثر الظروف والعوامل على الظاهرة وصياغتها في شكل قانون علمي أو علاقة ر</w:t>
      </w:r>
      <w:r w:rsidRPr="00A052F8">
        <w:rPr>
          <w:rFonts w:ascii="Times New Roman" w:hAnsi="Times New Roman" w:cs="Times New Roman"/>
          <w:sz w:val="32"/>
          <w:szCs w:val="32"/>
        </w:rPr>
        <w:t>ʮ</w:t>
      </w:r>
      <w:r w:rsidRPr="00A052F8">
        <w:rPr>
          <w:rFonts w:ascii="Sakkal Majalla" w:hAnsi="Sakkal Majalla" w:cs="Sakkal Majalla"/>
          <w:sz w:val="32"/>
          <w:szCs w:val="32"/>
          <w:rtl/>
        </w:rPr>
        <w:t>ضية</w:t>
      </w:r>
      <w:r w:rsidRPr="00A052F8">
        <w:rPr>
          <w:rFonts w:ascii="Sakkal Majalla" w:hAnsi="Sakkal Majalla" w:cs="Sakkal Majalla"/>
          <w:sz w:val="32"/>
          <w:szCs w:val="32"/>
        </w:rPr>
        <w:t>.</w:t>
      </w:r>
    </w:p>
    <w:p w:rsidR="009616EE" w:rsidRPr="00A052F8" w:rsidRDefault="009616EE" w:rsidP="009616EE">
      <w:pPr>
        <w:bidi/>
        <w:ind w:left="708"/>
        <w:jc w:val="both"/>
        <w:rPr>
          <w:rFonts w:ascii="Sakkal Majalla" w:hAnsi="Sakkal Majalla" w:cs="Sakkal Majalla"/>
          <w:b/>
          <w:bCs/>
          <w:sz w:val="32"/>
          <w:szCs w:val="32"/>
          <w:u w:val="single"/>
          <w:rtl/>
        </w:rPr>
      </w:pPr>
      <w:r w:rsidRPr="00A052F8">
        <w:rPr>
          <w:rFonts w:ascii="Sakkal Majalla" w:hAnsi="Sakkal Majalla" w:cs="Sakkal Majalla"/>
          <w:b/>
          <w:bCs/>
          <w:sz w:val="32"/>
          <w:szCs w:val="32"/>
          <w:u w:val="single"/>
          <w:rtl/>
        </w:rPr>
        <w:t>* منهج تحليل المضمون (أداة )</w:t>
      </w:r>
    </w:p>
    <w:p w:rsidR="009616EE" w:rsidRPr="00A052F8" w:rsidRDefault="009616EE" w:rsidP="009616EE">
      <w:pPr>
        <w:bidi/>
        <w:ind w:left="708"/>
        <w:jc w:val="both"/>
        <w:rPr>
          <w:rFonts w:ascii="Sakkal Majalla" w:hAnsi="Sakkal Majalla" w:cs="Sakkal Majalla"/>
          <w:sz w:val="32"/>
          <w:szCs w:val="32"/>
          <w:rtl/>
        </w:rPr>
      </w:pPr>
      <w:r w:rsidRPr="00A052F8">
        <w:rPr>
          <w:rFonts w:ascii="Sakkal Majalla" w:hAnsi="Sakkal Majalla" w:cs="Sakkal Majalla"/>
          <w:sz w:val="32"/>
          <w:szCs w:val="32"/>
          <w:rtl/>
        </w:rPr>
        <w:t>يقوم منهج تحليل المضمون على تحليل البيا</w:t>
      </w:r>
      <w:r w:rsidRPr="00A052F8">
        <w:rPr>
          <w:rFonts w:ascii="Times New Roman" w:hAnsi="Times New Roman" w:cs="Times New Roman"/>
          <w:sz w:val="32"/>
          <w:szCs w:val="32"/>
        </w:rPr>
        <w:t>ʭ</w:t>
      </w:r>
      <w:r w:rsidRPr="00A052F8">
        <w:rPr>
          <w:rFonts w:ascii="Sakkal Majalla" w:hAnsi="Sakkal Majalla" w:cs="Sakkal Majalla"/>
          <w:sz w:val="32"/>
          <w:szCs w:val="32"/>
          <w:rtl/>
        </w:rPr>
        <w:t>ت والمعلومات المتضمنة في وثيقة او تصريح ما، من اجل دراسة سلوك الانسان او تطور التنظيمات، وهذا بغرض ابراز خصائص ومميزات تلك الوحدات المدروسة انطلاقا من مضمون تلك الو</w:t>
      </w:r>
      <w:r w:rsidRPr="00A052F8">
        <w:rPr>
          <w:rFonts w:ascii="Times New Roman" w:hAnsi="Times New Roman" w:cs="Times New Roman"/>
          <w:sz w:val="32"/>
          <w:szCs w:val="32"/>
        </w:rPr>
        <w:t>ʬ</w:t>
      </w:r>
      <w:r w:rsidRPr="00A052F8">
        <w:rPr>
          <w:rFonts w:ascii="Sakkal Majalla" w:hAnsi="Sakkal Majalla" w:cs="Sakkal Majalla"/>
          <w:sz w:val="32"/>
          <w:szCs w:val="32"/>
          <w:rtl/>
        </w:rPr>
        <w:t xml:space="preserve">ئق، حيث يتم تطبيق هذا المنهج في مجالالاتصال والصحافة والادب وعلوم الاجتماع، وعلم السياسة كما يمكن تطبيقه من اجل </w:t>
      </w:r>
      <w:r w:rsidRPr="00A052F8">
        <w:rPr>
          <w:rFonts w:ascii="Sakkal Majalla" w:hAnsi="Sakkal Majalla" w:cs="Sakkal Majalla"/>
          <w:sz w:val="32"/>
          <w:szCs w:val="32"/>
          <w:rtl/>
        </w:rPr>
        <w:lastRenderedPageBreak/>
        <w:t>دراسة التفاعل الاجتماعي بين الافراد والجماعات داخل الدولة أو لتحليل وثائق سياسية وا</w:t>
      </w:r>
      <w:r w:rsidRPr="00A052F8">
        <w:rPr>
          <w:rFonts w:ascii="Sakkal Majalla" w:hAnsi="Sakkal Majalla" w:cs="Sakkal Majalla"/>
          <w:sz w:val="32"/>
          <w:szCs w:val="32"/>
        </w:rPr>
        <w:t>Đ</w:t>
      </w:r>
      <w:r w:rsidRPr="00A052F8">
        <w:rPr>
          <w:rFonts w:ascii="Sakkal Majalla" w:hAnsi="Sakkal Majalla" w:cs="Sakkal Majalla"/>
          <w:sz w:val="32"/>
          <w:szCs w:val="32"/>
          <w:rtl/>
        </w:rPr>
        <w:t>تمعات المختلفة وثقافة ا</w:t>
      </w:r>
      <w:r w:rsidRPr="00A052F8">
        <w:rPr>
          <w:rFonts w:ascii="Sakkal Majalla" w:hAnsi="Sakkal Majalla" w:cs="Sakkal Majalla"/>
          <w:sz w:val="32"/>
          <w:szCs w:val="32"/>
        </w:rPr>
        <w:t>Đ</w:t>
      </w:r>
      <w:r w:rsidRPr="00A052F8">
        <w:rPr>
          <w:rFonts w:ascii="Sakkal Majalla" w:hAnsi="Sakkal Majalla" w:cs="Sakkal Majalla"/>
          <w:sz w:val="32"/>
          <w:szCs w:val="32"/>
          <w:rtl/>
        </w:rPr>
        <w:t>تمعات ونمط التسيير والقيادة في الدولة</w:t>
      </w:r>
      <w:r w:rsidRPr="00A052F8">
        <w:rPr>
          <w:rFonts w:ascii="Sakkal Majalla" w:hAnsi="Sakkal Majalla" w:cs="Sakkal Majalla"/>
          <w:sz w:val="32"/>
          <w:szCs w:val="32"/>
        </w:rPr>
        <w:t>.</w:t>
      </w:r>
    </w:p>
    <w:p w:rsidR="00F15A2A" w:rsidRDefault="00F15A2A" w:rsidP="00A052F8">
      <w:pPr>
        <w:bidi/>
        <w:ind w:left="708"/>
        <w:jc w:val="both"/>
        <w:rPr>
          <w:rFonts w:ascii="Sakkal Majalla" w:hAnsi="Sakkal Majalla" w:cs="Sakkal Majalla"/>
          <w:sz w:val="32"/>
          <w:szCs w:val="32"/>
          <w:rtl/>
        </w:rPr>
      </w:pPr>
      <w:r w:rsidRPr="00A052F8">
        <w:rPr>
          <w:rFonts w:ascii="Sakkal Majalla" w:hAnsi="Sakkal Majalla" w:cs="Sakkal Majalla"/>
          <w:sz w:val="32"/>
          <w:szCs w:val="32"/>
          <w:rtl/>
        </w:rPr>
        <w:t>فجوهر هذا المنهج يقوم على ابراز خصائص وابعاد الموضوع المدروس انطلاقا من تحليل مضمون و</w:t>
      </w:r>
      <w:r w:rsidRPr="00A052F8">
        <w:rPr>
          <w:rFonts w:ascii="Times New Roman" w:hAnsi="Times New Roman" w:cs="Times New Roman"/>
          <w:sz w:val="32"/>
          <w:szCs w:val="32"/>
        </w:rPr>
        <w:t>ʬ</w:t>
      </w:r>
      <w:r w:rsidRPr="00A052F8">
        <w:rPr>
          <w:rFonts w:ascii="Sakkal Majalla" w:hAnsi="Sakkal Majalla" w:cs="Sakkal Majalla"/>
          <w:sz w:val="32"/>
          <w:szCs w:val="32"/>
          <w:rtl/>
        </w:rPr>
        <w:t>ئق وسجلات وتصريحات، تتضمن معلومات وبيا</w:t>
      </w:r>
      <w:r w:rsidRPr="00A052F8">
        <w:rPr>
          <w:rFonts w:ascii="Times New Roman" w:hAnsi="Times New Roman" w:cs="Times New Roman"/>
          <w:sz w:val="32"/>
          <w:szCs w:val="32"/>
        </w:rPr>
        <w:t>ʭ</w:t>
      </w:r>
      <w:r w:rsidRPr="00A052F8">
        <w:rPr>
          <w:rFonts w:ascii="Sakkal Majalla" w:hAnsi="Sakkal Majalla" w:cs="Sakkal Majalla"/>
          <w:sz w:val="32"/>
          <w:szCs w:val="32"/>
          <w:rtl/>
        </w:rPr>
        <w:t>ت مهمة تفيد في معالجة مشكلة البحث والوصول الى استنتاجات معينة. وعند تطبيق هذا المنهج يجب مراعات ما يلي</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مجال التحليل: والذي يشير الى الحيز الذي يتحرك فيه البحث، والذي يمثل مجموعة من التصريحات او الو</w:t>
      </w:r>
      <w:r w:rsidRPr="00A052F8">
        <w:rPr>
          <w:rFonts w:ascii="Times New Roman" w:hAnsi="Times New Roman" w:cs="Times New Roman"/>
          <w:sz w:val="32"/>
          <w:szCs w:val="32"/>
        </w:rPr>
        <w:t>ʬ</w:t>
      </w:r>
      <w:r w:rsidRPr="00A052F8">
        <w:rPr>
          <w:rFonts w:ascii="Sakkal Majalla" w:hAnsi="Sakkal Majalla" w:cs="Sakkal Majalla"/>
          <w:sz w:val="32"/>
          <w:szCs w:val="32"/>
          <w:rtl/>
        </w:rPr>
        <w:t>ئق او المضمون الذي يجب تحليله</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مادة التحليل: والتي تشير الى المادة او المحتوى الذي يجب تحليله، حيث يجب ان يحدد من حيث ا</w:t>
      </w:r>
      <w:r w:rsidR="00A052F8" w:rsidRPr="00A052F8">
        <w:rPr>
          <w:rFonts w:ascii="Sakkal Majalla" w:hAnsi="Sakkal Majalla" w:cs="Sakkal Majalla"/>
          <w:sz w:val="32"/>
          <w:szCs w:val="32"/>
          <w:rtl/>
        </w:rPr>
        <w:t>لمج</w:t>
      </w:r>
      <w:r w:rsidRPr="00A052F8">
        <w:rPr>
          <w:rFonts w:ascii="Sakkal Majalla" w:hAnsi="Sakkal Majalla" w:cs="Sakkal Majalla"/>
          <w:sz w:val="32"/>
          <w:szCs w:val="32"/>
          <w:rtl/>
        </w:rPr>
        <w:t>ال الزمني والمكاني</w:t>
      </w:r>
      <w:r w:rsidRPr="00A052F8">
        <w:rPr>
          <w:rFonts w:ascii="Sakkal Majalla" w:hAnsi="Sakkal Majalla" w:cs="Sakkal Majalla"/>
          <w:sz w:val="32"/>
          <w:szCs w:val="32"/>
        </w:rPr>
        <w:t xml:space="preserve">. - </w:t>
      </w:r>
      <w:r w:rsidRPr="00A052F8">
        <w:rPr>
          <w:rFonts w:ascii="Sakkal Majalla" w:hAnsi="Sakkal Majalla" w:cs="Sakkal Majalla"/>
          <w:sz w:val="32"/>
          <w:szCs w:val="32"/>
          <w:rtl/>
        </w:rPr>
        <w:t xml:space="preserve">فئات التحليل: والمقصود به تصنيف المادة حسب </w:t>
      </w:r>
      <w:r w:rsidR="00A052F8" w:rsidRPr="00A052F8">
        <w:rPr>
          <w:rFonts w:ascii="Sakkal Majalla" w:hAnsi="Sakkal Majalla" w:cs="Sakkal Majalla"/>
          <w:sz w:val="32"/>
          <w:szCs w:val="32"/>
          <w:rtl/>
        </w:rPr>
        <w:t>ال</w:t>
      </w:r>
      <w:r w:rsidRPr="00A052F8">
        <w:rPr>
          <w:rFonts w:ascii="Sakkal Majalla" w:hAnsi="Sakkal Majalla" w:cs="Sakkal Majalla"/>
          <w:sz w:val="32"/>
          <w:szCs w:val="32"/>
          <w:rtl/>
        </w:rPr>
        <w:t>مضمو</w:t>
      </w:r>
      <w:r w:rsidR="00A052F8" w:rsidRPr="00A052F8">
        <w:rPr>
          <w:rFonts w:ascii="Sakkal Majalla" w:hAnsi="Sakkal Majalla" w:cs="Sakkal Majalla"/>
          <w:sz w:val="32"/>
          <w:szCs w:val="32"/>
          <w:rtl/>
        </w:rPr>
        <w:t xml:space="preserve">ن </w:t>
      </w:r>
      <w:r w:rsidRPr="00A052F8">
        <w:rPr>
          <w:rFonts w:ascii="Sakkal Majalla" w:hAnsi="Sakkal Majalla" w:cs="Sakkal Majalla"/>
          <w:sz w:val="32"/>
          <w:szCs w:val="32"/>
          <w:rtl/>
        </w:rPr>
        <w:t>تصنيفا دقيقا وواضحا</w:t>
      </w:r>
      <w:r w:rsidRPr="00A052F8">
        <w:rPr>
          <w:rFonts w:ascii="Sakkal Majalla" w:hAnsi="Sakkal Majalla" w:cs="Sakkal Majalla"/>
          <w:sz w:val="32"/>
          <w:szCs w:val="32"/>
        </w:rPr>
        <w:t>.</w:t>
      </w:r>
    </w:p>
    <w:p w:rsidR="000C66B6" w:rsidRDefault="000C66B6" w:rsidP="000C66B6">
      <w:pPr>
        <w:bidi/>
        <w:ind w:left="708"/>
        <w:jc w:val="both"/>
        <w:rPr>
          <w:rtl/>
        </w:rPr>
      </w:pPr>
      <w:r>
        <w:rPr>
          <w:rFonts w:ascii="Sakkal Majalla" w:hAnsi="Sakkal Majalla" w:cs="Sakkal Majalla" w:hint="cs"/>
          <w:sz w:val="32"/>
          <w:szCs w:val="32"/>
          <w:rtl/>
        </w:rPr>
        <w:t xml:space="preserve">المرجع/ </w:t>
      </w:r>
      <w:r>
        <w:rPr>
          <w:rtl/>
        </w:rPr>
        <w:t>دروس في منهجية البحث العلمي</w:t>
      </w:r>
      <w:r>
        <w:rPr>
          <w:rFonts w:hint="cs"/>
          <w:rtl/>
        </w:rPr>
        <w:t xml:space="preserve"> ...عبد الله قلش</w:t>
      </w:r>
    </w:p>
    <w:p w:rsidR="000C66B6" w:rsidRPr="000C66B6" w:rsidRDefault="000C66B6" w:rsidP="000C66B6">
      <w:pPr>
        <w:bidi/>
        <w:ind w:left="708"/>
        <w:jc w:val="both"/>
        <w:rPr>
          <w:rFonts w:ascii="Sakkal Majalla" w:hAnsi="Sakkal Majalla" w:cs="Sakkal Majalla"/>
          <w:sz w:val="32"/>
          <w:szCs w:val="32"/>
          <w:u w:val="single"/>
          <w:rtl/>
        </w:rPr>
      </w:pPr>
      <w:r w:rsidRPr="000C66B6">
        <w:rPr>
          <w:rFonts w:hint="cs"/>
          <w:u w:val="single"/>
          <w:rtl/>
        </w:rPr>
        <w:t>مراجع للإستزادة</w:t>
      </w:r>
    </w:p>
    <w:p w:rsidR="006F13E6" w:rsidRDefault="000C66B6" w:rsidP="000C66B6">
      <w:pPr>
        <w:bidi/>
        <w:rPr>
          <w:rStyle w:val="Titre1Car"/>
          <w:rFonts w:ascii="Sakkal Majalla" w:hAnsi="Sakkal Majalla" w:cs="Sakkal Majalla"/>
          <w:sz w:val="32"/>
          <w:szCs w:val="32"/>
          <w:rtl/>
        </w:rPr>
      </w:pPr>
      <w:r w:rsidRPr="000C66B6">
        <w:rPr>
          <w:rFonts w:ascii="Sakkal Majalla" w:hAnsi="Sakkal Majalla" w:cs="Sakkal Majalla"/>
          <w:sz w:val="32"/>
          <w:szCs w:val="32"/>
          <w:rtl/>
        </w:rPr>
        <w:t xml:space="preserve">عشور سلبم / مطبوعة </w:t>
      </w:r>
      <w:r w:rsidRPr="000C66B6">
        <w:rPr>
          <w:rStyle w:val="Titre1Car"/>
          <w:rFonts w:ascii="Sakkal Majalla" w:hAnsi="Sakkal Majalla" w:cs="Sakkal Majalla"/>
          <w:sz w:val="32"/>
          <w:szCs w:val="32"/>
          <w:rtl/>
        </w:rPr>
        <w:t>منهجية العلوم السياسية السنة الأولى جذع مشترك علوم سياسية</w:t>
      </w:r>
      <w:r>
        <w:rPr>
          <w:rStyle w:val="Titre1Car"/>
          <w:rFonts w:ascii="Sakkal Majalla" w:hAnsi="Sakkal Majalla" w:cs="Sakkal Majalla" w:hint="cs"/>
          <w:sz w:val="32"/>
          <w:szCs w:val="32"/>
          <w:rtl/>
        </w:rPr>
        <w:t xml:space="preserve">، جامعة المسيلة </w:t>
      </w:r>
    </w:p>
    <w:p w:rsidR="004D4835" w:rsidRPr="000C66B6" w:rsidRDefault="004D4835" w:rsidP="004D4835">
      <w:pPr>
        <w:bidi/>
        <w:rPr>
          <w:rFonts w:ascii="Sakkal Majalla" w:hAnsi="Sakkal Majalla" w:cs="Sakkal Majalla"/>
          <w:sz w:val="32"/>
          <w:szCs w:val="32"/>
          <w:rtl/>
        </w:rPr>
      </w:pPr>
      <w:r>
        <w:rPr>
          <w:rStyle w:val="Titre1Car"/>
          <w:rFonts w:ascii="Sakkal Majalla" w:hAnsi="Sakkal Majalla" w:cs="Sakkal Majalla" w:hint="cs"/>
          <w:sz w:val="32"/>
          <w:szCs w:val="32"/>
          <w:rtl/>
        </w:rPr>
        <w:t>-عبيدي سناء، منهجية البحث ، المركز</w:t>
      </w:r>
      <w:bookmarkStart w:id="0" w:name="_GoBack"/>
      <w:bookmarkEnd w:id="0"/>
      <w:r>
        <w:rPr>
          <w:rStyle w:val="Titre1Car"/>
          <w:rFonts w:ascii="Sakkal Majalla" w:hAnsi="Sakkal Majalla" w:cs="Sakkal Majalla" w:hint="cs"/>
          <w:sz w:val="32"/>
          <w:szCs w:val="32"/>
          <w:rtl/>
        </w:rPr>
        <w:t xml:space="preserve"> الجامعي عبد الحفيظ بالصوف</w:t>
      </w:r>
    </w:p>
    <w:p w:rsidR="00C60E9B" w:rsidRPr="00A052F8" w:rsidRDefault="00C60E9B" w:rsidP="00C60E9B">
      <w:pPr>
        <w:bidi/>
        <w:jc w:val="both"/>
        <w:rPr>
          <w:rFonts w:ascii="Sakkal Majalla" w:hAnsi="Sakkal Majalla" w:cs="Sakkal Majalla"/>
          <w:sz w:val="32"/>
          <w:szCs w:val="32"/>
        </w:rPr>
      </w:pPr>
    </w:p>
    <w:sectPr w:rsidR="00C60E9B" w:rsidRPr="00A052F8" w:rsidSect="00F54A8A">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167C" w:rsidRDefault="0058167C" w:rsidP="008460E4">
      <w:pPr>
        <w:spacing w:after="0" w:line="240" w:lineRule="auto"/>
      </w:pPr>
      <w:r>
        <w:separator/>
      </w:r>
    </w:p>
  </w:endnote>
  <w:endnote w:type="continuationSeparator" w:id="1">
    <w:p w:rsidR="0058167C" w:rsidRDefault="0058167C" w:rsidP="008460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167C" w:rsidRDefault="0058167C" w:rsidP="008460E4">
      <w:pPr>
        <w:spacing w:after="0" w:line="240" w:lineRule="auto"/>
      </w:pPr>
      <w:r>
        <w:separator/>
      </w:r>
    </w:p>
  </w:footnote>
  <w:footnote w:type="continuationSeparator" w:id="1">
    <w:p w:rsidR="0058167C" w:rsidRDefault="0058167C" w:rsidP="008460E4">
      <w:pPr>
        <w:spacing w:after="0" w:line="240" w:lineRule="auto"/>
      </w:pPr>
      <w:r>
        <w:continuationSeparator/>
      </w:r>
    </w:p>
  </w:footnote>
  <w:footnote w:id="2">
    <w:p w:rsidR="008B006B" w:rsidRDefault="008B006B" w:rsidP="008460E4">
      <w:pPr>
        <w:pStyle w:val="Notedebasdepage"/>
        <w:bidi/>
        <w:rPr>
          <w:rtl/>
          <w:lang w:bidi="ar-DZ"/>
        </w:rPr>
      </w:pPr>
      <w:r>
        <w:rPr>
          <w:rStyle w:val="Appelnotedebasdep"/>
        </w:rPr>
        <w:footnoteRef/>
      </w:r>
      <w:r>
        <w:rPr>
          <w:rtl/>
        </w:rPr>
        <w:t xml:space="preserve">عاطف علبي، المنهج المقارن مع دراسات تطبيقية، مجد المؤسسة الجامعية للدراسات والنشر والتوزيع، بيروت، الطبعة الاولى ،2006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77E4C"/>
    <w:multiLevelType w:val="hybridMultilevel"/>
    <w:tmpl w:val="069A8712"/>
    <w:lvl w:ilvl="0" w:tplc="98162C04">
      <w:start w:val="1"/>
      <w:numFmt w:val="decimal"/>
      <w:lvlText w:val="%1-"/>
      <w:lvlJc w:val="left"/>
      <w:pPr>
        <w:ind w:left="1068" w:hanging="360"/>
      </w:pPr>
      <w:rPr>
        <w:rFonts w:hint="default"/>
        <w:sz w:val="22"/>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
    <w:nsid w:val="61EE2A20"/>
    <w:multiLevelType w:val="hybridMultilevel"/>
    <w:tmpl w:val="2B1ADB60"/>
    <w:lvl w:ilvl="0" w:tplc="62D8956E">
      <w:start w:val="4"/>
      <w:numFmt w:val="bullet"/>
      <w:lvlText w:val=""/>
      <w:lvlJc w:val="left"/>
      <w:pPr>
        <w:ind w:left="1068" w:hanging="360"/>
      </w:pPr>
      <w:rPr>
        <w:rFonts w:ascii="Symbol" w:eastAsiaTheme="minorHAnsi" w:hAnsi="Symbol" w:cstheme="minorBid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nsid w:val="66F04E81"/>
    <w:multiLevelType w:val="hybridMultilevel"/>
    <w:tmpl w:val="3F9228B4"/>
    <w:lvl w:ilvl="0" w:tplc="1A2EDD8E">
      <w:start w:val="1"/>
      <w:numFmt w:val="decimal"/>
      <w:lvlText w:val="%1-"/>
      <w:lvlJc w:val="left"/>
      <w:pPr>
        <w:ind w:left="1428" w:hanging="360"/>
      </w:pPr>
      <w:rPr>
        <w:rFonts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hyphenationZone w:val="425"/>
  <w:characterSpacingControl w:val="doNotCompress"/>
  <w:footnotePr>
    <w:footnote w:id="0"/>
    <w:footnote w:id="1"/>
  </w:footnotePr>
  <w:endnotePr>
    <w:endnote w:id="0"/>
    <w:endnote w:id="1"/>
  </w:endnotePr>
  <w:compat/>
  <w:rsids>
    <w:rsidRoot w:val="00C60E9B"/>
    <w:rsid w:val="000311F8"/>
    <w:rsid w:val="000A3E40"/>
    <w:rsid w:val="000C66B6"/>
    <w:rsid w:val="001B7C88"/>
    <w:rsid w:val="001D116C"/>
    <w:rsid w:val="0023582F"/>
    <w:rsid w:val="002917F9"/>
    <w:rsid w:val="00351D8E"/>
    <w:rsid w:val="003F5EEA"/>
    <w:rsid w:val="0043532A"/>
    <w:rsid w:val="004D4835"/>
    <w:rsid w:val="0058167C"/>
    <w:rsid w:val="006F13E6"/>
    <w:rsid w:val="00827CFF"/>
    <w:rsid w:val="008460E4"/>
    <w:rsid w:val="008B006B"/>
    <w:rsid w:val="009616EE"/>
    <w:rsid w:val="00A052F8"/>
    <w:rsid w:val="00B15C83"/>
    <w:rsid w:val="00BD7590"/>
    <w:rsid w:val="00C60E9B"/>
    <w:rsid w:val="00DD0848"/>
    <w:rsid w:val="00E92DC6"/>
    <w:rsid w:val="00EC3E7B"/>
    <w:rsid w:val="00F15A2A"/>
    <w:rsid w:val="00F54A8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A8A"/>
  </w:style>
  <w:style w:type="paragraph" w:styleId="Titre1">
    <w:name w:val="heading 1"/>
    <w:basedOn w:val="Normal"/>
    <w:next w:val="Normal"/>
    <w:link w:val="Titre1Car"/>
    <w:uiPriority w:val="9"/>
    <w:qFormat/>
    <w:rsid w:val="000C66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3532A"/>
    <w:pPr>
      <w:ind w:left="720"/>
      <w:contextualSpacing/>
    </w:pPr>
  </w:style>
  <w:style w:type="paragraph" w:styleId="Notedebasdepage">
    <w:name w:val="footnote text"/>
    <w:basedOn w:val="Normal"/>
    <w:link w:val="NotedebasdepageCar"/>
    <w:uiPriority w:val="99"/>
    <w:semiHidden/>
    <w:unhideWhenUsed/>
    <w:rsid w:val="008460E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460E4"/>
    <w:rPr>
      <w:sz w:val="20"/>
      <w:szCs w:val="20"/>
    </w:rPr>
  </w:style>
  <w:style w:type="character" w:styleId="Appelnotedebasdep">
    <w:name w:val="footnote reference"/>
    <w:basedOn w:val="Policepardfaut"/>
    <w:uiPriority w:val="99"/>
    <w:semiHidden/>
    <w:unhideWhenUsed/>
    <w:rsid w:val="008460E4"/>
    <w:rPr>
      <w:vertAlign w:val="superscript"/>
    </w:rPr>
  </w:style>
  <w:style w:type="paragraph" w:styleId="Sansinterligne">
    <w:name w:val="No Spacing"/>
    <w:uiPriority w:val="1"/>
    <w:qFormat/>
    <w:rsid w:val="000C66B6"/>
    <w:pPr>
      <w:spacing w:after="0" w:line="240" w:lineRule="auto"/>
    </w:pPr>
  </w:style>
  <w:style w:type="character" w:customStyle="1" w:styleId="Titre1Car">
    <w:name w:val="Titre 1 Car"/>
    <w:basedOn w:val="Policepardfaut"/>
    <w:link w:val="Titre1"/>
    <w:uiPriority w:val="9"/>
    <w:rsid w:val="000C66B6"/>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0C66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3532A"/>
    <w:pPr>
      <w:ind w:left="720"/>
      <w:contextualSpacing/>
    </w:pPr>
  </w:style>
  <w:style w:type="paragraph" w:styleId="Notedebasdepage">
    <w:name w:val="footnote text"/>
    <w:basedOn w:val="Normal"/>
    <w:link w:val="NotedebasdepageCar"/>
    <w:uiPriority w:val="99"/>
    <w:semiHidden/>
    <w:unhideWhenUsed/>
    <w:rsid w:val="008460E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460E4"/>
    <w:rPr>
      <w:sz w:val="20"/>
      <w:szCs w:val="20"/>
    </w:rPr>
  </w:style>
  <w:style w:type="character" w:styleId="Appelnotedebasdep">
    <w:name w:val="footnote reference"/>
    <w:basedOn w:val="Policepardfaut"/>
    <w:uiPriority w:val="99"/>
    <w:semiHidden/>
    <w:unhideWhenUsed/>
    <w:rsid w:val="008460E4"/>
    <w:rPr>
      <w:vertAlign w:val="superscript"/>
    </w:rPr>
  </w:style>
  <w:style w:type="paragraph" w:styleId="Sansinterligne">
    <w:name w:val="No Spacing"/>
    <w:uiPriority w:val="1"/>
    <w:qFormat/>
    <w:rsid w:val="000C66B6"/>
    <w:pPr>
      <w:spacing w:after="0" w:line="240" w:lineRule="auto"/>
    </w:pPr>
  </w:style>
  <w:style w:type="character" w:customStyle="1" w:styleId="Titre1Car">
    <w:name w:val="Titre 1 Car"/>
    <w:basedOn w:val="Policepardfaut"/>
    <w:link w:val="Titre1"/>
    <w:uiPriority w:val="9"/>
    <w:rsid w:val="000C66B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BF11CB-0ED8-4A92-A6F4-6E414A9A9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1194</TotalTime>
  <Pages>13</Pages>
  <Words>3628</Words>
  <Characters>19956</Characters>
  <Application>Microsoft Office Word</Application>
  <DocSecurity>0</DocSecurity>
  <Lines>166</Lines>
  <Paragraphs>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5</cp:revision>
  <dcterms:created xsi:type="dcterms:W3CDTF">2024-05-06T12:38:00Z</dcterms:created>
  <dcterms:modified xsi:type="dcterms:W3CDTF">2026-04-05T18:06:00Z</dcterms:modified>
</cp:coreProperties>
</file>