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90126">
      <w:pPr>
        <w:wordWrap w:val="0"/>
        <w:bidi/>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sz w:val="36"/>
          <w:szCs w:val="36"/>
          <w:rtl/>
          <w:lang w:bidi="ar-DZ"/>
        </w:rPr>
        <w:t>المحاضرة الخامسة</w:t>
      </w:r>
      <w:r>
        <w:rPr>
          <w:rFonts w:hint="cs" w:ascii="Simplified Arabic" w:hAnsi="Simplified Arabic" w:cs="Simplified Arabic"/>
          <w:sz w:val="36"/>
          <w:szCs w:val="36"/>
          <w:rtl/>
          <w:lang w:val="en-US" w:bidi="ar-DZ"/>
        </w:rPr>
        <w:t xml:space="preserve">: </w:t>
      </w:r>
      <w:r>
        <w:rPr>
          <w:rFonts w:hint="cs" w:ascii="Simplified Arabic" w:hAnsi="Simplified Arabic" w:cs="Simplified Arabic"/>
          <w:b/>
          <w:bCs/>
          <w:color w:val="auto"/>
          <w:sz w:val="28"/>
          <w:szCs w:val="28"/>
          <w:highlight w:val="none"/>
          <w:rtl/>
          <w:lang w:val="en-US" w:bidi="ar-DZ"/>
        </w:rPr>
        <w:t xml:space="preserve">علاقة المقاولاتية بالإبداع والابتكار في المجال الإعلامي: </w:t>
      </w:r>
    </w:p>
    <w:p w14:paraId="4F364778">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تعريف الإبداع: لقد أعطيت عدة تعاريف لكلمتي ابتكار وإبداع تختلف من حيث التعبير وتتفق أغلبها في المضمون، فالابتكار يتعلق باستكشاف فكرة جديدة مميزة، أما الإبداع فيتعلق بتجسيد هذه الفكرة في أرض الواقع.</w:t>
      </w:r>
    </w:p>
    <w:p w14:paraId="13C2B7B7">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عبارة عن خاصية ذهنية تمكن الفرد من التفكير بطرق غير تقليدية (التفكير خارج المربع) وغالبا ما تؤد إلى الابتكار أو استخدام أساليب مغايرة غير عادية أثناء التعامل مع مهمة أو قضية معينة</w:t>
      </w:r>
    </w:p>
    <w:p w14:paraId="029796C2">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 أنواع الإبداع: توجد أنواع مختلفة أو بعبارة أخرى مستويات للإبداع.</w:t>
      </w:r>
    </w:p>
    <w:p w14:paraId="4C35336B">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المتعلق بالاختراع والتصميم والاستنباط يشمل: الإبداع العلمي، الإبداع الفني، الإبداع المتعلق بالتأليف.</w:t>
      </w:r>
    </w:p>
    <w:p w14:paraId="7B2A8F5F">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الإبداع المتعلق بالتخطيط: ويشمل الإداري الذي يتمثل في: </w:t>
      </w:r>
    </w:p>
    <w:p w14:paraId="14078434">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والتخطيط في إنتاج السلع والخدمات.</w:t>
      </w:r>
    </w:p>
    <w:p w14:paraId="68B6C4F4">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في عملية الإنتاج.</w:t>
      </w:r>
    </w:p>
    <w:p w14:paraId="7CED129B">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في الهيكل التنظيمي.</w:t>
      </w:r>
    </w:p>
    <w:p w14:paraId="35A6070A">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في هندسة العلاقات بين الناس.</w:t>
      </w:r>
    </w:p>
    <w:p w14:paraId="1AC8468C">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الذي يخص نشاط معين مثل الإبداع السياسي.</w:t>
      </w:r>
    </w:p>
    <w:p w14:paraId="0C5E77BC">
      <w:pPr>
        <w:bidi/>
        <w:jc w:val="both"/>
        <w:rPr>
          <w:rFonts w:hint="cs" w:ascii="Simplified Arabic" w:hAnsi="Simplified Arabic" w:cs="Simplified Arabic"/>
          <w:b/>
          <w:bCs/>
          <w:color w:val="auto"/>
          <w:sz w:val="28"/>
          <w:szCs w:val="28"/>
          <w:highlight w:val="cyan"/>
          <w:rtl/>
          <w:lang w:val="en-US" w:bidi="ar-DZ"/>
        </w:rPr>
      </w:pPr>
      <w:r>
        <w:rPr>
          <w:rFonts w:hint="cs" w:ascii="Simplified Arabic" w:hAnsi="Simplified Arabic" w:cs="Simplified Arabic"/>
          <w:b/>
          <w:bCs/>
          <w:color w:val="auto"/>
          <w:sz w:val="28"/>
          <w:szCs w:val="28"/>
          <w:highlight w:val="cyan"/>
          <w:rtl/>
          <w:lang w:val="en-US" w:bidi="ar-DZ"/>
        </w:rPr>
        <w:t xml:space="preserve">تعريف الإبتكار: على أنه: </w:t>
      </w:r>
      <w:r>
        <w:rPr>
          <w:rFonts w:hint="default" w:ascii="Simplified Arabic" w:hAnsi="Simplified Arabic" w:cs="Simplified Arabic"/>
          <w:b/>
          <w:bCs/>
          <w:color w:val="auto"/>
          <w:sz w:val="28"/>
          <w:szCs w:val="28"/>
          <w:highlight w:val="cyan"/>
          <w:rtl/>
          <w:lang w:val="en-US" w:bidi="ar-DZ"/>
        </w:rPr>
        <w:t>“</w:t>
      </w:r>
      <w:r>
        <w:rPr>
          <w:rFonts w:hint="cs" w:ascii="Simplified Arabic" w:hAnsi="Simplified Arabic" w:cs="Simplified Arabic"/>
          <w:b/>
          <w:bCs/>
          <w:color w:val="auto"/>
          <w:sz w:val="28"/>
          <w:szCs w:val="28"/>
          <w:highlight w:val="cyan"/>
          <w:rtl/>
          <w:lang w:val="en-US" w:bidi="ar-DZ"/>
        </w:rPr>
        <w:t xml:space="preserve"> هو إبداع يتحول إلى منتج حقيقي ملموس يكتسح الأسواق، المبدع هو شخص لديه أفكار جديدة يضعها على ورق في شكل تصميمات، أما المبتكر هو الذي يمتلك أفكارا جديدة وإبداعية، لكنه لا يكتفي بكتابتها على الورق، بل يغامر في تنفيذها.</w:t>
      </w:r>
    </w:p>
    <w:p w14:paraId="45212970">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المقاولاتي: يشمل على عدة انواع من الإبداعات: الإدارية والتنظيمية، التسويقية،  كما أنه ينطوي على عدة معاني فقد يكون فكرة قديمة لمنتج أو خدمة موجودة أصلا في السوق أو مؤسسة توقف نشاطها فيقوم بإعادة طرحها أو بعثها أو تشغيلها أو هيكلتها في شكل فريد ومميز يختلف تماما عن ما كانت عليه من قبل، بمعنى يضع لمسته وبصمته في هذا المجال.</w:t>
      </w:r>
    </w:p>
    <w:p w14:paraId="5FA0AB4B">
      <w:pPr>
        <w:bidi/>
        <w:jc w:val="both"/>
        <w:rPr>
          <w:rFonts w:hint="cs" w:ascii="Simplified Arabic" w:hAnsi="Simplified Arabic" w:cs="Simplified Arabic"/>
          <w:b/>
          <w:bCs/>
          <w:color w:val="auto"/>
          <w:sz w:val="28"/>
          <w:szCs w:val="28"/>
          <w:highlight w:val="red"/>
          <w:rtl/>
          <w:lang w:val="en-US" w:bidi="ar-DZ"/>
        </w:rPr>
      </w:pPr>
      <w:r>
        <w:rPr>
          <w:rFonts w:hint="cs" w:ascii="Simplified Arabic" w:hAnsi="Simplified Arabic" w:cs="Simplified Arabic"/>
          <w:b/>
          <w:bCs/>
          <w:color w:val="auto"/>
          <w:sz w:val="28"/>
          <w:szCs w:val="28"/>
          <w:highlight w:val="red"/>
          <w:rtl/>
          <w:lang w:val="en-US" w:bidi="ar-DZ"/>
        </w:rPr>
        <w:t>فالإبداع في مجال المقاولاتية الإعلامية على أنه مهارة إيجاد حلول لمشكلات تواجهها مختلف المؤسسات الإعلامية مثلا مشاكل في تسويق منتجاتها كالبرامج التلفزيونية أو في التوزيع، انخفاض نسبة المشاهدة أو المقروئية، أزمة مالية وغيرها من المشاكل شريطة أن تكون أفكار هذه الحلول فريدة من نوعها وتحل المشكل.</w:t>
      </w:r>
    </w:p>
    <w:p w14:paraId="430B7FDE">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magenta"/>
          <w:rtl/>
          <w:lang w:val="en-US" w:bidi="ar-DZ"/>
        </w:rPr>
        <w:t>عناصر العملية الإبداعية في النشاط المقاولاتي الإعلامي</w:t>
      </w:r>
      <w:r>
        <w:rPr>
          <w:rFonts w:hint="cs" w:ascii="Simplified Arabic" w:hAnsi="Simplified Arabic" w:cs="Simplified Arabic"/>
          <w:b/>
          <w:bCs/>
          <w:color w:val="auto"/>
          <w:sz w:val="28"/>
          <w:szCs w:val="28"/>
          <w:highlight w:val="none"/>
          <w:rtl/>
          <w:lang w:val="en-US" w:bidi="ar-DZ"/>
        </w:rPr>
        <w:t xml:space="preserve">  تتكون العملية الإبداعية في المجال الإعلامي من عدة عناصر أساسية تتمثل في: </w:t>
      </w:r>
    </w:p>
    <w:p w14:paraId="1BF7447D">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green"/>
          <w:rtl/>
          <w:lang w:val="en-US" w:bidi="ar-DZ"/>
        </w:rPr>
        <w:t>الشخصية المبدعة:</w:t>
      </w:r>
      <w:r>
        <w:rPr>
          <w:rFonts w:hint="cs" w:ascii="Simplified Arabic" w:hAnsi="Simplified Arabic" w:cs="Simplified Arabic"/>
          <w:b/>
          <w:bCs/>
          <w:color w:val="auto"/>
          <w:sz w:val="28"/>
          <w:szCs w:val="28"/>
          <w:highlight w:val="none"/>
          <w:rtl/>
          <w:lang w:val="en-US" w:bidi="ar-DZ"/>
        </w:rPr>
        <w:t xml:space="preserve"> ونعني به المقاول الإعلامي (الصحفي الريادي) الذي يعمل على صناعة المحتوى الإعلامي  ويساهم بطريقة مباشرة أو غير مباشرة في عملية الإنتاج الفكري والمادي للمنتج الإعلامي، فالصحفي المقاول المبدع هو المستعد دائما إلى تبني التغيير، ومن صفات الشخصية المبدعة المرتبطة بالصحفي تتوفر على نفس سمات المقاول:  الجرأة، الشجاعة، الطموح، حب الاستطلاع، المثابرة، الحركة المستمرة، التفاؤل، التخطيط، توسيع دائرة مصادره للأخبار والمعلومات، الميل للبحث، مهارات التفكير الابداعي.</w:t>
      </w:r>
    </w:p>
    <w:p w14:paraId="64BD9CC1">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green"/>
          <w:rtl/>
          <w:lang w:val="en-US" w:bidi="ar-DZ"/>
        </w:rPr>
        <w:t>الفكرة الابداعية:</w:t>
      </w:r>
      <w:r>
        <w:rPr>
          <w:rFonts w:hint="cs" w:ascii="Simplified Arabic" w:hAnsi="Simplified Arabic" w:cs="Simplified Arabic"/>
          <w:b/>
          <w:bCs/>
          <w:color w:val="auto"/>
          <w:sz w:val="28"/>
          <w:szCs w:val="28"/>
          <w:highlight w:val="none"/>
          <w:rtl/>
          <w:lang w:val="en-US" w:bidi="ar-DZ"/>
        </w:rPr>
        <w:t xml:space="preserve"> بل هي أهم من رأس المال وقد تكون رأس مال المشروع المقاولاتي وأساس تجسيده على أرض الواقع وخير مثال على ذلك كيف تحولت فكرة برنامج </w:t>
      </w:r>
      <w:r>
        <w:rPr>
          <w:rFonts w:hint="default" w:ascii="Simplified Arabic" w:hAnsi="Simplified Arabic" w:cs="Simplified Arabic"/>
          <w:b/>
          <w:bCs/>
          <w:color w:val="auto"/>
          <w:sz w:val="28"/>
          <w:szCs w:val="28"/>
          <w:highlight w:val="none"/>
          <w:rtl/>
          <w:lang w:val="en-US" w:bidi="ar-DZ"/>
        </w:rPr>
        <w:t>“</w:t>
      </w:r>
      <w:r>
        <w:rPr>
          <w:rFonts w:hint="cs" w:ascii="Simplified Arabic" w:hAnsi="Simplified Arabic" w:cs="Simplified Arabic"/>
          <w:b/>
          <w:bCs/>
          <w:color w:val="auto"/>
          <w:sz w:val="28"/>
          <w:szCs w:val="28"/>
          <w:highlight w:val="none"/>
          <w:rtl/>
          <w:lang w:val="en-US" w:bidi="ar-DZ"/>
        </w:rPr>
        <w:t>من سيربح المليون</w:t>
      </w:r>
      <w:r>
        <w:rPr>
          <w:rFonts w:hint="default" w:ascii="Simplified Arabic" w:hAnsi="Simplified Arabic" w:cs="Simplified Arabic"/>
          <w:b/>
          <w:bCs/>
          <w:color w:val="auto"/>
          <w:sz w:val="28"/>
          <w:szCs w:val="28"/>
          <w:highlight w:val="none"/>
          <w:rtl/>
          <w:lang w:val="en-US" w:bidi="ar-DZ"/>
        </w:rPr>
        <w:t>”</w:t>
      </w:r>
      <w:r>
        <w:rPr>
          <w:rFonts w:hint="cs" w:ascii="Simplified Arabic" w:hAnsi="Simplified Arabic" w:cs="Simplified Arabic"/>
          <w:b/>
          <w:bCs/>
          <w:color w:val="auto"/>
          <w:sz w:val="28"/>
          <w:szCs w:val="28"/>
          <w:highlight w:val="none"/>
          <w:rtl/>
          <w:lang w:val="en-US" w:bidi="ar-DZ"/>
        </w:rPr>
        <w:t xml:space="preserve"> إلى منتج قابل للبيع والتسويق والانتاج بنسخ محلية.</w:t>
      </w:r>
    </w:p>
    <w:p w14:paraId="2411D81B">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 </w:t>
      </w:r>
      <w:r>
        <w:rPr>
          <w:rFonts w:hint="cs" w:ascii="Simplified Arabic" w:hAnsi="Simplified Arabic" w:cs="Simplified Arabic"/>
          <w:b/>
          <w:bCs/>
          <w:color w:val="auto"/>
          <w:sz w:val="28"/>
          <w:szCs w:val="28"/>
          <w:highlight w:val="yellow"/>
          <w:rtl/>
          <w:lang w:val="en-US" w:bidi="ar-DZ"/>
        </w:rPr>
        <w:t>الإنتاج الإعلامي الإبداعي:</w:t>
      </w:r>
      <w:r>
        <w:rPr>
          <w:rFonts w:hint="cs" w:ascii="Simplified Arabic" w:hAnsi="Simplified Arabic" w:cs="Simplified Arabic"/>
          <w:b/>
          <w:bCs/>
          <w:color w:val="auto"/>
          <w:sz w:val="28"/>
          <w:szCs w:val="28"/>
          <w:highlight w:val="none"/>
          <w:rtl/>
          <w:lang w:val="en-US" w:bidi="ar-DZ"/>
        </w:rPr>
        <w:t xml:space="preserve"> يشمل الجوانب الفنية الجمالية الإبداعية التي تهدف إلى تحويل الأفكار (من فكرة)، إلى مجموعة من النصوص، الصور والأصوات ووضعها في قالب فني شيق بهدف توصيلها إلى الجمهور والتأثير عليهم</w:t>
      </w:r>
      <w:r>
        <w:rPr>
          <w:rFonts w:hint="default" w:ascii="Simplified Arabic" w:hAnsi="Simplified Arabic" w:cs="Simplified Arabic"/>
          <w:b/>
          <w:bCs/>
          <w:color w:val="auto"/>
          <w:sz w:val="28"/>
          <w:szCs w:val="28"/>
          <w:highlight w:val="none"/>
          <w:rtl/>
          <w:lang w:val="en-US" w:bidi="ar-DZ"/>
        </w:rPr>
        <w:t>”</w:t>
      </w:r>
      <w:r>
        <w:rPr>
          <w:rFonts w:hint="cs" w:ascii="Simplified Arabic" w:hAnsi="Simplified Arabic" w:cs="Simplified Arabic"/>
          <w:b/>
          <w:bCs/>
          <w:color w:val="auto"/>
          <w:sz w:val="28"/>
          <w:szCs w:val="28"/>
          <w:highlight w:val="none"/>
          <w:rtl/>
          <w:lang w:val="en-US" w:bidi="ar-DZ"/>
        </w:rPr>
        <w:t>، كما يمكن أن يتخد المنتج الإعلامي شكل فكرة جديدة لبرنامج تلفزيوني،، إذاعي، سيناريو لمسلسل أو فيلم سينمائي لربورتاج، تحقيق، وأيضا قد يكون طريقة جديدة في معالجة الأخبار .</w:t>
      </w:r>
    </w:p>
    <w:p w14:paraId="23D0CD14">
      <w:pPr>
        <w:bidi/>
        <w:jc w:val="both"/>
        <w:rPr>
          <w:rFonts w:hint="default" w:ascii="Simplified Arabic" w:hAnsi="Simplified Arabic" w:cs="Simplified Arabic"/>
          <w:b/>
          <w:bCs/>
          <w:color w:val="auto"/>
          <w:sz w:val="28"/>
          <w:szCs w:val="28"/>
          <w:highlight w:val="green"/>
          <w:rtl/>
          <w:lang w:val="en-US" w:bidi="ar-DZ"/>
        </w:rPr>
      </w:pPr>
      <w:r>
        <w:rPr>
          <w:rFonts w:hint="cs" w:ascii="Simplified Arabic" w:hAnsi="Simplified Arabic" w:cs="Simplified Arabic"/>
          <w:b/>
          <w:bCs/>
          <w:color w:val="auto"/>
          <w:sz w:val="28"/>
          <w:szCs w:val="28"/>
          <w:highlight w:val="yellow"/>
          <w:rtl/>
          <w:lang w:val="en-US" w:bidi="ar-DZ"/>
        </w:rPr>
        <w:t>سياق الإبداع:</w:t>
      </w:r>
      <w:r>
        <w:rPr>
          <w:rFonts w:hint="cs" w:ascii="Simplified Arabic" w:hAnsi="Simplified Arabic" w:cs="Simplified Arabic"/>
          <w:b/>
          <w:bCs/>
          <w:color w:val="auto"/>
          <w:sz w:val="28"/>
          <w:szCs w:val="28"/>
          <w:highlight w:val="none"/>
          <w:rtl/>
          <w:lang w:val="en-US" w:bidi="ar-DZ"/>
        </w:rPr>
        <w:t xml:space="preserve"> يتمثل في المناخ والظروف والبيئة الداخلية والخارجية التي تتم فيها العملية الإبداعية، البيئة الداخلية للصحفي تلعب دورا في تعزيز روحه المقاولاتية وتنمية روح الإبداع لديه في حالة إذا شجعت المؤسسة الإعلامية التي يعمل بها على منحه فرص تقديم اقتراحات لتطوير أسلوب العمل والمحتوى الإعلامي. أما فيما يتعلق بالبيئة  الخارجية للمقاول متعلقة بتأسيس بيئة إعلامية للتفكير الابداعي بداية بحرية الابداع المشروعة مع سن قوانين تحمي حقوق الملكية الفكرية .</w:t>
      </w:r>
    </w:p>
    <w:p w14:paraId="34ED7E8B">
      <w:pPr>
        <w:bidi/>
        <w:rPr>
          <w:rFonts w:hint="cs" w:ascii="Simplified Arabic" w:hAnsi="Simplified Arabic" w:cs="Simplified Arabic"/>
          <w:sz w:val="36"/>
          <w:szCs w:val="36"/>
          <w:lang w:bidi="ar-DZ"/>
        </w:rPr>
      </w:pPr>
      <w:bookmarkStart w:id="0" w:name="_GoBack"/>
      <w:bookmarkEnd w:id="0"/>
    </w:p>
    <w:p w14:paraId="34A0BAE8">
      <w:pPr>
        <w:bidi/>
        <w:rPr>
          <w:rFonts w:hint="cs" w:ascii="Simplified Arabic" w:hAnsi="Simplified Arabic" w:cs="Simplified Arabic"/>
          <w:sz w:val="36"/>
          <w:szCs w:val="36"/>
          <w:lang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65"/>
    <w:rsid w:val="001C4E1D"/>
    <w:rsid w:val="00737565"/>
    <w:rsid w:val="1EF214E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3</Pages>
  <Words>2</Words>
  <Characters>14</Characters>
  <Lines>1</Lines>
  <Paragraphs>1</Paragraphs>
  <TotalTime>0</TotalTime>
  <ScaleCrop>false</ScaleCrop>
  <LinksUpToDate>false</LinksUpToDate>
  <CharactersWithSpaces>16</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2026-04-22T19:22:00Z</dcterms:created>
  <dc:creator>BleuUb</dc:creator>
  <cp:lastModifiedBy>hp</cp:lastModifiedBy>
  <dcterms:modified xsi:type="dcterms:W3CDTF">2026-04-22T20:14:51Z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eyJoZGlkIjoiNGYxNmE5MWUzMDk3Y2Y4M2I1Y2ZlZmVmMmYyNjJhYzYifQ==</vt:lpwstr>
  </property>
  <property fmtid="{D5CDD505-2E9C-101B-9397-08002B2CF9AE}" pid="3" name="KSOProductBuildVer">
    <vt:lpwstr>1036-12.1.0.25242</vt:lpwstr>
  </property>
  <property fmtid="{D5CDD505-2E9C-101B-9397-08002B2CF9AE}" pid="4" name="ICV">
    <vt:lpwstr>D86B7ABAC37F4914A8BCD2FCF78523DC_12</vt:lpwstr>
  </property>
</Properties>
</file>