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869FF" w:rsidRDefault="00BF5702" w:rsidP="00BF5702">
      <w:pPr>
        <w:jc w:val="center"/>
        <w:rPr>
          <w:rFonts w:cs="Simplified Arabic" w:hint="cs"/>
          <w:b/>
          <w:bCs/>
          <w:sz w:val="28"/>
          <w:szCs w:val="28"/>
          <w:rtl/>
          <w:lang w:bidi="ar-DZ"/>
        </w:rPr>
      </w:pPr>
      <w:proofErr w:type="gramStart"/>
      <w:r w:rsidRPr="00BF5702">
        <w:rPr>
          <w:rFonts w:cs="Simplified Arabic" w:hint="cs"/>
          <w:b/>
          <w:bCs/>
          <w:sz w:val="28"/>
          <w:szCs w:val="28"/>
          <w:rtl/>
          <w:lang w:bidi="ar-DZ"/>
        </w:rPr>
        <w:t>مداخل</w:t>
      </w:r>
      <w:proofErr w:type="gramEnd"/>
      <w:r w:rsidRPr="00BF5702">
        <w:rPr>
          <w:rFonts w:cs="Simplified Arabic" w:hint="cs"/>
          <w:b/>
          <w:bCs/>
          <w:sz w:val="28"/>
          <w:szCs w:val="28"/>
          <w:rtl/>
          <w:lang w:bidi="ar-DZ"/>
        </w:rPr>
        <w:t xml:space="preserve"> حل النزاعات الدولية</w:t>
      </w:r>
    </w:p>
    <w:p w:rsidR="00BF5702" w:rsidRDefault="00BF5702" w:rsidP="00AC32AB">
      <w:pPr>
        <w:bidi/>
        <w:spacing w:after="0" w:line="240" w:lineRule="auto"/>
        <w:rPr>
          <w:rFonts w:cs="Simplified Arabic" w:hint="cs"/>
          <w:b/>
          <w:bCs/>
          <w:sz w:val="28"/>
          <w:szCs w:val="28"/>
          <w:rtl/>
          <w:lang w:bidi="ar-DZ"/>
        </w:rPr>
      </w:pPr>
      <w:r>
        <w:rPr>
          <w:rFonts w:cs="Simplified Arabic" w:hint="cs"/>
          <w:b/>
          <w:bCs/>
          <w:sz w:val="28"/>
          <w:szCs w:val="28"/>
          <w:rtl/>
          <w:lang w:bidi="ar-DZ"/>
        </w:rPr>
        <w:t xml:space="preserve">-المداخل الدبلوماسية </w:t>
      </w:r>
    </w:p>
    <w:p w:rsidR="00AC32AB" w:rsidRDefault="00B1293D" w:rsidP="00AC32AB">
      <w:pPr>
        <w:bidi/>
        <w:spacing w:after="0" w:line="240" w:lineRule="auto"/>
        <w:jc w:val="both"/>
        <w:rPr>
          <w:rFonts w:ascii="Arial" w:hAnsi="Arial" w:cs="Simplified Arabic" w:hint="cs"/>
          <w:color w:val="000000" w:themeColor="text1"/>
          <w:sz w:val="28"/>
          <w:szCs w:val="28"/>
          <w:shd w:val="clear" w:color="auto" w:fill="FFFFFF"/>
          <w:rtl/>
        </w:rPr>
      </w:pPr>
      <w:r w:rsidRPr="00AC32AB">
        <w:rPr>
          <w:rFonts w:ascii="Arial" w:hAnsi="Arial" w:cs="Simplified Arabic"/>
          <w:color w:val="000000" w:themeColor="text1"/>
          <w:sz w:val="28"/>
          <w:szCs w:val="28"/>
          <w:shd w:val="clear" w:color="auto" w:fill="FFFFFF"/>
          <w:rtl/>
        </w:rPr>
        <w:t>الجهود الد</w:t>
      </w:r>
      <w:r w:rsidR="00AC32AB">
        <w:rPr>
          <w:rFonts w:ascii="Arial" w:hAnsi="Arial" w:cs="Simplified Arabic"/>
          <w:color w:val="000000" w:themeColor="text1"/>
          <w:sz w:val="28"/>
          <w:szCs w:val="28"/>
          <w:shd w:val="clear" w:color="auto" w:fill="FFFFFF"/>
          <w:rtl/>
        </w:rPr>
        <w:t>بلوماسية لحل النزاعات الدولية تشكل جزء</w:t>
      </w:r>
      <w:r w:rsidRPr="00AC32AB">
        <w:rPr>
          <w:rFonts w:ascii="Arial" w:hAnsi="Arial" w:cs="Simplified Arabic"/>
          <w:color w:val="000000" w:themeColor="text1"/>
          <w:sz w:val="28"/>
          <w:szCs w:val="28"/>
          <w:shd w:val="clear" w:color="auto" w:fill="FFFFFF"/>
          <w:rtl/>
        </w:rPr>
        <w:t xml:space="preserve"> لا يتجزأ من السياسة الخ</w:t>
      </w:r>
      <w:r w:rsidR="00AC32AB">
        <w:rPr>
          <w:rFonts w:ascii="Arial" w:hAnsi="Arial" w:cs="Simplified Arabic"/>
          <w:color w:val="000000" w:themeColor="text1"/>
          <w:sz w:val="28"/>
          <w:szCs w:val="28"/>
          <w:shd w:val="clear" w:color="auto" w:fill="FFFFFF"/>
          <w:rtl/>
        </w:rPr>
        <w:t>ارجية وفن الحكم للدول المعنية</w:t>
      </w:r>
      <w:r w:rsidR="00AC32AB">
        <w:rPr>
          <w:rFonts w:ascii="Arial" w:hAnsi="Arial" w:cs="Simplified Arabic"/>
          <w:color w:val="000000" w:themeColor="text1"/>
          <w:sz w:val="28"/>
          <w:szCs w:val="28"/>
          <w:shd w:val="clear" w:color="auto" w:fill="FFFFFF"/>
        </w:rPr>
        <w:t> </w:t>
      </w:r>
      <w:r w:rsidR="00AC32AB">
        <w:rPr>
          <w:rFonts w:ascii="Arial" w:hAnsi="Arial" w:cs="Simplified Arabic" w:hint="cs"/>
          <w:color w:val="000000" w:themeColor="text1"/>
          <w:sz w:val="28"/>
          <w:szCs w:val="28"/>
          <w:shd w:val="clear" w:color="auto" w:fill="FFFFFF"/>
          <w:rtl/>
          <w:lang w:bidi="ar-DZ"/>
        </w:rPr>
        <w:t>و</w:t>
      </w:r>
      <w:r w:rsidR="00AC32AB">
        <w:rPr>
          <w:rFonts w:ascii="Arial" w:hAnsi="Arial" w:cs="Simplified Arabic"/>
          <w:color w:val="000000" w:themeColor="text1"/>
          <w:sz w:val="28"/>
          <w:szCs w:val="28"/>
          <w:shd w:val="clear" w:color="auto" w:fill="FFFFFF"/>
          <w:rtl/>
        </w:rPr>
        <w:t>هي تشمل المفاوضات</w:t>
      </w:r>
      <w:r w:rsidR="00AC32AB">
        <w:rPr>
          <w:rFonts w:ascii="Arial" w:hAnsi="Arial" w:cs="Simplified Arabic" w:hint="cs"/>
          <w:color w:val="000000" w:themeColor="text1"/>
          <w:sz w:val="28"/>
          <w:szCs w:val="28"/>
          <w:shd w:val="clear" w:color="auto" w:fill="FFFFFF"/>
          <w:rtl/>
        </w:rPr>
        <w:t xml:space="preserve"> كما </w:t>
      </w:r>
      <w:r w:rsidR="00AC32AB">
        <w:rPr>
          <w:rFonts w:ascii="Arial" w:hAnsi="Arial" w:cs="Simplified Arabic"/>
          <w:color w:val="000000" w:themeColor="text1"/>
          <w:sz w:val="28"/>
          <w:szCs w:val="28"/>
          <w:shd w:val="clear" w:color="auto" w:fill="FFFFFF"/>
          <w:rtl/>
        </w:rPr>
        <w:t>تشرك الدبلوماسيين المحترفين وتعتمد</w:t>
      </w:r>
      <w:r w:rsidR="00AC32AB">
        <w:rPr>
          <w:rFonts w:ascii="Arial" w:hAnsi="Arial" w:cs="Simplified Arabic" w:hint="cs"/>
          <w:color w:val="000000" w:themeColor="text1"/>
          <w:sz w:val="28"/>
          <w:szCs w:val="28"/>
          <w:shd w:val="clear" w:color="auto" w:fill="FFFFFF"/>
          <w:rtl/>
        </w:rPr>
        <w:t xml:space="preserve"> على </w:t>
      </w:r>
      <w:r w:rsidR="00AC32AB">
        <w:rPr>
          <w:rFonts w:ascii="Arial" w:hAnsi="Arial" w:cs="Simplified Arabic"/>
          <w:color w:val="000000" w:themeColor="text1"/>
          <w:sz w:val="28"/>
          <w:szCs w:val="28"/>
          <w:shd w:val="clear" w:color="auto" w:fill="FFFFFF"/>
          <w:rtl/>
        </w:rPr>
        <w:t>مهاراتهم.</w:t>
      </w:r>
    </w:p>
    <w:p w:rsidR="00E21E66" w:rsidRDefault="00E21E66" w:rsidP="00E21E66">
      <w:pPr>
        <w:bidi/>
        <w:spacing w:after="0" w:line="240" w:lineRule="auto"/>
        <w:jc w:val="both"/>
        <w:rPr>
          <w:rStyle w:val="15"/>
          <w:rFonts w:eastAsia="Calibri" w:cs="Simplified Arabic" w:hint="cs"/>
          <w:color w:val="000000"/>
          <w:sz w:val="28"/>
          <w:szCs w:val="28"/>
          <w:rtl/>
        </w:rPr>
      </w:pPr>
      <w:r w:rsidRPr="00E21E66">
        <w:rPr>
          <w:rStyle w:val="15"/>
          <w:rFonts w:eastAsia="Calibri" w:cs="Simplified Arabic" w:hint="cs"/>
          <w:color w:val="000000"/>
          <w:sz w:val="28"/>
          <w:szCs w:val="28"/>
          <w:rtl/>
        </w:rPr>
        <w:t>يتم التفاوض في إطار الدبلوماسية عندما لا يمكن التوفيق بين مصالح الدول بشكل كامل، وتكون المساومة الصريحة مطلوبة للكشف عن نقطة الاتفاق، من ناحية أخرى حتى عندما تكون الإرادة أو الفرصة للتفاوض غائبة وعندما لا تكون صريحة ، يمكن للمساومة أن تلتقي وتؤكد المصالح المشتركة بين الدول وتجنب سوء التفاهم مع تسليط الضوء ع</w:t>
      </w:r>
      <w:r>
        <w:rPr>
          <w:rStyle w:val="15"/>
          <w:rFonts w:eastAsia="Calibri" w:cs="Simplified Arabic" w:hint="cs"/>
          <w:color w:val="000000"/>
          <w:sz w:val="28"/>
          <w:szCs w:val="28"/>
          <w:rtl/>
        </w:rPr>
        <w:t xml:space="preserve">لى إمكانية التواصل بين الخصوم </w:t>
      </w:r>
      <w:r w:rsidRPr="00E21E66">
        <w:rPr>
          <w:rStyle w:val="15"/>
          <w:rFonts w:eastAsia="Calibri" w:cs="Simplified Arabic" w:hint="cs"/>
          <w:color w:val="000000"/>
          <w:sz w:val="28"/>
          <w:szCs w:val="28"/>
          <w:rtl/>
        </w:rPr>
        <w:t>وتحديد الخطوات العملية مع تقوية انسجام المصالح،فالمساومة غير المتفاوض عليها أمر بالغ الأهمية لمعايير السلوك الدولية.</w:t>
      </w:r>
    </w:p>
    <w:p w:rsidR="00AE4F91" w:rsidRPr="00E21E66" w:rsidRDefault="00AE4F91" w:rsidP="00E21E66">
      <w:pPr>
        <w:bidi/>
        <w:spacing w:after="0" w:line="240" w:lineRule="auto"/>
        <w:jc w:val="both"/>
        <w:rPr>
          <w:rStyle w:val="15"/>
          <w:rFonts w:eastAsia="Calibri" w:cs="Simplified Arabic"/>
          <w:color w:val="000000"/>
          <w:sz w:val="28"/>
          <w:szCs w:val="28"/>
        </w:rPr>
      </w:pPr>
      <w:r w:rsidRPr="00AC32AB">
        <w:rPr>
          <w:rStyle w:val="15"/>
          <w:rFonts w:eastAsia="Calibri" w:cs="Simplified Arabic" w:hint="cs"/>
          <w:color w:val="000000" w:themeColor="text1"/>
          <w:sz w:val="28"/>
          <w:szCs w:val="28"/>
          <w:rtl/>
        </w:rPr>
        <w:t>تتعلق الدبلوماسية في جوهرها بإدارة العلاقات و الحفاظ على النظام الدولي على المستوى الجزئي،من خلال بناء الدبلوماسيين لعلاقات الصداقة وإدارتها على المستوى الكلي،حيث تساهم الدبلوماسية من خلال وظائفها الأساسية المتمثلة في التمثيل والاتصال والتفاوض في إنتاج وتوزيع المصالح العالمية (الأمن،التنمية،الاستدامة البيئية الخ)وبالتالي يمكن القول إن النجاح الدبلوماسي مسألة متساوية تتمثل في زيادة عدد الحلفاء والأصدقاء وتقليل عدد الأعداء والمنافسين من ناحية،وإنش</w:t>
      </w:r>
      <w:r w:rsidR="00E21E66">
        <w:rPr>
          <w:rStyle w:val="15"/>
          <w:rFonts w:eastAsia="Calibri" w:cs="Simplified Arabic" w:hint="cs"/>
          <w:color w:val="000000" w:themeColor="text1"/>
          <w:sz w:val="28"/>
          <w:szCs w:val="28"/>
          <w:rtl/>
        </w:rPr>
        <w:t>اء نظام دولي مستقر ومستدام ذاتي</w:t>
      </w:r>
      <w:r w:rsidRPr="00AC32AB">
        <w:rPr>
          <w:rStyle w:val="15"/>
          <w:rFonts w:eastAsia="Calibri" w:cs="Simplified Arabic" w:hint="cs"/>
          <w:color w:val="000000" w:themeColor="text1"/>
          <w:sz w:val="28"/>
          <w:szCs w:val="28"/>
          <w:rtl/>
        </w:rPr>
        <w:t xml:space="preserve">ا من ناحية أخرى،لكن مع ذلك ما يبدو أقل  </w:t>
      </w:r>
      <w:r w:rsidR="00E21E66">
        <w:rPr>
          <w:rStyle w:val="15"/>
          <w:rFonts w:eastAsia="Calibri" w:cs="Simplified Arabic" w:hint="cs"/>
          <w:color w:val="000000" w:themeColor="text1"/>
          <w:sz w:val="28"/>
          <w:szCs w:val="28"/>
          <w:rtl/>
        </w:rPr>
        <w:t>وضوح</w:t>
      </w:r>
      <w:r w:rsidRPr="00AC32AB">
        <w:rPr>
          <w:rStyle w:val="15"/>
          <w:rFonts w:eastAsia="Calibri" w:cs="Simplified Arabic" w:hint="cs"/>
          <w:color w:val="000000" w:themeColor="text1"/>
          <w:sz w:val="28"/>
          <w:szCs w:val="28"/>
          <w:rtl/>
        </w:rPr>
        <w:t>ا هو كيف يمكن للدبلوماسيين أن ينجزوا بالفعل هذه التعهدات الجديرة بالاهتمام،ما الذي يتعين عليهم فعله بالضبط من أجل الارتقاء إلى مستوى هذه التوقعات،خاصة وأن مهنتهم تمر ببعض التحولات الحاسمة فيما يتعلق بطبيعة الجهات الفاعلة ومجالات القضايا،وطرق المشاركة الدبلوماسية؟</w:t>
      </w:r>
    </w:p>
    <w:p w:rsidR="00AE4F91" w:rsidRPr="00AC32AB" w:rsidRDefault="00AE4F91" w:rsidP="00AC32AB">
      <w:pPr>
        <w:bidi/>
        <w:spacing w:after="0" w:line="240" w:lineRule="auto"/>
        <w:jc w:val="both"/>
        <w:rPr>
          <w:rStyle w:val="15"/>
          <w:rFonts w:eastAsia="Calibri" w:cs="Simplified Arabic" w:hint="cs"/>
          <w:color w:val="000000" w:themeColor="text1"/>
          <w:sz w:val="28"/>
          <w:szCs w:val="28"/>
          <w:rtl/>
        </w:rPr>
      </w:pPr>
      <w:r w:rsidRPr="00AC32AB">
        <w:rPr>
          <w:rStyle w:val="15"/>
          <w:rFonts w:eastAsia="Calibri" w:cs="Simplified Arabic" w:hint="cs"/>
          <w:color w:val="000000" w:themeColor="text1"/>
          <w:sz w:val="28"/>
          <w:szCs w:val="28"/>
          <w:rtl/>
        </w:rPr>
        <w:t xml:space="preserve">-ما هي الرؤى المتميزة التي تقدمها لنا الدبلوماسية لفهم كيفية التفاعل في العلاقات الدولية،ما هي المعطيات الفكرية التي تحدد مجال التحقيق الدبلوماسي للأهداف المسطرة وما مدى فائدتها في مساعدة العلماء على التنظير حول ظروف الصراع والتعاون في السياسة العالمية أو حول اعتبارات القوة والسلطة والشرعية كأطر تأسيسية للسلوك الدولي؟باختصار ما </w:t>
      </w:r>
      <w:proofErr w:type="gramStart"/>
      <w:r w:rsidRPr="00AC32AB">
        <w:rPr>
          <w:rStyle w:val="15"/>
          <w:rFonts w:eastAsia="Calibri" w:cs="Simplified Arabic" w:hint="cs"/>
          <w:color w:val="000000" w:themeColor="text1"/>
          <w:sz w:val="28"/>
          <w:szCs w:val="28"/>
          <w:rtl/>
        </w:rPr>
        <w:t>الذي</w:t>
      </w:r>
      <w:proofErr w:type="gramEnd"/>
      <w:r w:rsidRPr="00AC32AB">
        <w:rPr>
          <w:rStyle w:val="15"/>
          <w:rFonts w:eastAsia="Calibri" w:cs="Simplified Arabic" w:hint="cs"/>
          <w:color w:val="000000" w:themeColor="text1"/>
          <w:sz w:val="28"/>
          <w:szCs w:val="28"/>
          <w:rtl/>
        </w:rPr>
        <w:t xml:space="preserve"> يحول الدبلوماسية إلى أسلوب تحليلي وعملي أساسي للمشاركة الدولية؟</w:t>
      </w:r>
    </w:p>
    <w:p w:rsidR="00AE4F91" w:rsidRPr="00AC32AB" w:rsidRDefault="00AC32AB" w:rsidP="00AC32AB">
      <w:pPr>
        <w:bidi/>
        <w:spacing w:after="0" w:line="240" w:lineRule="auto"/>
        <w:jc w:val="both"/>
        <w:rPr>
          <w:rStyle w:val="15"/>
          <w:rFonts w:eastAsia="Calibri" w:cs="Simplified Arabic" w:hint="cs"/>
          <w:color w:val="000000" w:themeColor="text1"/>
          <w:sz w:val="28"/>
          <w:szCs w:val="28"/>
          <w:rtl/>
        </w:rPr>
      </w:pPr>
      <w:r w:rsidRPr="00AC32AB">
        <w:rPr>
          <w:rStyle w:val="15"/>
          <w:rFonts w:eastAsia="Calibri" w:cs="Simplified Arabic" w:hint="cs"/>
          <w:color w:val="000000" w:themeColor="text1"/>
          <w:sz w:val="28"/>
          <w:szCs w:val="28"/>
          <w:rtl/>
        </w:rPr>
        <w:t>الإجابة</w:t>
      </w:r>
      <w:r w:rsidR="00AE4F91" w:rsidRPr="00AC32AB">
        <w:rPr>
          <w:rStyle w:val="15"/>
          <w:rFonts w:eastAsia="Calibri" w:cs="Simplified Arabic" w:hint="cs"/>
          <w:color w:val="000000" w:themeColor="text1"/>
          <w:sz w:val="28"/>
          <w:szCs w:val="28"/>
          <w:rtl/>
        </w:rPr>
        <w:t xml:space="preserve"> على هدا السؤال تتضمن أن الدبلوماسية لا يمكن فهمها دون أخذ دور الاتصال بجدية كمرتكز منطقي للتفاعل الدبلوماسي،فالدبلوماسية هي الاتصال المؤسسي بين الممثلين المعترف بهم دوليًا للكيانات المعترف </w:t>
      </w:r>
      <w:proofErr w:type="spellStart"/>
      <w:r w:rsidR="00AE4F91" w:rsidRPr="00AC32AB">
        <w:rPr>
          <w:rStyle w:val="15"/>
          <w:rFonts w:eastAsia="Calibri" w:cs="Simplified Arabic" w:hint="cs"/>
          <w:color w:val="000000" w:themeColor="text1"/>
          <w:sz w:val="28"/>
          <w:szCs w:val="28"/>
          <w:rtl/>
        </w:rPr>
        <w:t>بها</w:t>
      </w:r>
      <w:proofErr w:type="spellEnd"/>
      <w:r w:rsidR="00AE4F91" w:rsidRPr="00AC32AB">
        <w:rPr>
          <w:rStyle w:val="15"/>
          <w:rFonts w:eastAsia="Calibri" w:cs="Simplified Arabic" w:hint="cs"/>
          <w:color w:val="000000" w:themeColor="text1"/>
          <w:sz w:val="28"/>
          <w:szCs w:val="28"/>
          <w:rtl/>
        </w:rPr>
        <w:t xml:space="preserve"> دوليًا والتي من خلالها يقوم هؤلاء الممثلون بإنتاج وإدارة وتوزيع المنافع و المصالح الدولية،يتضمن هذا التعريف ثلاث سمات رئيسية: </w:t>
      </w:r>
    </w:p>
    <w:p w:rsidR="00AE4F91" w:rsidRPr="00AC32AB" w:rsidRDefault="00AC32AB" w:rsidP="00AC32AB">
      <w:pPr>
        <w:bidi/>
        <w:spacing w:after="0" w:line="240" w:lineRule="auto"/>
        <w:jc w:val="both"/>
        <w:rPr>
          <w:rStyle w:val="15"/>
          <w:rFonts w:eastAsia="Calibri" w:cs="Simplified Arabic" w:hint="cs"/>
          <w:color w:val="000000" w:themeColor="text1"/>
          <w:sz w:val="28"/>
          <w:szCs w:val="28"/>
          <w:rtl/>
        </w:rPr>
      </w:pPr>
      <w:r>
        <w:rPr>
          <w:rStyle w:val="15"/>
          <w:rFonts w:eastAsia="Calibri" w:cs="Simplified Arabic" w:hint="cs"/>
          <w:color w:val="000000" w:themeColor="text1"/>
          <w:sz w:val="28"/>
          <w:szCs w:val="28"/>
          <w:rtl/>
        </w:rPr>
        <w:lastRenderedPageBreak/>
        <w:t>-أولا</w:t>
      </w:r>
      <w:r w:rsidR="00AE4F91" w:rsidRPr="00AC32AB">
        <w:rPr>
          <w:rStyle w:val="15"/>
          <w:rFonts w:eastAsia="Calibri" w:cs="Simplified Arabic" w:hint="cs"/>
          <w:color w:val="000000" w:themeColor="text1"/>
          <w:sz w:val="28"/>
          <w:szCs w:val="28"/>
          <w:rtl/>
        </w:rPr>
        <w:t>:الدبلوماسية في أكثر مستوياتها جوهرية تتعلق بالتواصل،بتعبير أدق يتعلق الأمر بنوع خاص من الاتصالات يتم من خلالها إضفاء الطابع المؤسسي عليها،حيث يوجد عدد كبير من القواعد والمعايير التي يصبح فيها الدبلوماسيون اجتماعيين وهذه القواعد والمعايي</w:t>
      </w:r>
      <w:r w:rsidR="00E21E66">
        <w:rPr>
          <w:rStyle w:val="15"/>
          <w:rFonts w:eastAsia="Calibri" w:cs="Simplified Arabic" w:hint="cs"/>
          <w:color w:val="000000" w:themeColor="text1"/>
          <w:sz w:val="28"/>
          <w:szCs w:val="28"/>
          <w:rtl/>
        </w:rPr>
        <w:t>ر تحكم التواصل بين الدبلوماسيين،</w:t>
      </w:r>
      <w:r w:rsidR="00AE4F91" w:rsidRPr="00AC32AB">
        <w:rPr>
          <w:rStyle w:val="15"/>
          <w:rFonts w:eastAsia="Calibri" w:cs="Simplified Arabic" w:hint="cs"/>
          <w:color w:val="000000" w:themeColor="text1"/>
          <w:sz w:val="28"/>
          <w:szCs w:val="28"/>
          <w:rtl/>
        </w:rPr>
        <w:t xml:space="preserve">من ناحية أخرى فإن هدا التعريف ليس بعيدًا عن تعريف آدم </w:t>
      </w:r>
      <w:proofErr w:type="spellStart"/>
      <w:r w:rsidR="00AE4F91" w:rsidRPr="00AC32AB">
        <w:rPr>
          <w:rStyle w:val="15"/>
          <w:rFonts w:eastAsia="Calibri" w:cs="Simplified Arabic" w:hint="cs"/>
          <w:color w:val="000000" w:themeColor="text1"/>
          <w:sz w:val="28"/>
          <w:szCs w:val="28"/>
          <w:rtl/>
        </w:rPr>
        <w:t>واتسون</w:t>
      </w:r>
      <w:proofErr w:type="spellEnd"/>
      <w:r w:rsidR="00AE4F91" w:rsidRPr="00AC32AB">
        <w:rPr>
          <w:rStyle w:val="15"/>
          <w:rFonts w:eastAsia="Calibri" w:cs="Simplified Arabic" w:hint="cs"/>
          <w:color w:val="000000" w:themeColor="text1"/>
          <w:sz w:val="28"/>
          <w:szCs w:val="28"/>
          <w:rtl/>
        </w:rPr>
        <w:t xml:space="preserve"> (1982)بأن الدبلوماسية تدور حول الحوار من منطلق أن الدبلوماسية كمؤسسة يتم من خلالها الاتصال بين الفواعل.</w:t>
      </w:r>
    </w:p>
    <w:p w:rsidR="00AE4F91" w:rsidRPr="00AC32AB" w:rsidRDefault="00AC32AB" w:rsidP="00AC32AB">
      <w:pPr>
        <w:bidi/>
        <w:spacing w:after="0" w:line="240" w:lineRule="auto"/>
        <w:jc w:val="both"/>
        <w:rPr>
          <w:rFonts w:cs="Simplified Arabic" w:hint="cs"/>
          <w:color w:val="000000" w:themeColor="text1"/>
          <w:sz w:val="28"/>
          <w:szCs w:val="28"/>
          <w:rtl/>
        </w:rPr>
      </w:pPr>
      <w:r>
        <w:rPr>
          <w:rStyle w:val="15"/>
          <w:rFonts w:eastAsia="Calibri" w:cs="Simplified Arabic" w:hint="cs"/>
          <w:color w:val="000000" w:themeColor="text1"/>
          <w:sz w:val="28"/>
          <w:szCs w:val="28"/>
          <w:rtl/>
        </w:rPr>
        <w:t xml:space="preserve"> -ثاني</w:t>
      </w:r>
      <w:r w:rsidR="00AE4F91" w:rsidRPr="00AC32AB">
        <w:rPr>
          <w:rStyle w:val="15"/>
          <w:rFonts w:eastAsia="Calibri" w:cs="Simplified Arabic" w:hint="cs"/>
          <w:color w:val="000000" w:themeColor="text1"/>
          <w:sz w:val="28"/>
          <w:szCs w:val="28"/>
          <w:rtl/>
        </w:rPr>
        <w:t xml:space="preserve">ا:تجعل عمليات الاعتراف المزدوج الفرد فاعلًا في المجال الدبلوماسي،هذه العمليات واضحة للغاية عندما يتعلق الأمر بسفير يمثل دولة،حيث يتم الاعتراف بالدول ككيانات على المسرح الدبلوماسي،على سبيل المثال من خلال ميثاق الأمم المتحدة واتفاقية </w:t>
      </w:r>
      <w:proofErr w:type="spellStart"/>
      <w:r w:rsidR="00AE4F91" w:rsidRPr="00AC32AB">
        <w:rPr>
          <w:rStyle w:val="15"/>
          <w:rFonts w:eastAsia="Calibri" w:cs="Simplified Arabic" w:hint="cs"/>
          <w:color w:val="000000" w:themeColor="text1"/>
          <w:sz w:val="28"/>
          <w:szCs w:val="28"/>
          <w:rtl/>
        </w:rPr>
        <w:t>فيينا</w:t>
      </w:r>
      <w:proofErr w:type="spellEnd"/>
      <w:r w:rsidR="00AE4F91" w:rsidRPr="00AC32AB">
        <w:rPr>
          <w:rStyle w:val="15"/>
          <w:rFonts w:eastAsia="Calibri" w:cs="Simplified Arabic" w:hint="cs"/>
          <w:color w:val="000000" w:themeColor="text1"/>
          <w:sz w:val="28"/>
          <w:szCs w:val="28"/>
          <w:rtl/>
        </w:rPr>
        <w:t xml:space="preserve"> للعلاقات الدبلوماسية لعام 1961،هذه الأخيرة تقنن أيضًا عملية الاعتماد التي من خلالها تعترف الدولة المضيفة بسفير الدولة المرسلة،حيث لا تزال الدول كيانات رئيسية في اللعبة الدبلوماسية،لكن هذا لا يعني أنه يمكننا فهم دبلوماسية اليوم من خلال النظر إلى الدول فقط،فالأمانة العامة للأمم المتحدة على سبيل المثال  في كثير من الأحيان معترف </w:t>
      </w:r>
      <w:proofErr w:type="spellStart"/>
      <w:r w:rsidR="00AE4F91" w:rsidRPr="00AC32AB">
        <w:rPr>
          <w:rStyle w:val="15"/>
          <w:rFonts w:eastAsia="Calibri" w:cs="Simplified Arabic" w:hint="cs"/>
          <w:color w:val="000000" w:themeColor="text1"/>
          <w:sz w:val="28"/>
          <w:szCs w:val="28"/>
          <w:rtl/>
        </w:rPr>
        <w:t>بها</w:t>
      </w:r>
      <w:proofErr w:type="spellEnd"/>
      <w:r w:rsidR="00AE4F91" w:rsidRPr="00AC32AB">
        <w:rPr>
          <w:rStyle w:val="15"/>
          <w:rFonts w:eastAsia="Calibri" w:cs="Simplified Arabic" w:hint="cs"/>
          <w:color w:val="000000" w:themeColor="text1"/>
          <w:sz w:val="28"/>
          <w:szCs w:val="28"/>
          <w:rtl/>
        </w:rPr>
        <w:t xml:space="preserve"> كلاعب دبلوماسي في حد ذاتها ومن المسلم </w:t>
      </w:r>
      <w:proofErr w:type="spellStart"/>
      <w:r w:rsidR="00AE4F91" w:rsidRPr="00AC32AB">
        <w:rPr>
          <w:rStyle w:val="15"/>
          <w:rFonts w:eastAsia="Calibri" w:cs="Simplified Arabic" w:hint="cs"/>
          <w:color w:val="000000" w:themeColor="text1"/>
          <w:sz w:val="28"/>
          <w:szCs w:val="28"/>
          <w:rtl/>
        </w:rPr>
        <w:t>به</w:t>
      </w:r>
      <w:proofErr w:type="spellEnd"/>
      <w:r w:rsidR="00AE4F91" w:rsidRPr="00AC32AB">
        <w:rPr>
          <w:rStyle w:val="15"/>
          <w:rFonts w:eastAsia="Calibri" w:cs="Simplified Arabic" w:hint="cs"/>
          <w:color w:val="000000" w:themeColor="text1"/>
          <w:sz w:val="28"/>
          <w:szCs w:val="28"/>
          <w:rtl/>
        </w:rPr>
        <w:t xml:space="preserve"> أن ممثليها،وعلى رأسهم الأمين العام وكذلك وكلاء الأمين العام يعملون نيابة عن هذا الكيان الدولي المعترف </w:t>
      </w:r>
      <w:proofErr w:type="spellStart"/>
      <w:r w:rsidR="00AE4F91" w:rsidRPr="00AC32AB">
        <w:rPr>
          <w:rStyle w:val="15"/>
          <w:rFonts w:eastAsia="Calibri" w:cs="Simplified Arabic" w:hint="cs"/>
          <w:color w:val="000000" w:themeColor="text1"/>
          <w:sz w:val="28"/>
          <w:szCs w:val="28"/>
          <w:rtl/>
        </w:rPr>
        <w:t>به</w:t>
      </w:r>
      <w:proofErr w:type="spellEnd"/>
      <w:r w:rsidR="00AE4F91" w:rsidRPr="00AC32AB">
        <w:rPr>
          <w:rStyle w:val="15"/>
          <w:rFonts w:eastAsia="Calibri" w:cs="Simplified Arabic" w:hint="cs"/>
          <w:color w:val="000000" w:themeColor="text1"/>
          <w:sz w:val="28"/>
          <w:szCs w:val="28"/>
          <w:rtl/>
        </w:rPr>
        <w:t xml:space="preserve">،وبطرق مماثلة فإن الرؤساء و غيرهم من الممثلين رفيعي المستوى،على سبيل المثال موظفو منظمة العفو الدولية فاعلون دبلوماسيون (على الرغم من أنهم قد لا يعرّفون أنفسهم بالضرورة على هذا النحو)بعبارة أخرى ترتبط الدبلوماسية كثيرًا بالاعتراف حيث يظل هدا التعريف مفتوحًا فيما يتعلق بمن يتم </w:t>
      </w:r>
      <w:r w:rsidRPr="00AC32AB">
        <w:rPr>
          <w:rStyle w:val="15"/>
          <w:rFonts w:eastAsia="Calibri" w:cs="Simplified Arabic" w:hint="cs"/>
          <w:color w:val="000000" w:themeColor="text1"/>
          <w:sz w:val="28"/>
          <w:szCs w:val="28"/>
          <w:rtl/>
        </w:rPr>
        <w:t>الاعتراف</w:t>
      </w:r>
      <w:r w:rsidR="00AE4F91" w:rsidRPr="00AC32AB">
        <w:rPr>
          <w:rStyle w:val="15"/>
          <w:rFonts w:eastAsia="Calibri" w:cs="Simplified Arabic" w:hint="cs"/>
          <w:color w:val="000000" w:themeColor="text1"/>
          <w:sz w:val="28"/>
          <w:szCs w:val="28"/>
          <w:rtl/>
        </w:rPr>
        <w:t xml:space="preserve"> </w:t>
      </w:r>
      <w:proofErr w:type="spellStart"/>
      <w:r w:rsidR="00AE4F91" w:rsidRPr="00AC32AB">
        <w:rPr>
          <w:rStyle w:val="15"/>
          <w:rFonts w:eastAsia="Calibri" w:cs="Simplified Arabic" w:hint="cs"/>
          <w:color w:val="000000" w:themeColor="text1"/>
          <w:sz w:val="28"/>
          <w:szCs w:val="28"/>
          <w:rtl/>
        </w:rPr>
        <w:t>به</w:t>
      </w:r>
      <w:proofErr w:type="spellEnd"/>
      <w:r w:rsidR="00AE4F91" w:rsidRPr="00AC32AB">
        <w:rPr>
          <w:rStyle w:val="15"/>
          <w:rFonts w:eastAsia="Calibri" w:cs="Simplified Arabic" w:hint="cs"/>
          <w:color w:val="000000" w:themeColor="text1"/>
          <w:sz w:val="28"/>
          <w:szCs w:val="28"/>
          <w:rtl/>
        </w:rPr>
        <w:t>.</w:t>
      </w:r>
    </w:p>
    <w:p w:rsidR="00AE4F91" w:rsidRPr="00AC32AB" w:rsidRDefault="00AE4F91" w:rsidP="00AC32AB">
      <w:pPr>
        <w:bidi/>
        <w:spacing w:after="0" w:line="240" w:lineRule="auto"/>
        <w:jc w:val="both"/>
        <w:rPr>
          <w:rStyle w:val="15"/>
          <w:rFonts w:cs="Simplified Arabic" w:hint="cs"/>
          <w:color w:val="000000" w:themeColor="text1"/>
          <w:sz w:val="28"/>
          <w:szCs w:val="28"/>
          <w:rtl/>
        </w:rPr>
      </w:pPr>
      <w:r w:rsidRPr="00AC32AB">
        <w:rPr>
          <w:rStyle w:val="15"/>
          <w:rFonts w:eastAsia="Calibri" w:cs="Simplified Arabic" w:hint="cs"/>
          <w:color w:val="000000" w:themeColor="text1"/>
          <w:sz w:val="28"/>
          <w:szCs w:val="28"/>
          <w:rtl/>
        </w:rPr>
        <w:t xml:space="preserve">-ثالثا:تتعلق الدبلوماسية بإنتاج المنافع والمصالح بإدارتها وتوزيعها،أي المصالح المهمة لرفاهية المجتمعات،فتقليديا كانت الدبلوماسية تدور في المقام الأول حول الانخراط في الاتصال لغرض تحقيق نوع معين من الصالح العام:حماية الدولة من التدخلات الخارجية (أي الأمن). </w:t>
      </w:r>
    </w:p>
    <w:p w:rsidR="00B1293D" w:rsidRPr="00E21E66" w:rsidRDefault="00E21E66" w:rsidP="00F1297F">
      <w:pPr>
        <w:bidi/>
        <w:spacing w:after="0"/>
        <w:jc w:val="both"/>
        <w:rPr>
          <w:rFonts w:cs="Simplified Arabic" w:hint="cs"/>
          <w:sz w:val="28"/>
          <w:szCs w:val="28"/>
          <w:rtl/>
        </w:rPr>
      </w:pPr>
      <w:r w:rsidRPr="00E21E66">
        <w:rPr>
          <w:rFonts w:cs="Simplified Arabic"/>
          <w:sz w:val="28"/>
          <w:szCs w:val="28"/>
          <w:rtl/>
        </w:rPr>
        <w:t xml:space="preserve">تستخدم الدول أسلوبين أساسيين </w:t>
      </w:r>
      <w:r w:rsidR="00F1297F">
        <w:rPr>
          <w:rFonts w:cs="Simplified Arabic"/>
          <w:sz w:val="28"/>
          <w:szCs w:val="28"/>
          <w:rtl/>
        </w:rPr>
        <w:t xml:space="preserve">لتسوية النزاعات عبر الدبلوماسية وقد صنف </w:t>
      </w:r>
      <w:proofErr w:type="spellStart"/>
      <w:r w:rsidR="00F1297F">
        <w:rPr>
          <w:rFonts w:cs="Simplified Arabic"/>
          <w:sz w:val="28"/>
          <w:szCs w:val="28"/>
          <w:rtl/>
        </w:rPr>
        <w:t>دايك</w:t>
      </w:r>
      <w:proofErr w:type="spellEnd"/>
      <w:r w:rsidR="00F1297F">
        <w:rPr>
          <w:rFonts w:cs="Simplified Arabic"/>
          <w:sz w:val="28"/>
          <w:szCs w:val="28"/>
          <w:rtl/>
        </w:rPr>
        <w:t xml:space="preserve"> هذين الأسلوبين إلى:ودي وغير ودي</w:t>
      </w:r>
      <w:r w:rsidR="00F1297F">
        <w:rPr>
          <w:rFonts w:cs="Simplified Arabic"/>
          <w:sz w:val="28"/>
          <w:szCs w:val="28"/>
        </w:rPr>
        <w:t xml:space="preserve"> </w:t>
      </w:r>
      <w:r w:rsidR="00F1297F">
        <w:rPr>
          <w:rFonts w:cs="Simplified Arabic"/>
          <w:sz w:val="28"/>
          <w:szCs w:val="28"/>
          <w:rtl/>
        </w:rPr>
        <w:t>وقسم الأسلوب الودي إلى أسلوبين:سياسي يشمل المفاوضات وقضائي</w:t>
      </w:r>
      <w:r w:rsidR="00F1297F">
        <w:rPr>
          <w:rFonts w:cs="Simplified Arabic"/>
          <w:sz w:val="28"/>
          <w:szCs w:val="28"/>
        </w:rPr>
        <w:t xml:space="preserve"> </w:t>
      </w:r>
      <w:r w:rsidRPr="00E21E66">
        <w:rPr>
          <w:rFonts w:cs="Simplified Arabic"/>
          <w:sz w:val="28"/>
          <w:szCs w:val="28"/>
          <w:rtl/>
        </w:rPr>
        <w:t>يش</w:t>
      </w:r>
      <w:r w:rsidR="00F1297F">
        <w:rPr>
          <w:rFonts w:cs="Simplified Arabic"/>
          <w:sz w:val="28"/>
          <w:szCs w:val="28"/>
          <w:rtl/>
        </w:rPr>
        <w:t>مل التحكيم والفصل في النزاعات</w:t>
      </w:r>
      <w:r w:rsidR="00F1297F">
        <w:rPr>
          <w:rFonts w:cs="Simplified Arabic" w:hint="cs"/>
          <w:sz w:val="28"/>
          <w:szCs w:val="28"/>
          <w:rtl/>
        </w:rPr>
        <w:t>،حيث يرى</w:t>
      </w:r>
      <w:r w:rsidRPr="00E21E66">
        <w:rPr>
          <w:rFonts w:cs="Simplified Arabic"/>
          <w:sz w:val="28"/>
          <w:szCs w:val="28"/>
          <w:rtl/>
        </w:rPr>
        <w:t xml:space="preserve"> </w:t>
      </w:r>
      <w:proofErr w:type="spellStart"/>
      <w:r w:rsidRPr="00E21E66">
        <w:rPr>
          <w:rFonts w:cs="Simplified Arabic"/>
          <w:sz w:val="28"/>
          <w:szCs w:val="28"/>
          <w:rtl/>
        </w:rPr>
        <w:t>دايك</w:t>
      </w:r>
      <w:proofErr w:type="spellEnd"/>
      <w:r w:rsidRPr="00E21E66">
        <w:rPr>
          <w:rFonts w:cs="Simplified Arabic"/>
          <w:sz w:val="28"/>
          <w:szCs w:val="28"/>
          <w:rtl/>
        </w:rPr>
        <w:t xml:space="preserve"> أن الفرق الرئيسي بين الأسلوبين السياسي والقضائي يكمن في أن ال</w:t>
      </w:r>
      <w:r w:rsidR="00F1297F">
        <w:rPr>
          <w:rFonts w:cs="Simplified Arabic"/>
          <w:sz w:val="28"/>
          <w:szCs w:val="28"/>
          <w:rtl/>
        </w:rPr>
        <w:t>مفاوضات في الأسلوب السياسي لا تلزم بالتوصل إلى تسوية</w:t>
      </w:r>
      <w:r w:rsidRPr="00E21E66">
        <w:rPr>
          <w:rFonts w:cs="Simplified Arabic"/>
          <w:sz w:val="28"/>
          <w:szCs w:val="28"/>
          <w:rtl/>
        </w:rPr>
        <w:t xml:space="preserve"> بينما </w:t>
      </w:r>
      <w:r w:rsidR="00F1297F">
        <w:rPr>
          <w:rFonts w:cs="Simplified Arabic"/>
          <w:sz w:val="28"/>
          <w:szCs w:val="28"/>
          <w:rtl/>
        </w:rPr>
        <w:t>اللجوء إلى الإجراءات القضائية ي</w:t>
      </w:r>
      <w:r w:rsidRPr="00E21E66">
        <w:rPr>
          <w:rFonts w:cs="Simplified Arabic"/>
          <w:sz w:val="28"/>
          <w:szCs w:val="28"/>
          <w:rtl/>
        </w:rPr>
        <w:t>لزم بقبو</w:t>
      </w:r>
      <w:r w:rsidR="00F1297F">
        <w:rPr>
          <w:rFonts w:cs="Simplified Arabic"/>
          <w:sz w:val="28"/>
          <w:szCs w:val="28"/>
          <w:rtl/>
        </w:rPr>
        <w:t>ل الحكم أو القرار باعتباره ملزم</w:t>
      </w:r>
      <w:r w:rsidRPr="00E21E66">
        <w:rPr>
          <w:rFonts w:cs="Simplified Arabic"/>
          <w:sz w:val="28"/>
          <w:szCs w:val="28"/>
          <w:rtl/>
        </w:rPr>
        <w:t>.</w:t>
      </w:r>
    </w:p>
    <w:p w:rsidR="00E21E66" w:rsidRPr="00E21E66" w:rsidRDefault="00F1297F" w:rsidP="00E21E66">
      <w:pPr>
        <w:bidi/>
        <w:spacing w:after="0"/>
        <w:jc w:val="both"/>
        <w:rPr>
          <w:rFonts w:cs="Simplified Arabic" w:hint="cs"/>
          <w:sz w:val="28"/>
          <w:szCs w:val="28"/>
          <w:rtl/>
        </w:rPr>
      </w:pPr>
      <w:r>
        <w:rPr>
          <w:rFonts w:cs="Simplified Arabic"/>
          <w:sz w:val="28"/>
          <w:szCs w:val="28"/>
          <w:rtl/>
        </w:rPr>
        <w:t>في إطار المنهج السياسي</w:t>
      </w:r>
      <w:r>
        <w:rPr>
          <w:rFonts w:cs="Simplified Arabic" w:hint="cs"/>
          <w:sz w:val="28"/>
          <w:szCs w:val="28"/>
          <w:rtl/>
        </w:rPr>
        <w:t xml:space="preserve"> </w:t>
      </w:r>
      <w:r>
        <w:rPr>
          <w:rFonts w:cs="Simplified Arabic"/>
          <w:sz w:val="28"/>
          <w:szCs w:val="28"/>
          <w:rtl/>
        </w:rPr>
        <w:t>ت</w:t>
      </w:r>
      <w:r w:rsidR="00E21E66" w:rsidRPr="00E21E66">
        <w:rPr>
          <w:rFonts w:cs="Simplified Arabic"/>
          <w:sz w:val="28"/>
          <w:szCs w:val="28"/>
          <w:rtl/>
        </w:rPr>
        <w:t>جرى المفاوضات على افتراض ضمني بوجود مصلحة مشتركة بين الأطراف</w:t>
      </w:r>
      <w:r>
        <w:rPr>
          <w:rFonts w:cs="Simplified Arabic" w:hint="cs"/>
          <w:sz w:val="28"/>
          <w:szCs w:val="28"/>
          <w:rtl/>
        </w:rPr>
        <w:t xml:space="preserve">،حيث </w:t>
      </w:r>
      <w:r w:rsidR="00E21E66" w:rsidRPr="00E21E66">
        <w:rPr>
          <w:rFonts w:cs="Simplified Arabic"/>
          <w:sz w:val="28"/>
          <w:szCs w:val="28"/>
          <w:rtl/>
        </w:rPr>
        <w:t>يستجيب كل طرف لوجهة النظر القائلة بأنه من خلال التفاوض قد يتمكن من تحقيق مكاسب</w:t>
      </w:r>
      <w:r>
        <w:rPr>
          <w:rFonts w:cs="Simplified Arabic"/>
          <w:sz w:val="28"/>
          <w:szCs w:val="28"/>
          <w:rtl/>
        </w:rPr>
        <w:t xml:space="preserve"> أكبر أو تكبد خسائر أقل مقارنة برفض التفاوض</w:t>
      </w:r>
      <w:r>
        <w:rPr>
          <w:rFonts w:cs="Simplified Arabic" w:hint="cs"/>
          <w:sz w:val="28"/>
          <w:szCs w:val="28"/>
          <w:rtl/>
        </w:rPr>
        <w:t xml:space="preserve"> </w:t>
      </w:r>
      <w:r>
        <w:rPr>
          <w:rFonts w:cs="Simplified Arabic"/>
          <w:sz w:val="28"/>
          <w:szCs w:val="28"/>
          <w:rtl/>
        </w:rPr>
        <w:t>وفي الوقت نفسه</w:t>
      </w:r>
      <w:r w:rsidR="00E21E66" w:rsidRPr="00E21E66">
        <w:rPr>
          <w:rFonts w:cs="Simplified Arabic"/>
          <w:sz w:val="28"/>
          <w:szCs w:val="28"/>
          <w:rtl/>
        </w:rPr>
        <w:t xml:space="preserve"> من المرجح أن تتضارب </w:t>
      </w:r>
      <w:r>
        <w:rPr>
          <w:rFonts w:cs="Simplified Arabic"/>
          <w:sz w:val="28"/>
          <w:szCs w:val="28"/>
          <w:rtl/>
        </w:rPr>
        <w:lastRenderedPageBreak/>
        <w:t>مصالح الأطراف</w:t>
      </w:r>
      <w:r>
        <w:rPr>
          <w:rFonts w:cs="Simplified Arabic" w:hint="cs"/>
          <w:sz w:val="28"/>
          <w:szCs w:val="28"/>
          <w:rtl/>
        </w:rPr>
        <w:t xml:space="preserve"> </w:t>
      </w:r>
      <w:r w:rsidR="00E21E66" w:rsidRPr="00E21E66">
        <w:rPr>
          <w:rFonts w:cs="Simplified Arabic"/>
          <w:sz w:val="28"/>
          <w:szCs w:val="28"/>
          <w:rtl/>
        </w:rPr>
        <w:t xml:space="preserve">أو أن تتباين أفكارهم حول أفضل </w:t>
      </w:r>
      <w:r>
        <w:rPr>
          <w:rFonts w:cs="Simplified Arabic"/>
          <w:sz w:val="28"/>
          <w:szCs w:val="28"/>
          <w:rtl/>
        </w:rPr>
        <w:t>السبل لتحقيق المصلحة المشتركة</w:t>
      </w:r>
      <w:r>
        <w:rPr>
          <w:rFonts w:cs="Simplified Arabic" w:hint="cs"/>
          <w:sz w:val="28"/>
          <w:szCs w:val="28"/>
          <w:rtl/>
        </w:rPr>
        <w:t>،</w:t>
      </w:r>
      <w:r w:rsidR="00E21E66" w:rsidRPr="00E21E66">
        <w:rPr>
          <w:rFonts w:cs="Simplified Arabic"/>
          <w:sz w:val="28"/>
          <w:szCs w:val="28"/>
          <w:rtl/>
        </w:rPr>
        <w:t>تختلف أهمية المص</w:t>
      </w:r>
      <w:r>
        <w:rPr>
          <w:rFonts w:cs="Simplified Arabic"/>
          <w:sz w:val="28"/>
          <w:szCs w:val="28"/>
          <w:rtl/>
        </w:rPr>
        <w:t>الح المشتركة والمتضاربة اختلاف كبير باختلاف الظروف</w:t>
      </w:r>
      <w:r>
        <w:rPr>
          <w:rFonts w:cs="Simplified Arabic" w:hint="cs"/>
          <w:sz w:val="28"/>
          <w:szCs w:val="28"/>
          <w:rtl/>
        </w:rPr>
        <w:t>،</w:t>
      </w:r>
      <w:r w:rsidR="00E21E66" w:rsidRPr="00E21E66">
        <w:rPr>
          <w:rFonts w:cs="Simplified Arabic"/>
          <w:sz w:val="28"/>
          <w:szCs w:val="28"/>
          <w:rtl/>
        </w:rPr>
        <w:t>فعندما تك</w:t>
      </w:r>
      <w:r>
        <w:rPr>
          <w:rFonts w:cs="Simplified Arabic"/>
          <w:sz w:val="28"/>
          <w:szCs w:val="28"/>
          <w:rtl/>
        </w:rPr>
        <w:t>ون المصالح المشتركة هي المهيمنة</w:t>
      </w:r>
      <w:r w:rsidR="00E21E66" w:rsidRPr="00E21E66">
        <w:rPr>
          <w:rFonts w:cs="Simplified Arabic"/>
          <w:sz w:val="28"/>
          <w:szCs w:val="28"/>
          <w:rtl/>
        </w:rPr>
        <w:t xml:space="preserve"> ي</w:t>
      </w:r>
      <w:r>
        <w:rPr>
          <w:rFonts w:cs="Simplified Arabic"/>
          <w:sz w:val="28"/>
          <w:szCs w:val="28"/>
          <w:rtl/>
        </w:rPr>
        <w:t>واجه المفاوضون مشكلة وضع شروط تعظم مكاسب جميع الأطراف</w:t>
      </w:r>
      <w:r>
        <w:rPr>
          <w:rFonts w:cs="Simplified Arabic" w:hint="cs"/>
          <w:sz w:val="28"/>
          <w:szCs w:val="28"/>
          <w:rtl/>
        </w:rPr>
        <w:t>،</w:t>
      </w:r>
      <w:r w:rsidR="00E21E66" w:rsidRPr="00E21E66">
        <w:rPr>
          <w:rFonts w:cs="Simplified Arabic"/>
          <w:sz w:val="28"/>
          <w:szCs w:val="28"/>
          <w:rtl/>
        </w:rPr>
        <w:t>أما عندما تكو</w:t>
      </w:r>
      <w:r>
        <w:rPr>
          <w:rFonts w:cs="Simplified Arabic"/>
          <w:sz w:val="28"/>
          <w:szCs w:val="28"/>
          <w:rtl/>
        </w:rPr>
        <w:t>ن المصالح المتضاربة هي المهيمنة</w:t>
      </w:r>
      <w:r w:rsidR="00E21E66" w:rsidRPr="00E21E66">
        <w:rPr>
          <w:rFonts w:cs="Simplified Arabic"/>
          <w:sz w:val="28"/>
          <w:szCs w:val="28"/>
          <w:rtl/>
        </w:rPr>
        <w:t xml:space="preserve"> فسيس</w:t>
      </w:r>
      <w:r>
        <w:rPr>
          <w:rFonts w:cs="Simplified Arabic"/>
          <w:sz w:val="28"/>
          <w:szCs w:val="28"/>
          <w:rtl/>
        </w:rPr>
        <w:t>عى أحد الطرفين إلى تعظيم مكاسبه</w:t>
      </w:r>
      <w:r w:rsidR="00E21E66" w:rsidRPr="00E21E66">
        <w:rPr>
          <w:rFonts w:cs="Simplified Arabic"/>
          <w:sz w:val="28"/>
          <w:szCs w:val="28"/>
          <w:rtl/>
        </w:rPr>
        <w:t xml:space="preserve"> بينما يسعى الطرف الآخر إلى تقليل خسائره.</w:t>
      </w:r>
    </w:p>
    <w:p w:rsidR="00F1297F" w:rsidRDefault="00F1297F" w:rsidP="00E21E66">
      <w:pPr>
        <w:bidi/>
        <w:spacing w:after="0"/>
        <w:jc w:val="both"/>
        <w:rPr>
          <w:rFonts w:cs="Simplified Arabic" w:hint="cs"/>
          <w:sz w:val="28"/>
          <w:szCs w:val="28"/>
          <w:rtl/>
        </w:rPr>
      </w:pPr>
      <w:r>
        <w:rPr>
          <w:rFonts w:cs="Simplified Arabic" w:hint="cs"/>
          <w:sz w:val="28"/>
          <w:szCs w:val="28"/>
          <w:rtl/>
        </w:rPr>
        <w:t>لكن غالبا</w:t>
      </w:r>
      <w:r>
        <w:rPr>
          <w:rFonts w:cs="Simplified Arabic"/>
          <w:sz w:val="28"/>
          <w:szCs w:val="28"/>
          <w:rtl/>
        </w:rPr>
        <w:t xml:space="preserve"> ما تسه</w:t>
      </w:r>
      <w:r w:rsidR="00E21E66" w:rsidRPr="00E21E66">
        <w:rPr>
          <w:rFonts w:cs="Simplified Arabic"/>
          <w:sz w:val="28"/>
          <w:szCs w:val="28"/>
          <w:rtl/>
        </w:rPr>
        <w:t>ل</w:t>
      </w:r>
      <w:r>
        <w:rPr>
          <w:rFonts w:cs="Simplified Arabic"/>
          <w:sz w:val="28"/>
          <w:szCs w:val="28"/>
          <w:rtl/>
        </w:rPr>
        <w:t xml:space="preserve"> المفاوضات بالاستعانة بطرف ثالث</w:t>
      </w:r>
      <w:r w:rsidR="00E21E66" w:rsidRPr="00E21E66">
        <w:rPr>
          <w:rFonts w:cs="Simplified Arabic"/>
          <w:sz w:val="28"/>
          <w:szCs w:val="28"/>
          <w:rtl/>
        </w:rPr>
        <w:t xml:space="preserve"> ويشمل هذا الطرف الم</w:t>
      </w:r>
      <w:r>
        <w:rPr>
          <w:rFonts w:cs="Simplified Arabic"/>
          <w:sz w:val="28"/>
          <w:szCs w:val="28"/>
          <w:rtl/>
        </w:rPr>
        <w:t>ساعي الحميدة والوساطة والتوفيق</w:t>
      </w:r>
      <w:r>
        <w:rPr>
          <w:rFonts w:cs="Simplified Arabic" w:hint="cs"/>
          <w:sz w:val="28"/>
          <w:szCs w:val="28"/>
          <w:rtl/>
        </w:rPr>
        <w:t>،</w:t>
      </w:r>
      <w:r w:rsidR="00E21E66" w:rsidRPr="00E21E66">
        <w:rPr>
          <w:rFonts w:cs="Simplified Arabic"/>
          <w:sz w:val="28"/>
          <w:szCs w:val="28"/>
          <w:rtl/>
        </w:rPr>
        <w:t>قد يكون الطرف الثالث حك</w:t>
      </w:r>
      <w:r>
        <w:rPr>
          <w:rFonts w:cs="Simplified Arabic"/>
          <w:sz w:val="28"/>
          <w:szCs w:val="28"/>
          <w:rtl/>
        </w:rPr>
        <w:t>ومة غير مشاركة مباشرة في النزاع أو عدة حكومات تعمل معا،</w:t>
      </w:r>
      <w:r w:rsidR="00E21E66" w:rsidRPr="00E21E66">
        <w:rPr>
          <w:rFonts w:cs="Simplified Arabic"/>
          <w:sz w:val="28"/>
          <w:szCs w:val="28"/>
          <w:rtl/>
        </w:rPr>
        <w:t>أو وكالة دولية كمج</w:t>
      </w:r>
      <w:r>
        <w:rPr>
          <w:rFonts w:cs="Simplified Arabic"/>
          <w:sz w:val="28"/>
          <w:szCs w:val="28"/>
          <w:rtl/>
        </w:rPr>
        <w:t>لس الأمن التابع للأمم المتحدة</w:t>
      </w:r>
      <w:r>
        <w:rPr>
          <w:rFonts w:cs="Simplified Arabic" w:hint="cs"/>
          <w:sz w:val="28"/>
          <w:szCs w:val="28"/>
          <w:rtl/>
        </w:rPr>
        <w:t xml:space="preserve">،كما </w:t>
      </w:r>
      <w:r w:rsidR="00E21E66" w:rsidRPr="00E21E66">
        <w:rPr>
          <w:rFonts w:cs="Simplified Arabic"/>
          <w:sz w:val="28"/>
          <w:szCs w:val="28"/>
          <w:rtl/>
        </w:rPr>
        <w:t>ق</w:t>
      </w:r>
      <w:r>
        <w:rPr>
          <w:rFonts w:cs="Simplified Arabic"/>
          <w:sz w:val="28"/>
          <w:szCs w:val="28"/>
          <w:rtl/>
        </w:rPr>
        <w:t>د يقد</w:t>
      </w:r>
      <w:r w:rsidR="00E21E66" w:rsidRPr="00E21E66">
        <w:rPr>
          <w:rFonts w:cs="Simplified Arabic"/>
          <w:sz w:val="28"/>
          <w:szCs w:val="28"/>
          <w:rtl/>
        </w:rPr>
        <w:t>م ال</w:t>
      </w:r>
      <w:r>
        <w:rPr>
          <w:rFonts w:cs="Simplified Arabic"/>
          <w:sz w:val="28"/>
          <w:szCs w:val="28"/>
          <w:rtl/>
        </w:rPr>
        <w:t>طرف الثالث مساعي حميدة أو وساطة أو يجري تحقيق في الوقائع أو يجري توفيقا</w:t>
      </w:r>
      <w:r>
        <w:rPr>
          <w:rFonts w:cs="Simplified Arabic" w:hint="cs"/>
          <w:sz w:val="28"/>
          <w:szCs w:val="28"/>
          <w:rtl/>
        </w:rPr>
        <w:t>،</w:t>
      </w:r>
      <w:r>
        <w:rPr>
          <w:rFonts w:cs="Simplified Arabic"/>
          <w:sz w:val="28"/>
          <w:szCs w:val="28"/>
          <w:rtl/>
        </w:rPr>
        <w:t>يشير مصطلح المساعي الحميدة</w:t>
      </w:r>
      <w:r w:rsidR="00E21E66" w:rsidRPr="00E21E66">
        <w:rPr>
          <w:rFonts w:cs="Simplified Arabic"/>
          <w:sz w:val="28"/>
          <w:szCs w:val="28"/>
          <w:rtl/>
        </w:rPr>
        <w:t xml:space="preserve"> إلى مختلف الإجراءات التي يتخذها طرف ثالث ب</w:t>
      </w:r>
      <w:r>
        <w:rPr>
          <w:rFonts w:cs="Simplified Arabic"/>
          <w:sz w:val="28"/>
          <w:szCs w:val="28"/>
          <w:rtl/>
        </w:rPr>
        <w:t>هدف بدء المفاوضات أو استئنافها</w:t>
      </w:r>
      <w:r>
        <w:rPr>
          <w:rFonts w:cs="Simplified Arabic" w:hint="cs"/>
          <w:sz w:val="28"/>
          <w:szCs w:val="28"/>
          <w:rtl/>
        </w:rPr>
        <w:t>،</w:t>
      </w:r>
      <w:r>
        <w:rPr>
          <w:rFonts w:cs="Simplified Arabic"/>
          <w:sz w:val="28"/>
          <w:szCs w:val="28"/>
          <w:rtl/>
        </w:rPr>
        <w:t xml:space="preserve">أما مصطلح الوساطة فيشير </w:t>
      </w:r>
      <w:r w:rsidR="00E21E66" w:rsidRPr="00E21E66">
        <w:rPr>
          <w:rFonts w:cs="Simplified Arabic"/>
          <w:sz w:val="28"/>
          <w:szCs w:val="28"/>
          <w:rtl/>
        </w:rPr>
        <w:t>إلى المشا</w:t>
      </w:r>
      <w:r>
        <w:rPr>
          <w:rFonts w:cs="Simplified Arabic"/>
          <w:sz w:val="28"/>
          <w:szCs w:val="28"/>
          <w:rtl/>
        </w:rPr>
        <w:t>ركة الفعالة للطرف الثالث في المفاوضات</w:t>
      </w:r>
      <w:r w:rsidR="00E21E66" w:rsidRPr="00E21E66">
        <w:rPr>
          <w:rFonts w:cs="Simplified Arabic"/>
          <w:sz w:val="28"/>
          <w:szCs w:val="28"/>
          <w:rtl/>
        </w:rPr>
        <w:t xml:space="preserve"> حيث يقترح شروط التسوية.</w:t>
      </w:r>
    </w:p>
    <w:p w:rsidR="00F1297F" w:rsidRDefault="00F1297F" w:rsidP="00F1297F">
      <w:pPr>
        <w:bidi/>
        <w:spacing w:after="0"/>
        <w:jc w:val="both"/>
        <w:rPr>
          <w:rFonts w:cs="Simplified Arabic" w:hint="cs"/>
          <w:sz w:val="28"/>
          <w:szCs w:val="28"/>
          <w:rtl/>
          <w:lang w:bidi="ar-DZ"/>
        </w:rPr>
      </w:pPr>
      <w:r>
        <w:rPr>
          <w:rFonts w:cs="Simplified Arabic" w:hint="cs"/>
          <w:sz w:val="28"/>
          <w:szCs w:val="28"/>
          <w:rtl/>
        </w:rPr>
        <w:t xml:space="preserve">كما </w:t>
      </w:r>
      <w:r>
        <w:rPr>
          <w:rFonts w:cs="Simplified Arabic"/>
          <w:sz w:val="28"/>
          <w:szCs w:val="28"/>
          <w:rtl/>
        </w:rPr>
        <w:t>تسعى لجنة التحقيق</w:t>
      </w:r>
      <w:r w:rsidR="00E21E66" w:rsidRPr="00E21E66">
        <w:rPr>
          <w:rFonts w:cs="Simplified Arabic"/>
          <w:sz w:val="28"/>
          <w:szCs w:val="28"/>
          <w:rtl/>
        </w:rPr>
        <w:t xml:space="preserve"> إلى التحقق من الوقائع ذات ال</w:t>
      </w:r>
      <w:r>
        <w:rPr>
          <w:rFonts w:cs="Simplified Arabic"/>
          <w:sz w:val="28"/>
          <w:szCs w:val="28"/>
          <w:rtl/>
        </w:rPr>
        <w:t>صلة بالقضية وتقديم تقارير عنها،انطلاق</w:t>
      </w:r>
      <w:r>
        <w:rPr>
          <w:rFonts w:cs="Simplified Arabic" w:hint="cs"/>
          <w:sz w:val="28"/>
          <w:szCs w:val="28"/>
          <w:rtl/>
        </w:rPr>
        <w:t>ا</w:t>
      </w:r>
      <w:r w:rsidR="00E21E66" w:rsidRPr="00E21E66">
        <w:rPr>
          <w:rFonts w:cs="Simplified Arabic"/>
          <w:sz w:val="28"/>
          <w:szCs w:val="28"/>
          <w:rtl/>
        </w:rPr>
        <w:t xml:space="preserve"> من فرضية أن التوصل إلى</w:t>
      </w:r>
      <w:r>
        <w:rPr>
          <w:rFonts w:cs="Simplified Arabic"/>
          <w:sz w:val="28"/>
          <w:szCs w:val="28"/>
          <w:rtl/>
        </w:rPr>
        <w:t xml:space="preserve"> نتائج محايدة بشأن الوقائع قد يسهل المفاوضات والاتفاق</w:t>
      </w:r>
      <w:r>
        <w:rPr>
          <w:rFonts w:cs="Simplified Arabic" w:hint="cs"/>
          <w:sz w:val="28"/>
          <w:szCs w:val="28"/>
          <w:rtl/>
        </w:rPr>
        <w:t>،</w:t>
      </w:r>
      <w:r>
        <w:rPr>
          <w:rFonts w:cs="Simplified Arabic"/>
          <w:sz w:val="28"/>
          <w:szCs w:val="28"/>
          <w:rtl/>
        </w:rPr>
        <w:t>إذا لم تكتف</w:t>
      </w:r>
      <w:r w:rsidR="00E21E66" w:rsidRPr="00E21E66">
        <w:rPr>
          <w:rFonts w:cs="Simplified Arabic"/>
          <w:sz w:val="28"/>
          <w:szCs w:val="28"/>
          <w:rtl/>
        </w:rPr>
        <w:t xml:space="preserve"> اللجنة بت</w:t>
      </w:r>
      <w:r>
        <w:rPr>
          <w:rFonts w:cs="Simplified Arabic"/>
          <w:sz w:val="28"/>
          <w:szCs w:val="28"/>
          <w:rtl/>
        </w:rPr>
        <w:t xml:space="preserve">قديم تقرير عن الحقائق ذات الصلة بل </w:t>
      </w:r>
      <w:r>
        <w:rPr>
          <w:rFonts w:cs="Simplified Arabic" w:hint="cs"/>
          <w:sz w:val="28"/>
          <w:szCs w:val="28"/>
          <w:rtl/>
        </w:rPr>
        <w:t>تقترح</w:t>
      </w:r>
      <w:r>
        <w:rPr>
          <w:rFonts w:cs="Simplified Arabic"/>
          <w:sz w:val="28"/>
          <w:szCs w:val="28"/>
          <w:rtl/>
        </w:rPr>
        <w:t xml:space="preserve"> أيضا شروط للتسوية</w:t>
      </w:r>
      <w:r>
        <w:rPr>
          <w:rFonts w:cs="Simplified Arabic" w:hint="cs"/>
          <w:sz w:val="28"/>
          <w:szCs w:val="28"/>
          <w:rtl/>
        </w:rPr>
        <w:t xml:space="preserve"> </w:t>
      </w:r>
      <w:r>
        <w:rPr>
          <w:rFonts w:cs="Simplified Arabic"/>
          <w:sz w:val="28"/>
          <w:szCs w:val="28"/>
          <w:rtl/>
        </w:rPr>
        <w:t>عادة</w:t>
      </w:r>
      <w:r>
        <w:rPr>
          <w:rFonts w:cs="Simplified Arabic" w:hint="cs"/>
          <w:sz w:val="28"/>
          <w:szCs w:val="28"/>
          <w:rtl/>
        </w:rPr>
        <w:t xml:space="preserve"> </w:t>
      </w:r>
      <w:r>
        <w:rPr>
          <w:rFonts w:cs="Simplified Arabic"/>
          <w:sz w:val="28"/>
          <w:szCs w:val="28"/>
          <w:rtl/>
        </w:rPr>
        <w:t>تمارس التوفيق</w:t>
      </w:r>
      <w:r>
        <w:rPr>
          <w:rFonts w:cs="Simplified Arabic"/>
          <w:sz w:val="28"/>
          <w:szCs w:val="28"/>
        </w:rPr>
        <w:t>.</w:t>
      </w:r>
    </w:p>
    <w:p w:rsidR="00BC6814" w:rsidRPr="000620CF" w:rsidRDefault="00F1297F" w:rsidP="000620CF">
      <w:pPr>
        <w:bidi/>
        <w:spacing w:after="0"/>
        <w:jc w:val="both"/>
        <w:rPr>
          <w:rFonts w:cs="Simplified Arabic" w:hint="cs"/>
          <w:sz w:val="28"/>
          <w:szCs w:val="28"/>
          <w:rtl/>
          <w:lang w:bidi="ar-DZ"/>
        </w:rPr>
      </w:pPr>
      <w:r>
        <w:rPr>
          <w:rFonts w:cs="Simplified Arabic"/>
          <w:sz w:val="28"/>
          <w:szCs w:val="28"/>
          <w:rtl/>
        </w:rPr>
        <w:t>أما في المنهج القضائي</w:t>
      </w:r>
      <w:r w:rsidR="00E21E66" w:rsidRPr="00E21E66">
        <w:rPr>
          <w:rFonts w:cs="Simplified Arabic"/>
          <w:sz w:val="28"/>
          <w:szCs w:val="28"/>
          <w:rtl/>
        </w:rPr>
        <w:t xml:space="preserve"> فإن تحديد القانون ال</w:t>
      </w:r>
      <w:r>
        <w:rPr>
          <w:rFonts w:cs="Simplified Arabic"/>
          <w:sz w:val="28"/>
          <w:szCs w:val="28"/>
          <w:rtl/>
        </w:rPr>
        <w:t>قائم وتطبيقه هو الغاية النهائية</w:t>
      </w:r>
      <w:r w:rsidR="00E21E66" w:rsidRPr="00E21E66">
        <w:rPr>
          <w:rFonts w:cs="Simplified Arabic"/>
          <w:sz w:val="28"/>
          <w:szCs w:val="28"/>
          <w:rtl/>
        </w:rPr>
        <w:t xml:space="preserve"> ويرتبط هذا المن</w:t>
      </w:r>
      <w:r>
        <w:rPr>
          <w:rFonts w:cs="Simplified Arabic"/>
          <w:sz w:val="28"/>
          <w:szCs w:val="28"/>
          <w:rtl/>
        </w:rPr>
        <w:t>هج بالتحكيم والفصل في النزاعات</w:t>
      </w:r>
      <w:r>
        <w:rPr>
          <w:rFonts w:cs="Simplified Arabic" w:hint="cs"/>
          <w:sz w:val="28"/>
          <w:szCs w:val="28"/>
          <w:rtl/>
        </w:rPr>
        <w:t xml:space="preserve">،حيث </w:t>
      </w:r>
      <w:r>
        <w:rPr>
          <w:rFonts w:cs="Simplified Arabic"/>
          <w:sz w:val="28"/>
          <w:szCs w:val="28"/>
          <w:rtl/>
        </w:rPr>
        <w:t>ي</w:t>
      </w:r>
      <w:r w:rsidR="00E21E66" w:rsidRPr="00E21E66">
        <w:rPr>
          <w:rFonts w:cs="Simplified Arabic"/>
          <w:sz w:val="28"/>
          <w:szCs w:val="28"/>
          <w:rtl/>
        </w:rPr>
        <w:t xml:space="preserve">شير التحكيم إلى تسوية النزاعات بين </w:t>
      </w:r>
      <w:r>
        <w:rPr>
          <w:rFonts w:cs="Simplified Arabic"/>
          <w:sz w:val="28"/>
          <w:szCs w:val="28"/>
          <w:rtl/>
        </w:rPr>
        <w:t>الدول بواسطة قضاة من اختيارها</w:t>
      </w:r>
      <w:r>
        <w:rPr>
          <w:rFonts w:cs="Simplified Arabic" w:hint="cs"/>
          <w:sz w:val="28"/>
          <w:szCs w:val="28"/>
          <w:rtl/>
        </w:rPr>
        <w:t xml:space="preserve"> ا</w:t>
      </w:r>
      <w:r>
        <w:rPr>
          <w:rFonts w:cs="Simplified Arabic"/>
          <w:sz w:val="28"/>
          <w:szCs w:val="28"/>
          <w:rtl/>
        </w:rPr>
        <w:t>ستناد</w:t>
      </w:r>
      <w:r>
        <w:rPr>
          <w:rFonts w:cs="Simplified Arabic" w:hint="cs"/>
          <w:sz w:val="28"/>
          <w:szCs w:val="28"/>
          <w:rtl/>
        </w:rPr>
        <w:t>ا</w:t>
      </w:r>
      <w:r>
        <w:rPr>
          <w:rFonts w:cs="Simplified Arabic"/>
          <w:sz w:val="28"/>
          <w:szCs w:val="28"/>
          <w:rtl/>
        </w:rPr>
        <w:t xml:space="preserve"> إلى تطبيق سيادة القانون</w:t>
      </w:r>
      <w:r>
        <w:rPr>
          <w:rFonts w:cs="Simplified Arabic" w:hint="cs"/>
          <w:sz w:val="28"/>
          <w:szCs w:val="28"/>
          <w:rtl/>
        </w:rPr>
        <w:t>،ف</w:t>
      </w:r>
      <w:r>
        <w:rPr>
          <w:rFonts w:cs="Simplified Arabic"/>
          <w:sz w:val="28"/>
          <w:szCs w:val="28"/>
          <w:rtl/>
        </w:rPr>
        <w:t>عادة ما تبرم الدول التي ت</w:t>
      </w:r>
      <w:r w:rsidR="00E21E66" w:rsidRPr="00E21E66">
        <w:rPr>
          <w:rFonts w:cs="Simplified Arabic"/>
          <w:sz w:val="28"/>
          <w:szCs w:val="28"/>
          <w:rtl/>
        </w:rPr>
        <w:t>حال نزاعات</w:t>
      </w:r>
      <w:r>
        <w:rPr>
          <w:rFonts w:cs="Simplified Arabic"/>
          <w:sz w:val="28"/>
          <w:szCs w:val="28"/>
          <w:rtl/>
        </w:rPr>
        <w:t>ها إلى التحكيم اتفاقية مكتوبة ت</w:t>
      </w:r>
      <w:r w:rsidR="00E21E66" w:rsidRPr="00E21E66">
        <w:rPr>
          <w:rFonts w:cs="Simplified Arabic"/>
          <w:sz w:val="28"/>
          <w:szCs w:val="28"/>
          <w:rtl/>
        </w:rPr>
        <w:t>حدد الت</w:t>
      </w:r>
      <w:r>
        <w:rPr>
          <w:rFonts w:cs="Simplified Arabic"/>
          <w:sz w:val="28"/>
          <w:szCs w:val="28"/>
          <w:rtl/>
        </w:rPr>
        <w:t>رتيبات والشروط المختلفة التي سي</w:t>
      </w:r>
      <w:r w:rsidR="000620CF">
        <w:rPr>
          <w:rFonts w:cs="Simplified Arabic"/>
          <w:sz w:val="28"/>
          <w:szCs w:val="28"/>
          <w:rtl/>
        </w:rPr>
        <w:t>جرى بموجبها هذا التحكيم</w:t>
      </w:r>
      <w:r w:rsidR="000620CF">
        <w:rPr>
          <w:rFonts w:cs="Simplified Arabic" w:hint="cs"/>
          <w:sz w:val="28"/>
          <w:szCs w:val="28"/>
          <w:rtl/>
        </w:rPr>
        <w:t xml:space="preserve">،كما يتم الاتفاق </w:t>
      </w:r>
      <w:r w:rsidR="000620CF">
        <w:rPr>
          <w:rFonts w:cs="Simplified Arabic"/>
          <w:sz w:val="28"/>
          <w:szCs w:val="28"/>
          <w:rtl/>
        </w:rPr>
        <w:t>على أن يعي</w:t>
      </w:r>
      <w:r w:rsidR="00E21E66" w:rsidRPr="00E21E66">
        <w:rPr>
          <w:rFonts w:cs="Simplified Arabic"/>
          <w:sz w:val="28"/>
          <w:szCs w:val="28"/>
          <w:rtl/>
        </w:rPr>
        <w:t>ن كل طرف في ا</w:t>
      </w:r>
      <w:r w:rsidR="000620CF">
        <w:rPr>
          <w:rFonts w:cs="Simplified Arabic"/>
          <w:sz w:val="28"/>
          <w:szCs w:val="28"/>
          <w:rtl/>
        </w:rPr>
        <w:t>لقضية محكمين اثنين</w:t>
      </w:r>
      <w:r w:rsidR="000620CF">
        <w:rPr>
          <w:rFonts w:cs="Simplified Arabic" w:hint="cs"/>
          <w:sz w:val="28"/>
          <w:szCs w:val="28"/>
          <w:rtl/>
        </w:rPr>
        <w:t xml:space="preserve"> </w:t>
      </w:r>
      <w:r w:rsidR="00E21E66" w:rsidRPr="00E21E66">
        <w:rPr>
          <w:rFonts w:cs="Simplified Arabic"/>
          <w:sz w:val="28"/>
          <w:szCs w:val="28"/>
          <w:rtl/>
        </w:rPr>
        <w:t xml:space="preserve">على ألا </w:t>
      </w:r>
      <w:r w:rsidR="000620CF">
        <w:rPr>
          <w:rFonts w:cs="Simplified Arabic"/>
          <w:sz w:val="28"/>
          <w:szCs w:val="28"/>
          <w:rtl/>
        </w:rPr>
        <w:t>يكون أكثر من أحدهما من مواطنيها وأن يختار المحكمون الأربعة المعينون محك</w:t>
      </w:r>
      <w:r w:rsidR="000620CF">
        <w:rPr>
          <w:rFonts w:cs="Simplified Arabic" w:hint="cs"/>
          <w:sz w:val="28"/>
          <w:szCs w:val="28"/>
          <w:rtl/>
        </w:rPr>
        <w:t>م</w:t>
      </w:r>
      <w:r w:rsidR="000620CF">
        <w:rPr>
          <w:rFonts w:cs="Simplified Arabic"/>
          <w:sz w:val="28"/>
          <w:szCs w:val="28"/>
          <w:rtl/>
        </w:rPr>
        <w:t>ا خامس</w:t>
      </w:r>
      <w:r w:rsidR="000620CF">
        <w:rPr>
          <w:rFonts w:cs="Simplified Arabic" w:hint="cs"/>
          <w:sz w:val="28"/>
          <w:szCs w:val="28"/>
          <w:rtl/>
        </w:rPr>
        <w:t>ا،</w:t>
      </w:r>
      <w:r w:rsidR="000620CF">
        <w:rPr>
          <w:rFonts w:cs="Simplified Arabic"/>
          <w:sz w:val="28"/>
          <w:szCs w:val="28"/>
          <w:rtl/>
        </w:rPr>
        <w:t>من المتوقع أن يقدم كل طرف حججه أمام هيئة التحكيم</w:t>
      </w:r>
      <w:r w:rsidR="00E21E66" w:rsidRPr="00E21E66">
        <w:rPr>
          <w:rFonts w:cs="Simplified Arabic"/>
          <w:sz w:val="28"/>
          <w:szCs w:val="28"/>
          <w:rtl/>
        </w:rPr>
        <w:t xml:space="preserve"> وتصدر الهيئة قرارها النهائي بأ</w:t>
      </w:r>
      <w:r w:rsidR="000620CF">
        <w:rPr>
          <w:rFonts w:cs="Simplified Arabic"/>
          <w:sz w:val="28"/>
          <w:szCs w:val="28"/>
          <w:rtl/>
        </w:rPr>
        <w:t>غلبية الأصوات</w:t>
      </w:r>
      <w:r w:rsidR="00E21E66" w:rsidRPr="00E21E66">
        <w:rPr>
          <w:rFonts w:cs="Simplified Arabic"/>
          <w:sz w:val="28"/>
          <w:szCs w:val="28"/>
          <w:rtl/>
        </w:rPr>
        <w:t>.</w:t>
      </w:r>
    </w:p>
    <w:p w:rsidR="00BF5702" w:rsidRDefault="002E225B" w:rsidP="002E225B">
      <w:pPr>
        <w:bidi/>
        <w:spacing w:after="0"/>
        <w:rPr>
          <w:rFonts w:cs="Simplified Arabic" w:hint="cs"/>
          <w:b/>
          <w:bCs/>
          <w:sz w:val="28"/>
          <w:szCs w:val="28"/>
          <w:rtl/>
          <w:lang w:bidi="ar-DZ"/>
        </w:rPr>
      </w:pPr>
      <w:r>
        <w:rPr>
          <w:rFonts w:cs="Simplified Arabic" w:hint="cs"/>
          <w:b/>
          <w:bCs/>
          <w:sz w:val="28"/>
          <w:szCs w:val="28"/>
          <w:rtl/>
          <w:lang w:bidi="ar-DZ"/>
        </w:rPr>
        <w:t>-المداخل القانونية:</w:t>
      </w:r>
      <w:proofErr w:type="gramStart"/>
      <w:r>
        <w:rPr>
          <w:rFonts w:cs="Simplified Arabic" w:hint="cs"/>
          <w:b/>
          <w:bCs/>
          <w:sz w:val="28"/>
          <w:szCs w:val="28"/>
          <w:rtl/>
          <w:lang w:bidi="ar-DZ"/>
        </w:rPr>
        <w:t>محكمة</w:t>
      </w:r>
      <w:proofErr w:type="gramEnd"/>
      <w:r>
        <w:rPr>
          <w:rFonts w:cs="Simplified Arabic" w:hint="cs"/>
          <w:b/>
          <w:bCs/>
          <w:sz w:val="28"/>
          <w:szCs w:val="28"/>
          <w:rtl/>
          <w:lang w:bidi="ar-DZ"/>
        </w:rPr>
        <w:t xml:space="preserve"> العدل الدولية </w:t>
      </w:r>
    </w:p>
    <w:p w:rsidR="00BC6814" w:rsidRPr="002E225B" w:rsidRDefault="002E225B" w:rsidP="002E225B">
      <w:pPr>
        <w:bidi/>
        <w:spacing w:after="0" w:line="240" w:lineRule="auto"/>
        <w:jc w:val="both"/>
        <w:rPr>
          <w:rFonts w:cs="Simplified Arabic"/>
          <w:sz w:val="28"/>
          <w:szCs w:val="28"/>
          <w:lang w:bidi="ar-DZ"/>
        </w:rPr>
      </w:pPr>
      <w:r w:rsidRPr="002E225B">
        <w:rPr>
          <w:rFonts w:cs="Simplified Arabic"/>
          <w:sz w:val="28"/>
          <w:szCs w:val="28"/>
          <w:rtl/>
          <w:lang w:bidi="ar-DZ"/>
        </w:rPr>
        <w:t>محكمة العدل الدولية هي الجها</w:t>
      </w:r>
      <w:r w:rsidR="00B32D88">
        <w:rPr>
          <w:rFonts w:cs="Simplified Arabic"/>
          <w:sz w:val="28"/>
          <w:szCs w:val="28"/>
          <w:rtl/>
          <w:lang w:bidi="ar-DZ"/>
        </w:rPr>
        <w:t>ز القضائي الرئيسي للأمم المتحدة وقد أ</w:t>
      </w:r>
      <w:r w:rsidRPr="002E225B">
        <w:rPr>
          <w:rFonts w:cs="Simplified Arabic"/>
          <w:sz w:val="28"/>
          <w:szCs w:val="28"/>
          <w:rtl/>
          <w:lang w:bidi="ar-DZ"/>
        </w:rPr>
        <w:t>نشئت للفصل في النزاعات التي ترفعه</w:t>
      </w:r>
      <w:r w:rsidR="00B32D88">
        <w:rPr>
          <w:rFonts w:cs="Simplified Arabic"/>
          <w:sz w:val="28"/>
          <w:szCs w:val="28"/>
          <w:rtl/>
          <w:lang w:bidi="ar-DZ"/>
        </w:rPr>
        <w:t>ا الدول أمامها في النظام الدولي</w:t>
      </w:r>
      <w:r w:rsidR="00B32D88">
        <w:rPr>
          <w:rFonts w:cs="Simplified Arabic" w:hint="cs"/>
          <w:sz w:val="28"/>
          <w:szCs w:val="28"/>
          <w:rtl/>
          <w:lang w:bidi="ar-DZ"/>
        </w:rPr>
        <w:t>،</w:t>
      </w:r>
      <w:r w:rsidRPr="002E225B">
        <w:rPr>
          <w:rFonts w:cs="Simplified Arabic"/>
          <w:sz w:val="28"/>
          <w:szCs w:val="28"/>
          <w:rtl/>
          <w:lang w:bidi="ar-DZ"/>
        </w:rPr>
        <w:t>تتألف ال</w:t>
      </w:r>
      <w:r w:rsidR="00B32D88">
        <w:rPr>
          <w:rFonts w:cs="Simplified Arabic"/>
          <w:sz w:val="28"/>
          <w:szCs w:val="28"/>
          <w:rtl/>
          <w:lang w:bidi="ar-DZ"/>
        </w:rPr>
        <w:t>محكمة من خمسة عشر قاضيا</w:t>
      </w:r>
      <w:r w:rsidR="00B32D88">
        <w:rPr>
          <w:rFonts w:cs="Simplified Arabic" w:hint="cs"/>
          <w:sz w:val="28"/>
          <w:szCs w:val="28"/>
          <w:rtl/>
          <w:lang w:bidi="ar-DZ"/>
        </w:rPr>
        <w:t xml:space="preserve"> </w:t>
      </w:r>
      <w:r w:rsidR="00B32D88">
        <w:rPr>
          <w:rFonts w:cs="Simplified Arabic"/>
          <w:sz w:val="28"/>
          <w:szCs w:val="28"/>
          <w:rtl/>
          <w:lang w:bidi="ar-DZ"/>
        </w:rPr>
        <w:t>ي</w:t>
      </w:r>
      <w:r w:rsidRPr="002E225B">
        <w:rPr>
          <w:rFonts w:cs="Simplified Arabic"/>
          <w:sz w:val="28"/>
          <w:szCs w:val="28"/>
          <w:rtl/>
          <w:lang w:bidi="ar-DZ"/>
        </w:rPr>
        <w:t>نتخبون لمدة تسع سنوات بقرار مشترك من مجلس الأمن والجمعية العامة.</w:t>
      </w:r>
    </w:p>
    <w:p w:rsidR="00B32D88" w:rsidRDefault="002E225B" w:rsidP="002E225B">
      <w:pPr>
        <w:bidi/>
        <w:spacing w:after="0" w:line="240" w:lineRule="auto"/>
        <w:jc w:val="both"/>
        <w:rPr>
          <w:rFonts w:cs="Simplified Arabic" w:hint="cs"/>
          <w:sz w:val="28"/>
          <w:szCs w:val="28"/>
          <w:rtl/>
          <w:lang w:bidi="ar-DZ"/>
        </w:rPr>
      </w:pPr>
      <w:r w:rsidRPr="002E225B">
        <w:rPr>
          <w:rFonts w:cs="Simplified Arabic"/>
          <w:sz w:val="28"/>
          <w:szCs w:val="28"/>
          <w:rtl/>
          <w:lang w:bidi="ar-DZ"/>
        </w:rPr>
        <w:lastRenderedPageBreak/>
        <w:t>يقع المقر التقليدي لمحكمة</w:t>
      </w:r>
      <w:r w:rsidR="00B32D88">
        <w:rPr>
          <w:rFonts w:cs="Simplified Arabic"/>
          <w:sz w:val="28"/>
          <w:szCs w:val="28"/>
          <w:rtl/>
          <w:lang w:bidi="ar-DZ"/>
        </w:rPr>
        <w:t xml:space="preserve"> العدل الدولية في لاهاي بهولندا</w:t>
      </w:r>
      <w:r w:rsidRPr="002E225B">
        <w:rPr>
          <w:rFonts w:cs="Simplified Arabic"/>
          <w:sz w:val="28"/>
          <w:szCs w:val="28"/>
          <w:rtl/>
          <w:lang w:bidi="ar-DZ"/>
        </w:rPr>
        <w:t xml:space="preserve"> على الرغم من أ</w:t>
      </w:r>
      <w:r w:rsidR="00B32D88">
        <w:rPr>
          <w:rFonts w:cs="Simplified Arabic"/>
          <w:sz w:val="28"/>
          <w:szCs w:val="28"/>
          <w:rtl/>
          <w:lang w:bidi="ar-DZ"/>
        </w:rPr>
        <w:t>ن نيويورك هي مقر الأمم المتحدة</w:t>
      </w:r>
      <w:r w:rsidR="00B32D88">
        <w:rPr>
          <w:rFonts w:cs="Simplified Arabic" w:hint="cs"/>
          <w:sz w:val="28"/>
          <w:szCs w:val="28"/>
          <w:rtl/>
          <w:lang w:bidi="ar-DZ"/>
        </w:rPr>
        <w:t>،</w:t>
      </w:r>
      <w:r w:rsidRPr="002E225B">
        <w:rPr>
          <w:rFonts w:cs="Simplified Arabic"/>
          <w:sz w:val="28"/>
          <w:szCs w:val="28"/>
          <w:rtl/>
          <w:lang w:bidi="ar-DZ"/>
        </w:rPr>
        <w:t>جميع أع</w:t>
      </w:r>
      <w:r w:rsidR="00B32D88">
        <w:rPr>
          <w:rFonts w:cs="Simplified Arabic"/>
          <w:sz w:val="28"/>
          <w:szCs w:val="28"/>
          <w:rtl/>
          <w:lang w:bidi="ar-DZ"/>
        </w:rPr>
        <w:t>ضاء الأمم المتحدة أعضاء تلقائي</w:t>
      </w:r>
      <w:r w:rsidR="00B32D88">
        <w:rPr>
          <w:rFonts w:cs="Simplified Arabic" w:hint="cs"/>
          <w:sz w:val="28"/>
          <w:szCs w:val="28"/>
          <w:rtl/>
          <w:lang w:bidi="ar-DZ"/>
        </w:rPr>
        <w:t>ا</w:t>
      </w:r>
      <w:r w:rsidRPr="002E225B">
        <w:rPr>
          <w:rFonts w:cs="Simplified Arabic"/>
          <w:sz w:val="28"/>
          <w:szCs w:val="28"/>
          <w:rtl/>
          <w:lang w:bidi="ar-DZ"/>
        </w:rPr>
        <w:t xml:space="preserve"> في محكمة العدل الدولي</w:t>
      </w:r>
      <w:r w:rsidR="00B32D88">
        <w:rPr>
          <w:rFonts w:cs="Simplified Arabic"/>
          <w:sz w:val="28"/>
          <w:szCs w:val="28"/>
          <w:rtl/>
          <w:lang w:bidi="ar-DZ"/>
        </w:rPr>
        <w:t>ة</w:t>
      </w:r>
      <w:r w:rsidR="00B32D88">
        <w:rPr>
          <w:rFonts w:cs="Simplified Arabic" w:hint="cs"/>
          <w:sz w:val="28"/>
          <w:szCs w:val="28"/>
          <w:rtl/>
          <w:lang w:bidi="ar-DZ"/>
        </w:rPr>
        <w:t>،ل</w:t>
      </w:r>
      <w:r w:rsidRPr="002E225B">
        <w:rPr>
          <w:rFonts w:cs="Simplified Arabic"/>
          <w:sz w:val="28"/>
          <w:szCs w:val="28"/>
          <w:rtl/>
          <w:lang w:bidi="ar-DZ"/>
        </w:rPr>
        <w:t>ل</w:t>
      </w:r>
      <w:r w:rsidR="00B32D88">
        <w:rPr>
          <w:rFonts w:cs="Simplified Arabic"/>
          <w:sz w:val="28"/>
          <w:szCs w:val="28"/>
          <w:rtl/>
          <w:lang w:bidi="ar-DZ"/>
        </w:rPr>
        <w:t>محكمة مسؤوليتان أساسيتان</w:t>
      </w:r>
      <w:r w:rsidR="00B32D88">
        <w:rPr>
          <w:rFonts w:cs="Simplified Arabic" w:hint="cs"/>
          <w:sz w:val="28"/>
          <w:szCs w:val="28"/>
          <w:rtl/>
          <w:lang w:bidi="ar-DZ"/>
        </w:rPr>
        <w:t>:</w:t>
      </w:r>
    </w:p>
    <w:p w:rsidR="00C41BA1" w:rsidRDefault="00B32D88" w:rsidP="00B32D88">
      <w:pPr>
        <w:bidi/>
        <w:spacing w:after="0" w:line="240" w:lineRule="auto"/>
        <w:jc w:val="both"/>
        <w:rPr>
          <w:rFonts w:cs="Simplified Arabic" w:hint="cs"/>
          <w:sz w:val="28"/>
          <w:szCs w:val="28"/>
          <w:rtl/>
          <w:lang w:bidi="ar-DZ"/>
        </w:rPr>
      </w:pPr>
      <w:r>
        <w:rPr>
          <w:rFonts w:cs="Simplified Arabic" w:hint="cs"/>
          <w:sz w:val="28"/>
          <w:szCs w:val="28"/>
          <w:rtl/>
          <w:lang w:bidi="ar-DZ"/>
        </w:rPr>
        <w:t>-أولا:</w:t>
      </w:r>
      <w:r w:rsidR="002E225B" w:rsidRPr="002E225B">
        <w:rPr>
          <w:rFonts w:cs="Simplified Arabic"/>
          <w:sz w:val="28"/>
          <w:szCs w:val="28"/>
          <w:rtl/>
          <w:lang w:bidi="ar-DZ"/>
        </w:rPr>
        <w:t>يجب عليها مم</w:t>
      </w:r>
      <w:r w:rsidR="00C41BA1">
        <w:rPr>
          <w:rFonts w:cs="Simplified Arabic"/>
          <w:sz w:val="28"/>
          <w:szCs w:val="28"/>
          <w:rtl/>
          <w:lang w:bidi="ar-DZ"/>
        </w:rPr>
        <w:t xml:space="preserve">ارسة اختصاصها في القضايا التي </w:t>
      </w:r>
      <w:proofErr w:type="gramStart"/>
      <w:r w:rsidR="00C41BA1">
        <w:rPr>
          <w:rFonts w:cs="Simplified Arabic"/>
          <w:sz w:val="28"/>
          <w:szCs w:val="28"/>
          <w:rtl/>
          <w:lang w:bidi="ar-DZ"/>
        </w:rPr>
        <w:t>ت</w:t>
      </w:r>
      <w:r w:rsidR="002E225B" w:rsidRPr="002E225B">
        <w:rPr>
          <w:rFonts w:cs="Simplified Arabic"/>
          <w:sz w:val="28"/>
          <w:szCs w:val="28"/>
          <w:rtl/>
          <w:lang w:bidi="ar-DZ"/>
        </w:rPr>
        <w:t>حال</w:t>
      </w:r>
      <w:proofErr w:type="gramEnd"/>
      <w:r w:rsidR="002E225B" w:rsidRPr="002E225B">
        <w:rPr>
          <w:rFonts w:cs="Simplified Arabic"/>
          <w:sz w:val="28"/>
          <w:szCs w:val="28"/>
          <w:rtl/>
          <w:lang w:bidi="ar-DZ"/>
        </w:rPr>
        <w:t xml:space="preserve"> إليها من الدول الأعضاء. </w:t>
      </w:r>
    </w:p>
    <w:p w:rsidR="002E225B" w:rsidRPr="00C41BA1" w:rsidRDefault="00C41BA1" w:rsidP="00C41BA1">
      <w:pPr>
        <w:bidi/>
        <w:spacing w:after="0" w:line="240" w:lineRule="auto"/>
        <w:jc w:val="both"/>
        <w:rPr>
          <w:rFonts w:cs="Simplified Arabic"/>
          <w:sz w:val="28"/>
          <w:szCs w:val="28"/>
          <w:lang w:bidi="ar-DZ"/>
        </w:rPr>
      </w:pPr>
      <w:r>
        <w:rPr>
          <w:rFonts w:cs="Simplified Arabic" w:hint="cs"/>
          <w:sz w:val="28"/>
          <w:szCs w:val="28"/>
          <w:rtl/>
          <w:lang w:bidi="ar-DZ"/>
        </w:rPr>
        <w:t>-</w:t>
      </w:r>
      <w:r>
        <w:rPr>
          <w:rFonts w:cs="Simplified Arabic"/>
          <w:sz w:val="28"/>
          <w:szCs w:val="28"/>
          <w:rtl/>
          <w:lang w:bidi="ar-DZ"/>
        </w:rPr>
        <w:t>ثاني</w:t>
      </w:r>
      <w:r>
        <w:rPr>
          <w:rFonts w:cs="Simplified Arabic" w:hint="cs"/>
          <w:sz w:val="28"/>
          <w:szCs w:val="28"/>
          <w:rtl/>
          <w:lang w:bidi="ar-DZ"/>
        </w:rPr>
        <w:t>ا:</w:t>
      </w:r>
      <w:r w:rsidR="002E225B" w:rsidRPr="002E225B">
        <w:rPr>
          <w:rFonts w:cs="Simplified Arabic"/>
          <w:sz w:val="28"/>
          <w:szCs w:val="28"/>
          <w:rtl/>
          <w:lang w:bidi="ar-DZ"/>
        </w:rPr>
        <w:t>يجوز للمحكمة تقديم فتا</w:t>
      </w:r>
      <w:r>
        <w:rPr>
          <w:rFonts w:cs="Simplified Arabic"/>
          <w:sz w:val="28"/>
          <w:szCs w:val="28"/>
          <w:rtl/>
          <w:lang w:bidi="ar-DZ"/>
        </w:rPr>
        <w:t>وى استشارية إلى الجمعية العامة</w:t>
      </w:r>
      <w:r>
        <w:rPr>
          <w:rFonts w:cs="Simplified Arabic" w:hint="cs"/>
          <w:sz w:val="28"/>
          <w:szCs w:val="28"/>
          <w:rtl/>
          <w:lang w:bidi="ar-DZ"/>
        </w:rPr>
        <w:t xml:space="preserve"> </w:t>
      </w:r>
      <w:r>
        <w:rPr>
          <w:rFonts w:cs="Simplified Arabic"/>
          <w:sz w:val="28"/>
          <w:szCs w:val="28"/>
          <w:rtl/>
          <w:lang w:bidi="ar-DZ"/>
        </w:rPr>
        <w:t>أو إلى مجلس الأمن بناء على طلب</w:t>
      </w:r>
      <w:r>
        <w:rPr>
          <w:rFonts w:cs="Simplified Arabic"/>
          <w:sz w:val="28"/>
          <w:szCs w:val="28"/>
          <w:lang w:bidi="ar-DZ"/>
        </w:rPr>
        <w:t>.</w:t>
      </w:r>
      <w:r>
        <w:rPr>
          <w:rFonts w:cs="Simplified Arabic"/>
          <w:sz w:val="28"/>
          <w:szCs w:val="28"/>
          <w:rtl/>
          <w:lang w:bidi="ar-DZ"/>
        </w:rPr>
        <w:t xml:space="preserve"> </w:t>
      </w:r>
      <w:r>
        <w:rPr>
          <w:rFonts w:cs="Simplified Arabic" w:hint="cs"/>
          <w:sz w:val="28"/>
          <w:szCs w:val="28"/>
          <w:rtl/>
          <w:lang w:bidi="ar-DZ"/>
        </w:rPr>
        <w:t>كما تع</w:t>
      </w:r>
      <w:r w:rsidR="002E225B" w:rsidRPr="002E225B">
        <w:rPr>
          <w:rFonts w:cs="Simplified Arabic"/>
          <w:sz w:val="28"/>
          <w:szCs w:val="28"/>
          <w:rtl/>
          <w:lang w:bidi="ar-DZ"/>
        </w:rPr>
        <w:t>رض القضايا على محكمة العدل</w:t>
      </w:r>
      <w:r>
        <w:rPr>
          <w:rFonts w:cs="Simplified Arabic"/>
          <w:sz w:val="28"/>
          <w:szCs w:val="28"/>
          <w:rtl/>
          <w:lang w:bidi="ar-DZ"/>
        </w:rPr>
        <w:t xml:space="preserve"> الدولية بطريقتين</w:t>
      </w:r>
      <w:r>
        <w:rPr>
          <w:rFonts w:cs="Simplified Arabic" w:hint="cs"/>
          <w:sz w:val="28"/>
          <w:szCs w:val="28"/>
          <w:rtl/>
          <w:lang w:bidi="ar-DZ"/>
        </w:rPr>
        <w:t xml:space="preserve"> </w:t>
      </w:r>
      <w:r>
        <w:rPr>
          <w:rFonts w:cs="Simplified Arabic"/>
          <w:sz w:val="28"/>
          <w:szCs w:val="28"/>
          <w:rtl/>
          <w:lang w:bidi="ar-DZ"/>
        </w:rPr>
        <w:t>الأولى</w:t>
      </w:r>
      <w:r>
        <w:rPr>
          <w:rFonts w:cs="Simplified Arabic" w:hint="cs"/>
          <w:sz w:val="28"/>
          <w:szCs w:val="28"/>
          <w:rtl/>
          <w:lang w:bidi="ar-DZ"/>
        </w:rPr>
        <w:t xml:space="preserve"> </w:t>
      </w:r>
      <w:r>
        <w:rPr>
          <w:rFonts w:cs="Simplified Arabic"/>
          <w:sz w:val="28"/>
          <w:szCs w:val="28"/>
          <w:rtl/>
          <w:lang w:bidi="ar-DZ"/>
        </w:rPr>
        <w:t>عندما ت</w:t>
      </w:r>
      <w:r w:rsidR="002E225B" w:rsidRPr="002E225B">
        <w:rPr>
          <w:rFonts w:cs="Simplified Arabic"/>
          <w:sz w:val="28"/>
          <w:szCs w:val="28"/>
          <w:rtl/>
          <w:lang w:bidi="ar-DZ"/>
        </w:rPr>
        <w:t>حيل ا</w:t>
      </w:r>
      <w:r>
        <w:rPr>
          <w:rFonts w:cs="Simplified Arabic"/>
          <w:sz w:val="28"/>
          <w:szCs w:val="28"/>
          <w:rtl/>
          <w:lang w:bidi="ar-DZ"/>
        </w:rPr>
        <w:t>لدول نزاعات قانونية فيما بينها</w:t>
      </w:r>
      <w:proofErr w:type="gramStart"/>
      <w:r>
        <w:rPr>
          <w:rFonts w:cs="Simplified Arabic" w:hint="cs"/>
          <w:sz w:val="28"/>
          <w:szCs w:val="28"/>
          <w:rtl/>
          <w:lang w:bidi="ar-DZ"/>
        </w:rPr>
        <w:t>،أما</w:t>
      </w:r>
      <w:proofErr w:type="gramEnd"/>
      <w:r>
        <w:rPr>
          <w:rFonts w:cs="Simplified Arabic" w:hint="cs"/>
          <w:sz w:val="28"/>
          <w:szCs w:val="28"/>
          <w:rtl/>
          <w:lang w:bidi="ar-DZ"/>
        </w:rPr>
        <w:t xml:space="preserve"> </w:t>
      </w:r>
      <w:r>
        <w:rPr>
          <w:rFonts w:cs="Simplified Arabic"/>
          <w:sz w:val="28"/>
          <w:szCs w:val="28"/>
          <w:rtl/>
          <w:lang w:bidi="ar-DZ"/>
        </w:rPr>
        <w:t xml:space="preserve">الثانية </w:t>
      </w:r>
      <w:r w:rsidR="002E225B" w:rsidRPr="002E225B">
        <w:rPr>
          <w:rFonts w:cs="Simplified Arabic"/>
          <w:sz w:val="28"/>
          <w:szCs w:val="28"/>
          <w:rtl/>
          <w:lang w:bidi="ar-DZ"/>
        </w:rPr>
        <w:t xml:space="preserve">عندما تطلب إحدى هيئات أو وكالات الأمم المتحدة فتوى استشارية من محكمة </w:t>
      </w:r>
      <w:r>
        <w:rPr>
          <w:rFonts w:cs="Simplified Arabic"/>
          <w:sz w:val="28"/>
          <w:szCs w:val="28"/>
          <w:rtl/>
          <w:lang w:bidi="ar-DZ"/>
        </w:rPr>
        <w:t>العدل الدولية</w:t>
      </w:r>
      <w:r w:rsidR="002E225B" w:rsidRPr="002E225B">
        <w:rPr>
          <w:rFonts w:cs="Simplified Arabic"/>
          <w:sz w:val="28"/>
          <w:szCs w:val="28"/>
          <w:rtl/>
          <w:lang w:bidi="ar-DZ"/>
        </w:rPr>
        <w:t>.</w:t>
      </w:r>
    </w:p>
    <w:p w:rsidR="002E225B" w:rsidRPr="002E225B" w:rsidRDefault="002E225B" w:rsidP="00C41BA1">
      <w:pPr>
        <w:bidi/>
        <w:spacing w:after="0" w:line="240" w:lineRule="auto"/>
        <w:jc w:val="both"/>
        <w:rPr>
          <w:rFonts w:cs="Simplified Arabic"/>
          <w:sz w:val="28"/>
          <w:szCs w:val="28"/>
          <w:lang w:bidi="ar-DZ"/>
        </w:rPr>
      </w:pPr>
      <w:r w:rsidRPr="002E225B">
        <w:rPr>
          <w:rFonts w:cs="Simplified Arabic"/>
          <w:sz w:val="28"/>
          <w:szCs w:val="28"/>
          <w:rtl/>
          <w:lang w:bidi="ar-DZ"/>
        </w:rPr>
        <w:t xml:space="preserve">لا تنظر محكمة العدل </w:t>
      </w:r>
      <w:r w:rsidR="00C41BA1">
        <w:rPr>
          <w:rFonts w:cs="Simplified Arabic"/>
          <w:sz w:val="28"/>
          <w:szCs w:val="28"/>
          <w:rtl/>
          <w:lang w:bidi="ar-DZ"/>
        </w:rPr>
        <w:t>الدولية في النزاعات بين الأفراد</w:t>
      </w:r>
      <w:r w:rsidRPr="002E225B">
        <w:rPr>
          <w:rFonts w:cs="Simplified Arabic"/>
          <w:sz w:val="28"/>
          <w:szCs w:val="28"/>
          <w:rtl/>
          <w:lang w:bidi="ar-DZ"/>
        </w:rPr>
        <w:t xml:space="preserve"> ولا تفصل في ا</w:t>
      </w:r>
      <w:r w:rsidR="00C41BA1">
        <w:rPr>
          <w:rFonts w:cs="Simplified Arabic"/>
          <w:sz w:val="28"/>
          <w:szCs w:val="28"/>
          <w:rtl/>
          <w:lang w:bidi="ar-DZ"/>
        </w:rPr>
        <w:t>لنزاعات بين الأفراد والحكومات</w:t>
      </w:r>
      <w:r w:rsidR="00C41BA1">
        <w:rPr>
          <w:rFonts w:cs="Simplified Arabic" w:hint="cs"/>
          <w:sz w:val="28"/>
          <w:szCs w:val="28"/>
          <w:rtl/>
          <w:lang w:bidi="ar-DZ"/>
        </w:rPr>
        <w:t>،</w:t>
      </w:r>
      <w:r w:rsidRPr="002E225B">
        <w:rPr>
          <w:rFonts w:cs="Simplified Arabic"/>
          <w:sz w:val="28"/>
          <w:szCs w:val="28"/>
          <w:rtl/>
          <w:lang w:bidi="ar-DZ"/>
        </w:rPr>
        <w:t xml:space="preserve">إنما تنظر فقط في النزاعات </w:t>
      </w:r>
      <w:r w:rsidR="00C41BA1">
        <w:rPr>
          <w:rFonts w:cs="Simplified Arabic"/>
          <w:sz w:val="28"/>
          <w:szCs w:val="28"/>
          <w:rtl/>
          <w:lang w:bidi="ar-DZ"/>
        </w:rPr>
        <w:t>أو القضايا الخلافية بين الدول</w:t>
      </w:r>
      <w:r w:rsidR="00C41BA1">
        <w:rPr>
          <w:rFonts w:cs="Simplified Arabic" w:hint="cs"/>
          <w:sz w:val="28"/>
          <w:szCs w:val="28"/>
          <w:rtl/>
          <w:lang w:bidi="ar-DZ"/>
        </w:rPr>
        <w:t xml:space="preserve">،كما </w:t>
      </w:r>
      <w:r w:rsidRPr="002E225B">
        <w:rPr>
          <w:rFonts w:cs="Simplified Arabic"/>
          <w:sz w:val="28"/>
          <w:szCs w:val="28"/>
          <w:rtl/>
          <w:lang w:bidi="ar-DZ"/>
        </w:rPr>
        <w:t>لا تختص المحكمة بالنظر في القضايا الخل</w:t>
      </w:r>
      <w:r w:rsidR="00C41BA1">
        <w:rPr>
          <w:rFonts w:cs="Simplified Arabic"/>
          <w:sz w:val="28"/>
          <w:szCs w:val="28"/>
          <w:rtl/>
          <w:lang w:bidi="ar-DZ"/>
        </w:rPr>
        <w:t>افية إلا بموافقة الدولة المعنية</w:t>
      </w:r>
      <w:r w:rsidR="00C41BA1">
        <w:rPr>
          <w:rFonts w:cs="Simplified Arabic" w:hint="cs"/>
          <w:sz w:val="28"/>
          <w:szCs w:val="28"/>
          <w:rtl/>
          <w:lang w:bidi="ar-DZ"/>
        </w:rPr>
        <w:t>،</w:t>
      </w:r>
      <w:r w:rsidR="00C41BA1">
        <w:rPr>
          <w:rFonts w:cs="Simplified Arabic"/>
          <w:sz w:val="28"/>
          <w:szCs w:val="28"/>
          <w:rtl/>
          <w:lang w:bidi="ar-DZ"/>
        </w:rPr>
        <w:t>يجوز منح الموافقة بشكل خاص</w:t>
      </w:r>
      <w:r w:rsidRPr="002E225B">
        <w:rPr>
          <w:rFonts w:cs="Simplified Arabic"/>
          <w:sz w:val="28"/>
          <w:szCs w:val="28"/>
          <w:rtl/>
          <w:lang w:bidi="ar-DZ"/>
        </w:rPr>
        <w:t xml:space="preserve"> أي أن الدول المتنازعة يجوز لها</w:t>
      </w:r>
      <w:r w:rsidR="00C41BA1">
        <w:rPr>
          <w:rFonts w:cs="Simplified Arabic" w:hint="cs"/>
          <w:sz w:val="28"/>
          <w:szCs w:val="28"/>
          <w:rtl/>
          <w:lang w:bidi="ar-DZ"/>
        </w:rPr>
        <w:t xml:space="preserve"> </w:t>
      </w:r>
      <w:r w:rsidRPr="002E225B">
        <w:rPr>
          <w:rFonts w:cs="Simplified Arabic"/>
          <w:sz w:val="28"/>
          <w:szCs w:val="28"/>
          <w:rtl/>
          <w:lang w:bidi="ar-DZ"/>
        </w:rPr>
        <w:t xml:space="preserve">إبرام اتفاقية خاصة لإحالة النزاع إلى </w:t>
      </w:r>
      <w:r w:rsidR="00C41BA1">
        <w:rPr>
          <w:rFonts w:cs="Simplified Arabic"/>
          <w:sz w:val="28"/>
          <w:szCs w:val="28"/>
          <w:rtl/>
          <w:lang w:bidi="ar-DZ"/>
        </w:rPr>
        <w:t>المحكمة</w:t>
      </w:r>
      <w:r w:rsidR="00C41BA1">
        <w:rPr>
          <w:rFonts w:cs="Simplified Arabic" w:hint="cs"/>
          <w:sz w:val="28"/>
          <w:szCs w:val="28"/>
          <w:rtl/>
          <w:lang w:bidi="ar-DZ"/>
        </w:rPr>
        <w:t xml:space="preserve"> </w:t>
      </w:r>
      <w:r w:rsidR="00C41BA1">
        <w:rPr>
          <w:rFonts w:cs="Simplified Arabic"/>
          <w:sz w:val="28"/>
          <w:szCs w:val="28"/>
          <w:rtl/>
          <w:lang w:bidi="ar-DZ"/>
        </w:rPr>
        <w:t>أو يجوز منح الموافقة مسبق</w:t>
      </w:r>
      <w:r w:rsidR="00C41BA1">
        <w:rPr>
          <w:rFonts w:cs="Simplified Arabic" w:hint="cs"/>
          <w:sz w:val="28"/>
          <w:szCs w:val="28"/>
          <w:rtl/>
          <w:lang w:bidi="ar-DZ"/>
        </w:rPr>
        <w:t>ا،</w:t>
      </w:r>
      <w:r w:rsidRPr="002E225B">
        <w:rPr>
          <w:rFonts w:cs="Simplified Arabic"/>
          <w:sz w:val="28"/>
          <w:szCs w:val="28"/>
          <w:rtl/>
          <w:lang w:bidi="ar-DZ"/>
        </w:rPr>
        <w:t>من خلال</w:t>
      </w:r>
      <w:r w:rsidR="00C41BA1">
        <w:rPr>
          <w:rFonts w:cs="Simplified Arabic" w:hint="cs"/>
          <w:sz w:val="28"/>
          <w:szCs w:val="28"/>
          <w:rtl/>
          <w:lang w:bidi="ar-DZ"/>
        </w:rPr>
        <w:t xml:space="preserve"> </w:t>
      </w:r>
      <w:r w:rsidRPr="002E225B">
        <w:rPr>
          <w:rFonts w:cs="Simplified Arabic"/>
          <w:sz w:val="28"/>
          <w:szCs w:val="28"/>
          <w:rtl/>
          <w:lang w:bidi="ar-DZ"/>
        </w:rPr>
        <w:t>البند الاختي</w:t>
      </w:r>
      <w:r w:rsidR="00C41BA1">
        <w:rPr>
          <w:rFonts w:cs="Simplified Arabic"/>
          <w:sz w:val="28"/>
          <w:szCs w:val="28"/>
          <w:rtl/>
          <w:lang w:bidi="ar-DZ"/>
        </w:rPr>
        <w:t>اري أو غير ذلك</w:t>
      </w:r>
      <w:r w:rsidR="00C41BA1">
        <w:rPr>
          <w:rFonts w:cs="Simplified Arabic" w:hint="cs"/>
          <w:sz w:val="28"/>
          <w:szCs w:val="28"/>
          <w:rtl/>
          <w:lang w:bidi="ar-DZ"/>
        </w:rPr>
        <w:t>،ف</w:t>
      </w:r>
      <w:r w:rsidR="00C41BA1">
        <w:rPr>
          <w:rFonts w:cs="Simplified Arabic"/>
          <w:sz w:val="28"/>
          <w:szCs w:val="28"/>
          <w:rtl/>
          <w:lang w:bidi="ar-DZ"/>
        </w:rPr>
        <w:t>البند الاختياري</w:t>
      </w:r>
      <w:r w:rsidRPr="002E225B">
        <w:rPr>
          <w:rFonts w:cs="Simplified Arabic"/>
          <w:sz w:val="28"/>
          <w:szCs w:val="28"/>
          <w:rtl/>
          <w:lang w:bidi="ar-DZ"/>
        </w:rPr>
        <w:t xml:space="preserve"> مادة في</w:t>
      </w:r>
      <w:r w:rsidR="00C41BA1">
        <w:rPr>
          <w:rFonts w:cs="Simplified Arabic" w:hint="cs"/>
          <w:sz w:val="28"/>
          <w:szCs w:val="28"/>
          <w:rtl/>
          <w:lang w:bidi="ar-DZ"/>
        </w:rPr>
        <w:t xml:space="preserve"> </w:t>
      </w:r>
      <w:r w:rsidR="00C41BA1">
        <w:rPr>
          <w:rFonts w:cs="Simplified Arabic"/>
          <w:sz w:val="28"/>
          <w:szCs w:val="28"/>
          <w:rtl/>
          <w:lang w:bidi="ar-DZ"/>
        </w:rPr>
        <w:t>نظام المحكمة الأساسي</w:t>
      </w:r>
      <w:r w:rsidR="00C41BA1">
        <w:rPr>
          <w:rFonts w:cs="Simplified Arabic" w:hint="cs"/>
          <w:sz w:val="28"/>
          <w:szCs w:val="28"/>
          <w:rtl/>
          <w:lang w:bidi="ar-DZ"/>
        </w:rPr>
        <w:t xml:space="preserve"> ا</w:t>
      </w:r>
      <w:r w:rsidRPr="002E225B">
        <w:rPr>
          <w:rFonts w:cs="Simplified Arabic"/>
          <w:sz w:val="28"/>
          <w:szCs w:val="28"/>
          <w:rtl/>
          <w:lang w:bidi="ar-DZ"/>
        </w:rPr>
        <w:t>ختياري بمعنى أن الدول التي تقبل بقية النظام الأساسي يجوز لها</w:t>
      </w:r>
      <w:r w:rsidR="00C41BA1">
        <w:rPr>
          <w:rFonts w:cs="Simplified Arabic" w:hint="cs"/>
          <w:sz w:val="28"/>
          <w:szCs w:val="28"/>
          <w:rtl/>
          <w:lang w:bidi="ar-DZ"/>
        </w:rPr>
        <w:t xml:space="preserve"> </w:t>
      </w:r>
      <w:r w:rsidRPr="002E225B">
        <w:rPr>
          <w:rFonts w:cs="Simplified Arabic"/>
          <w:sz w:val="28"/>
          <w:szCs w:val="28"/>
          <w:rtl/>
          <w:lang w:bidi="ar-DZ"/>
        </w:rPr>
        <w:t>ا</w:t>
      </w:r>
      <w:r w:rsidR="00C41BA1">
        <w:rPr>
          <w:rFonts w:cs="Simplified Arabic"/>
          <w:sz w:val="28"/>
          <w:szCs w:val="28"/>
          <w:rtl/>
          <w:lang w:bidi="ar-DZ"/>
        </w:rPr>
        <w:t>ختيار الالتزام بهذا البند تحديد</w:t>
      </w:r>
      <w:r w:rsidRPr="002E225B">
        <w:rPr>
          <w:rFonts w:cs="Simplified Arabic"/>
          <w:sz w:val="28"/>
          <w:szCs w:val="28"/>
          <w:rtl/>
          <w:lang w:bidi="ar-DZ"/>
        </w:rPr>
        <w:t>ا من عدمه.</w:t>
      </w:r>
    </w:p>
    <w:p w:rsidR="00C41BA1" w:rsidRDefault="002E225B" w:rsidP="002E225B">
      <w:pPr>
        <w:bidi/>
        <w:spacing w:after="0" w:line="240" w:lineRule="auto"/>
        <w:jc w:val="both"/>
        <w:rPr>
          <w:rFonts w:cs="Simplified Arabic" w:hint="cs"/>
          <w:sz w:val="28"/>
          <w:szCs w:val="28"/>
          <w:rtl/>
          <w:lang w:bidi="ar-DZ"/>
        </w:rPr>
      </w:pPr>
      <w:r w:rsidRPr="002E225B">
        <w:rPr>
          <w:rFonts w:cs="Simplified Arabic"/>
          <w:sz w:val="28"/>
          <w:szCs w:val="28"/>
          <w:rtl/>
          <w:lang w:bidi="ar-DZ"/>
        </w:rPr>
        <w:t>على الرغم من أن جميع الدول</w:t>
      </w:r>
      <w:r w:rsidR="00C41BA1">
        <w:rPr>
          <w:rFonts w:cs="Simplified Arabic"/>
          <w:sz w:val="28"/>
          <w:szCs w:val="28"/>
          <w:rtl/>
          <w:lang w:bidi="ar-DZ"/>
        </w:rPr>
        <w:t xml:space="preserve"> الأعضاء في الأمم المتحدة أطراف</w:t>
      </w:r>
      <w:r w:rsidRPr="002E225B">
        <w:rPr>
          <w:rFonts w:cs="Simplified Arabic"/>
          <w:sz w:val="28"/>
          <w:szCs w:val="28"/>
          <w:rtl/>
          <w:lang w:bidi="ar-DZ"/>
        </w:rPr>
        <w:t xml:space="preserve"> من الناحية الفنية في النظام</w:t>
      </w:r>
      <w:r w:rsidR="00C41BA1">
        <w:rPr>
          <w:rFonts w:cs="Simplified Arabic"/>
          <w:sz w:val="28"/>
          <w:szCs w:val="28"/>
          <w:rtl/>
          <w:lang w:bidi="ar-DZ"/>
        </w:rPr>
        <w:t xml:space="preserve"> الأساسي لمحكمة العدل الدولية، لا أنه يتعين عليها أيضا</w:t>
      </w:r>
      <w:r w:rsidR="00C41BA1">
        <w:rPr>
          <w:rFonts w:cs="Simplified Arabic" w:hint="cs"/>
          <w:sz w:val="28"/>
          <w:szCs w:val="28"/>
          <w:rtl/>
          <w:lang w:bidi="ar-DZ"/>
        </w:rPr>
        <w:t xml:space="preserve"> </w:t>
      </w:r>
      <w:r w:rsidR="00C41BA1">
        <w:rPr>
          <w:rFonts w:cs="Simplified Arabic"/>
          <w:sz w:val="28"/>
          <w:szCs w:val="28"/>
          <w:rtl/>
          <w:lang w:bidi="ar-DZ"/>
        </w:rPr>
        <w:t>التوقيع على ما يسمى بالبند الاختياري الذي ي</w:t>
      </w:r>
      <w:r w:rsidRPr="002E225B">
        <w:rPr>
          <w:rFonts w:cs="Simplified Arabic"/>
          <w:sz w:val="28"/>
          <w:szCs w:val="28"/>
          <w:rtl/>
          <w:lang w:bidi="ar-DZ"/>
        </w:rPr>
        <w:t xml:space="preserve">جيز لها الخضوع للاختصاص القضائي الإلزامي لمحكمة العدل الدولية. </w:t>
      </w:r>
    </w:p>
    <w:p w:rsidR="00C41BA1" w:rsidRDefault="002E225B" w:rsidP="00C41BA1">
      <w:pPr>
        <w:bidi/>
        <w:spacing w:after="0" w:line="240" w:lineRule="auto"/>
        <w:jc w:val="both"/>
        <w:rPr>
          <w:rFonts w:cs="Simplified Arabic" w:hint="cs"/>
          <w:sz w:val="28"/>
          <w:szCs w:val="28"/>
          <w:rtl/>
          <w:lang w:bidi="ar-DZ"/>
        </w:rPr>
      </w:pPr>
      <w:r w:rsidRPr="002E225B">
        <w:rPr>
          <w:rFonts w:cs="Simplified Arabic"/>
          <w:sz w:val="28"/>
          <w:szCs w:val="28"/>
          <w:rtl/>
          <w:lang w:bidi="ar-DZ"/>
        </w:rPr>
        <w:t>لم يوقع نحو</w:t>
      </w:r>
      <w:r w:rsidR="00C41BA1">
        <w:rPr>
          <w:rFonts w:cs="Simplified Arabic"/>
          <w:sz w:val="28"/>
          <w:szCs w:val="28"/>
          <w:rtl/>
          <w:lang w:bidi="ar-DZ"/>
        </w:rPr>
        <w:t xml:space="preserve"> ثلثي الدول على هذا البند كما سحبت دول أخرى كانت ملتزمة </w:t>
      </w:r>
      <w:proofErr w:type="spellStart"/>
      <w:r w:rsidR="00C41BA1">
        <w:rPr>
          <w:rFonts w:cs="Simplified Arabic"/>
          <w:sz w:val="28"/>
          <w:szCs w:val="28"/>
          <w:rtl/>
          <w:lang w:bidi="ar-DZ"/>
        </w:rPr>
        <w:t>به</w:t>
      </w:r>
      <w:proofErr w:type="spellEnd"/>
      <w:r w:rsidR="00C41BA1">
        <w:rPr>
          <w:rFonts w:cs="Simplified Arabic"/>
          <w:sz w:val="28"/>
          <w:szCs w:val="28"/>
          <w:rtl/>
          <w:lang w:bidi="ar-DZ"/>
        </w:rPr>
        <w:t xml:space="preserve"> موافقتها</w:t>
      </w:r>
      <w:r w:rsidR="00C41BA1">
        <w:rPr>
          <w:rFonts w:cs="Simplified Arabic" w:hint="cs"/>
          <w:sz w:val="28"/>
          <w:szCs w:val="28"/>
          <w:rtl/>
          <w:lang w:bidi="ar-DZ"/>
        </w:rPr>
        <w:t xml:space="preserve">،لقد </w:t>
      </w:r>
      <w:r w:rsidRPr="002E225B">
        <w:rPr>
          <w:rFonts w:cs="Simplified Arabic"/>
          <w:sz w:val="28"/>
          <w:szCs w:val="28"/>
          <w:rtl/>
          <w:lang w:bidi="ar-DZ"/>
        </w:rPr>
        <w:t>أدى ذلك إلى بعض القيود</w:t>
      </w:r>
      <w:r w:rsidR="00C41BA1">
        <w:rPr>
          <w:rFonts w:cs="Simplified Arabic"/>
          <w:sz w:val="28"/>
          <w:szCs w:val="28"/>
          <w:rtl/>
          <w:lang w:bidi="ar-DZ"/>
        </w:rPr>
        <w:t xml:space="preserve"> على تأثير محكمة العدل الدولية</w:t>
      </w:r>
      <w:r w:rsidR="00C41BA1">
        <w:rPr>
          <w:rFonts w:cs="Simplified Arabic" w:hint="cs"/>
          <w:sz w:val="28"/>
          <w:szCs w:val="28"/>
          <w:rtl/>
          <w:lang w:bidi="ar-DZ"/>
        </w:rPr>
        <w:t xml:space="preserve"> لان </w:t>
      </w:r>
      <w:r w:rsidRPr="002E225B">
        <w:rPr>
          <w:rFonts w:cs="Simplified Arabic"/>
          <w:sz w:val="28"/>
          <w:szCs w:val="28"/>
          <w:rtl/>
          <w:lang w:bidi="ar-DZ"/>
        </w:rPr>
        <w:t>أحد هذه القيود هو عدم إنفاذ قراراتها.</w:t>
      </w:r>
    </w:p>
    <w:p w:rsidR="002E225B" w:rsidRPr="002E225B" w:rsidRDefault="00C41BA1" w:rsidP="009B4102">
      <w:pPr>
        <w:bidi/>
        <w:spacing w:after="0" w:line="240" w:lineRule="auto"/>
        <w:jc w:val="both"/>
        <w:rPr>
          <w:rFonts w:cs="Simplified Arabic"/>
          <w:sz w:val="28"/>
          <w:szCs w:val="28"/>
          <w:lang w:bidi="ar-DZ"/>
        </w:rPr>
      </w:pPr>
      <w:r>
        <w:rPr>
          <w:rFonts w:cs="Simplified Arabic"/>
          <w:sz w:val="28"/>
          <w:szCs w:val="28"/>
          <w:rtl/>
          <w:lang w:bidi="ar-DZ"/>
        </w:rPr>
        <w:t xml:space="preserve"> تعتمد محاكم جميع الدول اعتمادا كبيرا</w:t>
      </w:r>
      <w:r>
        <w:rPr>
          <w:rFonts w:cs="Simplified Arabic" w:hint="cs"/>
          <w:sz w:val="28"/>
          <w:szCs w:val="28"/>
          <w:rtl/>
          <w:lang w:bidi="ar-DZ"/>
        </w:rPr>
        <w:t xml:space="preserve"> </w:t>
      </w:r>
      <w:r w:rsidR="002E225B" w:rsidRPr="002E225B">
        <w:rPr>
          <w:rFonts w:cs="Simplified Arabic"/>
          <w:sz w:val="28"/>
          <w:szCs w:val="28"/>
          <w:rtl/>
          <w:lang w:bidi="ar-DZ"/>
        </w:rPr>
        <w:t>على استعداد من هم تحت ولايتها ال</w:t>
      </w:r>
      <w:r>
        <w:rPr>
          <w:rFonts w:cs="Simplified Arabic"/>
          <w:sz w:val="28"/>
          <w:szCs w:val="28"/>
          <w:rtl/>
          <w:lang w:bidi="ar-DZ"/>
        </w:rPr>
        <w:t>قضائية للامتثال طوعا،عند تعذر ذلك</w:t>
      </w:r>
      <w:r w:rsidR="002E225B" w:rsidRPr="002E225B">
        <w:rPr>
          <w:rFonts w:cs="Simplified Arabic"/>
          <w:sz w:val="28"/>
          <w:szCs w:val="28"/>
          <w:rtl/>
          <w:lang w:bidi="ar-DZ"/>
        </w:rPr>
        <w:t xml:space="preserve"> على سلطة تنفيذية قوية لإنفاذ قرارات المحكمة. وتتلقى المحاكم المحلية للدول الدعم من السلطة التنفيذية التي تملك صلاحية إنفاذ قرارات هذه المحاكم. على النقيض من ذلك، غالبًا ما تتردد الدول في إنفاذ قرارات محكمة العدل الد</w:t>
      </w:r>
      <w:r>
        <w:rPr>
          <w:rFonts w:cs="Simplified Arabic"/>
          <w:sz w:val="28"/>
          <w:szCs w:val="28"/>
          <w:rtl/>
          <w:lang w:bidi="ar-DZ"/>
        </w:rPr>
        <w:t>ولية</w:t>
      </w:r>
      <w:r>
        <w:rPr>
          <w:rFonts w:cs="Simplified Arabic" w:hint="cs"/>
          <w:sz w:val="28"/>
          <w:szCs w:val="28"/>
          <w:rtl/>
          <w:lang w:bidi="ar-DZ"/>
        </w:rPr>
        <w:t xml:space="preserve"> </w:t>
      </w:r>
      <w:r>
        <w:rPr>
          <w:rFonts w:cs="Simplified Arabic"/>
          <w:sz w:val="28"/>
          <w:szCs w:val="28"/>
          <w:rtl/>
          <w:lang w:bidi="ar-DZ"/>
        </w:rPr>
        <w:t>ولا تملك أمانة الأمم المتحدة</w:t>
      </w:r>
      <w:r>
        <w:rPr>
          <w:rFonts w:cs="Simplified Arabic" w:hint="cs"/>
          <w:sz w:val="28"/>
          <w:szCs w:val="28"/>
          <w:rtl/>
          <w:lang w:bidi="ar-DZ"/>
        </w:rPr>
        <w:t xml:space="preserve"> </w:t>
      </w:r>
      <w:r>
        <w:rPr>
          <w:rFonts w:cs="Simplified Arabic"/>
          <w:sz w:val="28"/>
          <w:szCs w:val="28"/>
          <w:rtl/>
          <w:lang w:bidi="ar-DZ"/>
        </w:rPr>
        <w:t>وهي الذراع التنفيذية للمحكمة</w:t>
      </w:r>
      <w:r>
        <w:rPr>
          <w:rFonts w:cs="Simplified Arabic" w:hint="cs"/>
          <w:sz w:val="28"/>
          <w:szCs w:val="28"/>
          <w:rtl/>
          <w:lang w:bidi="ar-DZ"/>
        </w:rPr>
        <w:t xml:space="preserve"> </w:t>
      </w:r>
      <w:r>
        <w:rPr>
          <w:rFonts w:cs="Simplified Arabic"/>
          <w:sz w:val="28"/>
          <w:szCs w:val="28"/>
          <w:rtl/>
          <w:lang w:bidi="ar-DZ"/>
        </w:rPr>
        <w:t>سلطة إنفاذ أحكامها</w:t>
      </w:r>
      <w:r>
        <w:rPr>
          <w:rFonts w:cs="Simplified Arabic" w:hint="cs"/>
          <w:sz w:val="28"/>
          <w:szCs w:val="28"/>
          <w:rtl/>
          <w:lang w:bidi="ar-DZ"/>
        </w:rPr>
        <w:t>،</w:t>
      </w:r>
      <w:r>
        <w:rPr>
          <w:rFonts w:cs="Simplified Arabic"/>
          <w:sz w:val="28"/>
          <w:szCs w:val="28"/>
          <w:rtl/>
          <w:lang w:bidi="ar-DZ"/>
        </w:rPr>
        <w:t>هذا ما يسمح للدول أحيانا بتجاهل أحكامها</w:t>
      </w:r>
      <w:r>
        <w:rPr>
          <w:rFonts w:cs="Simplified Arabic" w:hint="cs"/>
          <w:sz w:val="28"/>
          <w:szCs w:val="28"/>
          <w:rtl/>
          <w:lang w:bidi="ar-DZ"/>
        </w:rPr>
        <w:t xml:space="preserve"> حيث </w:t>
      </w:r>
      <w:r w:rsidR="002E225B" w:rsidRPr="002E225B">
        <w:rPr>
          <w:rFonts w:cs="Simplified Arabic"/>
          <w:sz w:val="28"/>
          <w:szCs w:val="28"/>
          <w:rtl/>
          <w:lang w:bidi="ar-DZ"/>
        </w:rPr>
        <w:t>رفضت الدول الأعضاء في الأمم المتحدة قبول الاختصاص الإلزامي لمحكمة العدل الدولية.</w:t>
      </w:r>
    </w:p>
    <w:p w:rsidR="009B4102" w:rsidRDefault="002E225B" w:rsidP="009B4102">
      <w:pPr>
        <w:bidi/>
        <w:spacing w:after="0" w:line="240" w:lineRule="auto"/>
        <w:jc w:val="both"/>
        <w:rPr>
          <w:rFonts w:cs="Simplified Arabic" w:hint="cs"/>
          <w:sz w:val="28"/>
          <w:szCs w:val="28"/>
          <w:rtl/>
          <w:lang w:bidi="ar-DZ"/>
        </w:rPr>
      </w:pPr>
      <w:r w:rsidRPr="002E225B">
        <w:rPr>
          <w:rFonts w:cs="Simplified Arabic"/>
          <w:sz w:val="28"/>
          <w:szCs w:val="28"/>
          <w:rtl/>
          <w:lang w:bidi="ar-DZ"/>
        </w:rPr>
        <w:t>بالنظر إلى هذه القيود على فعالية</w:t>
      </w:r>
      <w:r w:rsidR="009B4102">
        <w:rPr>
          <w:rFonts w:cs="Simplified Arabic"/>
          <w:sz w:val="28"/>
          <w:szCs w:val="28"/>
          <w:rtl/>
          <w:lang w:bidi="ar-DZ"/>
        </w:rPr>
        <w:t xml:space="preserve"> محكمة العدل الدولية</w:t>
      </w:r>
      <w:r w:rsidRPr="002E225B">
        <w:rPr>
          <w:rFonts w:cs="Simplified Arabic"/>
          <w:sz w:val="28"/>
          <w:szCs w:val="28"/>
          <w:rtl/>
          <w:lang w:bidi="ar-DZ"/>
        </w:rPr>
        <w:t xml:space="preserve"> قد يميل</w:t>
      </w:r>
      <w:r w:rsidR="009B4102">
        <w:rPr>
          <w:rFonts w:cs="Simplified Arabic"/>
          <w:sz w:val="28"/>
          <w:szCs w:val="28"/>
          <w:rtl/>
          <w:lang w:bidi="ar-DZ"/>
        </w:rPr>
        <w:t xml:space="preserve"> البعض إلى اعتبارها مجرد رمزية</w:t>
      </w:r>
      <w:r w:rsidR="009B4102">
        <w:rPr>
          <w:rFonts w:cs="Simplified Arabic" w:hint="cs"/>
          <w:sz w:val="28"/>
          <w:szCs w:val="28"/>
          <w:rtl/>
          <w:lang w:bidi="ar-DZ"/>
        </w:rPr>
        <w:t xml:space="preserve">،لكن هذه الرؤية خاطئة حيث </w:t>
      </w:r>
      <w:r w:rsidR="009B4102">
        <w:rPr>
          <w:rFonts w:cs="Simplified Arabic"/>
          <w:sz w:val="28"/>
          <w:szCs w:val="28"/>
          <w:rtl/>
          <w:lang w:bidi="ar-DZ"/>
        </w:rPr>
        <w:t xml:space="preserve"> أن أحكام المحكمة ت</w:t>
      </w:r>
      <w:r w:rsidRPr="002E225B">
        <w:rPr>
          <w:rFonts w:cs="Simplified Arabic"/>
          <w:sz w:val="28"/>
          <w:szCs w:val="28"/>
          <w:rtl/>
          <w:lang w:bidi="ar-DZ"/>
        </w:rPr>
        <w:t xml:space="preserve">سهم في </w:t>
      </w:r>
      <w:r w:rsidR="009B4102">
        <w:rPr>
          <w:rFonts w:cs="Simplified Arabic"/>
          <w:sz w:val="28"/>
          <w:szCs w:val="28"/>
          <w:rtl/>
          <w:lang w:bidi="ar-DZ"/>
        </w:rPr>
        <w:t xml:space="preserve">تعريف القانون الدولي والنهوض </w:t>
      </w:r>
      <w:proofErr w:type="spellStart"/>
      <w:r w:rsidR="009B4102">
        <w:rPr>
          <w:rFonts w:cs="Simplified Arabic"/>
          <w:sz w:val="28"/>
          <w:szCs w:val="28"/>
          <w:rtl/>
          <w:lang w:bidi="ar-DZ"/>
        </w:rPr>
        <w:t>به</w:t>
      </w:r>
      <w:proofErr w:type="spellEnd"/>
      <w:r w:rsidR="009B4102">
        <w:rPr>
          <w:rFonts w:cs="Simplified Arabic" w:hint="cs"/>
          <w:sz w:val="28"/>
          <w:szCs w:val="28"/>
          <w:rtl/>
          <w:lang w:bidi="ar-DZ"/>
        </w:rPr>
        <w:t>،</w:t>
      </w:r>
      <w:r w:rsidRPr="002E225B">
        <w:rPr>
          <w:rFonts w:cs="Simplified Arabic"/>
          <w:sz w:val="28"/>
          <w:szCs w:val="28"/>
          <w:rtl/>
          <w:lang w:bidi="ar-DZ"/>
        </w:rPr>
        <w:t>إن تعامل المحك</w:t>
      </w:r>
      <w:r w:rsidR="009B4102">
        <w:rPr>
          <w:rFonts w:cs="Simplified Arabic"/>
          <w:sz w:val="28"/>
          <w:szCs w:val="28"/>
          <w:rtl/>
          <w:lang w:bidi="ar-DZ"/>
        </w:rPr>
        <w:t>مة مع النزاعات يمنح الدول وسيلة بديلة عن الحرب</w:t>
      </w:r>
      <w:r w:rsidRPr="002E225B">
        <w:rPr>
          <w:rFonts w:cs="Simplified Arabic"/>
          <w:sz w:val="28"/>
          <w:szCs w:val="28"/>
          <w:rtl/>
          <w:lang w:bidi="ar-DZ"/>
        </w:rPr>
        <w:t xml:space="preserve"> لتسوية هذه النزاعات بعد فشل الدبلوماسية.</w:t>
      </w:r>
    </w:p>
    <w:p w:rsidR="009B4102" w:rsidRDefault="009B4102" w:rsidP="009B4102">
      <w:pPr>
        <w:bidi/>
        <w:spacing w:after="0" w:line="240" w:lineRule="auto"/>
        <w:jc w:val="both"/>
        <w:rPr>
          <w:rFonts w:cs="Simplified Arabic"/>
          <w:sz w:val="28"/>
          <w:szCs w:val="28"/>
          <w:lang w:bidi="ar-DZ"/>
        </w:rPr>
      </w:pPr>
      <w:proofErr w:type="gramStart"/>
      <w:r>
        <w:rPr>
          <w:rFonts w:cs="Simplified Arabic" w:hint="cs"/>
          <w:sz w:val="28"/>
          <w:szCs w:val="28"/>
          <w:rtl/>
          <w:lang w:bidi="ar-DZ"/>
        </w:rPr>
        <w:t>تساهم</w:t>
      </w:r>
      <w:proofErr w:type="gramEnd"/>
      <w:r>
        <w:rPr>
          <w:rFonts w:cs="Simplified Arabic" w:hint="cs"/>
          <w:sz w:val="28"/>
          <w:szCs w:val="28"/>
          <w:rtl/>
          <w:lang w:bidi="ar-DZ"/>
        </w:rPr>
        <w:t xml:space="preserve"> البنود</w:t>
      </w:r>
      <w:r>
        <w:rPr>
          <w:rFonts w:cs="Simplified Arabic"/>
          <w:sz w:val="28"/>
          <w:szCs w:val="28"/>
          <w:rtl/>
          <w:lang w:bidi="ar-DZ"/>
        </w:rPr>
        <w:t xml:space="preserve"> </w:t>
      </w:r>
      <w:r w:rsidR="002E225B" w:rsidRPr="002E225B">
        <w:rPr>
          <w:rFonts w:cs="Simplified Arabic"/>
          <w:sz w:val="28"/>
          <w:szCs w:val="28"/>
          <w:rtl/>
          <w:lang w:bidi="ar-DZ"/>
        </w:rPr>
        <w:t>الاستشارية الصادرة عن محكمة العدل الدولية في حل النزاعات</w:t>
      </w:r>
      <w:r>
        <w:rPr>
          <w:rFonts w:cs="Simplified Arabic"/>
          <w:sz w:val="28"/>
          <w:szCs w:val="28"/>
          <w:rtl/>
          <w:lang w:bidi="ar-DZ"/>
        </w:rPr>
        <w:t xml:space="preserve"> بين المنظمات الحكومية الدولية</w:t>
      </w:r>
      <w:r>
        <w:rPr>
          <w:rFonts w:cs="Simplified Arabic" w:hint="cs"/>
          <w:sz w:val="28"/>
          <w:szCs w:val="28"/>
          <w:rtl/>
          <w:lang w:bidi="ar-DZ"/>
        </w:rPr>
        <w:t xml:space="preserve"> و</w:t>
      </w:r>
      <w:r>
        <w:rPr>
          <w:rFonts w:cs="Simplified Arabic"/>
          <w:sz w:val="28"/>
          <w:szCs w:val="28"/>
          <w:rtl/>
          <w:lang w:bidi="ar-DZ"/>
        </w:rPr>
        <w:t>إرساء القانون الدولي</w:t>
      </w:r>
      <w:r>
        <w:rPr>
          <w:rFonts w:cs="Simplified Arabic"/>
          <w:sz w:val="28"/>
          <w:szCs w:val="28"/>
          <w:lang w:bidi="ar-DZ"/>
        </w:rPr>
        <w:t>.</w:t>
      </w:r>
    </w:p>
    <w:p w:rsidR="00BF5702" w:rsidRPr="009B4102" w:rsidRDefault="00BF5702" w:rsidP="009B4102">
      <w:pPr>
        <w:bidi/>
        <w:spacing w:after="0" w:line="240" w:lineRule="auto"/>
        <w:jc w:val="both"/>
        <w:rPr>
          <w:rFonts w:cs="Simplified Arabic"/>
          <w:sz w:val="28"/>
          <w:szCs w:val="28"/>
          <w:lang w:bidi="ar-DZ"/>
        </w:rPr>
      </w:pPr>
      <w:r>
        <w:rPr>
          <w:rFonts w:cs="Simplified Arabic" w:hint="cs"/>
          <w:b/>
          <w:bCs/>
          <w:sz w:val="28"/>
          <w:szCs w:val="28"/>
          <w:rtl/>
          <w:lang w:bidi="ar-DZ"/>
        </w:rPr>
        <w:lastRenderedPageBreak/>
        <w:t>-</w:t>
      </w:r>
      <w:proofErr w:type="gramStart"/>
      <w:r>
        <w:rPr>
          <w:rFonts w:cs="Simplified Arabic" w:hint="cs"/>
          <w:b/>
          <w:bCs/>
          <w:sz w:val="28"/>
          <w:szCs w:val="28"/>
          <w:rtl/>
          <w:lang w:bidi="ar-DZ"/>
        </w:rPr>
        <w:t>المداخل</w:t>
      </w:r>
      <w:proofErr w:type="gramEnd"/>
      <w:r>
        <w:rPr>
          <w:rFonts w:cs="Simplified Arabic" w:hint="cs"/>
          <w:b/>
          <w:bCs/>
          <w:sz w:val="28"/>
          <w:szCs w:val="28"/>
          <w:rtl/>
          <w:lang w:bidi="ar-DZ"/>
        </w:rPr>
        <w:t xml:space="preserve"> الاقتصادية </w:t>
      </w:r>
    </w:p>
    <w:p w:rsidR="00E21E66" w:rsidRPr="00F9419B" w:rsidRDefault="00E21E66" w:rsidP="00F9419B">
      <w:pPr>
        <w:bidi/>
        <w:rPr>
          <w:rFonts w:cs="Simplified Arabic"/>
          <w:b/>
          <w:bCs/>
          <w:sz w:val="28"/>
          <w:szCs w:val="28"/>
          <w:lang w:bidi="ar-DZ"/>
        </w:rPr>
      </w:pPr>
      <w:r w:rsidRPr="00E21E66">
        <w:rPr>
          <w:rFonts w:cs="Simplified Arabic"/>
          <w:b/>
          <w:bCs/>
          <w:sz w:val="28"/>
          <w:szCs w:val="28"/>
          <w:rtl/>
          <w:lang w:bidi="ar-DZ"/>
        </w:rPr>
        <w:t>المساعدات الاقتصادي</w:t>
      </w:r>
      <w:r w:rsidR="00F9419B">
        <w:rPr>
          <w:rFonts w:cs="Simplified Arabic" w:hint="cs"/>
          <w:b/>
          <w:bCs/>
          <w:sz w:val="28"/>
          <w:szCs w:val="28"/>
          <w:rtl/>
          <w:lang w:bidi="ar-DZ"/>
        </w:rPr>
        <w:t>ة:</w:t>
      </w:r>
      <w:r w:rsidR="00F9419B">
        <w:rPr>
          <w:rFonts w:cs="Simplified Arabic"/>
          <w:sz w:val="28"/>
          <w:szCs w:val="28"/>
          <w:lang w:bidi="ar-DZ"/>
        </w:rPr>
        <w:t xml:space="preserve"> </w:t>
      </w:r>
      <w:r w:rsidRPr="00F9104A">
        <w:rPr>
          <w:rFonts w:cs="Simplified Arabic"/>
          <w:sz w:val="28"/>
          <w:szCs w:val="28"/>
          <w:rtl/>
          <w:lang w:bidi="ar-DZ"/>
        </w:rPr>
        <w:t>تشمل ال</w:t>
      </w:r>
      <w:r w:rsidR="00F9419B">
        <w:rPr>
          <w:rFonts w:cs="Simplified Arabic"/>
          <w:sz w:val="28"/>
          <w:szCs w:val="28"/>
          <w:rtl/>
          <w:lang w:bidi="ar-DZ"/>
        </w:rPr>
        <w:t>مساعدات الخارجية</w:t>
      </w:r>
      <w:r w:rsidR="00F9419B">
        <w:rPr>
          <w:rFonts w:cs="Simplified Arabic" w:hint="cs"/>
          <w:sz w:val="28"/>
          <w:szCs w:val="28"/>
          <w:rtl/>
          <w:lang w:bidi="ar-DZ"/>
        </w:rPr>
        <w:t xml:space="preserve"> مجموعة واسعة من</w:t>
      </w:r>
      <w:r w:rsidR="00F9419B">
        <w:rPr>
          <w:rFonts w:cs="Simplified Arabic"/>
          <w:sz w:val="28"/>
          <w:szCs w:val="28"/>
          <w:rtl/>
          <w:lang w:bidi="ar-DZ"/>
        </w:rPr>
        <w:t xml:space="preserve"> الأدوات،كالمساعدات الإنسانية</w:t>
      </w:r>
      <w:r w:rsidR="00F9419B">
        <w:rPr>
          <w:rFonts w:cs="Simplified Arabic" w:hint="cs"/>
          <w:sz w:val="28"/>
          <w:szCs w:val="28"/>
          <w:rtl/>
          <w:lang w:bidi="ar-DZ"/>
        </w:rPr>
        <w:t xml:space="preserve"> </w:t>
      </w:r>
      <w:r w:rsidR="00F9419B">
        <w:rPr>
          <w:rFonts w:cs="Simplified Arabic"/>
          <w:sz w:val="28"/>
          <w:szCs w:val="28"/>
          <w:rtl/>
          <w:lang w:bidi="ar-DZ"/>
        </w:rPr>
        <w:t>والإغاثة في حالات الكوارث والمساعدات التنموية</w:t>
      </w:r>
      <w:r w:rsidR="00F9419B">
        <w:rPr>
          <w:rFonts w:cs="Simplified Arabic" w:hint="cs"/>
          <w:sz w:val="28"/>
          <w:szCs w:val="28"/>
          <w:rtl/>
          <w:lang w:bidi="ar-DZ"/>
        </w:rPr>
        <w:t xml:space="preserve"> </w:t>
      </w:r>
      <w:proofErr w:type="spellStart"/>
      <w:r w:rsidR="00F9419B">
        <w:rPr>
          <w:rFonts w:cs="Simplified Arabic"/>
          <w:sz w:val="28"/>
          <w:szCs w:val="28"/>
          <w:rtl/>
          <w:lang w:bidi="ar-DZ"/>
        </w:rPr>
        <w:t>وائتمانات</w:t>
      </w:r>
      <w:proofErr w:type="spellEnd"/>
      <w:r w:rsidR="00F9419B">
        <w:rPr>
          <w:rFonts w:cs="Simplified Arabic"/>
          <w:sz w:val="28"/>
          <w:szCs w:val="28"/>
          <w:rtl/>
          <w:lang w:bidi="ar-DZ"/>
        </w:rPr>
        <w:t xml:space="preserve"> التصدير والقروض أو المنح الميسرة</w:t>
      </w:r>
      <w:r w:rsidR="00F9419B">
        <w:rPr>
          <w:rFonts w:cs="Simplified Arabic" w:hint="cs"/>
          <w:sz w:val="28"/>
          <w:szCs w:val="28"/>
          <w:rtl/>
          <w:lang w:bidi="ar-DZ"/>
        </w:rPr>
        <w:t>،</w:t>
      </w:r>
      <w:r w:rsidR="00F9419B">
        <w:rPr>
          <w:rFonts w:cs="Simplified Arabic"/>
          <w:sz w:val="28"/>
          <w:szCs w:val="28"/>
          <w:rtl/>
          <w:lang w:bidi="ar-DZ"/>
        </w:rPr>
        <w:t>على عكس العقوبات</w:t>
      </w:r>
      <w:r w:rsidR="00F9419B">
        <w:rPr>
          <w:rFonts w:cs="Simplified Arabic" w:hint="cs"/>
          <w:sz w:val="28"/>
          <w:szCs w:val="28"/>
          <w:rtl/>
          <w:lang w:bidi="ar-DZ"/>
        </w:rPr>
        <w:t>،حيث ت</w:t>
      </w:r>
      <w:r w:rsidRPr="00F9104A">
        <w:rPr>
          <w:rFonts w:cs="Simplified Arabic"/>
          <w:sz w:val="28"/>
          <w:szCs w:val="28"/>
          <w:rtl/>
          <w:lang w:bidi="ar-DZ"/>
        </w:rPr>
        <w:t xml:space="preserve">ظهر الأدلة التجريبية أن الاعتبارات </w:t>
      </w:r>
      <w:proofErr w:type="spellStart"/>
      <w:r w:rsidRPr="00F9104A">
        <w:rPr>
          <w:rFonts w:cs="Simplified Arabic"/>
          <w:sz w:val="28"/>
          <w:szCs w:val="28"/>
          <w:rtl/>
          <w:lang w:bidi="ar-DZ"/>
        </w:rPr>
        <w:t>الجيوسياسية</w:t>
      </w:r>
      <w:proofErr w:type="spellEnd"/>
      <w:r w:rsidRPr="00F9104A">
        <w:rPr>
          <w:rFonts w:cs="Simplified Arabic"/>
          <w:sz w:val="28"/>
          <w:szCs w:val="28"/>
          <w:rtl/>
          <w:lang w:bidi="ar-DZ"/>
        </w:rPr>
        <w:t xml:space="preserve"> تؤثر بشكل كبير على توز</w:t>
      </w:r>
      <w:r w:rsidR="00F9419B">
        <w:rPr>
          <w:rFonts w:cs="Simplified Arabic"/>
          <w:sz w:val="28"/>
          <w:szCs w:val="28"/>
          <w:rtl/>
          <w:lang w:bidi="ar-DZ"/>
        </w:rPr>
        <w:t>يع المساعدات عبر المكان والزمان</w:t>
      </w:r>
      <w:r w:rsidR="00F9419B">
        <w:rPr>
          <w:rFonts w:cs="Simplified Arabic" w:hint="cs"/>
          <w:sz w:val="28"/>
          <w:szCs w:val="28"/>
          <w:rtl/>
          <w:lang w:bidi="ar-DZ"/>
        </w:rPr>
        <w:t>،</w:t>
      </w:r>
      <w:r w:rsidR="00F9419B">
        <w:rPr>
          <w:rFonts w:cs="Simplified Arabic"/>
          <w:sz w:val="28"/>
          <w:szCs w:val="28"/>
          <w:rtl/>
          <w:lang w:bidi="ar-DZ"/>
        </w:rPr>
        <w:t>فيما يتعلق بالنزاعات</w:t>
      </w:r>
      <w:r w:rsidRPr="00F9104A">
        <w:rPr>
          <w:rFonts w:cs="Simplified Arabic"/>
          <w:sz w:val="28"/>
          <w:szCs w:val="28"/>
          <w:rtl/>
          <w:lang w:bidi="ar-DZ"/>
        </w:rPr>
        <w:t xml:space="preserve"> المساعدات الا</w:t>
      </w:r>
      <w:r w:rsidR="00F9419B">
        <w:rPr>
          <w:rFonts w:cs="Simplified Arabic"/>
          <w:sz w:val="28"/>
          <w:szCs w:val="28"/>
          <w:rtl/>
          <w:lang w:bidi="ar-DZ"/>
        </w:rPr>
        <w:t>قتصادية قد تحدث آثارًا معاكسة</w:t>
      </w:r>
      <w:r w:rsidRPr="00F9104A">
        <w:rPr>
          <w:rFonts w:cs="Simplified Arabic"/>
          <w:sz w:val="28"/>
          <w:szCs w:val="28"/>
          <w:rtl/>
          <w:lang w:bidi="ar-DZ"/>
        </w:rPr>
        <w:t xml:space="preserve"> إما بزيادة تكاليف الفرصة البد</w:t>
      </w:r>
      <w:r w:rsidR="00F9419B">
        <w:rPr>
          <w:rFonts w:cs="Simplified Arabic"/>
          <w:sz w:val="28"/>
          <w:szCs w:val="28"/>
          <w:rtl/>
          <w:lang w:bidi="ar-DZ"/>
        </w:rPr>
        <w:t>يلة للنزاع أو بزيادة قيمة الري</w:t>
      </w:r>
      <w:r w:rsidR="00F9419B">
        <w:rPr>
          <w:rFonts w:cs="Simplified Arabic" w:hint="cs"/>
          <w:sz w:val="28"/>
          <w:szCs w:val="28"/>
          <w:rtl/>
          <w:lang w:bidi="ar-DZ"/>
        </w:rPr>
        <w:t>ع</w:t>
      </w:r>
      <w:r w:rsidR="00F9419B">
        <w:rPr>
          <w:rFonts w:cs="Simplified Arabic"/>
          <w:sz w:val="28"/>
          <w:szCs w:val="28"/>
          <w:rtl/>
          <w:lang w:bidi="ar-DZ"/>
        </w:rPr>
        <w:t xml:space="preserve"> القابلة للاستيلاء</w:t>
      </w:r>
      <w:r w:rsidR="00F9419B">
        <w:rPr>
          <w:rFonts w:cs="Simplified Arabic" w:hint="cs"/>
          <w:sz w:val="28"/>
          <w:szCs w:val="28"/>
          <w:rtl/>
          <w:lang w:bidi="ar-DZ"/>
        </w:rPr>
        <w:t>،</w:t>
      </w:r>
      <w:r w:rsidRPr="00F9104A">
        <w:rPr>
          <w:rFonts w:cs="Simplified Arabic"/>
          <w:sz w:val="28"/>
          <w:szCs w:val="28"/>
          <w:rtl/>
          <w:lang w:bidi="ar-DZ"/>
        </w:rPr>
        <w:t>فالبرامج ا</w:t>
      </w:r>
      <w:r w:rsidR="00F9419B">
        <w:rPr>
          <w:rFonts w:cs="Simplified Arabic"/>
          <w:sz w:val="28"/>
          <w:szCs w:val="28"/>
          <w:rtl/>
          <w:lang w:bidi="ar-DZ"/>
        </w:rPr>
        <w:t>لتي تزيد العائد الاقتصادي للعمل</w:t>
      </w:r>
      <w:r w:rsidRPr="00F9104A">
        <w:rPr>
          <w:rFonts w:cs="Simplified Arabic"/>
          <w:sz w:val="28"/>
          <w:szCs w:val="28"/>
          <w:rtl/>
          <w:lang w:bidi="ar-DZ"/>
        </w:rPr>
        <w:t xml:space="preserve"> على سبيل المثال</w:t>
      </w:r>
      <w:r w:rsidR="00F9419B">
        <w:rPr>
          <w:rFonts w:cs="Simplified Arabic"/>
          <w:sz w:val="28"/>
          <w:szCs w:val="28"/>
          <w:rtl/>
          <w:lang w:bidi="ar-DZ"/>
        </w:rPr>
        <w:t xml:space="preserve"> من خلال تعزيز رأس المال البشري من شأنها أن تقلل من النزاعات،</w:t>
      </w:r>
      <w:r w:rsidRPr="00F9104A">
        <w:rPr>
          <w:rFonts w:cs="Simplified Arabic"/>
          <w:sz w:val="28"/>
          <w:szCs w:val="28"/>
          <w:rtl/>
          <w:lang w:bidi="ar-DZ"/>
        </w:rPr>
        <w:t>بينما قد يكون للبرامج</w:t>
      </w:r>
      <w:r w:rsidR="00F9419B">
        <w:rPr>
          <w:rFonts w:cs="Simplified Arabic"/>
          <w:sz w:val="28"/>
          <w:szCs w:val="28"/>
          <w:rtl/>
          <w:lang w:bidi="ar-DZ"/>
        </w:rPr>
        <w:t xml:space="preserve"> التي </w:t>
      </w:r>
      <w:r w:rsidR="00F9419B">
        <w:rPr>
          <w:rFonts w:cs="Simplified Arabic" w:hint="cs"/>
          <w:sz w:val="28"/>
          <w:szCs w:val="28"/>
          <w:rtl/>
          <w:lang w:bidi="ar-DZ"/>
        </w:rPr>
        <w:t>ت</w:t>
      </w:r>
      <w:r w:rsidR="00F9419B">
        <w:rPr>
          <w:rFonts w:cs="Simplified Arabic"/>
          <w:sz w:val="28"/>
          <w:szCs w:val="28"/>
          <w:rtl/>
          <w:lang w:bidi="ar-DZ"/>
        </w:rPr>
        <w:t>قدم موارد قابلة للنهب كالنقد أو الغذاء أثر معاكس ما لم ت</w:t>
      </w:r>
      <w:r w:rsidRPr="00F9104A">
        <w:rPr>
          <w:rFonts w:cs="Simplified Arabic"/>
          <w:sz w:val="28"/>
          <w:szCs w:val="28"/>
          <w:rtl/>
          <w:lang w:bidi="ar-DZ"/>
        </w:rPr>
        <w:t>قدم في بيئة آمنة.</w:t>
      </w:r>
    </w:p>
    <w:p w:rsidR="00E21E66" w:rsidRPr="00F9419B" w:rsidRDefault="00F9419B" w:rsidP="00F9419B">
      <w:pPr>
        <w:bidi/>
        <w:jc w:val="both"/>
        <w:rPr>
          <w:rFonts w:cs="Simplified Arabic"/>
          <w:sz w:val="28"/>
          <w:szCs w:val="28"/>
          <w:lang w:bidi="ar-DZ"/>
        </w:rPr>
      </w:pPr>
      <w:r>
        <w:rPr>
          <w:rFonts w:cs="Simplified Arabic" w:hint="cs"/>
          <w:sz w:val="28"/>
          <w:szCs w:val="28"/>
          <w:rtl/>
          <w:lang w:bidi="ar-DZ"/>
        </w:rPr>
        <w:t>-</w:t>
      </w:r>
      <w:r w:rsidR="00E21E66" w:rsidRPr="00F9104A">
        <w:rPr>
          <w:rFonts w:cs="Simplified Arabic"/>
          <w:sz w:val="28"/>
          <w:szCs w:val="28"/>
          <w:rtl/>
          <w:lang w:bidi="ar-DZ"/>
        </w:rPr>
        <w:t>الحظر والحصار</w:t>
      </w:r>
      <w:r>
        <w:rPr>
          <w:rFonts w:cs="Simplified Arabic" w:hint="cs"/>
          <w:sz w:val="28"/>
          <w:szCs w:val="28"/>
          <w:rtl/>
          <w:lang w:bidi="ar-DZ"/>
        </w:rPr>
        <w:t>:</w:t>
      </w:r>
      <w:proofErr w:type="spellStart"/>
      <w:r>
        <w:rPr>
          <w:rFonts w:cs="Simplified Arabic" w:hint="cs"/>
          <w:sz w:val="28"/>
          <w:szCs w:val="28"/>
          <w:rtl/>
          <w:lang w:bidi="ar-DZ"/>
        </w:rPr>
        <w:t>يعتبر</w:t>
      </w:r>
      <w:r>
        <w:rPr>
          <w:rFonts w:cs="Simplified Arabic"/>
          <w:sz w:val="28"/>
          <w:szCs w:val="28"/>
          <w:rtl/>
          <w:lang w:bidi="ar-DZ"/>
        </w:rPr>
        <w:t>الحظر</w:t>
      </w:r>
      <w:proofErr w:type="spellEnd"/>
      <w:r>
        <w:rPr>
          <w:rFonts w:cs="Simplified Arabic"/>
          <w:sz w:val="28"/>
          <w:szCs w:val="28"/>
          <w:rtl/>
          <w:lang w:bidi="ar-DZ"/>
        </w:rPr>
        <w:t xml:space="preserve"> والحصار شكل متطرف من أشكال العقوبات إذ ي</w:t>
      </w:r>
      <w:r>
        <w:rPr>
          <w:rFonts w:cs="Simplified Arabic" w:hint="cs"/>
          <w:sz w:val="28"/>
          <w:szCs w:val="28"/>
          <w:rtl/>
          <w:lang w:bidi="ar-DZ"/>
        </w:rPr>
        <w:t>ؤدي</w:t>
      </w:r>
      <w:r>
        <w:rPr>
          <w:rFonts w:cs="Simplified Arabic"/>
          <w:sz w:val="28"/>
          <w:szCs w:val="28"/>
          <w:rtl/>
          <w:lang w:bidi="ar-DZ"/>
        </w:rPr>
        <w:t xml:space="preserve"> عادة إلى توقف تام للتبادل الاقتصادي و</w:t>
      </w:r>
      <w:r>
        <w:rPr>
          <w:rFonts w:cs="Simplified Arabic" w:hint="cs"/>
          <w:sz w:val="28"/>
          <w:szCs w:val="28"/>
          <w:rtl/>
          <w:lang w:bidi="ar-DZ"/>
        </w:rPr>
        <w:t xml:space="preserve">يتم استخدامه </w:t>
      </w:r>
      <w:r w:rsidR="00E21E66" w:rsidRPr="00F9104A">
        <w:rPr>
          <w:rFonts w:cs="Simplified Arabic"/>
          <w:sz w:val="28"/>
          <w:szCs w:val="28"/>
          <w:rtl/>
          <w:lang w:bidi="ar-DZ"/>
        </w:rPr>
        <w:t>خلال الحروب أو النزاعات المسلحة.</w:t>
      </w:r>
    </w:p>
    <w:p w:rsidR="00F9419B" w:rsidRDefault="00E21E66" w:rsidP="00F9419B">
      <w:pPr>
        <w:bidi/>
        <w:spacing w:after="0" w:line="240" w:lineRule="auto"/>
        <w:jc w:val="both"/>
        <w:rPr>
          <w:rFonts w:cs="Simplified Arabic" w:hint="cs"/>
          <w:sz w:val="28"/>
          <w:szCs w:val="28"/>
          <w:rtl/>
          <w:lang w:bidi="ar-DZ"/>
        </w:rPr>
      </w:pPr>
      <w:r w:rsidRPr="00F9104A">
        <w:rPr>
          <w:rFonts w:cs="Simplified Arabic"/>
          <w:sz w:val="28"/>
          <w:szCs w:val="28"/>
          <w:rtl/>
          <w:lang w:bidi="ar-DZ"/>
        </w:rPr>
        <w:t xml:space="preserve">ومن المواضيع المهمة </w:t>
      </w:r>
      <w:r w:rsidR="00F9419B">
        <w:rPr>
          <w:rFonts w:cs="Simplified Arabic" w:hint="cs"/>
          <w:sz w:val="28"/>
          <w:szCs w:val="28"/>
          <w:rtl/>
          <w:lang w:bidi="ar-DZ"/>
        </w:rPr>
        <w:t xml:space="preserve">في هذا السياق </w:t>
      </w:r>
      <w:r w:rsidR="00F9419B">
        <w:rPr>
          <w:rFonts w:cs="Simplified Arabic"/>
          <w:sz w:val="28"/>
          <w:szCs w:val="28"/>
          <w:rtl/>
          <w:lang w:bidi="ar-DZ"/>
        </w:rPr>
        <w:t>فعالية حظر الأسلحة</w:t>
      </w:r>
      <w:r w:rsidRPr="00F9104A">
        <w:rPr>
          <w:rFonts w:cs="Simplified Arabic"/>
          <w:sz w:val="28"/>
          <w:szCs w:val="28"/>
          <w:rtl/>
          <w:lang w:bidi="ar-DZ"/>
        </w:rPr>
        <w:t xml:space="preserve"> والسيطرة على تدف</w:t>
      </w:r>
      <w:r w:rsidR="00F9419B">
        <w:rPr>
          <w:rFonts w:cs="Simplified Arabic"/>
          <w:sz w:val="28"/>
          <w:szCs w:val="28"/>
          <w:rtl/>
          <w:lang w:bidi="ar-DZ"/>
        </w:rPr>
        <w:t>قات الأسلحة عبر الحدود بشكل عام</w:t>
      </w:r>
      <w:r w:rsidR="00F9419B">
        <w:rPr>
          <w:rFonts w:cs="Simplified Arabic" w:hint="cs"/>
          <w:sz w:val="28"/>
          <w:szCs w:val="28"/>
          <w:rtl/>
          <w:lang w:bidi="ar-DZ"/>
        </w:rPr>
        <w:t xml:space="preserve">،حيث </w:t>
      </w:r>
      <w:r w:rsidR="00F9419B">
        <w:rPr>
          <w:rFonts w:cs="Simplified Arabic"/>
          <w:sz w:val="28"/>
          <w:szCs w:val="28"/>
          <w:rtl/>
          <w:lang w:bidi="ar-DZ"/>
        </w:rPr>
        <w:t>ي</w:t>
      </w:r>
      <w:r w:rsidRPr="00F9104A">
        <w:rPr>
          <w:rFonts w:cs="Simplified Arabic"/>
          <w:sz w:val="28"/>
          <w:szCs w:val="28"/>
          <w:rtl/>
          <w:lang w:bidi="ar-DZ"/>
        </w:rPr>
        <w:t>نظر إلى حظر الأسلحة على أنه بدي</w:t>
      </w:r>
      <w:r w:rsidR="00F9419B">
        <w:rPr>
          <w:rFonts w:cs="Simplified Arabic"/>
          <w:sz w:val="28"/>
          <w:szCs w:val="28"/>
          <w:rtl/>
          <w:lang w:bidi="ar-DZ"/>
        </w:rPr>
        <w:t>ل أقل تكلفة من العقوبات العامة</w:t>
      </w:r>
      <w:r w:rsidR="00F9419B">
        <w:rPr>
          <w:rFonts w:cs="Simplified Arabic" w:hint="cs"/>
          <w:sz w:val="28"/>
          <w:szCs w:val="28"/>
          <w:rtl/>
          <w:lang w:bidi="ar-DZ"/>
        </w:rPr>
        <w:t xml:space="preserve"> </w:t>
      </w:r>
      <w:r w:rsidRPr="00F9104A">
        <w:rPr>
          <w:rFonts w:cs="Simplified Arabic"/>
          <w:sz w:val="28"/>
          <w:szCs w:val="28"/>
          <w:rtl/>
          <w:lang w:bidi="ar-DZ"/>
        </w:rPr>
        <w:t>على الرغم من وجود تحديات محتملة تتعلق بإنفاذه.</w:t>
      </w:r>
    </w:p>
    <w:p w:rsidR="00F9419B" w:rsidRDefault="00E21E66" w:rsidP="00F9419B">
      <w:pPr>
        <w:bidi/>
        <w:spacing w:after="0" w:line="240" w:lineRule="auto"/>
        <w:jc w:val="both"/>
        <w:rPr>
          <w:rFonts w:cs="Simplified Arabic" w:hint="cs"/>
          <w:sz w:val="28"/>
          <w:szCs w:val="28"/>
          <w:rtl/>
          <w:lang w:bidi="ar-DZ"/>
        </w:rPr>
      </w:pPr>
      <w:r w:rsidRPr="00F9104A">
        <w:rPr>
          <w:rFonts w:cs="Simplified Arabic"/>
          <w:sz w:val="28"/>
          <w:szCs w:val="28"/>
          <w:rtl/>
          <w:lang w:bidi="ar-DZ"/>
        </w:rPr>
        <w:t>حظر ا</w:t>
      </w:r>
      <w:r w:rsidR="00F9419B">
        <w:rPr>
          <w:rFonts w:cs="Simplified Arabic"/>
          <w:sz w:val="28"/>
          <w:szCs w:val="28"/>
          <w:rtl/>
          <w:lang w:bidi="ar-DZ"/>
        </w:rPr>
        <w:t xml:space="preserve">لأسلحة متعدد الأطراف أكثر نجاح من الحظر الأحادي </w:t>
      </w:r>
      <w:r w:rsidR="00F9419B">
        <w:rPr>
          <w:rFonts w:cs="Simplified Arabic" w:hint="cs"/>
          <w:sz w:val="28"/>
          <w:szCs w:val="28"/>
          <w:rtl/>
          <w:lang w:bidi="ar-DZ"/>
        </w:rPr>
        <w:t>و</w:t>
      </w:r>
      <w:r w:rsidRPr="00F9104A">
        <w:rPr>
          <w:rFonts w:cs="Simplified Arabic"/>
          <w:sz w:val="28"/>
          <w:szCs w:val="28"/>
          <w:rtl/>
          <w:lang w:bidi="ar-DZ"/>
        </w:rPr>
        <w:t>يكون أكثر فعالية</w:t>
      </w:r>
      <w:r w:rsidR="00F1297F" w:rsidRPr="00F9104A">
        <w:rPr>
          <w:rFonts w:cs="Simplified Arabic"/>
          <w:sz w:val="28"/>
          <w:szCs w:val="28"/>
          <w:lang w:bidi="ar-DZ"/>
        </w:rPr>
        <w:t xml:space="preserve"> </w:t>
      </w:r>
      <w:r w:rsidR="00F9419B">
        <w:rPr>
          <w:rFonts w:cs="Simplified Arabic"/>
          <w:sz w:val="28"/>
          <w:szCs w:val="28"/>
          <w:rtl/>
          <w:lang w:bidi="ar-DZ"/>
        </w:rPr>
        <w:t>عند دمجه مع سياسات أخرى</w:t>
      </w:r>
      <w:r w:rsidR="00F9419B">
        <w:rPr>
          <w:rFonts w:cs="Simplified Arabic" w:hint="cs"/>
          <w:sz w:val="28"/>
          <w:szCs w:val="28"/>
          <w:rtl/>
          <w:lang w:bidi="ar-DZ"/>
        </w:rPr>
        <w:t>،بالتالي فرض</w:t>
      </w:r>
      <w:r w:rsidR="00F9419B">
        <w:rPr>
          <w:rFonts w:cs="Simplified Arabic"/>
          <w:sz w:val="28"/>
          <w:szCs w:val="28"/>
          <w:rtl/>
          <w:lang w:bidi="ar-DZ"/>
        </w:rPr>
        <w:t xml:space="preserve"> العقوبات أو التهديد </w:t>
      </w:r>
      <w:proofErr w:type="spellStart"/>
      <w:r w:rsidR="00F9419B">
        <w:rPr>
          <w:rFonts w:cs="Simplified Arabic"/>
          <w:sz w:val="28"/>
          <w:szCs w:val="28"/>
          <w:rtl/>
          <w:lang w:bidi="ar-DZ"/>
        </w:rPr>
        <w:t>بها</w:t>
      </w:r>
      <w:proofErr w:type="spellEnd"/>
      <w:r w:rsidR="00F9419B">
        <w:rPr>
          <w:rFonts w:cs="Simplified Arabic"/>
          <w:sz w:val="28"/>
          <w:szCs w:val="28"/>
          <w:rtl/>
          <w:lang w:bidi="ar-DZ"/>
        </w:rPr>
        <w:t xml:space="preserve"> تزيد من حدة الصراع،فإن حظر الأسلح</w:t>
      </w:r>
      <w:r w:rsidR="00F9419B">
        <w:rPr>
          <w:rFonts w:cs="Simplified Arabic" w:hint="cs"/>
          <w:sz w:val="28"/>
          <w:szCs w:val="28"/>
          <w:rtl/>
          <w:lang w:bidi="ar-DZ"/>
        </w:rPr>
        <w:t xml:space="preserve">ة </w:t>
      </w:r>
      <w:r w:rsidR="00F9419B">
        <w:rPr>
          <w:rFonts w:cs="Simplified Arabic"/>
          <w:sz w:val="28"/>
          <w:szCs w:val="28"/>
          <w:rtl/>
          <w:lang w:bidi="ar-DZ"/>
        </w:rPr>
        <w:t>يقلل من عنف الصراع و</w:t>
      </w:r>
      <w:r w:rsidRPr="00F9104A">
        <w:rPr>
          <w:rFonts w:cs="Simplified Arabic"/>
          <w:sz w:val="28"/>
          <w:szCs w:val="28"/>
          <w:rtl/>
          <w:lang w:bidi="ar-DZ"/>
        </w:rPr>
        <w:t>إمكانية أن يكون أداة فعالة للجهات الفاعلة الخارجية للحد من الصراع.</w:t>
      </w:r>
    </w:p>
    <w:p w:rsidR="00E21E66" w:rsidRPr="00F9419B" w:rsidRDefault="00F9419B" w:rsidP="00F9419B">
      <w:pPr>
        <w:bidi/>
        <w:spacing w:after="0" w:line="240" w:lineRule="auto"/>
        <w:jc w:val="both"/>
        <w:rPr>
          <w:rFonts w:cs="Simplified Arabic" w:hint="cs"/>
          <w:sz w:val="28"/>
          <w:szCs w:val="28"/>
          <w:lang w:bidi="ar-DZ"/>
        </w:rPr>
      </w:pPr>
      <w:r>
        <w:rPr>
          <w:rFonts w:cs="Simplified Arabic"/>
          <w:sz w:val="28"/>
          <w:szCs w:val="28"/>
          <w:rtl/>
          <w:lang w:bidi="ar-DZ"/>
        </w:rPr>
        <w:t xml:space="preserve">في البلدان الخاضعة لحظر الأسلحة </w:t>
      </w:r>
      <w:r>
        <w:rPr>
          <w:rFonts w:cs="Simplified Arabic" w:hint="cs"/>
          <w:sz w:val="28"/>
          <w:szCs w:val="28"/>
          <w:rtl/>
          <w:lang w:bidi="ar-DZ"/>
        </w:rPr>
        <w:t>ت</w:t>
      </w:r>
      <w:r>
        <w:rPr>
          <w:rFonts w:cs="Simplified Arabic"/>
          <w:sz w:val="28"/>
          <w:szCs w:val="28"/>
          <w:rtl/>
          <w:lang w:bidi="ar-DZ"/>
        </w:rPr>
        <w:t>ؤدي الأحداث التي ت</w:t>
      </w:r>
      <w:r w:rsidR="00E21E66" w:rsidRPr="00F9104A">
        <w:rPr>
          <w:rFonts w:cs="Simplified Arabic"/>
          <w:sz w:val="28"/>
          <w:szCs w:val="28"/>
          <w:rtl/>
          <w:lang w:bidi="ar-DZ"/>
        </w:rPr>
        <w:t>زيد فجأة من حدة الصراع إلى عوائد إيجابية للشركات التي يقع مقرها الرئيسي في بلدان ذات معدلات فساد عالية و</w:t>
      </w:r>
      <w:r w:rsidR="00F1297F" w:rsidRPr="00F9104A">
        <w:rPr>
          <w:rFonts w:cs="Simplified Arabic"/>
          <w:sz w:val="28"/>
          <w:szCs w:val="28"/>
          <w:lang w:bidi="ar-DZ"/>
        </w:rPr>
        <w:t xml:space="preserve"> </w:t>
      </w:r>
      <w:r>
        <w:rPr>
          <w:rFonts w:cs="Simplified Arabic"/>
          <w:sz w:val="28"/>
          <w:szCs w:val="28"/>
          <w:rtl/>
          <w:lang w:bidi="ar-DZ"/>
        </w:rPr>
        <w:t>شفافية منخفضة في تجارة الأسلحة</w:t>
      </w:r>
      <w:r w:rsidR="00E21E66" w:rsidRPr="00F9104A">
        <w:rPr>
          <w:rFonts w:cs="Simplified Arabic"/>
          <w:sz w:val="28"/>
          <w:szCs w:val="28"/>
          <w:rtl/>
          <w:lang w:bidi="ar-DZ"/>
        </w:rPr>
        <w:t>.</w:t>
      </w:r>
    </w:p>
    <w:sectPr w:rsidR="00E21E66" w:rsidRPr="00F9419B" w:rsidSect="00F869FF">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altName w:val="Times New Roman PSMT"/>
    <w:panose1 w:val="02020603050405020304"/>
    <w:charset w:val="00"/>
    <w:family w:val="roman"/>
    <w:pitch w:val="variable"/>
    <w:sig w:usb0="E0002EFF" w:usb1="C000785B" w:usb2="00000009" w:usb3="00000000" w:csb0="000001FF" w:csb1="00000000"/>
  </w:font>
  <w:font w:name="Simplified Arabic">
    <w:panose1 w:val="02010000000000000000"/>
    <w:charset w:val="B2"/>
    <w:family w:val="auto"/>
    <w:pitch w:val="variable"/>
    <w:sig w:usb0="00002001" w:usb1="00000000" w:usb2="00000000" w:usb3="00000000" w:csb0="00000040"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80"/>
  <w:proofState w:spelling="clean" w:grammar="clean"/>
  <w:defaultTabStop w:val="708"/>
  <w:hyphenationZone w:val="425"/>
  <w:characterSpacingControl w:val="doNotCompress"/>
  <w:compat/>
  <w:rsids>
    <w:rsidRoot w:val="00BF5702"/>
    <w:rsid w:val="000620CF"/>
    <w:rsid w:val="002E225B"/>
    <w:rsid w:val="00574108"/>
    <w:rsid w:val="007B32CE"/>
    <w:rsid w:val="009B4102"/>
    <w:rsid w:val="00AC32AB"/>
    <w:rsid w:val="00AD5AC0"/>
    <w:rsid w:val="00AE4F91"/>
    <w:rsid w:val="00B1293D"/>
    <w:rsid w:val="00B32D88"/>
    <w:rsid w:val="00BC6814"/>
    <w:rsid w:val="00BF5702"/>
    <w:rsid w:val="00C41BA1"/>
    <w:rsid w:val="00E21E66"/>
    <w:rsid w:val="00F1297F"/>
    <w:rsid w:val="00F869FF"/>
    <w:rsid w:val="00F9104A"/>
    <w:rsid w:val="00F9419B"/>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869FF"/>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hi-italic">
    <w:name w:val="hi-italic"/>
    <w:basedOn w:val="Policepardfaut"/>
    <w:rsid w:val="00B1293D"/>
  </w:style>
  <w:style w:type="character" w:customStyle="1" w:styleId="15">
    <w:name w:val="15"/>
    <w:basedOn w:val="Policepardfaut"/>
    <w:rsid w:val="00AE4F91"/>
    <w:rPr>
      <w:rFonts w:ascii="Calibri" w:hAnsi="Calibri" w:cs="Calibri" w:hint="default"/>
    </w:rPr>
  </w:style>
</w:styles>
</file>

<file path=word/webSettings.xml><?xml version="1.0" encoding="utf-8"?>
<w:webSettings xmlns:r="http://schemas.openxmlformats.org/officeDocument/2006/relationships" xmlns:w="http://schemas.openxmlformats.org/wordprocessingml/2006/main">
  <w:divs>
    <w:div w:id="659430655">
      <w:bodyDiv w:val="1"/>
      <w:marLeft w:val="0"/>
      <w:marRight w:val="0"/>
      <w:marTop w:val="0"/>
      <w:marBottom w:val="0"/>
      <w:divBdr>
        <w:top w:val="none" w:sz="0" w:space="0" w:color="auto"/>
        <w:left w:val="none" w:sz="0" w:space="0" w:color="auto"/>
        <w:bottom w:val="none" w:sz="0" w:space="0" w:color="auto"/>
        <w:right w:val="none" w:sz="0" w:space="0" w:color="auto"/>
      </w:divBdr>
    </w:div>
    <w:div w:id="21040346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1001</TotalTime>
  <Pages>5</Pages>
  <Words>1612</Words>
  <Characters>8868</Characters>
  <Application>Microsoft Office Word</Application>
  <DocSecurity>0</DocSecurity>
  <Lines>73</Lines>
  <Paragraphs>20</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10460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PC</cp:lastModifiedBy>
  <cp:revision>28</cp:revision>
  <dcterms:created xsi:type="dcterms:W3CDTF">2026-04-24T22:04:00Z</dcterms:created>
  <dcterms:modified xsi:type="dcterms:W3CDTF">2026-04-25T18:29:00Z</dcterms:modified>
</cp:coreProperties>
</file>