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E3F46B0">
      <w:pPr>
        <w:bidi/>
        <w:rPr>
          <w:rFonts w:hint="cs" w:ascii="Simplified Arabic" w:hAnsi="Simplified Arabic" w:cs="Simplified Arabic"/>
          <w:sz w:val="36"/>
          <w:szCs w:val="36"/>
          <w:rtl/>
          <w:lang w:val="en-US" w:bidi="ar-DZ"/>
        </w:rPr>
      </w:pPr>
      <w:r>
        <w:rPr>
          <w:rFonts w:hint="cs" w:ascii="Simplified Arabic" w:hAnsi="Simplified Arabic" w:cs="Simplified Arabic"/>
          <w:sz w:val="36"/>
          <w:szCs w:val="36"/>
          <w:rtl/>
          <w:lang w:bidi="ar-DZ"/>
        </w:rPr>
        <w:t>المحاضرة السابعة</w:t>
      </w:r>
      <w:bookmarkStart w:id="0" w:name="_GoBack"/>
      <w:bookmarkEnd w:id="0"/>
      <w:r>
        <w:rPr>
          <w:rFonts w:hint="cs" w:ascii="Simplified Arabic" w:hAnsi="Simplified Arabic" w:cs="Simplified Arabic"/>
          <w:sz w:val="36"/>
          <w:szCs w:val="36"/>
          <w:rtl/>
          <w:lang w:bidi="ar-DZ"/>
        </w:rPr>
        <w:t>:</w:t>
      </w:r>
      <w:r>
        <w:rPr>
          <w:rFonts w:hint="cs" w:ascii="Simplified Arabic" w:hAnsi="Simplified Arabic" w:cs="Simplified Arabic"/>
          <w:sz w:val="36"/>
          <w:szCs w:val="36"/>
          <w:rtl/>
          <w:lang w:val="en-US" w:bidi="ar-DZ"/>
        </w:rPr>
        <w:t xml:space="preserve"> </w:t>
      </w:r>
      <w:r>
        <w:rPr>
          <w:rFonts w:hint="cs" w:ascii="Simplified Arabic" w:hAnsi="Simplified Arabic" w:cs="Simplified Arabic"/>
          <w:sz w:val="36"/>
          <w:szCs w:val="36"/>
          <w:rtl/>
          <w:lang w:bidi="ar-DZ"/>
        </w:rPr>
        <w:t>تقنيات</w:t>
      </w:r>
      <w:r>
        <w:rPr>
          <w:rFonts w:hint="cs" w:ascii="Simplified Arabic" w:hAnsi="Simplified Arabic" w:cs="Simplified Arabic"/>
          <w:sz w:val="36"/>
          <w:szCs w:val="36"/>
          <w:rtl/>
          <w:lang w:val="en-US" w:bidi="ar-DZ"/>
        </w:rPr>
        <w:t xml:space="preserve"> تقييم الأفكار الإبداعية والابتكارية:  </w:t>
      </w:r>
    </w:p>
    <w:p w14:paraId="3CF727C9">
      <w:pPr>
        <w:wordWrap w:val="0"/>
        <w:bidi/>
        <w:rPr>
          <w:rFonts w:hint="cs" w:ascii="Simplified Arabic" w:hAnsi="Simplified Arabic" w:cs="Simplified Arabic"/>
          <w:sz w:val="36"/>
          <w:szCs w:val="36"/>
          <w:rtl/>
          <w:lang w:val="en-US" w:bidi="ar-DZ"/>
        </w:rPr>
      </w:pPr>
      <w:r>
        <w:rPr>
          <w:rFonts w:hint="cs" w:ascii="Simplified Arabic" w:hAnsi="Simplified Arabic" w:cs="Simplified Arabic"/>
          <w:sz w:val="36"/>
          <w:szCs w:val="36"/>
          <w:rtl/>
          <w:lang w:val="en-US" w:bidi="ar-DZ"/>
        </w:rPr>
        <w:t xml:space="preserve">1 تقنية الخريطة الذهنية: </w:t>
      </w:r>
    </w:p>
    <w:p w14:paraId="6552FEEE">
      <w:pPr>
        <w:wordWrap w:val="0"/>
        <w:bidi/>
        <w:rPr>
          <w:rFonts w:hint="cs" w:ascii="Simplified Arabic" w:hAnsi="Simplified Arabic" w:cs="Simplified Arabic"/>
          <w:sz w:val="36"/>
          <w:szCs w:val="36"/>
          <w:rtl/>
          <w:lang w:val="en-US" w:bidi="ar-DZ"/>
        </w:rPr>
      </w:pPr>
      <w:r>
        <w:rPr>
          <w:rFonts w:hint="cs" w:ascii="Simplified Arabic" w:hAnsi="Simplified Arabic" w:cs="Simplified Arabic"/>
          <w:sz w:val="36"/>
          <w:szCs w:val="36"/>
          <w:rtl/>
          <w:lang w:val="fr-FR" w:bidi="ar-DZ"/>
        </w:rPr>
        <w:t>تعريفها</w:t>
      </w:r>
      <w:r>
        <w:rPr>
          <w:rFonts w:hint="cs" w:ascii="Simplified Arabic" w:hAnsi="Simplified Arabic" w:cs="Simplified Arabic"/>
          <w:sz w:val="36"/>
          <w:szCs w:val="36"/>
          <w:rtl/>
          <w:lang w:val="en-US" w:bidi="ar-DZ"/>
        </w:rPr>
        <w:t xml:space="preserve">: </w:t>
      </w:r>
    </w:p>
    <w:p w14:paraId="42075045">
      <w:pPr>
        <w:wordWrap w:val="0"/>
        <w:bidi/>
        <w:rPr>
          <w:rFonts w:hint="cs" w:ascii="Simplified Arabic" w:hAnsi="Simplified Arabic" w:cs="Simplified Arabic"/>
          <w:sz w:val="36"/>
          <w:szCs w:val="36"/>
          <w:rtl/>
          <w:lang w:val="en-US" w:bidi="ar-DZ"/>
        </w:rPr>
      </w:pPr>
      <w:r>
        <w:rPr>
          <w:rFonts w:hint="cs" w:ascii="Simplified Arabic" w:hAnsi="Simplified Arabic" w:cs="Simplified Arabic"/>
          <w:sz w:val="36"/>
          <w:szCs w:val="36"/>
          <w:rtl/>
          <w:lang w:val="en-US" w:bidi="ar-DZ"/>
        </w:rPr>
        <w:t>هي وسيلة تساعد على التخطيط والتعلم والتفكير البناء، وهي تعتمد رسم وكتابة كل ماتريده على ورقة واحدة بطريقة مرتبة تساعدك على التركيز والتذكر، بحيث فيما بين الجانب الكتابي المختصر بكلمات معدودة مع الجانب الرسمي، مما يساعد على ربط الشئ المراد تذكره برسمة معينة.</w:t>
      </w:r>
    </w:p>
    <w:p w14:paraId="21754636">
      <w:pPr>
        <w:wordWrap w:val="0"/>
        <w:bidi/>
        <w:rPr>
          <w:rFonts w:hint="cs" w:ascii="Simplified Arabic" w:hAnsi="Simplified Arabic" w:cs="Simplified Arabic"/>
          <w:sz w:val="36"/>
          <w:szCs w:val="36"/>
          <w:rtl/>
          <w:lang w:val="en-US" w:bidi="ar-DZ"/>
        </w:rPr>
      </w:pPr>
      <w:r>
        <w:rPr>
          <w:rFonts w:hint="cs" w:ascii="Simplified Arabic" w:hAnsi="Simplified Arabic" w:cs="Simplified Arabic"/>
          <w:sz w:val="36"/>
          <w:szCs w:val="36"/>
          <w:rtl/>
          <w:lang w:val="en-US" w:bidi="ar-DZ"/>
        </w:rPr>
        <w:t xml:space="preserve">أهمية الخريطة الذهنية: </w:t>
      </w:r>
    </w:p>
    <w:p w14:paraId="3FB55BD5">
      <w:pPr>
        <w:wordWrap w:val="0"/>
        <w:bidi/>
        <w:rPr>
          <w:rFonts w:hint="cs" w:ascii="Simplified Arabic" w:hAnsi="Simplified Arabic" w:cs="Simplified Arabic"/>
          <w:sz w:val="36"/>
          <w:szCs w:val="36"/>
          <w:rtl/>
          <w:lang w:val="en-US" w:bidi="ar-DZ"/>
        </w:rPr>
      </w:pPr>
      <w:r>
        <w:rPr>
          <w:rFonts w:hint="cs" w:ascii="Simplified Arabic" w:hAnsi="Simplified Arabic" w:cs="Simplified Arabic"/>
          <w:sz w:val="36"/>
          <w:szCs w:val="36"/>
          <w:rtl/>
          <w:lang w:val="en-US" w:bidi="ar-DZ"/>
        </w:rPr>
        <w:t>- تقدم نظرة شاملة لموضوع.</w:t>
      </w:r>
    </w:p>
    <w:p w14:paraId="4B09D7B1">
      <w:pPr>
        <w:wordWrap w:val="0"/>
        <w:bidi/>
        <w:rPr>
          <w:rFonts w:hint="cs" w:ascii="Simplified Arabic" w:hAnsi="Simplified Arabic" w:cs="Simplified Arabic"/>
          <w:sz w:val="36"/>
          <w:szCs w:val="36"/>
          <w:rtl/>
          <w:lang w:val="en-US" w:bidi="ar-DZ"/>
        </w:rPr>
      </w:pPr>
      <w:r>
        <w:rPr>
          <w:rFonts w:hint="cs" w:ascii="Simplified Arabic" w:hAnsi="Simplified Arabic" w:cs="Simplified Arabic"/>
          <w:sz w:val="36"/>
          <w:szCs w:val="36"/>
          <w:rtl/>
          <w:lang w:val="en-US" w:bidi="ar-DZ"/>
        </w:rPr>
        <w:t>- تمكن من التخطيط للأهداف أو تحديد الخيارات.</w:t>
      </w:r>
    </w:p>
    <w:p w14:paraId="34A7A20D">
      <w:pPr>
        <w:wordWrap w:val="0"/>
        <w:bidi/>
        <w:rPr>
          <w:rFonts w:hint="cs" w:ascii="Simplified Arabic" w:hAnsi="Simplified Arabic" w:cs="Simplified Arabic"/>
          <w:sz w:val="36"/>
          <w:szCs w:val="36"/>
          <w:rtl/>
          <w:lang w:val="en-US" w:bidi="ar-DZ"/>
        </w:rPr>
      </w:pPr>
      <w:r>
        <w:rPr>
          <w:rFonts w:hint="cs" w:ascii="Simplified Arabic" w:hAnsi="Simplified Arabic" w:cs="Simplified Arabic"/>
          <w:sz w:val="36"/>
          <w:szCs w:val="36"/>
          <w:rtl/>
          <w:lang w:val="en-US" w:bidi="ar-DZ"/>
        </w:rPr>
        <w:t>- تشجع على حل المشاكل بأن تتيح للفرد رؤية  طرق إبداعية جديدة.</w:t>
      </w:r>
    </w:p>
    <w:p w14:paraId="341478F9">
      <w:pPr>
        <w:wordWrap w:val="0"/>
        <w:bidi/>
        <w:rPr>
          <w:rFonts w:hint="cs" w:ascii="Simplified Arabic" w:hAnsi="Simplified Arabic" w:cs="Simplified Arabic"/>
          <w:sz w:val="36"/>
          <w:szCs w:val="36"/>
          <w:rtl/>
          <w:lang w:val="en-US" w:bidi="ar-DZ"/>
        </w:rPr>
      </w:pPr>
      <w:r>
        <w:rPr>
          <w:rFonts w:hint="cs" w:ascii="Simplified Arabic" w:hAnsi="Simplified Arabic" w:cs="Simplified Arabic"/>
          <w:sz w:val="36"/>
          <w:szCs w:val="36"/>
          <w:rtl/>
          <w:lang w:val="en-US" w:bidi="ar-DZ"/>
        </w:rPr>
        <w:t>- يكون النظر إليها، وقراءاتها، وتذكرها أمرا ممتعا ومسليا.</w:t>
      </w:r>
    </w:p>
    <w:p w14:paraId="2150350E">
      <w:pPr>
        <w:wordWrap w:val="0"/>
        <w:bidi/>
        <w:rPr>
          <w:rFonts w:hint="cs" w:ascii="Simplified Arabic" w:hAnsi="Simplified Arabic" w:cs="Simplified Arabic"/>
          <w:sz w:val="36"/>
          <w:szCs w:val="36"/>
          <w:rtl/>
          <w:lang w:val="en-US" w:bidi="ar-DZ"/>
        </w:rPr>
      </w:pPr>
      <w:r>
        <w:rPr>
          <w:rFonts w:hint="cs" w:ascii="Simplified Arabic" w:hAnsi="Simplified Arabic" w:cs="Simplified Arabic"/>
          <w:sz w:val="36"/>
          <w:szCs w:val="36"/>
          <w:rtl/>
          <w:lang w:val="en-US" w:bidi="ar-DZ"/>
        </w:rPr>
        <w:t>2 تقنية التحليل الرباعي: (</w:t>
      </w:r>
      <w:r>
        <w:rPr>
          <w:rFonts w:hint="default" w:ascii="Simplified Arabic" w:hAnsi="Simplified Arabic" w:cs="Simplified Arabic"/>
          <w:sz w:val="36"/>
          <w:szCs w:val="36"/>
          <w:rtl w:val="0"/>
          <w:lang w:val="fr-FR" w:bidi="ar-DZ"/>
        </w:rPr>
        <w:t>swot</w:t>
      </w:r>
      <w:r>
        <w:rPr>
          <w:rFonts w:hint="cs" w:ascii="Simplified Arabic" w:hAnsi="Simplified Arabic" w:cs="Simplified Arabic"/>
          <w:sz w:val="36"/>
          <w:szCs w:val="36"/>
          <w:rtl/>
          <w:lang w:val="en-US" w:bidi="ar-DZ"/>
        </w:rPr>
        <w:t>)</w:t>
      </w:r>
    </w:p>
    <w:p w14:paraId="1AA1E63B">
      <w:pPr>
        <w:wordWrap w:val="0"/>
        <w:bidi/>
        <w:rPr>
          <w:rFonts w:hint="default" w:ascii="Simplified Arabic" w:hAnsi="Simplified Arabic" w:cs="Simplified Arabic"/>
          <w:sz w:val="36"/>
          <w:szCs w:val="36"/>
          <w:rtl/>
          <w:lang w:val="en-US" w:bidi="ar-DZ"/>
        </w:rPr>
      </w:pPr>
      <w:r>
        <w:rPr>
          <w:rFonts w:hint="cs" w:ascii="Simplified Arabic" w:hAnsi="Simplified Arabic" w:cs="Simplified Arabic"/>
          <w:sz w:val="36"/>
          <w:szCs w:val="36"/>
          <w:rtl/>
          <w:lang w:val="en-US" w:bidi="ar-DZ"/>
        </w:rPr>
        <w:t xml:space="preserve">تعريف نموذج </w:t>
      </w:r>
      <w:r>
        <w:rPr>
          <w:rFonts w:hint="default" w:ascii="Simplified Arabic" w:hAnsi="Simplified Arabic" w:cs="Simplified Arabic"/>
          <w:sz w:val="36"/>
          <w:szCs w:val="36"/>
          <w:rtl w:val="0"/>
          <w:lang w:val="fr-FR" w:bidi="ar-DZ"/>
        </w:rPr>
        <w:t>swot</w:t>
      </w:r>
      <w:r>
        <w:rPr>
          <w:rFonts w:hint="cs" w:ascii="Simplified Arabic" w:hAnsi="Simplified Arabic" w:cs="Simplified Arabic"/>
          <w:sz w:val="36"/>
          <w:szCs w:val="36"/>
          <w:rtl/>
          <w:lang w:val="en-US" w:bidi="ar-DZ"/>
        </w:rPr>
        <w:t xml:space="preserve">: بأنه عملية تحديد وتقييم نقاط القوة والضعف والفرص والتهديدات في المؤسسات، ويستخدم أهداف العمل، ويحدد العوامل الداخلية والخارجية التي تكون مواتية أو غير مواتية للمؤسسة. </w:t>
      </w:r>
    </w:p>
    <w:p w14:paraId="30EE39E6">
      <w:pPr>
        <w:bidi/>
        <w:jc w:val="both"/>
        <w:rPr>
          <w:rFonts w:hint="cs" w:ascii="Simplified Arabic" w:hAnsi="Simplified Arabic" w:cs="Simplified Arabic"/>
          <w:sz w:val="36"/>
          <w:szCs w:val="36"/>
          <w:rtl/>
          <w:lang w:val="en-US" w:bidi="ar-DZ"/>
        </w:rPr>
      </w:pPr>
      <w:r>
        <w:rPr>
          <w:rFonts w:hint="cs" w:ascii="Simplified Arabic" w:hAnsi="Simplified Arabic" w:cs="Simplified Arabic"/>
          <w:sz w:val="36"/>
          <w:szCs w:val="36"/>
          <w:rtl/>
          <w:lang w:bidi="ar-DZ"/>
        </w:rPr>
        <w:t>العناصر</w:t>
      </w:r>
      <w:r>
        <w:rPr>
          <w:rFonts w:hint="cs" w:ascii="Simplified Arabic" w:hAnsi="Simplified Arabic" w:cs="Simplified Arabic"/>
          <w:sz w:val="36"/>
          <w:szCs w:val="36"/>
          <w:rtl/>
          <w:lang w:val="en-US" w:bidi="ar-DZ"/>
        </w:rPr>
        <w:t xml:space="preserve"> الأربعة التي يقوم عليها </w:t>
      </w:r>
      <w:r>
        <w:rPr>
          <w:rFonts w:hint="default" w:ascii="Simplified Arabic" w:hAnsi="Simplified Arabic" w:cs="Simplified Arabic"/>
          <w:sz w:val="36"/>
          <w:szCs w:val="36"/>
          <w:rtl w:val="0"/>
          <w:lang w:val="fr-FR" w:bidi="ar-DZ"/>
        </w:rPr>
        <w:t>SWOT-Analysis</w:t>
      </w:r>
      <w:r>
        <w:rPr>
          <w:rFonts w:hint="cs" w:ascii="Simplified Arabic" w:hAnsi="Simplified Arabic" w:cs="Simplified Arabic"/>
          <w:sz w:val="36"/>
          <w:szCs w:val="36"/>
          <w:rtl/>
          <w:lang w:val="en-US" w:bidi="ar-DZ"/>
        </w:rPr>
        <w:t xml:space="preserve">: لدراسة الوضع الراهن للمؤسسة، وهذه العناصر هي: </w:t>
      </w:r>
    </w:p>
    <w:p w14:paraId="06698113">
      <w:pPr>
        <w:bidi/>
        <w:jc w:val="both"/>
        <w:rPr>
          <w:rFonts w:hint="cs" w:ascii="Simplified Arabic" w:hAnsi="Simplified Arabic" w:cs="Simplified Arabic"/>
          <w:sz w:val="36"/>
          <w:szCs w:val="36"/>
          <w:rtl/>
          <w:lang w:val="en-US" w:bidi="ar-DZ"/>
        </w:rPr>
      </w:pPr>
      <w:r>
        <w:rPr>
          <w:rFonts w:hint="cs" w:ascii="Simplified Arabic" w:hAnsi="Simplified Arabic" w:cs="Simplified Arabic"/>
          <w:sz w:val="36"/>
          <w:szCs w:val="36"/>
          <w:rtl/>
          <w:lang w:val="en-US" w:bidi="ar-DZ"/>
        </w:rPr>
        <w:t xml:space="preserve">- جوانب القوة: </w:t>
      </w:r>
      <w:r>
        <w:rPr>
          <w:rFonts w:hint="default" w:ascii="Simplified Arabic" w:hAnsi="Simplified Arabic" w:cs="Simplified Arabic"/>
          <w:sz w:val="36"/>
          <w:szCs w:val="36"/>
          <w:rtl w:val="0"/>
          <w:lang w:val="fr-FR" w:bidi="ar-DZ"/>
        </w:rPr>
        <w:t>Strengths</w:t>
      </w:r>
      <w:r>
        <w:rPr>
          <w:rFonts w:hint="cs" w:ascii="Simplified Arabic" w:hAnsi="Simplified Arabic" w:cs="Simplified Arabic"/>
          <w:sz w:val="36"/>
          <w:szCs w:val="36"/>
          <w:rtl/>
          <w:lang w:val="en-US" w:bidi="ar-DZ"/>
        </w:rPr>
        <w:t>: وهي عبارة عن النقاط والجوانب الإيجابية أو المتميزة داخل المؤسسة.</w:t>
      </w:r>
    </w:p>
    <w:p w14:paraId="3552FC8B">
      <w:pPr>
        <w:bidi/>
        <w:jc w:val="both"/>
        <w:rPr>
          <w:rFonts w:hint="cs" w:ascii="Simplified Arabic" w:hAnsi="Simplified Arabic" w:cs="Simplified Arabic"/>
          <w:sz w:val="36"/>
          <w:szCs w:val="36"/>
          <w:rtl/>
          <w:lang w:val="en-US" w:bidi="ar-DZ"/>
        </w:rPr>
      </w:pPr>
      <w:r>
        <w:rPr>
          <w:rFonts w:hint="cs" w:ascii="Simplified Arabic" w:hAnsi="Simplified Arabic" w:cs="Simplified Arabic"/>
          <w:sz w:val="36"/>
          <w:szCs w:val="36"/>
          <w:rtl/>
          <w:lang w:val="en-US" w:bidi="ar-DZ"/>
        </w:rPr>
        <w:t xml:space="preserve">- جوانب الضعف: </w:t>
      </w:r>
      <w:r>
        <w:rPr>
          <w:rFonts w:hint="default" w:ascii="Simplified Arabic" w:hAnsi="Simplified Arabic" w:cs="Simplified Arabic"/>
          <w:sz w:val="36"/>
          <w:szCs w:val="36"/>
          <w:rtl w:val="0"/>
          <w:lang w:val="fr-FR" w:bidi="ar-DZ"/>
        </w:rPr>
        <w:t>Weaknesses</w:t>
      </w:r>
      <w:r>
        <w:rPr>
          <w:rFonts w:hint="cs" w:ascii="Simplified Arabic" w:hAnsi="Simplified Arabic" w:cs="Simplified Arabic"/>
          <w:sz w:val="36"/>
          <w:szCs w:val="36"/>
          <w:rtl/>
          <w:lang w:val="en-US" w:bidi="ar-DZ"/>
        </w:rPr>
        <w:t>: هي عبارة عن الجوانب التي تكون سلبية أو ليست متميزة داخل المؤسسة، أيضا هي جوانب تمنع المؤسسة من الوصول إلى أو تحقيق الميزة التنافسية.</w:t>
      </w:r>
    </w:p>
    <w:p w14:paraId="21729EB2">
      <w:pPr>
        <w:bidi/>
        <w:jc w:val="both"/>
        <w:rPr>
          <w:rFonts w:hint="cs" w:ascii="Simplified Arabic" w:hAnsi="Simplified Arabic" w:cs="Simplified Arabic"/>
          <w:sz w:val="36"/>
          <w:szCs w:val="36"/>
          <w:rtl/>
          <w:lang w:val="en-US" w:bidi="ar-DZ"/>
        </w:rPr>
      </w:pPr>
      <w:r>
        <w:rPr>
          <w:rFonts w:hint="cs" w:ascii="Simplified Arabic" w:hAnsi="Simplified Arabic" w:cs="Simplified Arabic"/>
          <w:sz w:val="36"/>
          <w:szCs w:val="36"/>
          <w:rtl/>
          <w:lang w:val="en-US" w:bidi="ar-DZ"/>
        </w:rPr>
        <w:t xml:space="preserve">- الفرص: </w:t>
      </w:r>
      <w:r>
        <w:rPr>
          <w:rFonts w:hint="default" w:ascii="Simplified Arabic" w:hAnsi="Simplified Arabic" w:cs="Simplified Arabic"/>
          <w:sz w:val="36"/>
          <w:szCs w:val="36"/>
          <w:rtl w:val="0"/>
          <w:lang w:val="fr-FR" w:bidi="ar-DZ"/>
        </w:rPr>
        <w:t>Opportunities</w:t>
      </w:r>
      <w:r>
        <w:rPr>
          <w:rFonts w:hint="cs" w:ascii="Simplified Arabic" w:hAnsi="Simplified Arabic" w:cs="Simplified Arabic"/>
          <w:sz w:val="36"/>
          <w:szCs w:val="36"/>
          <w:rtl/>
          <w:lang w:val="en-US" w:bidi="ar-DZ"/>
        </w:rPr>
        <w:t>:</w:t>
      </w:r>
    </w:p>
    <w:p w14:paraId="00D4FAC5">
      <w:pPr>
        <w:bidi/>
        <w:jc w:val="both"/>
        <w:rPr>
          <w:rFonts w:hint="cs" w:ascii="Simplified Arabic" w:hAnsi="Simplified Arabic" w:cs="Simplified Arabic"/>
          <w:sz w:val="36"/>
          <w:szCs w:val="36"/>
          <w:rtl/>
          <w:lang w:val="en-US" w:bidi="ar-DZ"/>
        </w:rPr>
      </w:pPr>
      <w:r>
        <w:rPr>
          <w:rFonts w:hint="cs" w:ascii="Simplified Arabic" w:hAnsi="Simplified Arabic" w:cs="Simplified Arabic"/>
          <w:sz w:val="36"/>
          <w:szCs w:val="36"/>
          <w:rtl/>
          <w:lang w:val="en-US" w:bidi="ar-DZ"/>
        </w:rPr>
        <w:t>وهي عبارة عن الخدمات التي يقدمها للمجتمع الخارجي، والتي يمكن من خلالها للمؤسسة في تطوير وتعزيز جوانب القوة بها وصولا إلى الأهداف التي تسعى إليها.</w:t>
      </w:r>
    </w:p>
    <w:p w14:paraId="17D53C9A">
      <w:pPr>
        <w:bidi/>
        <w:jc w:val="both"/>
        <w:rPr>
          <w:rFonts w:hint="cs" w:ascii="Simplified Arabic" w:hAnsi="Simplified Arabic" w:cs="Simplified Arabic"/>
          <w:sz w:val="36"/>
          <w:szCs w:val="36"/>
          <w:rtl/>
          <w:lang w:val="en-US" w:bidi="ar-DZ"/>
        </w:rPr>
      </w:pPr>
      <w:r>
        <w:rPr>
          <w:rFonts w:hint="cs" w:ascii="Simplified Arabic" w:hAnsi="Simplified Arabic" w:cs="Simplified Arabic"/>
          <w:sz w:val="36"/>
          <w:szCs w:val="36"/>
          <w:rtl/>
          <w:lang w:val="en-US" w:bidi="ar-DZ"/>
        </w:rPr>
        <w:t xml:space="preserve">- التهديدات: </w:t>
      </w:r>
      <w:r>
        <w:rPr>
          <w:rFonts w:hint="default" w:ascii="Simplified Arabic" w:hAnsi="Simplified Arabic" w:cs="Simplified Arabic"/>
          <w:sz w:val="36"/>
          <w:szCs w:val="36"/>
          <w:rtl w:val="0"/>
          <w:lang w:val="fr-FR" w:bidi="ar-DZ"/>
        </w:rPr>
        <w:t>Threats</w:t>
      </w:r>
      <w:r>
        <w:rPr>
          <w:rFonts w:hint="cs" w:ascii="Simplified Arabic" w:hAnsi="Simplified Arabic" w:cs="Simplified Arabic"/>
          <w:sz w:val="36"/>
          <w:szCs w:val="36"/>
          <w:rtl/>
          <w:lang w:val="en-US" w:bidi="ar-DZ"/>
        </w:rPr>
        <w:t>: وهي عبارة عن المعوقات بالمجتمع الخارجي، وتمثل تهديدا لوضع المؤسسة في تحقيق أهدافها.</w:t>
      </w:r>
    </w:p>
    <w:p w14:paraId="4CDE1CC4">
      <w:pPr>
        <w:bidi/>
        <w:jc w:val="both"/>
        <w:rPr>
          <w:rFonts w:hint="cs" w:ascii="Simplified Arabic" w:hAnsi="Simplified Arabic" w:cs="Simplified Arabic"/>
          <w:sz w:val="36"/>
          <w:szCs w:val="36"/>
          <w:rtl/>
          <w:lang w:val="en-US" w:bidi="ar-DZ"/>
        </w:rPr>
      </w:pPr>
      <w:r>
        <w:rPr>
          <w:rFonts w:hint="cs" w:ascii="Simplified Arabic" w:hAnsi="Simplified Arabic" w:cs="Simplified Arabic"/>
          <w:sz w:val="36"/>
          <w:szCs w:val="36"/>
          <w:rtl/>
          <w:lang w:val="en-US" w:bidi="ar-DZ"/>
        </w:rPr>
        <w:t xml:space="preserve">أهمية نموذج </w:t>
      </w:r>
      <w:r>
        <w:rPr>
          <w:rFonts w:hint="default" w:ascii="Simplified Arabic" w:hAnsi="Simplified Arabic" w:cs="Simplified Arabic"/>
          <w:sz w:val="36"/>
          <w:szCs w:val="36"/>
          <w:rtl w:val="0"/>
          <w:lang w:val="fr-FR" w:bidi="ar-DZ"/>
        </w:rPr>
        <w:t>swot</w:t>
      </w:r>
      <w:r>
        <w:rPr>
          <w:rFonts w:hint="cs" w:ascii="Simplified Arabic" w:hAnsi="Simplified Arabic" w:cs="Simplified Arabic"/>
          <w:sz w:val="36"/>
          <w:szCs w:val="36"/>
          <w:rtl/>
          <w:lang w:val="en-US" w:bidi="ar-DZ"/>
        </w:rPr>
        <w:t xml:space="preserve">: </w:t>
      </w:r>
    </w:p>
    <w:p w14:paraId="3CBF828E">
      <w:pPr>
        <w:bidi/>
        <w:jc w:val="both"/>
        <w:rPr>
          <w:rFonts w:hint="cs" w:ascii="Simplified Arabic" w:hAnsi="Simplified Arabic" w:cs="Simplified Arabic"/>
          <w:sz w:val="36"/>
          <w:szCs w:val="36"/>
          <w:rtl/>
          <w:lang w:val="en-US" w:bidi="ar-DZ"/>
        </w:rPr>
      </w:pPr>
      <w:r>
        <w:rPr>
          <w:rFonts w:hint="cs" w:ascii="Simplified Arabic" w:hAnsi="Simplified Arabic" w:cs="Simplified Arabic"/>
          <w:sz w:val="36"/>
          <w:szCs w:val="36"/>
          <w:rtl/>
          <w:lang w:val="en-US" w:bidi="ar-DZ"/>
        </w:rPr>
        <w:t>- يكشف كيفية معالجة المشاكل بصورة واضحة.</w:t>
      </w:r>
    </w:p>
    <w:p w14:paraId="08F5E568">
      <w:pPr>
        <w:bidi/>
        <w:jc w:val="both"/>
        <w:rPr>
          <w:rFonts w:hint="cs" w:ascii="Simplified Arabic" w:hAnsi="Simplified Arabic" w:cs="Simplified Arabic"/>
          <w:sz w:val="36"/>
          <w:szCs w:val="36"/>
          <w:rtl/>
          <w:lang w:val="en-US" w:bidi="ar-DZ"/>
        </w:rPr>
      </w:pPr>
      <w:r>
        <w:rPr>
          <w:rFonts w:hint="cs" w:ascii="Simplified Arabic" w:hAnsi="Simplified Arabic" w:cs="Simplified Arabic"/>
          <w:sz w:val="36"/>
          <w:szCs w:val="36"/>
          <w:rtl/>
          <w:lang w:val="en-US" w:bidi="ar-DZ"/>
        </w:rPr>
        <w:t>- يساعد على وضع الأهداف الاستراتيجية.</w:t>
      </w:r>
    </w:p>
    <w:p w14:paraId="2976D919">
      <w:pPr>
        <w:bidi/>
        <w:jc w:val="both"/>
        <w:rPr>
          <w:rFonts w:hint="cs" w:ascii="Simplified Arabic" w:hAnsi="Simplified Arabic" w:cs="Simplified Arabic"/>
          <w:sz w:val="36"/>
          <w:szCs w:val="36"/>
          <w:rtl/>
          <w:lang w:val="en-US" w:bidi="ar-DZ"/>
        </w:rPr>
      </w:pPr>
      <w:r>
        <w:rPr>
          <w:rFonts w:hint="cs" w:ascii="Simplified Arabic" w:hAnsi="Simplified Arabic" w:cs="Simplified Arabic"/>
          <w:sz w:val="36"/>
          <w:szCs w:val="36"/>
          <w:rtl/>
          <w:lang w:val="en-US" w:bidi="ar-DZ"/>
        </w:rPr>
        <w:t>- ينمي قوة الملاحظة والتحليل.</w:t>
      </w:r>
    </w:p>
    <w:p w14:paraId="2111C974">
      <w:pPr>
        <w:bidi/>
        <w:rPr>
          <w:rFonts w:hint="cs" w:ascii="Simplified Arabic" w:hAnsi="Simplified Arabic" w:cs="Simplified Arabic"/>
          <w:sz w:val="36"/>
          <w:szCs w:val="36"/>
          <w:lang w:bidi="ar-DZ"/>
        </w:rPr>
      </w:pPr>
    </w:p>
    <w:sectPr>
      <w:pgSz w:w="11906" w:h="16838"/>
      <w:pgMar w:top="1417" w:right="1417" w:bottom="1417" w:left="1417"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 w:name="Simplified Arabic">
    <w:panose1 w:val="02010000000000000000"/>
    <w:charset w:val="00"/>
    <w:family w:val="roman"/>
    <w:pitch w:val="default"/>
    <w:sig w:usb0="00002003" w:usb1="80000000" w:usb2="00000008" w:usb3="00000000" w:csb0="00000041" w:csb1="2008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9"/>
  <w:documentProtection w:enforcement="0"/>
  <w:defaultTabStop w:val="708"/>
  <w:hyphenationZone w:val="425"/>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7565"/>
    <w:rsid w:val="001C4E1D"/>
    <w:rsid w:val="00737565"/>
    <w:rsid w:val="064A7E58"/>
    <w:rsid w:val="08EB72EE"/>
    <w:rsid w:val="0EF81EF0"/>
    <w:rsid w:val="0FAB3042"/>
    <w:rsid w:val="104B1E3D"/>
    <w:rsid w:val="14E61510"/>
    <w:rsid w:val="15AD3F73"/>
    <w:rsid w:val="1D177553"/>
    <w:rsid w:val="203E1472"/>
    <w:rsid w:val="20415C7A"/>
    <w:rsid w:val="280827DA"/>
    <w:rsid w:val="296B04B7"/>
    <w:rsid w:val="2CA3357D"/>
    <w:rsid w:val="30F56E58"/>
    <w:rsid w:val="32817554"/>
    <w:rsid w:val="3C3D3F3C"/>
    <w:rsid w:val="3C62357A"/>
    <w:rsid w:val="4390207C"/>
    <w:rsid w:val="445B2CFC"/>
    <w:rsid w:val="536A5E3E"/>
    <w:rsid w:val="6B8B7F76"/>
    <w:rsid w:val="72C67611"/>
    <w:rsid w:val="76B51DCA"/>
    <w:rsid w:val="76F72810"/>
    <w:rsid w:val="7809131C"/>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Balloon Text"/>
  </w:latentStyles>
  <w:style w:type="paragraph" w:default="1" w:styleId="1">
    <w:name w:val="Normal"/>
    <w:qFormat/>
    <w:uiPriority w:val="0"/>
    <w:pPr>
      <w:spacing w:after="160" w:line="259" w:lineRule="auto"/>
    </w:pPr>
    <w:rPr>
      <w:rFonts w:asciiTheme="minorHAnsi" w:hAnsiTheme="minorHAnsi" w:eastAsiaTheme="minorHAnsi" w:cstheme="minorBidi"/>
      <w:sz w:val="22"/>
      <w:szCs w:val="22"/>
      <w:lang w:val="fr-FR" w:eastAsia="en-US" w:bidi="ar-SA"/>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FDC</Company>
  <Pages>2</Pages>
  <Words>245</Words>
  <Characters>1274</Characters>
  <Lines>1</Lines>
  <Paragraphs>1</Paragraphs>
  <TotalTime>49</TotalTime>
  <ScaleCrop>false</ScaleCrop>
  <LinksUpToDate>false</LinksUpToDate>
  <CharactersWithSpaces>1507</CharactersWithSpaces>
  <Application>WPS Office_12.1.0.25242_F1E327BC-269C-435d-A152-05C5408002CA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2026-04-22T19:22:00Z</dcterms:created>
  <dc:creator>BleuUb</dc:creator>
  <cp:lastModifiedBy>hp</cp:lastModifiedBy>
  <dcterms:modified xsi:type="dcterms:W3CDTF">2026-05-01T17:43:16Z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eyJoZGlkIjoiNGYxNmE5MWUzMDk3Y2Y4M2I1Y2ZlZmVmMmYyNjJhYzYifQ==</vt:lpwstr>
  </property>
  <property fmtid="{D5CDD505-2E9C-101B-9397-08002B2CF9AE}" pid="3" name="KSOProductBuildVer">
    <vt:lpwstr>1036-12.1.0.25242</vt:lpwstr>
  </property>
  <property fmtid="{D5CDD505-2E9C-101B-9397-08002B2CF9AE}" pid="4" name="ICV">
    <vt:lpwstr>1386BA15C1A34805B868A1268223400F_12</vt:lpwstr>
  </property>
</Properties>
</file>