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11D" w:rsidRDefault="0047779D" w:rsidP="0047779D">
      <w:pPr>
        <w:bidi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المصادر والمراجع المعتمدة: </w:t>
      </w:r>
    </w:p>
    <w:p w:rsidR="0047779D" w:rsidRDefault="00F45E2A" w:rsidP="0047779D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spell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صبرينة</w:t>
      </w:r>
      <w:proofErr w:type="spell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سيدي صالح، </w:t>
      </w:r>
      <w:proofErr w:type="gram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علي</w:t>
      </w:r>
      <w:proofErr w:type="gram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لونيس، </w:t>
      </w:r>
      <w:proofErr w:type="spell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المقاولاتية</w:t>
      </w:r>
      <w:proofErr w:type="spell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: المفهوم، الآليات والقرارات المتخذة من طرف الدولة الجزائرية، مجلة </w:t>
      </w:r>
      <w:proofErr w:type="spell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الساورة</w:t>
      </w:r>
      <w:proofErr w:type="spell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للدراسات الإنسانية والاجتماعية، المجلد 08، العدد02، 2022.</w:t>
      </w:r>
    </w:p>
    <w:p w:rsidR="00F45E2A" w:rsidRDefault="00F45E2A" w:rsidP="00F45E2A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spell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دباح</w:t>
      </w:r>
      <w:proofErr w:type="spell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محمد رضا، باشا نجاة، مخطط الأعمال-خطوات بسيطة لمشروع مقاولاتي ناجح-، مجلة استراتيجيات التحقيقات الاقتصادية والمالية، </w:t>
      </w:r>
      <w:proofErr w:type="gram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المجلد02</w:t>
      </w:r>
      <w:proofErr w:type="gram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، العدد02، 2021.</w:t>
      </w:r>
    </w:p>
    <w:p w:rsidR="00F45E2A" w:rsidRDefault="00F45E2A" w:rsidP="00F45E2A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هارون سميرة، عرابي محفوظ، الثقافة </w:t>
      </w:r>
      <w:proofErr w:type="spell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المقاولاتية</w:t>
      </w:r>
      <w:proofErr w:type="spell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لدى طلبة الجامعات الجزائرية، مجلة دراسات العدد الاقتصادي، المجلد 15، </w:t>
      </w:r>
      <w:proofErr w:type="gram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العدد2</w:t>
      </w:r>
      <w:proofErr w:type="gram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، 2024.</w:t>
      </w:r>
    </w:p>
    <w:p w:rsidR="00F45E2A" w:rsidRDefault="00F45E2A" w:rsidP="00F45E2A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spell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كلاخي</w:t>
      </w:r>
      <w:proofErr w:type="spell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لطيفة، محاضرات في مقياس مدخل لإدارة الأعمال، مطبوعة موجهة لطلبة السنة الأولى جذع مشترك، 2021/ 2022، قسم العلوم الاقتصادية، كلية العلوم الاقتصادية، التسيير والعلوم التجارية، جامعة ابن خلدون تيارت.</w:t>
      </w:r>
    </w:p>
    <w:p w:rsidR="00F45E2A" w:rsidRDefault="00F45E2A" w:rsidP="00F45E2A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قرومي عبد الحميد، حنان بن علي، روح </w:t>
      </w:r>
      <w:proofErr w:type="spell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المقاولاتية</w:t>
      </w:r>
      <w:proofErr w:type="spell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ودورها في التفكير والإبداع الإداري في منظمات الأعمال الجزائرية، مجلة الدراسات التسويقية وإدارة الأعمال، </w:t>
      </w:r>
      <w:proofErr w:type="gram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المجلد2</w:t>
      </w:r>
      <w:proofErr w:type="gram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، العدد1، </w:t>
      </w:r>
      <w:proofErr w:type="spell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جانفي</w:t>
      </w:r>
      <w:proofErr w:type="spell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2018.</w:t>
      </w:r>
    </w:p>
    <w:p w:rsidR="00F45E2A" w:rsidRDefault="00F45E2A" w:rsidP="00F45E2A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إيمان مرابط، محمد </w:t>
      </w:r>
      <w:proofErr w:type="spell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سفيات</w:t>
      </w:r>
      <w:proofErr w:type="spell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بداوي، دراسة </w:t>
      </w:r>
      <w:proofErr w:type="spell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سوسيولوجية</w:t>
      </w:r>
      <w:proofErr w:type="spell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حول مؤسسات التعليم </w:t>
      </w:r>
      <w:proofErr w:type="spellStart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>المقاولاتي</w:t>
      </w:r>
      <w:proofErr w:type="spellEnd"/>
      <w:r w:rsidRPr="00F45E2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في الجزائر.</w:t>
      </w:r>
    </w:p>
    <w:p w:rsidR="00F45E2A" w:rsidRDefault="002D1276" w:rsidP="00F45E2A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2D127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عبد الغني صالحي، دور تكنولوجيا الإعلام والاتصال في </w:t>
      </w:r>
      <w:proofErr w:type="spellStart"/>
      <w:r w:rsidRPr="002D1276">
        <w:rPr>
          <w:rFonts w:ascii="Simplified Arabic" w:hAnsi="Simplified Arabic" w:cs="Simplified Arabic"/>
          <w:sz w:val="32"/>
          <w:szCs w:val="32"/>
          <w:rtl/>
          <w:lang w:bidi="ar-DZ"/>
        </w:rPr>
        <w:t>تنميةة</w:t>
      </w:r>
      <w:proofErr w:type="spellEnd"/>
      <w:r w:rsidRPr="002D127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روح </w:t>
      </w:r>
      <w:proofErr w:type="spellStart"/>
      <w:r w:rsidRPr="002D1276">
        <w:rPr>
          <w:rFonts w:ascii="Simplified Arabic" w:hAnsi="Simplified Arabic" w:cs="Simplified Arabic"/>
          <w:sz w:val="32"/>
          <w:szCs w:val="32"/>
          <w:rtl/>
          <w:lang w:bidi="ar-DZ"/>
        </w:rPr>
        <w:t>المقاولاتية</w:t>
      </w:r>
      <w:proofErr w:type="spellEnd"/>
      <w:r w:rsidRPr="002D127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لدى الطلبة الجامعيين، أطروحة دكتوراه مقدمة لنيل شهادة دكتوراه علوم ففي علوم التسيير، كلية العلوم الاقتصادية والتجارية وعلوم التسيير، قسم علوم التسيير، جامعة محمد البشير الإبراهيمي-برج بوعريريج، 2023/ 2024</w:t>
      </w:r>
    </w:p>
    <w:p w:rsidR="002D1276" w:rsidRDefault="005E7660" w:rsidP="002D1276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5E7660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إسحاق رحماني، المقاولة في القطاع الخاص وعلاقتها بتنمية مجتمع العمل دراسة ميدانية للمقاولات الخاصة بولاية البويرة، أطروحة مقدمة لنيل شهادة دكتوراه الطور الثالث ل م د في </w:t>
      </w:r>
      <w:r w:rsidRPr="005E7660">
        <w:rPr>
          <w:rFonts w:ascii="Simplified Arabic" w:hAnsi="Simplified Arabic" w:cs="Simplified Arabic"/>
          <w:sz w:val="32"/>
          <w:szCs w:val="32"/>
          <w:rtl/>
          <w:lang w:bidi="ar-DZ"/>
        </w:rPr>
        <w:lastRenderedPageBreak/>
        <w:t xml:space="preserve">علم الاجتماع، تخصص تنظيم </w:t>
      </w:r>
      <w:proofErr w:type="spellStart"/>
      <w:proofErr w:type="gramStart"/>
      <w:r w:rsidRPr="005E7660">
        <w:rPr>
          <w:rFonts w:ascii="Simplified Arabic" w:hAnsi="Simplified Arabic" w:cs="Simplified Arabic"/>
          <w:sz w:val="32"/>
          <w:szCs w:val="32"/>
          <w:rtl/>
          <w:lang w:bidi="ar-DZ"/>
        </w:rPr>
        <w:t>وعمل،قسم</w:t>
      </w:r>
      <w:proofErr w:type="spellEnd"/>
      <w:proofErr w:type="gramEnd"/>
      <w:r w:rsidRPr="005E7660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علم الاجتماع والديموغرافيا، كلية العلوم الإنسانية والاجتماعية، جامعة باتنة 01،  2016-2017.</w:t>
      </w:r>
    </w:p>
    <w:p w:rsidR="005E7660" w:rsidRDefault="005E7660" w:rsidP="005E7660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5E7660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بن دومة بن عمر، هندسة تكوين </w:t>
      </w:r>
      <w:proofErr w:type="spellStart"/>
      <w:r w:rsidRPr="005E7660">
        <w:rPr>
          <w:rFonts w:ascii="Simplified Arabic" w:hAnsi="Simplified Arabic" w:cs="Simplified Arabic"/>
          <w:sz w:val="32"/>
          <w:szCs w:val="32"/>
          <w:rtl/>
          <w:lang w:bidi="ar-DZ"/>
        </w:rPr>
        <w:t>المقاولاتية</w:t>
      </w:r>
      <w:proofErr w:type="spellEnd"/>
      <w:r w:rsidRPr="005E7660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في الجامعة الجزائرية، أطروحة مقدمة لنيل شهادة دكتوراه علوم، شعبة علوم اقتصادية، تخصص إدارة أعمال، كلية العلوم الاقتصادية والتجارية وعلوم </w:t>
      </w:r>
      <w:proofErr w:type="gramStart"/>
      <w:r w:rsidRPr="005E7660">
        <w:rPr>
          <w:rFonts w:ascii="Simplified Arabic" w:hAnsi="Simplified Arabic" w:cs="Simplified Arabic"/>
          <w:sz w:val="32"/>
          <w:szCs w:val="32"/>
          <w:rtl/>
          <w:lang w:bidi="ar-DZ"/>
        </w:rPr>
        <w:t>التسيير ،</w:t>
      </w:r>
      <w:proofErr w:type="gramEnd"/>
      <w:r w:rsidRPr="005E7660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جامعة جيلالي ليابس سيدي بلعباس ،  2021، 2022.</w:t>
      </w:r>
    </w:p>
    <w:p w:rsidR="002A1612" w:rsidRDefault="002A1612" w:rsidP="002A1612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2A1612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شافي فدوى عامرية، أبعاد كفاءات ومهارات المقاول في تطوير المؤسسة دراسة ميدانية عن المقاولين لولاية بشار، مجلة البديل </w:t>
      </w:r>
      <w:proofErr w:type="spellStart"/>
      <w:proofErr w:type="gramStart"/>
      <w:r w:rsidRPr="002A1612">
        <w:rPr>
          <w:rFonts w:ascii="Simplified Arabic" w:hAnsi="Simplified Arabic" w:cs="Simplified Arabic"/>
          <w:sz w:val="32"/>
          <w:szCs w:val="32"/>
          <w:rtl/>
          <w:lang w:bidi="ar-DZ"/>
        </w:rPr>
        <w:t>الاقتصادي،العدد</w:t>
      </w:r>
      <w:proofErr w:type="spellEnd"/>
      <w:proofErr w:type="gramEnd"/>
      <w:r w:rsidRPr="002A1612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الرابع،  جامعة بشار.</w:t>
      </w:r>
    </w:p>
    <w:p w:rsidR="002A1612" w:rsidRDefault="005C002F" w:rsidP="002A1612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5C002F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قنون أمين، إشكالية الممارسة </w:t>
      </w:r>
      <w:proofErr w:type="spellStart"/>
      <w:r w:rsidRPr="005C002F">
        <w:rPr>
          <w:rFonts w:ascii="Simplified Arabic" w:hAnsi="Simplified Arabic" w:cs="Simplified Arabic"/>
          <w:sz w:val="32"/>
          <w:szCs w:val="32"/>
          <w:rtl/>
          <w:lang w:bidi="ar-DZ"/>
        </w:rPr>
        <w:t>المقاولاتية</w:t>
      </w:r>
      <w:proofErr w:type="spellEnd"/>
      <w:r w:rsidRPr="005C002F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بالنسبة للمؤسسات الصغيرة والمتوسطة، أطروحة مقدمة لنيل شهادة الدكتوراه، تخصص تسيير مؤسسات، كلية العلوم الاقتصادية، العلوم التجارية وعلوم التسيير، جامعة جيلالي ليابس سيديي بلعباس، 2019، 2020.</w:t>
      </w:r>
    </w:p>
    <w:p w:rsidR="008C40F6" w:rsidRDefault="008C40F6" w:rsidP="008C40F6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حجازي اسماعيل، زكري أسماء، عبداوي نوال، السمات الشخصية للمقاول كأهم العوامل المؤثرة على اكتشاف الفرصة </w:t>
      </w:r>
      <w:proofErr w:type="spellStart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المقاولاتية</w:t>
      </w:r>
      <w:proofErr w:type="spellEnd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، مجلة الامتياز لبحوث الاقتصاد والإدارة، </w:t>
      </w:r>
      <w:proofErr w:type="gramStart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المجلد04</w:t>
      </w:r>
      <w:proofErr w:type="gramEnd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، العدد01، 2020.</w:t>
      </w:r>
    </w:p>
    <w:p w:rsidR="008C40F6" w:rsidRDefault="008C40F6" w:rsidP="008C40F6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أمينة بن زرارة، عطاء الله طريف، </w:t>
      </w:r>
      <w:proofErr w:type="spellStart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المقاولاتية</w:t>
      </w:r>
      <w:proofErr w:type="spellEnd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الإعلامية: نماذج للمشروعات المبتكرة وبرامج الدعم </w:t>
      </w:r>
      <w:proofErr w:type="spellStart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المقاولاتي</w:t>
      </w:r>
      <w:proofErr w:type="spellEnd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في الوطن العربي، المجلة الجزائرية لبحوث الإعلام والرأي العام، </w:t>
      </w:r>
      <w:proofErr w:type="gramStart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المجلد06</w:t>
      </w:r>
      <w:proofErr w:type="gramEnd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، العدد01، جوان 2023.</w:t>
      </w:r>
    </w:p>
    <w:p w:rsidR="008C40F6" w:rsidRDefault="008C40F6" w:rsidP="008C40F6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محمد علي </w:t>
      </w:r>
      <w:proofErr w:type="spellStart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الجودى</w:t>
      </w:r>
      <w:proofErr w:type="spellEnd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، الإعلام </w:t>
      </w:r>
      <w:proofErr w:type="spellStart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المقاولاتي</w:t>
      </w:r>
      <w:proofErr w:type="spellEnd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ودوره في تحفيز روح </w:t>
      </w:r>
      <w:proofErr w:type="spellStart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المقاولاتية</w:t>
      </w:r>
      <w:proofErr w:type="spellEnd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لدى الشباب الجزائري، مجلة دفاتر </w:t>
      </w:r>
      <w:proofErr w:type="gramStart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اقتصادية،  العدد</w:t>
      </w:r>
      <w:proofErr w:type="gramEnd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2، 2016.</w:t>
      </w:r>
    </w:p>
    <w:p w:rsidR="008C40F6" w:rsidRDefault="008C40F6" w:rsidP="008C40F6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طويل آسيا، </w:t>
      </w:r>
      <w:proofErr w:type="spellStart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تيتام</w:t>
      </w:r>
      <w:proofErr w:type="spellEnd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دليلة، </w:t>
      </w:r>
      <w:proofErr w:type="spellStart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الإبتكار</w:t>
      </w:r>
      <w:proofErr w:type="spellEnd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والإبداع في قطاع المقاولات دراسة التجربة الوطنية وتجارب دولية رائدة، مجلة الإبداع، </w:t>
      </w:r>
      <w:proofErr w:type="gramStart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المجلد09</w:t>
      </w:r>
      <w:proofErr w:type="gramEnd"/>
      <w:r w:rsidRPr="008C40F6">
        <w:rPr>
          <w:rFonts w:ascii="Simplified Arabic" w:hAnsi="Simplified Arabic" w:cs="Simplified Arabic"/>
          <w:sz w:val="32"/>
          <w:szCs w:val="32"/>
          <w:rtl/>
          <w:lang w:bidi="ar-DZ"/>
        </w:rPr>
        <w:t>، العدد01، 2019.</w:t>
      </w:r>
    </w:p>
    <w:p w:rsidR="008C40F6" w:rsidRDefault="000E3DAA" w:rsidP="008C40F6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0E3DAA">
        <w:rPr>
          <w:rFonts w:ascii="Simplified Arabic" w:hAnsi="Simplified Arabic" w:cs="Simplified Arabic"/>
          <w:sz w:val="32"/>
          <w:szCs w:val="32"/>
          <w:rtl/>
          <w:lang w:bidi="ar-DZ"/>
        </w:rPr>
        <w:lastRenderedPageBreak/>
        <w:t xml:space="preserve">وهيبة </w:t>
      </w:r>
      <w:proofErr w:type="spellStart"/>
      <w:r w:rsidRPr="000E3DAA">
        <w:rPr>
          <w:rFonts w:ascii="Simplified Arabic" w:hAnsi="Simplified Arabic" w:cs="Simplified Arabic"/>
          <w:sz w:val="32"/>
          <w:szCs w:val="32"/>
          <w:rtl/>
          <w:lang w:bidi="ar-DZ"/>
        </w:rPr>
        <w:t>بوزيفي</w:t>
      </w:r>
      <w:proofErr w:type="spellEnd"/>
      <w:r w:rsidRPr="000E3DA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، مطبوعة بيداغوجية في مقياس </w:t>
      </w:r>
      <w:proofErr w:type="spellStart"/>
      <w:r w:rsidRPr="000E3DAA">
        <w:rPr>
          <w:rFonts w:ascii="Simplified Arabic" w:hAnsi="Simplified Arabic" w:cs="Simplified Arabic"/>
          <w:sz w:val="32"/>
          <w:szCs w:val="32"/>
          <w:rtl/>
          <w:lang w:bidi="ar-DZ"/>
        </w:rPr>
        <w:t>المقاولاتية</w:t>
      </w:r>
      <w:proofErr w:type="spellEnd"/>
      <w:r w:rsidRPr="000E3DAA">
        <w:rPr>
          <w:rFonts w:ascii="Simplified Arabic" w:hAnsi="Simplified Arabic" w:cs="Simplified Arabic"/>
          <w:sz w:val="32"/>
          <w:szCs w:val="32"/>
          <w:rtl/>
          <w:lang w:bidi="ar-DZ"/>
        </w:rPr>
        <w:t>، السنة الثانية ماستر، تخصص صحافة مطبوعة وإلكترونية وسمعي بصري، جامعة الجزائر 03، كلية علوم الإعلام والاتصال، قسم علوم الاعلام، 2021، 2020.</w:t>
      </w:r>
    </w:p>
    <w:p w:rsidR="000E3DAA" w:rsidRDefault="000E3DAA" w:rsidP="000E3DAA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0E3DA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باح نادية، دراسة واقع </w:t>
      </w:r>
      <w:proofErr w:type="spellStart"/>
      <w:r w:rsidRPr="000E3DAA">
        <w:rPr>
          <w:rFonts w:ascii="Simplified Arabic" w:hAnsi="Simplified Arabic" w:cs="Simplified Arabic"/>
          <w:sz w:val="32"/>
          <w:szCs w:val="32"/>
          <w:rtl/>
          <w:lang w:bidi="ar-DZ"/>
        </w:rPr>
        <w:t>المقاولاتية</w:t>
      </w:r>
      <w:proofErr w:type="spellEnd"/>
      <w:r w:rsidRPr="000E3DAA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في الجزائر وآفاقها 2000-2009، مذكرة تخرج ضمن متطلبات نيل شهادة ماجستير في علوم التسيير، تخصص إدارة </w:t>
      </w:r>
      <w:proofErr w:type="gramStart"/>
      <w:r w:rsidRPr="000E3DAA">
        <w:rPr>
          <w:rFonts w:ascii="Simplified Arabic" w:hAnsi="Simplified Arabic" w:cs="Simplified Arabic"/>
          <w:sz w:val="32"/>
          <w:szCs w:val="32"/>
          <w:rtl/>
          <w:lang w:bidi="ar-DZ"/>
        </w:rPr>
        <w:t>أعمال،  2011</w:t>
      </w:r>
      <w:proofErr w:type="gramEnd"/>
      <w:r w:rsidRPr="000E3DAA">
        <w:rPr>
          <w:rFonts w:ascii="Simplified Arabic" w:hAnsi="Simplified Arabic" w:cs="Simplified Arabic"/>
          <w:sz w:val="32"/>
          <w:szCs w:val="32"/>
          <w:rtl/>
          <w:lang w:bidi="ar-DZ"/>
        </w:rPr>
        <w:t>-2012، كلية العلوم الاقتصادية العلوم التجارية وعلوم التسيير، جامعة الجزائر 3.</w:t>
      </w:r>
    </w:p>
    <w:p w:rsidR="000E3DAA" w:rsidRDefault="007775C8" w:rsidP="000E3DAA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hyperlink r:id="rId4" w:history="1">
        <w:r w:rsidRPr="00061FA7">
          <w:rPr>
            <w:rStyle w:val="Lienhypertexte"/>
            <w:rFonts w:ascii="Simplified Arabic" w:hAnsi="Simplified Arabic" w:cs="Simplified Arabic"/>
            <w:sz w:val="32"/>
            <w:szCs w:val="32"/>
            <w:lang w:bidi="ar-DZ"/>
          </w:rPr>
          <w:t>https://fr.slideshare.net/slideshow/ss-250461376/250461376</w:t>
        </w:r>
      </w:hyperlink>
    </w:p>
    <w:p w:rsidR="007775C8" w:rsidRDefault="007775C8" w:rsidP="007775C8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7775C8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بادي </w:t>
      </w:r>
      <w:proofErr w:type="spellStart"/>
      <w:r w:rsidRPr="007775C8">
        <w:rPr>
          <w:rFonts w:ascii="Simplified Arabic" w:hAnsi="Simplified Arabic" w:cs="Simplified Arabic"/>
          <w:sz w:val="32"/>
          <w:szCs w:val="32"/>
          <w:rtl/>
          <w:lang w:bidi="ar-DZ"/>
        </w:rPr>
        <w:t>سوهام</w:t>
      </w:r>
      <w:proofErr w:type="spellEnd"/>
      <w:r w:rsidRPr="007775C8">
        <w:rPr>
          <w:rFonts w:ascii="Simplified Arabic" w:hAnsi="Simplified Arabic" w:cs="Simplified Arabic"/>
          <w:sz w:val="32"/>
          <w:szCs w:val="32"/>
          <w:rtl/>
          <w:lang w:bidi="ar-DZ"/>
        </w:rPr>
        <w:t>، العصف الذهني وتنمية التفكير الإبداعي لدى العاملين في المكتبات ومراكز المعلومات، مجلة العلوم الاجتماعية والإنسانية، العدد الثامن.</w:t>
      </w:r>
    </w:p>
    <w:p w:rsidR="007775C8" w:rsidRDefault="009632C4" w:rsidP="007775C8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9632C4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فتحي بوخاري، عبد السلام الاشهب، العصف الذهني كاستراتيجية لتنمية التفكير الابداعي لدى الطلاب، مجلة الشامل للعلوم التربوية والاجتماعية، المجلد 04، </w:t>
      </w:r>
      <w:proofErr w:type="gramStart"/>
      <w:r w:rsidRPr="009632C4">
        <w:rPr>
          <w:rFonts w:ascii="Simplified Arabic" w:hAnsi="Simplified Arabic" w:cs="Simplified Arabic"/>
          <w:sz w:val="32"/>
          <w:szCs w:val="32"/>
          <w:rtl/>
          <w:lang w:bidi="ar-DZ"/>
        </w:rPr>
        <w:t>العدد02</w:t>
      </w:r>
      <w:proofErr w:type="gramEnd"/>
      <w:r w:rsidRPr="009632C4">
        <w:rPr>
          <w:rFonts w:ascii="Simplified Arabic" w:hAnsi="Simplified Arabic" w:cs="Simplified Arabic"/>
          <w:sz w:val="32"/>
          <w:szCs w:val="32"/>
          <w:rtl/>
          <w:lang w:bidi="ar-DZ"/>
        </w:rPr>
        <w:t>، ديسمبر 2021.</w:t>
      </w:r>
    </w:p>
    <w:p w:rsidR="009632C4" w:rsidRDefault="00095362" w:rsidP="00095362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095362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عبد السلام جودت، ميس عريبي هلال، فاعلية استراتيجيتي الخريطة الذهنية والتساؤل الذاتي في تحصيل طالبات الصف الخامس الادبي في مادة تاريخ </w:t>
      </w:r>
      <w:proofErr w:type="spellStart"/>
      <w:r w:rsidRPr="00095362">
        <w:rPr>
          <w:rFonts w:ascii="Simplified Arabic" w:hAnsi="Simplified Arabic" w:cs="Simplified Arabic"/>
          <w:sz w:val="32"/>
          <w:szCs w:val="32"/>
          <w:rtl/>
          <w:lang w:bidi="ar-DZ"/>
        </w:rPr>
        <w:t>اوربا</w:t>
      </w:r>
      <w:proofErr w:type="spellEnd"/>
      <w:r w:rsidRPr="00095362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وامريكا الحديث والمعاصر، مجلة كلية التربية الأساسية للعلوم التربوية </w:t>
      </w:r>
      <w:proofErr w:type="gramStart"/>
      <w:r w:rsidRPr="00095362">
        <w:rPr>
          <w:rFonts w:ascii="Simplified Arabic" w:hAnsi="Simplified Arabic" w:cs="Simplified Arabic"/>
          <w:sz w:val="32"/>
          <w:szCs w:val="32"/>
          <w:rtl/>
          <w:lang w:bidi="ar-DZ"/>
        </w:rPr>
        <w:t>والإنسانية،العدد</w:t>
      </w:r>
      <w:proofErr w:type="gramEnd"/>
      <w:r w:rsidRPr="00095362">
        <w:rPr>
          <w:rFonts w:ascii="Simplified Arabic" w:hAnsi="Simplified Arabic" w:cs="Simplified Arabic"/>
          <w:sz w:val="32"/>
          <w:szCs w:val="32"/>
          <w:rtl/>
          <w:lang w:bidi="ar-DZ"/>
        </w:rPr>
        <w:t>19 ،  جامعة بابل، 2015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162ED7" w:rsidRDefault="00162ED7" w:rsidP="00162ED7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162ED7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منال محمود </w:t>
      </w:r>
      <w:proofErr w:type="gramStart"/>
      <w:r w:rsidRPr="00162ED7">
        <w:rPr>
          <w:rFonts w:ascii="Simplified Arabic" w:hAnsi="Simplified Arabic" w:cs="Simplified Arabic"/>
          <w:sz w:val="32"/>
          <w:szCs w:val="32"/>
          <w:rtl/>
          <w:lang w:bidi="ar-DZ"/>
        </w:rPr>
        <w:t>خيرى</w:t>
      </w:r>
      <w:proofErr w:type="gramEnd"/>
      <w:r w:rsidRPr="00162ED7">
        <w:rPr>
          <w:rFonts w:ascii="Simplified Arabic" w:hAnsi="Simplified Arabic" w:cs="Simplified Arabic"/>
          <w:sz w:val="32"/>
          <w:szCs w:val="32"/>
          <w:rtl/>
          <w:lang w:bidi="ar-DZ"/>
        </w:rPr>
        <w:t>، فاعلية استراتيجية الخرائط الذهنية الإلكترونية في تنمية تحصيل مفاهيم سوق الأوراق المالية لدى طلاب المدرسة الفنية التجارية المتقدمة، مجلة كلية التربية، جامعة عين شمس، العدد الثالث والأربعون، 2019.</w:t>
      </w:r>
    </w:p>
    <w:p w:rsidR="005F4B0B" w:rsidRDefault="005F4B0B" w:rsidP="005F4B0B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5F4B0B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محمود السيد عباس، </w:t>
      </w:r>
      <w:proofErr w:type="spellStart"/>
      <w:r w:rsidRPr="005F4B0B">
        <w:rPr>
          <w:rFonts w:ascii="Simplified Arabic" w:hAnsi="Simplified Arabic" w:cs="Simplified Arabic"/>
          <w:sz w:val="32"/>
          <w:szCs w:val="32"/>
          <w:rtl/>
          <w:lang w:bidi="ar-DZ"/>
        </w:rPr>
        <w:t>عفيفه</w:t>
      </w:r>
      <w:proofErr w:type="spellEnd"/>
      <w:r w:rsidRPr="005F4B0B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فتحي </w:t>
      </w:r>
      <w:proofErr w:type="gramStart"/>
      <w:r w:rsidRPr="005F4B0B">
        <w:rPr>
          <w:rFonts w:ascii="Simplified Arabic" w:hAnsi="Simplified Arabic" w:cs="Simplified Arabic"/>
          <w:sz w:val="32"/>
          <w:szCs w:val="32"/>
          <w:rtl/>
          <w:lang w:bidi="ar-DZ"/>
        </w:rPr>
        <w:t>رفله</w:t>
      </w:r>
      <w:proofErr w:type="gramEnd"/>
      <w:r w:rsidRPr="005F4B0B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لوس، </w:t>
      </w:r>
      <w:proofErr w:type="spellStart"/>
      <w:r w:rsidRPr="005F4B0B">
        <w:rPr>
          <w:rFonts w:ascii="Simplified Arabic" w:hAnsi="Simplified Arabic" w:cs="Simplified Arabic"/>
          <w:sz w:val="32"/>
          <w:szCs w:val="32"/>
          <w:lang w:bidi="ar-DZ"/>
        </w:rPr>
        <w:t>swot</w:t>
      </w:r>
      <w:proofErr w:type="spellEnd"/>
      <w:r w:rsidRPr="005F4B0B">
        <w:rPr>
          <w:rFonts w:ascii="Simplified Arabic" w:hAnsi="Simplified Arabic" w:cs="Simplified Arabic"/>
          <w:sz w:val="32"/>
          <w:szCs w:val="32"/>
          <w:lang w:bidi="ar-DZ"/>
        </w:rPr>
        <w:t xml:space="preserve">- </w:t>
      </w:r>
      <w:proofErr w:type="spellStart"/>
      <w:r w:rsidRPr="005F4B0B">
        <w:rPr>
          <w:rFonts w:ascii="Simplified Arabic" w:hAnsi="Simplified Arabic" w:cs="Simplified Arabic"/>
          <w:sz w:val="32"/>
          <w:szCs w:val="32"/>
          <w:lang w:bidi="ar-DZ"/>
        </w:rPr>
        <w:t>Analysis</w:t>
      </w:r>
      <w:proofErr w:type="spellEnd"/>
      <w:r w:rsidRPr="005F4B0B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في التخطيط الاستراتيجي بين النظرية والتطبيق، المجلة العلمية، المجلد التاسع والثلاثون، ديسمبر 2023.</w:t>
      </w:r>
    </w:p>
    <w:p w:rsidR="005F4B0B" w:rsidRDefault="005F4B0B" w:rsidP="005F4B0B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5F4B0B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حسين يوسف، صديقي اسماعيل، دراسة ميدانية لواقع إنشاء المؤسسات الناشئة في الجزائر، حوليات جامعة بشار في العلوم الاقتصادية، المجلد 08، </w:t>
      </w:r>
      <w:proofErr w:type="gramStart"/>
      <w:r w:rsidRPr="005F4B0B">
        <w:rPr>
          <w:rFonts w:ascii="Simplified Arabic" w:hAnsi="Simplified Arabic" w:cs="Simplified Arabic"/>
          <w:sz w:val="32"/>
          <w:szCs w:val="32"/>
          <w:rtl/>
          <w:lang w:bidi="ar-DZ"/>
        </w:rPr>
        <w:t>العدد01</w:t>
      </w:r>
      <w:proofErr w:type="gramEnd"/>
      <w:r w:rsidRPr="005F4B0B">
        <w:rPr>
          <w:rFonts w:ascii="Simplified Arabic" w:hAnsi="Simplified Arabic" w:cs="Simplified Arabic"/>
          <w:sz w:val="32"/>
          <w:szCs w:val="32"/>
          <w:rtl/>
          <w:lang w:bidi="ar-DZ"/>
        </w:rPr>
        <w:t>، 2021.</w:t>
      </w:r>
    </w:p>
    <w:p w:rsidR="00931C76" w:rsidRDefault="00931C76" w:rsidP="00931C76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931C76">
        <w:rPr>
          <w:rFonts w:ascii="Simplified Arabic" w:hAnsi="Simplified Arabic" w:cs="Simplified Arabic"/>
          <w:sz w:val="32"/>
          <w:szCs w:val="32"/>
          <w:rtl/>
          <w:lang w:bidi="ar-DZ"/>
        </w:rPr>
        <w:lastRenderedPageBreak/>
        <w:t xml:space="preserve">عيسى قتالة، شاوي قويني، ابتسام زنادي، خطوات إنشاء استراتيجية مالية ناجحة للمؤسسات الناشئة في الجزائر، مجلة العلوم الاقتصادية والتسيير والعلوم التجارية، المجلد 16، </w:t>
      </w:r>
      <w:bookmarkStart w:id="0" w:name="_GoBack"/>
      <w:bookmarkEnd w:id="0"/>
      <w:proofErr w:type="gramStart"/>
      <w:r w:rsidRPr="00931C76">
        <w:rPr>
          <w:rFonts w:ascii="Simplified Arabic" w:hAnsi="Simplified Arabic" w:cs="Simplified Arabic"/>
          <w:sz w:val="32"/>
          <w:szCs w:val="32"/>
          <w:rtl/>
          <w:lang w:bidi="ar-DZ"/>
        </w:rPr>
        <w:t>العدد02</w:t>
      </w:r>
      <w:proofErr w:type="gramEnd"/>
      <w:r w:rsidRPr="00931C76">
        <w:rPr>
          <w:rFonts w:ascii="Simplified Arabic" w:hAnsi="Simplified Arabic" w:cs="Simplified Arabic"/>
          <w:sz w:val="32"/>
          <w:szCs w:val="32"/>
          <w:rtl/>
          <w:lang w:bidi="ar-DZ"/>
        </w:rPr>
        <w:t>، 2023.</w:t>
      </w:r>
    </w:p>
    <w:p w:rsidR="00931C76" w:rsidRDefault="00E86D80" w:rsidP="00931C76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hyperlink r:id="rId5" w:history="1">
        <w:r w:rsidRPr="00061FA7">
          <w:rPr>
            <w:rStyle w:val="Lienhypertexte"/>
            <w:rFonts w:ascii="Simplified Arabic" w:hAnsi="Simplified Arabic" w:cs="Simplified Arabic"/>
            <w:sz w:val="32"/>
            <w:szCs w:val="32"/>
            <w:lang w:bidi="ar-DZ"/>
          </w:rPr>
          <w:t>https://academy.hsoub.com/entrepreneurship/planning/%D8</w:t>
        </w:r>
      </w:hyperlink>
    </w:p>
    <w:p w:rsidR="00E86D80" w:rsidRDefault="00E86D80" w:rsidP="00E86D80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095362" w:rsidRPr="00095362" w:rsidRDefault="00095362" w:rsidP="00095362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sectPr w:rsidR="00095362" w:rsidRPr="000953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9D"/>
    <w:rsid w:val="00095362"/>
    <w:rsid w:val="000E3DAA"/>
    <w:rsid w:val="00162ED7"/>
    <w:rsid w:val="002A1612"/>
    <w:rsid w:val="002D1276"/>
    <w:rsid w:val="0047779D"/>
    <w:rsid w:val="004F011D"/>
    <w:rsid w:val="005C002F"/>
    <w:rsid w:val="005E7660"/>
    <w:rsid w:val="005F4B0B"/>
    <w:rsid w:val="007775C8"/>
    <w:rsid w:val="008C40F6"/>
    <w:rsid w:val="00931C76"/>
    <w:rsid w:val="009632C4"/>
    <w:rsid w:val="00E86D80"/>
    <w:rsid w:val="00F4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1719"/>
  <w15:chartTrackingRefBased/>
  <w15:docId w15:val="{D1744768-3D86-4858-BAC5-7FDCEFA49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775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cademy.hsoub.com/entrepreneurship/planning/%D8" TargetMode="External"/><Relationship Id="rId4" Type="http://schemas.openxmlformats.org/officeDocument/2006/relationships/hyperlink" Target="https://fr.slideshare.net/slideshow/ss-250461376/250461376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723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FDC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BleuUb</dc:creator>
  <cp:keywords/>
  <dc:description/>
  <cp:lastModifiedBy>BleuUb</cp:lastModifiedBy>
  <cp:revision>15</cp:revision>
  <dcterms:created xsi:type="dcterms:W3CDTF">2026-05-01T18:14:00Z</dcterms:created>
  <dcterms:modified xsi:type="dcterms:W3CDTF">2026-05-01T18:26:00Z</dcterms:modified>
</cp:coreProperties>
</file>