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D22" w:rsidRPr="00C83D22" w:rsidRDefault="00C83D22" w:rsidP="00A53884">
      <w:pPr>
        <w:bidi/>
        <w:spacing w:before="0" w:beforeAutospacing="0" w:after="0" w:afterAutospacing="0" w:line="240" w:lineRule="auto"/>
        <w:jc w:val="center"/>
        <w:rPr>
          <w:rFonts w:eastAsia="Calibri" w:cs="Simplified Arabic"/>
          <w:b/>
          <w:bCs/>
          <w:sz w:val="32"/>
          <w:szCs w:val="32"/>
        </w:rPr>
      </w:pPr>
      <w:r>
        <w:rPr>
          <w:rFonts w:eastAsia="Calibri" w:cs="Simplified Arabic" w:hint="cs"/>
          <w:b/>
          <w:bCs/>
          <w:sz w:val="32"/>
          <w:szCs w:val="32"/>
          <w:rtl/>
        </w:rPr>
        <w:t>ك</w:t>
      </w:r>
      <w:r w:rsidRPr="00C83D22">
        <w:rPr>
          <w:rFonts w:eastAsia="Calibri" w:cs="Simplified Arabic" w:hint="cs"/>
          <w:b/>
          <w:bCs/>
          <w:sz w:val="32"/>
          <w:szCs w:val="32"/>
          <w:rtl/>
        </w:rPr>
        <w:t>لية الحقوق والعلوم السياسية</w:t>
      </w:r>
    </w:p>
    <w:p w:rsidR="00C83D22" w:rsidRPr="00C83D22" w:rsidRDefault="00C83D22" w:rsidP="00A53884">
      <w:pPr>
        <w:bidi/>
        <w:spacing w:before="0" w:beforeAutospacing="0" w:after="0" w:afterAutospacing="0" w:line="240" w:lineRule="auto"/>
        <w:jc w:val="center"/>
        <w:rPr>
          <w:rFonts w:eastAsia="Calibri" w:cs="Simplified Arabic"/>
          <w:b/>
          <w:bCs/>
          <w:sz w:val="32"/>
          <w:szCs w:val="32"/>
        </w:rPr>
      </w:pPr>
      <w:r w:rsidRPr="00C83D22">
        <w:rPr>
          <w:rFonts w:eastAsia="Calibri" w:cs="Simplified Arabic" w:hint="cs"/>
          <w:b/>
          <w:bCs/>
          <w:sz w:val="32"/>
          <w:szCs w:val="32"/>
          <w:rtl/>
        </w:rPr>
        <w:t>قسم العلوم السياسية</w:t>
      </w:r>
    </w:p>
    <w:p w:rsidR="00C83D22" w:rsidRDefault="00C83D22" w:rsidP="00A53884">
      <w:pPr>
        <w:bidi/>
        <w:spacing w:before="0" w:beforeAutospacing="0" w:after="0" w:afterAutospacing="0" w:line="240" w:lineRule="auto"/>
        <w:jc w:val="center"/>
        <w:rPr>
          <w:rFonts w:eastAsia="Calibri" w:cs="Simplified Arabic"/>
          <w:b/>
          <w:bCs/>
          <w:sz w:val="32"/>
          <w:szCs w:val="32"/>
          <w:rtl/>
        </w:rPr>
      </w:pPr>
    </w:p>
    <w:p w:rsidR="00A53884" w:rsidRPr="00C83D22" w:rsidRDefault="00A53884" w:rsidP="00A53884">
      <w:pPr>
        <w:bidi/>
        <w:spacing w:before="0" w:beforeAutospacing="0" w:after="0" w:afterAutospacing="0" w:line="240" w:lineRule="auto"/>
        <w:jc w:val="center"/>
        <w:rPr>
          <w:rFonts w:eastAsia="Calibri" w:cs="Simplified Arabic"/>
          <w:b/>
          <w:bCs/>
          <w:sz w:val="32"/>
          <w:szCs w:val="32"/>
          <w:rtl/>
        </w:rPr>
      </w:pPr>
    </w:p>
    <w:p w:rsidR="00C83D22" w:rsidRDefault="00A53884" w:rsidP="00A53884">
      <w:pPr>
        <w:bidi/>
        <w:spacing w:before="0" w:beforeAutospacing="0" w:after="0" w:afterAutospacing="0" w:line="240" w:lineRule="auto"/>
        <w:jc w:val="center"/>
        <w:rPr>
          <w:rFonts w:eastAsia="Calibri" w:cs="Simplified Arabic"/>
          <w:b/>
          <w:bCs/>
          <w:sz w:val="32"/>
          <w:szCs w:val="32"/>
          <w:rtl/>
        </w:rPr>
      </w:pPr>
      <w:proofErr w:type="gramStart"/>
      <w:r w:rsidRPr="00C83D22">
        <w:rPr>
          <w:rFonts w:eastAsia="Calibri" w:cs="Simplified Arabic" w:hint="cs"/>
          <w:b/>
          <w:bCs/>
          <w:sz w:val="32"/>
          <w:szCs w:val="32"/>
          <w:rtl/>
        </w:rPr>
        <w:t>امتحان</w:t>
      </w:r>
      <w:proofErr w:type="gramEnd"/>
      <w:r w:rsidR="005C5929">
        <w:rPr>
          <w:rFonts w:eastAsia="Calibri" w:cs="Simplified Arabic" w:hint="cs"/>
          <w:b/>
          <w:bCs/>
          <w:sz w:val="32"/>
          <w:szCs w:val="32"/>
          <w:rtl/>
        </w:rPr>
        <w:t xml:space="preserve"> السداسي الثاني</w:t>
      </w:r>
      <w:r w:rsidR="00C83D22">
        <w:rPr>
          <w:rFonts w:eastAsia="Calibri" w:cs="Simplified Arabic" w:hint="cs"/>
          <w:b/>
          <w:bCs/>
          <w:sz w:val="32"/>
          <w:szCs w:val="32"/>
          <w:rtl/>
        </w:rPr>
        <w:t>:</w:t>
      </w:r>
      <w:r w:rsidR="005C5929">
        <w:rPr>
          <w:rFonts w:eastAsia="Calibri" w:cs="Simplified Arabic" w:hint="cs"/>
          <w:b/>
          <w:bCs/>
          <w:sz w:val="32"/>
          <w:szCs w:val="32"/>
          <w:rtl/>
        </w:rPr>
        <w:t>مقياس تحليل النزاعات الدولية</w:t>
      </w:r>
    </w:p>
    <w:p w:rsidR="00A53884" w:rsidRPr="00C83D22" w:rsidRDefault="00A53884" w:rsidP="00A53884">
      <w:pPr>
        <w:bidi/>
        <w:spacing w:before="0" w:beforeAutospacing="0" w:after="0" w:afterAutospacing="0" w:line="240" w:lineRule="auto"/>
        <w:jc w:val="center"/>
        <w:rPr>
          <w:rFonts w:eastAsia="Calibri" w:cs="Simplified Arabic"/>
          <w:b/>
          <w:bCs/>
          <w:sz w:val="32"/>
          <w:szCs w:val="32"/>
          <w:rtl/>
        </w:rPr>
      </w:pPr>
    </w:p>
    <w:p w:rsidR="00C83D22" w:rsidRPr="00C83D22" w:rsidRDefault="005C5929" w:rsidP="00A53884">
      <w:pPr>
        <w:bidi/>
        <w:spacing w:before="0" w:beforeAutospacing="0" w:after="0" w:afterAutospacing="0" w:line="240" w:lineRule="auto"/>
        <w:rPr>
          <w:rFonts w:eastAsia="Calibri" w:cs="Simplified Arabic"/>
          <w:b/>
          <w:bCs/>
          <w:sz w:val="32"/>
          <w:szCs w:val="32"/>
          <w:rtl/>
        </w:rPr>
      </w:pPr>
      <w:r>
        <w:rPr>
          <w:rFonts w:eastAsia="Calibri" w:cs="Simplified Arabic"/>
          <w:b/>
          <w:bCs/>
          <w:sz w:val="32"/>
          <w:szCs w:val="32"/>
        </w:rPr>
        <w:t>09</w:t>
      </w:r>
      <w:r w:rsidR="00BA7399">
        <w:rPr>
          <w:rFonts w:eastAsia="Calibri" w:cs="Simplified Arabic" w:hint="cs"/>
          <w:b/>
          <w:bCs/>
          <w:sz w:val="32"/>
          <w:szCs w:val="32"/>
          <w:rtl/>
        </w:rPr>
        <w:t xml:space="preserve"> </w:t>
      </w:r>
      <w:proofErr w:type="spellStart"/>
      <w:r>
        <w:rPr>
          <w:rFonts w:eastAsia="Calibri" w:cs="Simplified Arabic" w:hint="cs"/>
          <w:b/>
          <w:bCs/>
          <w:sz w:val="32"/>
          <w:szCs w:val="32"/>
          <w:rtl/>
        </w:rPr>
        <w:t>ماي</w:t>
      </w:r>
      <w:proofErr w:type="spellEnd"/>
      <w:r w:rsidR="00C83D22">
        <w:rPr>
          <w:rFonts w:eastAsia="Calibri" w:cs="Simplified Arabic" w:hint="cs"/>
          <w:b/>
          <w:bCs/>
          <w:sz w:val="32"/>
          <w:szCs w:val="32"/>
          <w:rtl/>
        </w:rPr>
        <w:t xml:space="preserve"> </w:t>
      </w:r>
      <w:r w:rsidR="00C83D22">
        <w:rPr>
          <w:rFonts w:eastAsia="Calibri" w:cs="Simplified Arabic"/>
          <w:b/>
          <w:bCs/>
          <w:sz w:val="32"/>
          <w:szCs w:val="32"/>
        </w:rPr>
        <w:t>2026</w:t>
      </w:r>
    </w:p>
    <w:p w:rsidR="00C83D22" w:rsidRPr="00C83D22" w:rsidRDefault="00C83D22" w:rsidP="00A53884">
      <w:pPr>
        <w:bidi/>
        <w:spacing w:before="0" w:beforeAutospacing="0" w:after="0" w:afterAutospacing="0" w:line="240" w:lineRule="auto"/>
        <w:rPr>
          <w:rFonts w:eastAsia="Calibri" w:cs="Simplified Arabic"/>
          <w:b/>
          <w:bCs/>
          <w:sz w:val="32"/>
          <w:szCs w:val="32"/>
          <w:rtl/>
        </w:rPr>
      </w:pPr>
      <w:r w:rsidRPr="00C83D22">
        <w:rPr>
          <w:rFonts w:eastAsia="Calibri" w:cs="Simplified Arabic" w:hint="cs"/>
          <w:b/>
          <w:bCs/>
          <w:sz w:val="32"/>
          <w:szCs w:val="32"/>
          <w:rtl/>
        </w:rPr>
        <w:t>-السنة الثالثة علاقات دولية</w:t>
      </w:r>
    </w:p>
    <w:p w:rsidR="00A53884" w:rsidRDefault="00A53884" w:rsidP="00A53884">
      <w:pPr>
        <w:bidi/>
        <w:spacing w:before="0" w:beforeAutospacing="0" w:after="0" w:afterAutospacing="0"/>
        <w:jc w:val="center"/>
        <w:rPr>
          <w:rFonts w:eastAsia="Calibri" w:cs="Simplified Arabic"/>
          <w:b/>
          <w:bCs/>
          <w:sz w:val="32"/>
          <w:szCs w:val="32"/>
          <w:rtl/>
        </w:rPr>
      </w:pPr>
    </w:p>
    <w:p w:rsidR="00166CAE" w:rsidRDefault="00166CAE" w:rsidP="00166CAE">
      <w:pPr>
        <w:bidi/>
        <w:spacing w:before="0" w:beforeAutospacing="0" w:after="0" w:afterAutospacing="0"/>
        <w:jc w:val="center"/>
        <w:rPr>
          <w:rFonts w:eastAsia="Calibri" w:cs="Simplified Arabic"/>
          <w:b/>
          <w:bCs/>
          <w:sz w:val="32"/>
          <w:szCs w:val="32"/>
          <w:rtl/>
        </w:rPr>
      </w:pPr>
    </w:p>
    <w:p w:rsidR="00166CAE" w:rsidRPr="00166CAE" w:rsidRDefault="00166CAE" w:rsidP="00166CAE">
      <w:pPr>
        <w:bidi/>
        <w:spacing w:before="0" w:beforeAutospacing="0" w:after="0" w:afterAutospacing="0"/>
        <w:jc w:val="center"/>
        <w:rPr>
          <w:rFonts w:eastAsia="Calibri" w:cs="Simplified Arabic"/>
          <w:b/>
          <w:bCs/>
          <w:sz w:val="32"/>
          <w:szCs w:val="32"/>
          <w:rtl/>
        </w:rPr>
      </w:pPr>
    </w:p>
    <w:p w:rsidR="005C5929" w:rsidRPr="00166CAE" w:rsidRDefault="00A46E2F" w:rsidP="005C5929">
      <w:pPr>
        <w:bidi/>
        <w:spacing w:before="0" w:beforeAutospacing="0" w:after="0" w:afterAutospacing="0"/>
        <w:rPr>
          <w:rFonts w:eastAsia="Calibri" w:cs="Simplified Arabic"/>
          <w:b/>
          <w:bCs/>
          <w:sz w:val="32"/>
          <w:szCs w:val="32"/>
          <w:rtl/>
          <w:lang w:bidi="ar-DZ"/>
        </w:rPr>
      </w:pPr>
      <w:r>
        <w:rPr>
          <w:rFonts w:eastAsia="Calibri" w:cs="Simplified Arabic" w:hint="cs"/>
          <w:b/>
          <w:bCs/>
          <w:sz w:val="32"/>
          <w:szCs w:val="32"/>
          <w:rtl/>
        </w:rPr>
        <w:t>-</w:t>
      </w:r>
      <w:proofErr w:type="gramStart"/>
      <w:r w:rsidR="00A53884" w:rsidRPr="00166CAE">
        <w:rPr>
          <w:rFonts w:eastAsia="Calibri" w:cs="Simplified Arabic" w:hint="cs"/>
          <w:b/>
          <w:bCs/>
          <w:sz w:val="32"/>
          <w:szCs w:val="32"/>
          <w:rtl/>
        </w:rPr>
        <w:t>السؤال</w:t>
      </w:r>
      <w:proofErr w:type="gramEnd"/>
      <w:r w:rsidR="00A53884" w:rsidRPr="00166CAE">
        <w:rPr>
          <w:rFonts w:eastAsia="Calibri" w:cs="Simplified Arabic" w:hint="cs"/>
          <w:b/>
          <w:bCs/>
          <w:sz w:val="32"/>
          <w:szCs w:val="32"/>
          <w:rtl/>
        </w:rPr>
        <w:t xml:space="preserve"> الأول:</w:t>
      </w:r>
      <w:r w:rsidR="005C5929" w:rsidRPr="00166CAE">
        <w:rPr>
          <w:rFonts w:eastAsia="Calibri" w:cs="Simplified Arabic"/>
          <w:b/>
          <w:bCs/>
          <w:sz w:val="32"/>
          <w:szCs w:val="32"/>
        </w:rPr>
        <w:t xml:space="preserve">08 </w:t>
      </w:r>
      <w:r w:rsidR="00003FF7" w:rsidRPr="00166CAE">
        <w:rPr>
          <w:rFonts w:eastAsia="Calibri" w:cs="Simplified Arabic" w:hint="cs"/>
          <w:b/>
          <w:bCs/>
          <w:sz w:val="32"/>
          <w:szCs w:val="32"/>
          <w:rtl/>
          <w:lang w:bidi="ar-DZ"/>
        </w:rPr>
        <w:t xml:space="preserve">نقاط </w:t>
      </w:r>
    </w:p>
    <w:p w:rsidR="00A53884" w:rsidRPr="00166CAE" w:rsidRDefault="00B425A5" w:rsidP="00A53884">
      <w:pPr>
        <w:bidi/>
        <w:jc w:val="both"/>
        <w:rPr>
          <w:rFonts w:asciiTheme="majorBidi" w:eastAsia="Calibri" w:hAnsiTheme="majorBidi" w:cs="Simplified Arabic"/>
          <w:b/>
          <w:bCs/>
          <w:sz w:val="32"/>
          <w:szCs w:val="32"/>
          <w:u w:val="single"/>
          <w:rtl/>
          <w:lang w:bidi="ar-DZ"/>
        </w:rPr>
      </w:pPr>
      <w:r w:rsidRPr="00166CAE">
        <w:rPr>
          <w:rFonts w:asciiTheme="majorBidi" w:eastAsia="Calibri" w:hAnsiTheme="majorBidi" w:cs="Simplified Arabic" w:hint="cs"/>
          <w:b/>
          <w:bCs/>
          <w:sz w:val="32"/>
          <w:szCs w:val="32"/>
          <w:rtl/>
          <w:lang w:bidi="ar-DZ"/>
        </w:rPr>
        <w:t xml:space="preserve">-حلل مسار </w:t>
      </w:r>
      <w:r w:rsidR="005C5929" w:rsidRPr="00166CAE">
        <w:rPr>
          <w:rFonts w:asciiTheme="majorBidi" w:eastAsia="Calibri" w:hAnsiTheme="majorBidi" w:cs="Simplified Arabic" w:hint="cs"/>
          <w:b/>
          <w:bCs/>
          <w:sz w:val="32"/>
          <w:szCs w:val="32"/>
          <w:rtl/>
          <w:lang w:bidi="ar-DZ"/>
        </w:rPr>
        <w:t xml:space="preserve">إدارة النزاعات الدولية </w:t>
      </w:r>
      <w:r w:rsidR="009F236C" w:rsidRPr="00166CAE">
        <w:rPr>
          <w:rFonts w:asciiTheme="majorBidi" w:eastAsia="Calibri" w:hAnsiTheme="majorBidi" w:cs="Simplified Arabic" w:hint="cs"/>
          <w:b/>
          <w:bCs/>
          <w:sz w:val="32"/>
          <w:szCs w:val="32"/>
          <w:rtl/>
          <w:lang w:bidi="ar-DZ"/>
        </w:rPr>
        <w:t xml:space="preserve"> مع تقديم </w:t>
      </w:r>
      <w:r w:rsidR="005C5929" w:rsidRPr="00166CAE">
        <w:rPr>
          <w:rFonts w:asciiTheme="majorBidi" w:eastAsia="Calibri" w:hAnsiTheme="majorBidi" w:cs="Simplified Arabic" w:hint="cs"/>
          <w:b/>
          <w:bCs/>
          <w:sz w:val="32"/>
          <w:szCs w:val="32"/>
          <w:rtl/>
          <w:lang w:bidi="ar-DZ"/>
        </w:rPr>
        <w:t xml:space="preserve">أمثلة </w:t>
      </w:r>
    </w:p>
    <w:p w:rsidR="00A53884" w:rsidRPr="00166CAE" w:rsidRDefault="00A46E2F" w:rsidP="005C5929">
      <w:pPr>
        <w:bidi/>
        <w:jc w:val="both"/>
        <w:rPr>
          <w:rFonts w:asciiTheme="majorBidi" w:eastAsia="Calibri" w:hAnsiTheme="majorBidi" w:cs="Simplified Arabic"/>
          <w:b/>
          <w:bCs/>
          <w:sz w:val="32"/>
          <w:szCs w:val="32"/>
          <w:rtl/>
          <w:lang w:bidi="ar-DZ"/>
        </w:rPr>
      </w:pPr>
      <w:r>
        <w:rPr>
          <w:rFonts w:asciiTheme="majorBidi" w:eastAsia="Calibri" w:hAnsiTheme="majorBidi" w:cs="Simplified Arabic" w:hint="cs"/>
          <w:b/>
          <w:bCs/>
          <w:sz w:val="32"/>
          <w:szCs w:val="32"/>
          <w:rtl/>
          <w:lang w:bidi="ar-DZ"/>
        </w:rPr>
        <w:t>-</w:t>
      </w:r>
      <w:proofErr w:type="gramStart"/>
      <w:r w:rsidR="005C5929" w:rsidRPr="00166CAE">
        <w:rPr>
          <w:rFonts w:asciiTheme="majorBidi" w:eastAsia="Calibri" w:hAnsiTheme="majorBidi" w:cs="Simplified Arabic" w:hint="cs"/>
          <w:b/>
          <w:bCs/>
          <w:sz w:val="32"/>
          <w:szCs w:val="32"/>
          <w:rtl/>
          <w:lang w:bidi="ar-DZ"/>
        </w:rPr>
        <w:t>السؤال</w:t>
      </w:r>
      <w:proofErr w:type="gramEnd"/>
      <w:r w:rsidR="005C5929" w:rsidRPr="00166CAE">
        <w:rPr>
          <w:rFonts w:asciiTheme="majorBidi" w:eastAsia="Calibri" w:hAnsiTheme="majorBidi" w:cs="Simplified Arabic" w:hint="cs"/>
          <w:b/>
          <w:bCs/>
          <w:sz w:val="32"/>
          <w:szCs w:val="32"/>
          <w:rtl/>
          <w:lang w:bidi="ar-DZ"/>
        </w:rPr>
        <w:t xml:space="preserve"> الثاني</w:t>
      </w:r>
      <w:r w:rsidR="00A53884" w:rsidRPr="00166CAE">
        <w:rPr>
          <w:rFonts w:asciiTheme="majorBidi" w:eastAsia="Calibri" w:hAnsiTheme="majorBidi" w:cs="Simplified Arabic" w:hint="cs"/>
          <w:b/>
          <w:bCs/>
          <w:sz w:val="32"/>
          <w:szCs w:val="32"/>
          <w:rtl/>
          <w:lang w:bidi="ar-DZ"/>
        </w:rPr>
        <w:t>:</w:t>
      </w:r>
      <w:r w:rsidR="005C5929" w:rsidRPr="00166CAE">
        <w:rPr>
          <w:rFonts w:asciiTheme="majorBidi" w:eastAsia="Calibri" w:hAnsiTheme="majorBidi" w:cs="Simplified Arabic"/>
          <w:b/>
          <w:bCs/>
          <w:sz w:val="32"/>
          <w:szCs w:val="32"/>
          <w:lang w:bidi="ar-DZ"/>
        </w:rPr>
        <w:t>08</w:t>
      </w:r>
      <w:r w:rsidR="0051631C" w:rsidRPr="00166CAE">
        <w:rPr>
          <w:rFonts w:asciiTheme="majorBidi" w:eastAsia="Calibri" w:hAnsiTheme="majorBidi" w:cs="Simplified Arabic" w:hint="cs"/>
          <w:b/>
          <w:bCs/>
          <w:sz w:val="32"/>
          <w:szCs w:val="32"/>
          <w:rtl/>
          <w:lang w:bidi="ar-DZ"/>
        </w:rPr>
        <w:t>نقاط</w:t>
      </w:r>
    </w:p>
    <w:p w:rsidR="00B425A5" w:rsidRPr="00166CAE" w:rsidRDefault="009F236C" w:rsidP="00B425A5">
      <w:pPr>
        <w:bidi/>
        <w:jc w:val="both"/>
        <w:rPr>
          <w:rFonts w:asciiTheme="majorBidi" w:eastAsia="Calibri" w:hAnsiTheme="majorBidi" w:cs="Simplified Arabic"/>
          <w:b/>
          <w:bCs/>
          <w:sz w:val="32"/>
          <w:szCs w:val="32"/>
          <w:rtl/>
          <w:lang w:bidi="ar-DZ"/>
        </w:rPr>
      </w:pPr>
      <w:r w:rsidRPr="00166CAE">
        <w:rPr>
          <w:rFonts w:asciiTheme="majorBidi" w:eastAsia="Calibri" w:hAnsiTheme="majorBidi" w:cs="Simplified Arabic"/>
          <w:b/>
          <w:bCs/>
          <w:sz w:val="32"/>
          <w:szCs w:val="32"/>
          <w:lang w:bidi="ar-DZ"/>
        </w:rPr>
        <w:t>-</w:t>
      </w:r>
      <w:r w:rsidR="009F69DF">
        <w:rPr>
          <w:rFonts w:asciiTheme="majorBidi" w:eastAsia="Calibri" w:hAnsiTheme="majorBidi" w:cs="Simplified Arabic" w:hint="cs"/>
          <w:b/>
          <w:bCs/>
          <w:sz w:val="32"/>
          <w:szCs w:val="32"/>
          <w:rtl/>
          <w:lang w:bidi="ar-DZ"/>
        </w:rPr>
        <w:t>حلل ديناميكية النزاعات الدولية</w:t>
      </w:r>
      <w:r w:rsidR="004255CC">
        <w:rPr>
          <w:rFonts w:asciiTheme="majorBidi" w:eastAsia="Calibri" w:hAnsiTheme="majorBidi" w:cs="Simplified Arabic" w:hint="cs"/>
          <w:b/>
          <w:bCs/>
          <w:sz w:val="32"/>
          <w:szCs w:val="32"/>
          <w:rtl/>
          <w:lang w:bidi="ar-DZ"/>
        </w:rPr>
        <w:t xml:space="preserve"> في</w:t>
      </w:r>
      <w:r w:rsidR="009F69DF">
        <w:rPr>
          <w:rFonts w:asciiTheme="majorBidi" w:eastAsia="Calibri" w:hAnsiTheme="majorBidi" w:cs="Simplified Arabic" w:hint="cs"/>
          <w:b/>
          <w:bCs/>
          <w:sz w:val="32"/>
          <w:szCs w:val="32"/>
          <w:rtl/>
          <w:lang w:bidi="ar-DZ"/>
        </w:rPr>
        <w:t xml:space="preserve"> إطار</w:t>
      </w:r>
      <w:r w:rsidR="008112B9" w:rsidRPr="00166CAE">
        <w:rPr>
          <w:rFonts w:asciiTheme="majorBidi" w:eastAsia="Calibri" w:hAnsiTheme="majorBidi" w:cs="Simplified Arabic" w:hint="cs"/>
          <w:b/>
          <w:bCs/>
          <w:sz w:val="32"/>
          <w:szCs w:val="32"/>
          <w:rtl/>
          <w:lang w:bidi="ar-DZ"/>
        </w:rPr>
        <w:t xml:space="preserve"> العلاقات الدولية مع تقديم أمثلة </w:t>
      </w:r>
    </w:p>
    <w:p w:rsidR="008C0D1B" w:rsidRPr="00166CAE" w:rsidRDefault="008C0D1B" w:rsidP="008C0D1B">
      <w:pPr>
        <w:bidi/>
        <w:jc w:val="both"/>
        <w:rPr>
          <w:rFonts w:asciiTheme="majorBidi" w:eastAsia="Calibri" w:hAnsiTheme="majorBidi" w:cs="Simplified Arabic"/>
          <w:b/>
          <w:bCs/>
          <w:sz w:val="32"/>
          <w:szCs w:val="32"/>
          <w:rtl/>
          <w:lang w:bidi="ar-DZ"/>
        </w:rPr>
      </w:pPr>
    </w:p>
    <w:p w:rsidR="008C0D1B" w:rsidRPr="00166CAE" w:rsidRDefault="008C0D1B" w:rsidP="008C0D1B">
      <w:pPr>
        <w:bidi/>
        <w:jc w:val="both"/>
        <w:rPr>
          <w:rFonts w:asciiTheme="majorBidi" w:eastAsia="Calibri" w:hAnsiTheme="majorBidi" w:cs="Simplified Arabic"/>
          <w:b/>
          <w:bCs/>
          <w:sz w:val="32"/>
          <w:szCs w:val="32"/>
          <w:rtl/>
          <w:lang w:bidi="ar-DZ"/>
        </w:rPr>
      </w:pPr>
    </w:p>
    <w:p w:rsidR="00A53884" w:rsidRPr="00166CAE" w:rsidRDefault="008C0D1B" w:rsidP="00BA7399">
      <w:pPr>
        <w:bidi/>
        <w:jc w:val="right"/>
        <w:rPr>
          <w:rFonts w:asciiTheme="majorBidi" w:eastAsia="Calibri" w:hAnsiTheme="majorBidi" w:cs="Simplified Arabic"/>
          <w:b/>
          <w:bCs/>
          <w:sz w:val="32"/>
          <w:szCs w:val="32"/>
          <w:rtl/>
          <w:lang w:bidi="ar-DZ"/>
        </w:rPr>
      </w:pPr>
      <w:proofErr w:type="gramStart"/>
      <w:r w:rsidRPr="00166CAE">
        <w:rPr>
          <w:rFonts w:asciiTheme="majorBidi" w:eastAsia="Calibri" w:hAnsiTheme="majorBidi" w:cs="Simplified Arabic" w:hint="cs"/>
          <w:b/>
          <w:bCs/>
          <w:sz w:val="32"/>
          <w:szCs w:val="32"/>
          <w:rtl/>
          <w:lang w:bidi="ar-DZ"/>
        </w:rPr>
        <w:t>بالتوفيق</w:t>
      </w:r>
      <w:proofErr w:type="gramEnd"/>
      <w:r w:rsidRPr="00166CAE">
        <w:rPr>
          <w:rFonts w:asciiTheme="majorBidi" w:eastAsia="Calibri" w:hAnsiTheme="majorBidi" w:cs="Simplified Arabic" w:hint="cs"/>
          <w:b/>
          <w:bCs/>
          <w:sz w:val="32"/>
          <w:szCs w:val="32"/>
          <w:rtl/>
          <w:lang w:bidi="ar-DZ"/>
        </w:rPr>
        <w:t xml:space="preserve"> للجميع </w:t>
      </w:r>
    </w:p>
    <w:p w:rsidR="00A53884" w:rsidRDefault="00A53884" w:rsidP="00A53884">
      <w:pPr>
        <w:bidi/>
        <w:spacing w:before="0" w:beforeAutospacing="0" w:after="0" w:afterAutospacing="0"/>
        <w:jc w:val="right"/>
        <w:rPr>
          <w:rFonts w:eastAsia="Calibri" w:cs="Simplified Arabic"/>
          <w:b/>
          <w:bCs/>
          <w:sz w:val="32"/>
          <w:szCs w:val="32"/>
        </w:rPr>
      </w:pPr>
    </w:p>
    <w:p w:rsidR="00A53884" w:rsidRDefault="00A53884" w:rsidP="00A53884">
      <w:pPr>
        <w:bidi/>
        <w:spacing w:before="0" w:beforeAutospacing="0" w:after="0" w:afterAutospacing="0"/>
        <w:jc w:val="right"/>
        <w:rPr>
          <w:rFonts w:eastAsia="Calibri" w:cs="Simplified Arabic"/>
          <w:b/>
          <w:bCs/>
          <w:sz w:val="32"/>
          <w:szCs w:val="32"/>
        </w:rPr>
      </w:pPr>
    </w:p>
    <w:p w:rsidR="00A53884" w:rsidRDefault="00A53884" w:rsidP="00A53884">
      <w:pPr>
        <w:bidi/>
        <w:spacing w:before="0" w:beforeAutospacing="0" w:after="0" w:afterAutospacing="0"/>
        <w:jc w:val="center"/>
        <w:rPr>
          <w:rFonts w:eastAsia="Calibri" w:cs="Simplified Arabic"/>
          <w:b/>
          <w:bCs/>
          <w:sz w:val="32"/>
          <w:szCs w:val="32"/>
          <w:rtl/>
        </w:rPr>
      </w:pPr>
    </w:p>
    <w:p w:rsidR="00C83D22" w:rsidRPr="00C83D22" w:rsidRDefault="00C83D22" w:rsidP="00B425A5">
      <w:pPr>
        <w:bidi/>
        <w:spacing w:before="0" w:beforeAutospacing="0" w:after="0" w:afterAutospacing="0"/>
        <w:rPr>
          <w:rFonts w:eastAsia="Calibri" w:cs="Simplified Arabic"/>
          <w:b/>
          <w:bCs/>
          <w:sz w:val="32"/>
          <w:szCs w:val="32"/>
          <w:rtl/>
        </w:rPr>
      </w:pPr>
    </w:p>
    <w:p w:rsidR="00C83D22" w:rsidRPr="00C83D22" w:rsidRDefault="00C83D22" w:rsidP="00B425A5">
      <w:pPr>
        <w:bidi/>
        <w:rPr>
          <w:rFonts w:eastAsia="Calibri" w:cs="Simplified Arabic"/>
          <w:b/>
          <w:bCs/>
          <w:sz w:val="32"/>
          <w:szCs w:val="32"/>
          <w:rtl/>
        </w:rPr>
      </w:pPr>
      <w:r w:rsidRPr="00C83D22">
        <w:rPr>
          <w:rFonts w:eastAsia="Calibri" w:cs="Simplified Arabic" w:hint="cs"/>
          <w:b/>
          <w:bCs/>
          <w:sz w:val="32"/>
          <w:szCs w:val="32"/>
          <w:rtl/>
        </w:rPr>
        <w:t xml:space="preserve"> </w:t>
      </w:r>
    </w:p>
    <w:p w:rsidR="008B707C" w:rsidRPr="00C83D22" w:rsidRDefault="008B707C" w:rsidP="00C83D22">
      <w:pPr>
        <w:bidi/>
        <w:jc w:val="center"/>
        <w:rPr>
          <w:rFonts w:cs="Simplified Arabic"/>
          <w:sz w:val="32"/>
          <w:szCs w:val="32"/>
        </w:rPr>
      </w:pPr>
    </w:p>
    <w:sectPr w:rsidR="008B707C" w:rsidRPr="00C83D22" w:rsidSect="008B70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C83D22"/>
    <w:rsid w:val="00003FF7"/>
    <w:rsid w:val="000F47FF"/>
    <w:rsid w:val="00166CAE"/>
    <w:rsid w:val="00195196"/>
    <w:rsid w:val="002D4437"/>
    <w:rsid w:val="004255CC"/>
    <w:rsid w:val="0051631C"/>
    <w:rsid w:val="005C5929"/>
    <w:rsid w:val="006A40B4"/>
    <w:rsid w:val="008112B9"/>
    <w:rsid w:val="008B707C"/>
    <w:rsid w:val="008C0D1B"/>
    <w:rsid w:val="009F236C"/>
    <w:rsid w:val="009F69DF"/>
    <w:rsid w:val="00A46E2F"/>
    <w:rsid w:val="00A53884"/>
    <w:rsid w:val="00B425A5"/>
    <w:rsid w:val="00BA7399"/>
    <w:rsid w:val="00C334F6"/>
    <w:rsid w:val="00C83D22"/>
    <w:rsid w:val="00F30077"/>
    <w:rsid w:val="00FE5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D22"/>
    <w:pPr>
      <w:spacing w:before="100" w:beforeAutospacing="1" w:after="100" w:afterAutospacing="1" w:line="273" w:lineRule="auto"/>
    </w:pPr>
    <w:rPr>
      <w:rFonts w:ascii="Calibri" w:eastAsia="Times New Roman" w:hAnsi="Calibri" w:cs="Arial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9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2026-05-08T15:57:00Z</dcterms:created>
  <dcterms:modified xsi:type="dcterms:W3CDTF">2026-05-12T07:47:00Z</dcterms:modified>
</cp:coreProperties>
</file>