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02DD" w:rsidRDefault="00C718C5" w:rsidP="00881A10">
      <w:pPr>
        <w:bidi/>
        <w:spacing w:after="0" w:line="240" w:lineRule="auto"/>
        <w:jc w:val="center"/>
        <w:rPr>
          <w:rFonts w:ascii="Sakkal Majalla" w:hAnsi="Sakkal Majalla" w:cs="Sakkal Majalla"/>
          <w:b/>
          <w:bCs/>
          <w:sz w:val="40"/>
          <w:szCs w:val="40"/>
          <w:rtl/>
          <w:lang w:bidi="ar-DZ"/>
        </w:rPr>
      </w:pPr>
      <w:r>
        <w:rPr>
          <w:rFonts w:ascii="Sakkal Majalla" w:hAnsi="Sakkal Majalla" w:cs="Sakkal Majalla"/>
          <w:b/>
          <w:bCs/>
          <w:noProof/>
          <w:sz w:val="40"/>
          <w:szCs w:val="40"/>
          <w:rtl/>
        </w:rPr>
        <w:pict>
          <v:shapetype id="_x0000_t32" coordsize="21600,21600" o:spt="32" o:oned="t" path="m,l21600,21600e" filled="f">
            <v:path arrowok="t" fillok="f" o:connecttype="none"/>
            <o:lock v:ext="edit" shapetype="t"/>
          </v:shapetype>
          <v:shape id="_x0000_s1028" type="#_x0000_t32" style="position:absolute;left:0;text-align:left;margin-left:-57.45pt;margin-top:-10.3pt;width:622.7pt;height:.05pt;z-index:251658240" o:connectortype="straight">
            <v:stroke dashstyle="dash"/>
          </v:shape>
        </w:pict>
      </w:r>
      <w:r w:rsidR="00881A10">
        <w:rPr>
          <w:rFonts w:ascii="Sakkal Majalla" w:hAnsi="Sakkal Majalla" w:cs="Sakkal Majalla" w:hint="cs"/>
          <w:b/>
          <w:bCs/>
          <w:noProof/>
          <w:sz w:val="40"/>
          <w:szCs w:val="40"/>
          <w:rtl/>
          <w:lang w:bidi="ar-DZ"/>
        </w:rPr>
        <w:t>الاجابة</w:t>
      </w:r>
      <w:r w:rsidR="00817FB9" w:rsidRPr="00756B1C">
        <w:rPr>
          <w:rFonts w:ascii="Sakkal Majalla" w:hAnsi="Sakkal Majalla" w:cs="Sakkal Majalla"/>
          <w:b/>
          <w:bCs/>
          <w:sz w:val="40"/>
          <w:szCs w:val="40"/>
          <w:rtl/>
          <w:lang w:bidi="ar-DZ"/>
        </w:rPr>
        <w:t xml:space="preserve"> </w:t>
      </w:r>
      <w:r w:rsidR="00881A10">
        <w:rPr>
          <w:rFonts w:ascii="Sakkal Majalla" w:hAnsi="Sakkal Majalla" w:cs="Sakkal Majalla" w:hint="cs"/>
          <w:b/>
          <w:bCs/>
          <w:sz w:val="40"/>
          <w:szCs w:val="40"/>
          <w:rtl/>
          <w:lang w:bidi="ar-DZ"/>
        </w:rPr>
        <w:t>النموذجية:</w:t>
      </w:r>
      <w:r w:rsidR="00DD2B08" w:rsidRPr="00DD2B08">
        <w:rPr>
          <w:rFonts w:ascii="Sakkal Majalla" w:hAnsi="Sakkal Majalla" w:cs="Sakkal Majalla" w:hint="cs"/>
          <w:b/>
          <w:bCs/>
          <w:sz w:val="40"/>
          <w:szCs w:val="40"/>
          <w:rtl/>
          <w:lang w:bidi="ar-DZ"/>
        </w:rPr>
        <w:t xml:space="preserve"> </w:t>
      </w:r>
      <w:r w:rsidR="004734DF">
        <w:rPr>
          <w:rFonts w:ascii="Sakkal Majalla" w:hAnsi="Sakkal Majalla" w:cs="Sakkal Majalla" w:hint="cs"/>
          <w:b/>
          <w:bCs/>
          <w:sz w:val="40"/>
          <w:szCs w:val="40"/>
          <w:rtl/>
          <w:lang w:bidi="ar-DZ"/>
        </w:rPr>
        <w:t>لمقياس الحوكمة وأخلاقيات المهنة</w:t>
      </w:r>
    </w:p>
    <w:p w:rsidR="00881A10" w:rsidRPr="00881A10" w:rsidRDefault="007009CE" w:rsidP="00881A10">
      <w:pPr>
        <w:autoSpaceDE w:val="0"/>
        <w:autoSpaceDN w:val="0"/>
        <w:bidi/>
        <w:adjustRightInd w:val="0"/>
        <w:spacing w:before="240" w:after="0"/>
        <w:ind w:left="-1"/>
        <w:jc w:val="both"/>
        <w:rPr>
          <w:rFonts w:ascii="Sakkal Majalla" w:hAnsi="Sakkal Majalla" w:cs="Sakkal Majalla"/>
          <w:b/>
          <w:bCs/>
          <w:sz w:val="32"/>
          <w:szCs w:val="32"/>
          <w:rtl/>
          <w:lang w:bidi="ar-DZ"/>
        </w:rPr>
      </w:pPr>
      <w:r w:rsidRPr="0030631A">
        <w:rPr>
          <w:rFonts w:ascii="Sakkal Majalla" w:hAnsi="Sakkal Majalla" w:cs="Sakkal Majalla" w:hint="cs"/>
          <w:b/>
          <w:bCs/>
          <w:sz w:val="32"/>
          <w:szCs w:val="32"/>
          <w:rtl/>
          <w:lang w:bidi="ar-DZ"/>
        </w:rPr>
        <w:t>السؤال الأول</w:t>
      </w:r>
      <w:r w:rsidRPr="00E844FC">
        <w:rPr>
          <w:rFonts w:ascii="Sakkal Majalla" w:hAnsi="Sakkal Majalla" w:cs="Sakkal Majalla" w:hint="cs"/>
          <w:b/>
          <w:bCs/>
          <w:color w:val="FF0000"/>
          <w:sz w:val="32"/>
          <w:szCs w:val="32"/>
          <w:rtl/>
          <w:lang w:bidi="ar-DZ"/>
        </w:rPr>
        <w:t>(</w:t>
      </w:r>
      <w:r w:rsidR="002206A4" w:rsidRPr="00E844FC">
        <w:rPr>
          <w:rFonts w:ascii="Sakkal Majalla" w:hAnsi="Sakkal Majalla" w:cs="Sakkal Majalla" w:hint="cs"/>
          <w:b/>
          <w:bCs/>
          <w:color w:val="FF0000"/>
          <w:sz w:val="32"/>
          <w:szCs w:val="32"/>
          <w:rtl/>
          <w:lang w:bidi="ar-DZ"/>
        </w:rPr>
        <w:t>4</w:t>
      </w:r>
      <w:r w:rsidRPr="00E844FC">
        <w:rPr>
          <w:rFonts w:ascii="Sakkal Majalla" w:hAnsi="Sakkal Majalla" w:cs="Sakkal Majalla" w:hint="cs"/>
          <w:b/>
          <w:bCs/>
          <w:color w:val="FF0000"/>
          <w:sz w:val="32"/>
          <w:szCs w:val="32"/>
          <w:rtl/>
          <w:lang w:bidi="ar-DZ"/>
        </w:rPr>
        <w:t>ن):</w:t>
      </w:r>
      <w:r w:rsidRPr="0030631A">
        <w:rPr>
          <w:rFonts w:ascii="Sakkal Majalla" w:hAnsi="Sakkal Majalla" w:cs="Sakkal Majalla" w:hint="cs"/>
          <w:b/>
          <w:bCs/>
          <w:sz w:val="32"/>
          <w:szCs w:val="32"/>
          <w:rtl/>
          <w:lang w:bidi="ar-DZ"/>
        </w:rPr>
        <w:t xml:space="preserve"> </w:t>
      </w:r>
      <w:r w:rsidR="001038CD" w:rsidRPr="0030631A">
        <w:rPr>
          <w:rFonts w:ascii="Sakkal Majalla" w:hAnsi="Sakkal Majalla" w:cs="Sakkal Majalla"/>
          <w:b/>
          <w:bCs/>
          <w:sz w:val="32"/>
          <w:szCs w:val="32"/>
          <w:rtl/>
        </w:rPr>
        <w:t>تعمل</w:t>
      </w:r>
      <w:r w:rsidR="001038CD" w:rsidRPr="0030631A">
        <w:rPr>
          <w:rFonts w:ascii="Sakkal Majalla" w:hAnsi="Sakkal Majalla" w:cs="Sakkal Majalla"/>
          <w:b/>
          <w:bCs/>
          <w:sz w:val="32"/>
          <w:szCs w:val="32"/>
        </w:rPr>
        <w:t xml:space="preserve"> </w:t>
      </w:r>
      <w:r w:rsidR="001038CD" w:rsidRPr="0030631A">
        <w:rPr>
          <w:rFonts w:ascii="Sakkal Majalla" w:hAnsi="Sakkal Majalla" w:cs="Sakkal Majalla"/>
          <w:b/>
          <w:bCs/>
          <w:sz w:val="32"/>
          <w:szCs w:val="32"/>
          <w:rtl/>
        </w:rPr>
        <w:t>الحوكمة</w:t>
      </w:r>
      <w:r w:rsidR="001038CD" w:rsidRPr="0030631A">
        <w:rPr>
          <w:rFonts w:ascii="Sakkal Majalla" w:hAnsi="Sakkal Majalla" w:cs="Sakkal Majalla"/>
          <w:b/>
          <w:bCs/>
          <w:sz w:val="32"/>
          <w:szCs w:val="32"/>
        </w:rPr>
        <w:t xml:space="preserve"> </w:t>
      </w:r>
      <w:r w:rsidR="00CA02DD" w:rsidRPr="0030631A">
        <w:rPr>
          <w:rFonts w:ascii="Sakkal Majalla" w:hAnsi="Sakkal Majalla" w:cs="Sakkal Majalla" w:hint="cs"/>
          <w:b/>
          <w:bCs/>
          <w:sz w:val="32"/>
          <w:szCs w:val="32"/>
          <w:rtl/>
        </w:rPr>
        <w:t xml:space="preserve">التربوية </w:t>
      </w:r>
      <w:r w:rsidR="001038CD" w:rsidRPr="0030631A">
        <w:rPr>
          <w:rFonts w:ascii="Sakkal Majalla" w:hAnsi="Sakkal Majalla" w:cs="Sakkal Majalla"/>
          <w:b/>
          <w:bCs/>
          <w:sz w:val="32"/>
          <w:szCs w:val="32"/>
          <w:rtl/>
        </w:rPr>
        <w:t>على</w:t>
      </w:r>
      <w:r w:rsidR="001038CD" w:rsidRPr="0030631A">
        <w:rPr>
          <w:rFonts w:ascii="Sakkal Majalla" w:hAnsi="Sakkal Majalla" w:cs="Sakkal Majalla"/>
          <w:b/>
          <w:bCs/>
          <w:sz w:val="32"/>
          <w:szCs w:val="32"/>
        </w:rPr>
        <w:t xml:space="preserve"> </w:t>
      </w:r>
      <w:r w:rsidR="001038CD" w:rsidRPr="0030631A">
        <w:rPr>
          <w:rFonts w:ascii="Sakkal Majalla" w:hAnsi="Sakkal Majalla" w:cs="Sakkal Majalla"/>
          <w:b/>
          <w:bCs/>
          <w:sz w:val="32"/>
          <w:szCs w:val="32"/>
          <w:rtl/>
        </w:rPr>
        <w:t>تحويل</w:t>
      </w:r>
      <w:r w:rsidR="001038CD" w:rsidRPr="0030631A">
        <w:rPr>
          <w:rFonts w:ascii="Sakkal Majalla" w:hAnsi="Sakkal Majalla" w:cs="Sakkal Majalla"/>
          <w:b/>
          <w:bCs/>
          <w:sz w:val="32"/>
          <w:szCs w:val="32"/>
        </w:rPr>
        <w:t xml:space="preserve"> </w:t>
      </w:r>
      <w:r w:rsidR="001038CD" w:rsidRPr="0030631A">
        <w:rPr>
          <w:rFonts w:ascii="Sakkal Majalla" w:hAnsi="Sakkal Majalla" w:cs="Sakkal Majalla"/>
          <w:b/>
          <w:bCs/>
          <w:sz w:val="32"/>
          <w:szCs w:val="32"/>
          <w:rtl/>
        </w:rPr>
        <w:t>المدارس</w:t>
      </w:r>
      <w:r w:rsidR="001038CD" w:rsidRPr="0030631A">
        <w:rPr>
          <w:rFonts w:ascii="Sakkal Majalla" w:hAnsi="Sakkal Majalla" w:cs="Sakkal Majalla"/>
          <w:b/>
          <w:bCs/>
          <w:sz w:val="32"/>
          <w:szCs w:val="32"/>
        </w:rPr>
        <w:t xml:space="preserve"> </w:t>
      </w:r>
      <w:r w:rsidR="001038CD" w:rsidRPr="0030631A">
        <w:rPr>
          <w:rFonts w:ascii="Sakkal Majalla" w:hAnsi="Sakkal Majalla" w:cs="Sakkal Majalla"/>
          <w:b/>
          <w:bCs/>
          <w:sz w:val="32"/>
          <w:szCs w:val="32"/>
          <w:rtl/>
        </w:rPr>
        <w:t>والجامعات</w:t>
      </w:r>
      <w:r w:rsidR="001038CD" w:rsidRPr="0030631A">
        <w:rPr>
          <w:rFonts w:ascii="Sakkal Majalla" w:hAnsi="Sakkal Majalla" w:cs="Sakkal Majalla"/>
          <w:b/>
          <w:bCs/>
          <w:sz w:val="32"/>
          <w:szCs w:val="32"/>
        </w:rPr>
        <w:t xml:space="preserve"> </w:t>
      </w:r>
      <w:r w:rsidR="001038CD" w:rsidRPr="0030631A">
        <w:rPr>
          <w:rFonts w:ascii="Sakkal Majalla" w:hAnsi="Sakkal Majalla" w:cs="Sakkal Majalla"/>
          <w:b/>
          <w:bCs/>
          <w:sz w:val="32"/>
          <w:szCs w:val="32"/>
          <w:rtl/>
        </w:rPr>
        <w:t>إلى</w:t>
      </w:r>
      <w:r w:rsidR="001038CD" w:rsidRPr="0030631A">
        <w:rPr>
          <w:rFonts w:ascii="Sakkal Majalla" w:hAnsi="Sakkal Majalla" w:cs="Sakkal Majalla"/>
          <w:b/>
          <w:bCs/>
          <w:sz w:val="32"/>
          <w:szCs w:val="32"/>
        </w:rPr>
        <w:t xml:space="preserve"> </w:t>
      </w:r>
      <w:r w:rsidR="001038CD" w:rsidRPr="0030631A">
        <w:rPr>
          <w:rFonts w:ascii="Sakkal Majalla" w:hAnsi="Sakkal Majalla" w:cs="Sakkal Majalla"/>
          <w:b/>
          <w:bCs/>
          <w:sz w:val="32"/>
          <w:szCs w:val="32"/>
          <w:rtl/>
        </w:rPr>
        <w:t>مؤسسات</w:t>
      </w:r>
      <w:r w:rsidR="001038CD" w:rsidRPr="0030631A">
        <w:rPr>
          <w:rFonts w:ascii="Sakkal Majalla" w:hAnsi="Sakkal Majalla" w:cs="Sakkal Majalla"/>
          <w:b/>
          <w:bCs/>
          <w:sz w:val="32"/>
          <w:szCs w:val="32"/>
        </w:rPr>
        <w:t xml:space="preserve"> </w:t>
      </w:r>
      <w:r w:rsidR="001038CD" w:rsidRPr="0030631A">
        <w:rPr>
          <w:rFonts w:ascii="Sakkal Majalla" w:hAnsi="Sakkal Majalla" w:cs="Sakkal Majalla"/>
          <w:b/>
          <w:bCs/>
          <w:sz w:val="32"/>
          <w:szCs w:val="32"/>
          <w:rtl/>
        </w:rPr>
        <w:t>تعليمية</w:t>
      </w:r>
      <w:r w:rsidR="001038CD" w:rsidRPr="0030631A">
        <w:rPr>
          <w:rFonts w:ascii="Sakkal Majalla" w:hAnsi="Sakkal Majalla" w:cs="Sakkal Majalla"/>
          <w:b/>
          <w:bCs/>
          <w:sz w:val="32"/>
          <w:szCs w:val="32"/>
        </w:rPr>
        <w:t xml:space="preserve"> </w:t>
      </w:r>
      <w:r w:rsidR="001038CD" w:rsidRPr="0030631A">
        <w:rPr>
          <w:rFonts w:ascii="Sakkal Majalla" w:hAnsi="Sakkal Majalla" w:cs="Sakkal Majalla"/>
          <w:b/>
          <w:bCs/>
          <w:sz w:val="32"/>
          <w:szCs w:val="32"/>
          <w:rtl/>
        </w:rPr>
        <w:t>ذات</w:t>
      </w:r>
      <w:r w:rsidR="001038CD" w:rsidRPr="0030631A">
        <w:rPr>
          <w:rFonts w:ascii="Sakkal Majalla" w:hAnsi="Sakkal Majalla" w:cs="Sakkal Majalla"/>
          <w:b/>
          <w:bCs/>
          <w:sz w:val="32"/>
          <w:szCs w:val="32"/>
        </w:rPr>
        <w:t xml:space="preserve"> </w:t>
      </w:r>
      <w:r w:rsidR="001038CD" w:rsidRPr="0030631A">
        <w:rPr>
          <w:rFonts w:ascii="Sakkal Majalla" w:hAnsi="Sakkal Majalla" w:cs="Sakkal Majalla"/>
          <w:b/>
          <w:bCs/>
          <w:sz w:val="32"/>
          <w:szCs w:val="32"/>
          <w:rtl/>
        </w:rPr>
        <w:t>كفاءة</w:t>
      </w:r>
      <w:r w:rsidR="001038CD" w:rsidRPr="0030631A">
        <w:rPr>
          <w:rFonts w:ascii="Sakkal Majalla" w:hAnsi="Sakkal Majalla" w:cs="Sakkal Majalla" w:hint="cs"/>
          <w:b/>
          <w:bCs/>
          <w:sz w:val="32"/>
          <w:szCs w:val="32"/>
          <w:rtl/>
        </w:rPr>
        <w:t xml:space="preserve"> عالية</w:t>
      </w:r>
      <w:r w:rsidR="004E0E56">
        <w:rPr>
          <w:rFonts w:ascii="Sakkal Majalla" w:hAnsi="Sakkal Majalla" w:cs="Sakkal Majalla" w:hint="cs"/>
          <w:b/>
          <w:bCs/>
          <w:sz w:val="32"/>
          <w:szCs w:val="32"/>
          <w:rtl/>
        </w:rPr>
        <w:t xml:space="preserve">. </w:t>
      </w:r>
      <w:r w:rsidR="00881A10" w:rsidRPr="00881A10">
        <w:rPr>
          <w:rFonts w:ascii="Sakkal Majalla" w:hAnsi="Sakkal Majalla" w:cs="Sakkal Majalla"/>
          <w:b/>
          <w:bCs/>
          <w:sz w:val="32"/>
          <w:szCs w:val="32"/>
          <w:rtl/>
        </w:rPr>
        <w:t>من</w:t>
      </w:r>
      <w:r w:rsidR="00881A10" w:rsidRPr="00881A10">
        <w:rPr>
          <w:rFonts w:ascii="Sakkal Majalla" w:hAnsi="Sakkal Majalla" w:cs="Sakkal Majalla"/>
          <w:b/>
          <w:bCs/>
          <w:sz w:val="32"/>
          <w:szCs w:val="32"/>
        </w:rPr>
        <w:t xml:space="preserve"> </w:t>
      </w:r>
      <w:r w:rsidR="00881A10" w:rsidRPr="00881A10">
        <w:rPr>
          <w:rFonts w:ascii="Sakkal Majalla" w:hAnsi="Sakkal Majalla" w:cs="Sakkal Majalla"/>
          <w:b/>
          <w:bCs/>
          <w:sz w:val="32"/>
          <w:szCs w:val="32"/>
          <w:rtl/>
        </w:rPr>
        <w:t>خلال</w:t>
      </w:r>
      <w:r w:rsidR="00881A10" w:rsidRPr="00881A10">
        <w:rPr>
          <w:rFonts w:ascii="Sakkal Majalla" w:hAnsi="Sakkal Majalla" w:cs="Sakkal Majalla"/>
          <w:b/>
          <w:bCs/>
          <w:sz w:val="32"/>
          <w:szCs w:val="32"/>
        </w:rPr>
        <w:t xml:space="preserve"> :</w:t>
      </w:r>
    </w:p>
    <w:p w:rsidR="00881A10" w:rsidRPr="00315094" w:rsidRDefault="00881A10" w:rsidP="00881A10">
      <w:pPr>
        <w:pStyle w:val="Paragraphedeliste"/>
        <w:numPr>
          <w:ilvl w:val="0"/>
          <w:numId w:val="13"/>
        </w:numPr>
        <w:autoSpaceDE w:val="0"/>
        <w:autoSpaceDN w:val="0"/>
        <w:bidi/>
        <w:adjustRightInd w:val="0"/>
        <w:spacing w:before="240" w:after="0"/>
        <w:jc w:val="both"/>
        <w:rPr>
          <w:rFonts w:ascii="Sakkal Majalla" w:hAnsi="Sakkal Majalla" w:cs="Sakkal Majalla"/>
          <w:sz w:val="32"/>
          <w:szCs w:val="32"/>
        </w:rPr>
      </w:pPr>
      <w:r w:rsidRPr="00315094">
        <w:rPr>
          <w:rFonts w:ascii="Sakkal Majalla" w:hAnsi="Sakkal Majalla" w:cs="Sakkal Majalla"/>
          <w:sz w:val="32"/>
          <w:szCs w:val="32"/>
          <w:rtl/>
        </w:rPr>
        <w:t>إرساء</w:t>
      </w:r>
      <w:r w:rsidRPr="00315094">
        <w:rPr>
          <w:rFonts w:ascii="Sakkal Majalla" w:hAnsi="Sakkal Majalla" w:cs="Sakkal Majalla"/>
          <w:sz w:val="32"/>
          <w:szCs w:val="32"/>
        </w:rPr>
        <w:t xml:space="preserve"> </w:t>
      </w:r>
      <w:r w:rsidRPr="00315094">
        <w:rPr>
          <w:rFonts w:ascii="Sakkal Majalla" w:hAnsi="Sakkal Majalla" w:cs="Sakkal Majalla"/>
          <w:sz w:val="32"/>
          <w:szCs w:val="32"/>
          <w:rtl/>
        </w:rPr>
        <w:t>قواعد</w:t>
      </w:r>
      <w:r w:rsidRPr="00315094">
        <w:rPr>
          <w:rFonts w:ascii="Sakkal Majalla" w:hAnsi="Sakkal Majalla" w:cs="Sakkal Majalla"/>
          <w:sz w:val="32"/>
          <w:szCs w:val="32"/>
        </w:rPr>
        <w:t xml:space="preserve"> </w:t>
      </w:r>
      <w:r w:rsidRPr="00315094">
        <w:rPr>
          <w:rFonts w:ascii="Sakkal Majalla" w:hAnsi="Sakkal Majalla" w:cs="Sakkal Majalla"/>
          <w:sz w:val="32"/>
          <w:szCs w:val="32"/>
          <w:rtl/>
        </w:rPr>
        <w:t>التنظيم</w:t>
      </w:r>
      <w:r w:rsidRPr="00315094">
        <w:rPr>
          <w:rFonts w:ascii="Sakkal Majalla" w:hAnsi="Sakkal Majalla" w:cs="Sakkal Majalla"/>
          <w:sz w:val="32"/>
          <w:szCs w:val="32"/>
        </w:rPr>
        <w:t xml:space="preserve"> </w:t>
      </w:r>
      <w:r w:rsidRPr="00315094">
        <w:rPr>
          <w:rFonts w:ascii="Sakkal Majalla" w:hAnsi="Sakkal Majalla" w:cs="Sakkal Majalla"/>
          <w:sz w:val="32"/>
          <w:szCs w:val="32"/>
          <w:rtl/>
        </w:rPr>
        <w:t>الإداري</w:t>
      </w:r>
      <w:r w:rsidRPr="00315094">
        <w:rPr>
          <w:rFonts w:ascii="Sakkal Majalla" w:hAnsi="Sakkal Majalla" w:cs="Sakkal Majalla"/>
          <w:sz w:val="32"/>
          <w:szCs w:val="32"/>
        </w:rPr>
        <w:t xml:space="preserve"> </w:t>
      </w:r>
      <w:r w:rsidRPr="00315094">
        <w:rPr>
          <w:rFonts w:ascii="Sakkal Majalla" w:hAnsi="Sakkal Majalla" w:cs="Sakkal Majalla"/>
          <w:sz w:val="32"/>
          <w:szCs w:val="32"/>
          <w:rtl/>
        </w:rPr>
        <w:t>الفعّال،</w:t>
      </w:r>
      <w:r w:rsidRPr="00315094">
        <w:rPr>
          <w:rFonts w:ascii="Sakkal Majalla" w:hAnsi="Sakkal Majalla" w:cs="Sakkal Majalla"/>
          <w:sz w:val="32"/>
          <w:szCs w:val="32"/>
        </w:rPr>
        <w:t xml:space="preserve"> </w:t>
      </w:r>
      <w:r w:rsidRPr="00315094">
        <w:rPr>
          <w:rFonts w:ascii="Sakkal Majalla" w:hAnsi="Sakkal Majalla" w:cs="Sakkal Majalla"/>
          <w:sz w:val="32"/>
          <w:szCs w:val="32"/>
          <w:rtl/>
        </w:rPr>
        <w:t>الذي</w:t>
      </w:r>
      <w:r w:rsidRPr="00315094">
        <w:rPr>
          <w:rFonts w:ascii="Sakkal Majalla" w:hAnsi="Sakkal Majalla" w:cs="Sakkal Majalla"/>
          <w:sz w:val="32"/>
          <w:szCs w:val="32"/>
        </w:rPr>
        <w:t xml:space="preserve"> </w:t>
      </w:r>
      <w:r w:rsidRPr="00315094">
        <w:rPr>
          <w:rFonts w:ascii="Sakkal Majalla" w:hAnsi="Sakkal Majalla" w:cs="Sakkal Majalla"/>
          <w:sz w:val="32"/>
          <w:szCs w:val="32"/>
          <w:rtl/>
        </w:rPr>
        <w:t>يحد</w:t>
      </w:r>
      <w:r w:rsidRPr="00315094">
        <w:rPr>
          <w:rFonts w:ascii="Sakkal Majalla" w:hAnsi="Sakkal Majalla" w:cs="Sakkal Majalla"/>
          <w:sz w:val="32"/>
          <w:szCs w:val="32"/>
        </w:rPr>
        <w:t xml:space="preserve"> </w:t>
      </w:r>
      <w:r w:rsidRPr="00315094">
        <w:rPr>
          <w:rFonts w:ascii="Sakkal Majalla" w:hAnsi="Sakkal Majalla" w:cs="Sakkal Majalla"/>
          <w:sz w:val="32"/>
          <w:szCs w:val="32"/>
          <w:rtl/>
        </w:rPr>
        <w:t>من</w:t>
      </w:r>
      <w:r w:rsidRPr="00315094">
        <w:rPr>
          <w:rFonts w:ascii="Sakkal Majalla" w:hAnsi="Sakkal Majalla" w:cs="Sakkal Majalla"/>
          <w:sz w:val="32"/>
          <w:szCs w:val="32"/>
        </w:rPr>
        <w:t xml:space="preserve"> </w:t>
      </w:r>
      <w:r w:rsidRPr="00315094">
        <w:rPr>
          <w:rFonts w:ascii="Sakkal Majalla" w:hAnsi="Sakkal Majalla" w:cs="Sakkal Majalla"/>
          <w:sz w:val="32"/>
          <w:szCs w:val="32"/>
          <w:rtl/>
        </w:rPr>
        <w:t>العشوائية</w:t>
      </w:r>
      <w:r w:rsidRPr="00315094">
        <w:rPr>
          <w:rFonts w:ascii="Sakkal Majalla" w:hAnsi="Sakkal Majalla" w:cs="Sakkal Majalla"/>
          <w:sz w:val="32"/>
          <w:szCs w:val="32"/>
        </w:rPr>
        <w:t xml:space="preserve"> </w:t>
      </w:r>
      <w:r w:rsidRPr="00315094">
        <w:rPr>
          <w:rFonts w:ascii="Sakkal Majalla" w:hAnsi="Sakkal Majalla" w:cs="Sakkal Majalla"/>
          <w:sz w:val="32"/>
          <w:szCs w:val="32"/>
          <w:rtl/>
        </w:rPr>
        <w:t>ويضمن</w:t>
      </w:r>
      <w:r w:rsidRPr="00315094">
        <w:rPr>
          <w:rFonts w:ascii="Sakkal Majalla" w:hAnsi="Sakkal Majalla" w:cs="Sakkal Majalla"/>
          <w:sz w:val="32"/>
          <w:szCs w:val="32"/>
        </w:rPr>
        <w:t xml:space="preserve"> </w:t>
      </w:r>
      <w:r w:rsidRPr="00315094">
        <w:rPr>
          <w:rFonts w:ascii="Sakkal Majalla" w:hAnsi="Sakkal Majalla" w:cs="Sakkal Majalla"/>
          <w:sz w:val="32"/>
          <w:szCs w:val="32"/>
          <w:rtl/>
        </w:rPr>
        <w:t>الانسجام</w:t>
      </w:r>
      <w:r w:rsidRPr="00315094">
        <w:rPr>
          <w:rFonts w:ascii="Sakkal Majalla" w:hAnsi="Sakkal Majalla" w:cs="Sakkal Majalla"/>
          <w:sz w:val="32"/>
          <w:szCs w:val="32"/>
        </w:rPr>
        <w:t xml:space="preserve"> </w:t>
      </w:r>
      <w:r w:rsidRPr="00315094">
        <w:rPr>
          <w:rFonts w:ascii="Sakkal Majalla" w:hAnsi="Sakkal Majalla" w:cs="Sakkal Majalla"/>
          <w:sz w:val="32"/>
          <w:szCs w:val="32"/>
          <w:rtl/>
        </w:rPr>
        <w:t>بين السياسات</w:t>
      </w:r>
      <w:r w:rsidRPr="00315094">
        <w:rPr>
          <w:rFonts w:ascii="Sakkal Majalla" w:hAnsi="Sakkal Majalla" w:cs="Sakkal Majalla"/>
          <w:sz w:val="32"/>
          <w:szCs w:val="32"/>
        </w:rPr>
        <w:t xml:space="preserve"> </w:t>
      </w:r>
      <w:r w:rsidRPr="00315094">
        <w:rPr>
          <w:rFonts w:ascii="Sakkal Majalla" w:hAnsi="Sakkal Majalla" w:cs="Sakkal Majalla"/>
          <w:sz w:val="32"/>
          <w:szCs w:val="32"/>
          <w:rtl/>
        </w:rPr>
        <w:t>التربوية</w:t>
      </w:r>
      <w:r w:rsidRPr="00315094">
        <w:rPr>
          <w:rFonts w:ascii="Sakkal Majalla" w:hAnsi="Sakkal Majalla" w:cs="Sakkal Majalla"/>
          <w:sz w:val="32"/>
          <w:szCs w:val="32"/>
        </w:rPr>
        <w:t xml:space="preserve"> </w:t>
      </w:r>
      <w:r w:rsidRPr="00315094">
        <w:rPr>
          <w:rFonts w:ascii="Sakkal Majalla" w:hAnsi="Sakkal Majalla" w:cs="Sakkal Majalla"/>
          <w:sz w:val="32"/>
          <w:szCs w:val="32"/>
          <w:rtl/>
        </w:rPr>
        <w:t>والممارسات</w:t>
      </w:r>
      <w:r w:rsidRPr="00315094">
        <w:rPr>
          <w:rFonts w:ascii="Sakkal Majalla" w:hAnsi="Sakkal Majalla" w:cs="Sakkal Majalla"/>
          <w:sz w:val="32"/>
          <w:szCs w:val="32"/>
        </w:rPr>
        <w:t xml:space="preserve"> </w:t>
      </w:r>
      <w:r w:rsidRPr="00315094">
        <w:rPr>
          <w:rFonts w:ascii="Sakkal Majalla" w:hAnsi="Sakkal Majalla" w:cs="Sakkal Majalla"/>
          <w:sz w:val="32"/>
          <w:szCs w:val="32"/>
          <w:rtl/>
        </w:rPr>
        <w:t>اليومية</w:t>
      </w:r>
      <w:r w:rsidRPr="00315094">
        <w:rPr>
          <w:rFonts w:ascii="Sakkal Majalla" w:hAnsi="Sakkal Majalla" w:cs="Sakkal Majalla"/>
          <w:sz w:val="32"/>
          <w:szCs w:val="32"/>
        </w:rPr>
        <w:t>.</w:t>
      </w:r>
    </w:p>
    <w:p w:rsidR="00881A10" w:rsidRPr="00315094" w:rsidRDefault="00881A10" w:rsidP="00881A10">
      <w:pPr>
        <w:pStyle w:val="Paragraphedeliste"/>
        <w:numPr>
          <w:ilvl w:val="0"/>
          <w:numId w:val="13"/>
        </w:numPr>
        <w:autoSpaceDE w:val="0"/>
        <w:autoSpaceDN w:val="0"/>
        <w:bidi/>
        <w:adjustRightInd w:val="0"/>
        <w:spacing w:before="240" w:after="0"/>
        <w:jc w:val="both"/>
        <w:rPr>
          <w:rFonts w:ascii="Sakkal Majalla" w:hAnsi="Sakkal Majalla" w:cs="Sakkal Majalla"/>
          <w:sz w:val="32"/>
          <w:szCs w:val="32"/>
        </w:rPr>
      </w:pPr>
      <w:r w:rsidRPr="00315094">
        <w:rPr>
          <w:rFonts w:ascii="Sakkal Majalla" w:hAnsi="Sakkal Majalla" w:cs="Sakkal Majalla"/>
          <w:sz w:val="32"/>
          <w:szCs w:val="32"/>
          <w:rtl/>
        </w:rPr>
        <w:t>تعزيز</w:t>
      </w:r>
      <w:r w:rsidRPr="00315094">
        <w:rPr>
          <w:rFonts w:ascii="Sakkal Majalla" w:hAnsi="Sakkal Majalla" w:cs="Sakkal Majalla"/>
          <w:sz w:val="32"/>
          <w:szCs w:val="32"/>
        </w:rPr>
        <w:t xml:space="preserve"> </w:t>
      </w:r>
      <w:r w:rsidRPr="00315094">
        <w:rPr>
          <w:rFonts w:ascii="Sakkal Majalla" w:hAnsi="Sakkal Majalla" w:cs="Sakkal Majalla"/>
          <w:sz w:val="32"/>
          <w:szCs w:val="32"/>
          <w:rtl/>
        </w:rPr>
        <w:t>ثقافة</w:t>
      </w:r>
      <w:r w:rsidRPr="00315094">
        <w:rPr>
          <w:rFonts w:ascii="Sakkal Majalla" w:hAnsi="Sakkal Majalla" w:cs="Sakkal Majalla"/>
          <w:sz w:val="32"/>
          <w:szCs w:val="32"/>
        </w:rPr>
        <w:t xml:space="preserve"> </w:t>
      </w:r>
      <w:r w:rsidRPr="00315094">
        <w:rPr>
          <w:rFonts w:ascii="Sakkal Majalla" w:hAnsi="Sakkal Majalla" w:cs="Sakkal Majalla"/>
          <w:sz w:val="32"/>
          <w:szCs w:val="32"/>
          <w:rtl/>
        </w:rPr>
        <w:t>الأداء</w:t>
      </w:r>
      <w:r w:rsidRPr="00315094">
        <w:rPr>
          <w:rFonts w:ascii="Sakkal Majalla" w:hAnsi="Sakkal Majalla" w:cs="Sakkal Majalla"/>
          <w:sz w:val="32"/>
          <w:szCs w:val="32"/>
        </w:rPr>
        <w:t xml:space="preserve"> </w:t>
      </w:r>
      <w:r w:rsidRPr="00315094">
        <w:rPr>
          <w:rFonts w:ascii="Sakkal Majalla" w:hAnsi="Sakkal Majalla" w:cs="Sakkal Majalla"/>
          <w:sz w:val="32"/>
          <w:szCs w:val="32"/>
          <w:rtl/>
        </w:rPr>
        <w:t>المرتكز</w:t>
      </w:r>
      <w:r w:rsidRPr="00315094">
        <w:rPr>
          <w:rFonts w:ascii="Sakkal Majalla" w:hAnsi="Sakkal Majalla" w:cs="Sakkal Majalla"/>
          <w:sz w:val="32"/>
          <w:szCs w:val="32"/>
        </w:rPr>
        <w:t xml:space="preserve"> </w:t>
      </w:r>
      <w:r w:rsidRPr="00315094">
        <w:rPr>
          <w:rFonts w:ascii="Sakkal Majalla" w:hAnsi="Sakkal Majalla" w:cs="Sakkal Majalla"/>
          <w:sz w:val="32"/>
          <w:szCs w:val="32"/>
          <w:rtl/>
        </w:rPr>
        <w:t>على</w:t>
      </w:r>
      <w:r w:rsidRPr="00315094">
        <w:rPr>
          <w:rFonts w:ascii="Sakkal Majalla" w:hAnsi="Sakkal Majalla" w:cs="Sakkal Majalla"/>
          <w:sz w:val="32"/>
          <w:szCs w:val="32"/>
        </w:rPr>
        <w:t xml:space="preserve"> </w:t>
      </w:r>
      <w:r w:rsidRPr="00315094">
        <w:rPr>
          <w:rFonts w:ascii="Sakkal Majalla" w:hAnsi="Sakkal Majalla" w:cs="Sakkal Majalla"/>
          <w:sz w:val="32"/>
          <w:szCs w:val="32"/>
          <w:rtl/>
        </w:rPr>
        <w:t>النتائج،</w:t>
      </w:r>
      <w:r w:rsidRPr="00315094">
        <w:rPr>
          <w:rFonts w:ascii="Sakkal Majalla" w:hAnsi="Sakkal Majalla" w:cs="Sakkal Majalla"/>
          <w:sz w:val="32"/>
          <w:szCs w:val="32"/>
        </w:rPr>
        <w:t xml:space="preserve"> </w:t>
      </w:r>
      <w:r w:rsidRPr="00315094">
        <w:rPr>
          <w:rFonts w:ascii="Sakkal Majalla" w:hAnsi="Sakkal Majalla" w:cs="Sakkal Majalla"/>
          <w:sz w:val="32"/>
          <w:szCs w:val="32"/>
          <w:rtl/>
        </w:rPr>
        <w:t>وذلك</w:t>
      </w:r>
      <w:r w:rsidRPr="00315094">
        <w:rPr>
          <w:rFonts w:ascii="Sakkal Majalla" w:hAnsi="Sakkal Majalla" w:cs="Sakkal Majalla"/>
          <w:sz w:val="32"/>
          <w:szCs w:val="32"/>
        </w:rPr>
        <w:t xml:space="preserve"> </w:t>
      </w:r>
      <w:r w:rsidRPr="00315094">
        <w:rPr>
          <w:rFonts w:ascii="Sakkal Majalla" w:hAnsi="Sakkal Majalla" w:cs="Sakkal Majalla"/>
          <w:sz w:val="32"/>
          <w:szCs w:val="32"/>
          <w:rtl/>
        </w:rPr>
        <w:t>من</w:t>
      </w:r>
      <w:r w:rsidRPr="00315094">
        <w:rPr>
          <w:rFonts w:ascii="Sakkal Majalla" w:hAnsi="Sakkal Majalla" w:cs="Sakkal Majalla"/>
          <w:sz w:val="32"/>
          <w:szCs w:val="32"/>
        </w:rPr>
        <w:t xml:space="preserve"> </w:t>
      </w:r>
      <w:r w:rsidRPr="00315094">
        <w:rPr>
          <w:rFonts w:ascii="Sakkal Majalla" w:hAnsi="Sakkal Majalla" w:cs="Sakkal Majalla"/>
          <w:sz w:val="32"/>
          <w:szCs w:val="32"/>
          <w:rtl/>
        </w:rPr>
        <w:t>خلال</w:t>
      </w:r>
      <w:r w:rsidRPr="00315094">
        <w:rPr>
          <w:rFonts w:ascii="Sakkal Majalla" w:hAnsi="Sakkal Majalla" w:cs="Sakkal Majalla"/>
          <w:sz w:val="32"/>
          <w:szCs w:val="32"/>
        </w:rPr>
        <w:t xml:space="preserve"> </w:t>
      </w:r>
      <w:r w:rsidRPr="00315094">
        <w:rPr>
          <w:rFonts w:ascii="Sakkal Majalla" w:hAnsi="Sakkal Majalla" w:cs="Sakkal Majalla"/>
          <w:sz w:val="32"/>
          <w:szCs w:val="32"/>
          <w:rtl/>
        </w:rPr>
        <w:t>مؤشرات</w:t>
      </w:r>
      <w:r w:rsidRPr="00315094">
        <w:rPr>
          <w:rFonts w:ascii="Sakkal Majalla" w:hAnsi="Sakkal Majalla" w:cs="Sakkal Majalla"/>
          <w:sz w:val="32"/>
          <w:szCs w:val="32"/>
        </w:rPr>
        <w:t xml:space="preserve"> </w:t>
      </w:r>
      <w:r w:rsidRPr="00315094">
        <w:rPr>
          <w:rFonts w:ascii="Sakkal Majalla" w:hAnsi="Sakkal Majalla" w:cs="Sakkal Majalla"/>
          <w:sz w:val="32"/>
          <w:szCs w:val="32"/>
          <w:rtl/>
        </w:rPr>
        <w:t>أداء</w:t>
      </w:r>
      <w:r w:rsidRPr="00315094">
        <w:rPr>
          <w:rFonts w:ascii="Sakkal Majalla" w:hAnsi="Sakkal Majalla" w:cs="Sakkal Majalla"/>
          <w:sz w:val="32"/>
          <w:szCs w:val="32"/>
        </w:rPr>
        <w:t xml:space="preserve"> </w:t>
      </w:r>
      <w:r w:rsidRPr="00315094">
        <w:rPr>
          <w:rFonts w:ascii="Sakkal Majalla" w:hAnsi="Sakkal Majalla" w:cs="Sakkal Majalla"/>
          <w:sz w:val="32"/>
          <w:szCs w:val="32"/>
          <w:rtl/>
        </w:rPr>
        <w:t>واضحة</w:t>
      </w:r>
      <w:r w:rsidRPr="00315094">
        <w:rPr>
          <w:rFonts w:ascii="Sakkal Majalla" w:hAnsi="Sakkal Majalla" w:cs="Sakkal Majalla"/>
          <w:sz w:val="32"/>
          <w:szCs w:val="32"/>
        </w:rPr>
        <w:t xml:space="preserve"> </w:t>
      </w:r>
      <w:r w:rsidRPr="00315094">
        <w:rPr>
          <w:rFonts w:ascii="Sakkal Majalla" w:hAnsi="Sakkal Majalla" w:cs="Sakkal Majalla"/>
          <w:sz w:val="32"/>
          <w:szCs w:val="32"/>
          <w:rtl/>
        </w:rPr>
        <w:t>يتم من</w:t>
      </w:r>
      <w:r w:rsidRPr="00315094">
        <w:rPr>
          <w:rFonts w:ascii="Sakkal Majalla" w:hAnsi="Sakkal Majalla" w:cs="Sakkal Majalla"/>
          <w:sz w:val="32"/>
          <w:szCs w:val="32"/>
        </w:rPr>
        <w:t xml:space="preserve"> </w:t>
      </w:r>
      <w:r w:rsidRPr="00315094">
        <w:rPr>
          <w:rFonts w:ascii="Sakkal Majalla" w:hAnsi="Sakkal Majalla" w:cs="Sakkal Majalla"/>
          <w:sz w:val="32"/>
          <w:szCs w:val="32"/>
          <w:rtl/>
        </w:rPr>
        <w:t>خلالها</w:t>
      </w:r>
      <w:r w:rsidRPr="00315094">
        <w:rPr>
          <w:rFonts w:ascii="Sakkal Majalla" w:hAnsi="Sakkal Majalla" w:cs="Sakkal Majalla"/>
          <w:sz w:val="32"/>
          <w:szCs w:val="32"/>
        </w:rPr>
        <w:t xml:space="preserve"> </w:t>
      </w:r>
      <w:r w:rsidRPr="00315094">
        <w:rPr>
          <w:rFonts w:ascii="Sakkal Majalla" w:hAnsi="Sakkal Majalla" w:cs="Sakkal Majalla"/>
          <w:sz w:val="32"/>
          <w:szCs w:val="32"/>
          <w:rtl/>
        </w:rPr>
        <w:t>تقييم</w:t>
      </w:r>
      <w:r w:rsidRPr="00315094">
        <w:rPr>
          <w:rFonts w:ascii="Sakkal Majalla" w:hAnsi="Sakkal Majalla" w:cs="Sakkal Majalla"/>
          <w:sz w:val="32"/>
          <w:szCs w:val="32"/>
        </w:rPr>
        <w:t xml:space="preserve"> </w:t>
      </w:r>
      <w:r w:rsidRPr="00315094">
        <w:rPr>
          <w:rFonts w:ascii="Sakkal Majalla" w:hAnsi="Sakkal Majalla" w:cs="Sakkal Majalla"/>
          <w:sz w:val="32"/>
          <w:szCs w:val="32"/>
          <w:rtl/>
        </w:rPr>
        <w:t>جودة</w:t>
      </w:r>
      <w:r w:rsidRPr="00315094">
        <w:rPr>
          <w:rFonts w:ascii="Sakkal Majalla" w:hAnsi="Sakkal Majalla" w:cs="Sakkal Majalla"/>
          <w:sz w:val="32"/>
          <w:szCs w:val="32"/>
        </w:rPr>
        <w:t xml:space="preserve"> </w:t>
      </w:r>
      <w:r w:rsidRPr="00315094">
        <w:rPr>
          <w:rFonts w:ascii="Sakkal Majalla" w:hAnsi="Sakkal Majalla" w:cs="Sakkal Majalla"/>
          <w:sz w:val="32"/>
          <w:szCs w:val="32"/>
          <w:rtl/>
        </w:rPr>
        <w:t>العملية</w:t>
      </w:r>
      <w:r w:rsidRPr="00315094">
        <w:rPr>
          <w:rFonts w:ascii="Sakkal Majalla" w:hAnsi="Sakkal Majalla" w:cs="Sakkal Majalla"/>
          <w:sz w:val="32"/>
          <w:szCs w:val="32"/>
        </w:rPr>
        <w:t xml:space="preserve"> </w:t>
      </w:r>
      <w:r w:rsidRPr="00315094">
        <w:rPr>
          <w:rFonts w:ascii="Sakkal Majalla" w:hAnsi="Sakkal Majalla" w:cs="Sakkal Majalla"/>
          <w:sz w:val="32"/>
          <w:szCs w:val="32"/>
          <w:rtl/>
        </w:rPr>
        <w:t>التعليمية</w:t>
      </w:r>
      <w:r w:rsidRPr="00315094">
        <w:rPr>
          <w:rFonts w:ascii="Sakkal Majalla" w:hAnsi="Sakkal Majalla" w:cs="Sakkal Majalla"/>
          <w:sz w:val="32"/>
          <w:szCs w:val="32"/>
        </w:rPr>
        <w:t>.</w:t>
      </w:r>
    </w:p>
    <w:p w:rsidR="00881A10" w:rsidRPr="00315094" w:rsidRDefault="00881A10" w:rsidP="00881A10">
      <w:pPr>
        <w:pStyle w:val="Paragraphedeliste"/>
        <w:numPr>
          <w:ilvl w:val="0"/>
          <w:numId w:val="13"/>
        </w:numPr>
        <w:bidi/>
        <w:spacing w:before="240"/>
        <w:jc w:val="both"/>
        <w:rPr>
          <w:rFonts w:ascii="Sakkal Majalla" w:hAnsi="Sakkal Majalla" w:cs="Sakkal Majalla"/>
          <w:sz w:val="32"/>
          <w:szCs w:val="32"/>
          <w:lang w:val="en-US"/>
        </w:rPr>
      </w:pPr>
      <w:r w:rsidRPr="00315094">
        <w:rPr>
          <w:rFonts w:ascii="Sakkal Majalla" w:hAnsi="Sakkal Majalla" w:cs="Sakkal Majalla"/>
          <w:sz w:val="32"/>
          <w:szCs w:val="32"/>
          <w:rtl/>
        </w:rPr>
        <w:t>تمكين</w:t>
      </w:r>
      <w:r w:rsidRPr="00315094">
        <w:rPr>
          <w:rFonts w:ascii="Sakkal Majalla" w:hAnsi="Sakkal Majalla" w:cs="Sakkal Majalla"/>
          <w:sz w:val="32"/>
          <w:szCs w:val="32"/>
        </w:rPr>
        <w:t xml:space="preserve"> </w:t>
      </w:r>
      <w:r w:rsidRPr="00315094">
        <w:rPr>
          <w:rFonts w:ascii="Sakkal Majalla" w:hAnsi="Sakkal Majalla" w:cs="Sakkal Majalla"/>
          <w:sz w:val="32"/>
          <w:szCs w:val="32"/>
          <w:rtl/>
        </w:rPr>
        <w:t>الفاعلين</w:t>
      </w:r>
      <w:r w:rsidRPr="00315094">
        <w:rPr>
          <w:rFonts w:ascii="Sakkal Majalla" w:hAnsi="Sakkal Majalla" w:cs="Sakkal Majalla"/>
          <w:sz w:val="32"/>
          <w:szCs w:val="32"/>
        </w:rPr>
        <w:t xml:space="preserve"> </w:t>
      </w:r>
      <w:r w:rsidRPr="00315094">
        <w:rPr>
          <w:rFonts w:ascii="Sakkal Majalla" w:hAnsi="Sakkal Majalla" w:cs="Sakkal Majalla"/>
          <w:sz w:val="32"/>
          <w:szCs w:val="32"/>
          <w:rtl/>
        </w:rPr>
        <w:t>التربويين،</w:t>
      </w:r>
      <w:r w:rsidRPr="00315094">
        <w:rPr>
          <w:rFonts w:ascii="Sakkal Majalla" w:hAnsi="Sakkal Majalla" w:cs="Sakkal Majalla"/>
          <w:sz w:val="32"/>
          <w:szCs w:val="32"/>
        </w:rPr>
        <w:t xml:space="preserve"> </w:t>
      </w:r>
      <w:r w:rsidRPr="00315094">
        <w:rPr>
          <w:rFonts w:ascii="Sakkal Majalla" w:hAnsi="Sakkal Majalla" w:cs="Sakkal Majalla"/>
          <w:sz w:val="32"/>
          <w:szCs w:val="32"/>
          <w:rtl/>
        </w:rPr>
        <w:t>عبر</w:t>
      </w:r>
      <w:r w:rsidRPr="00315094">
        <w:rPr>
          <w:rFonts w:ascii="Sakkal Majalla" w:hAnsi="Sakkal Majalla" w:cs="Sakkal Majalla"/>
          <w:sz w:val="32"/>
          <w:szCs w:val="32"/>
        </w:rPr>
        <w:t xml:space="preserve"> </w:t>
      </w:r>
      <w:r w:rsidRPr="00315094">
        <w:rPr>
          <w:rFonts w:ascii="Sakkal Majalla" w:hAnsi="Sakkal Majalla" w:cs="Sakkal Majalla"/>
          <w:sz w:val="32"/>
          <w:szCs w:val="32"/>
          <w:rtl/>
        </w:rPr>
        <w:t>تعزيز</w:t>
      </w:r>
      <w:r w:rsidRPr="00315094">
        <w:rPr>
          <w:rFonts w:ascii="Sakkal Majalla" w:hAnsi="Sakkal Majalla" w:cs="Sakkal Majalla"/>
          <w:sz w:val="32"/>
          <w:szCs w:val="32"/>
        </w:rPr>
        <w:t xml:space="preserve"> </w:t>
      </w:r>
      <w:r w:rsidRPr="00315094">
        <w:rPr>
          <w:rFonts w:ascii="Sakkal Majalla" w:hAnsi="Sakkal Majalla" w:cs="Sakkal Majalla"/>
          <w:sz w:val="32"/>
          <w:szCs w:val="32"/>
          <w:rtl/>
        </w:rPr>
        <w:t>الاستقلالية</w:t>
      </w:r>
      <w:r w:rsidRPr="00315094">
        <w:rPr>
          <w:rFonts w:ascii="Sakkal Majalla" w:hAnsi="Sakkal Majalla" w:cs="Sakkal Majalla"/>
          <w:sz w:val="32"/>
          <w:szCs w:val="32"/>
        </w:rPr>
        <w:t xml:space="preserve"> </w:t>
      </w:r>
      <w:r w:rsidRPr="00315094">
        <w:rPr>
          <w:rFonts w:ascii="Sakkal Majalla" w:hAnsi="Sakkal Majalla" w:cs="Sakkal Majalla"/>
          <w:sz w:val="32"/>
          <w:szCs w:val="32"/>
          <w:rtl/>
        </w:rPr>
        <w:t>المؤسسية</w:t>
      </w:r>
      <w:r w:rsidRPr="00315094">
        <w:rPr>
          <w:rFonts w:ascii="Sakkal Majalla" w:hAnsi="Sakkal Majalla" w:cs="Sakkal Majalla"/>
          <w:sz w:val="32"/>
          <w:szCs w:val="32"/>
        </w:rPr>
        <w:t xml:space="preserve"> </w:t>
      </w:r>
      <w:r w:rsidRPr="00315094">
        <w:rPr>
          <w:rFonts w:ascii="Sakkal Majalla" w:hAnsi="Sakkal Majalla" w:cs="Sakkal Majalla"/>
          <w:sz w:val="32"/>
          <w:szCs w:val="32"/>
          <w:rtl/>
        </w:rPr>
        <w:t>وضمان</w:t>
      </w:r>
      <w:r w:rsidRPr="00315094">
        <w:rPr>
          <w:rFonts w:ascii="Sakkal Majalla" w:hAnsi="Sakkal Majalla" w:cs="Sakkal Majalla"/>
          <w:sz w:val="32"/>
          <w:szCs w:val="32"/>
        </w:rPr>
        <w:t xml:space="preserve"> </w:t>
      </w:r>
      <w:r w:rsidRPr="00315094">
        <w:rPr>
          <w:rFonts w:ascii="Sakkal Majalla" w:hAnsi="Sakkal Majalla" w:cs="Sakkal Majalla"/>
          <w:sz w:val="32"/>
          <w:szCs w:val="32"/>
          <w:rtl/>
        </w:rPr>
        <w:t>مشاركة</w:t>
      </w:r>
      <w:r w:rsidRPr="00315094">
        <w:rPr>
          <w:rFonts w:ascii="Sakkal Majalla" w:hAnsi="Sakkal Majalla" w:cs="Sakkal Majalla"/>
          <w:sz w:val="32"/>
          <w:szCs w:val="32"/>
        </w:rPr>
        <w:t xml:space="preserve"> </w:t>
      </w:r>
      <w:r w:rsidRPr="00315094">
        <w:rPr>
          <w:rFonts w:ascii="Sakkal Majalla" w:hAnsi="Sakkal Majalla" w:cs="Sakkal Majalla"/>
          <w:sz w:val="32"/>
          <w:szCs w:val="32"/>
          <w:rtl/>
        </w:rPr>
        <w:t>أصحاب المصلحة</w:t>
      </w:r>
      <w:r w:rsidRPr="00315094">
        <w:rPr>
          <w:rFonts w:ascii="Sakkal Majalla" w:hAnsi="Sakkal Majalla" w:cs="Sakkal Majalla"/>
          <w:sz w:val="32"/>
          <w:szCs w:val="32"/>
        </w:rPr>
        <w:t xml:space="preserve"> )</w:t>
      </w:r>
      <w:r w:rsidRPr="00315094">
        <w:rPr>
          <w:rFonts w:ascii="Sakkal Majalla" w:hAnsi="Sakkal Majalla" w:cs="Sakkal Majalla"/>
          <w:sz w:val="32"/>
          <w:szCs w:val="32"/>
          <w:rtl/>
        </w:rPr>
        <w:t>الأساتذة،</w:t>
      </w:r>
      <w:r w:rsidRPr="00315094">
        <w:rPr>
          <w:rFonts w:ascii="Sakkal Majalla" w:hAnsi="Sakkal Majalla" w:cs="Sakkal Majalla"/>
          <w:sz w:val="32"/>
          <w:szCs w:val="32"/>
        </w:rPr>
        <w:t xml:space="preserve"> </w:t>
      </w:r>
      <w:r w:rsidRPr="00315094">
        <w:rPr>
          <w:rFonts w:ascii="Sakkal Majalla" w:hAnsi="Sakkal Majalla" w:cs="Sakkal Majalla"/>
          <w:sz w:val="32"/>
          <w:szCs w:val="32"/>
          <w:rtl/>
        </w:rPr>
        <w:t>التلاميذ،</w:t>
      </w:r>
      <w:r w:rsidRPr="00315094">
        <w:rPr>
          <w:rFonts w:ascii="Sakkal Majalla" w:hAnsi="Sakkal Majalla" w:cs="Sakkal Majalla"/>
          <w:sz w:val="32"/>
          <w:szCs w:val="32"/>
        </w:rPr>
        <w:t xml:space="preserve"> </w:t>
      </w:r>
      <w:r w:rsidRPr="00315094">
        <w:rPr>
          <w:rFonts w:ascii="Sakkal Majalla" w:hAnsi="Sakkal Majalla" w:cs="Sakkal Majalla"/>
          <w:sz w:val="32"/>
          <w:szCs w:val="32"/>
          <w:rtl/>
        </w:rPr>
        <w:t>أولياء</w:t>
      </w:r>
      <w:r w:rsidRPr="00315094">
        <w:rPr>
          <w:rFonts w:ascii="Sakkal Majalla" w:hAnsi="Sakkal Majalla" w:cs="Sakkal Majalla"/>
          <w:sz w:val="32"/>
          <w:szCs w:val="32"/>
        </w:rPr>
        <w:t xml:space="preserve"> </w:t>
      </w:r>
      <w:r w:rsidRPr="00315094">
        <w:rPr>
          <w:rFonts w:ascii="Sakkal Majalla" w:hAnsi="Sakkal Majalla" w:cs="Sakkal Majalla"/>
          <w:sz w:val="32"/>
          <w:szCs w:val="32"/>
          <w:rtl/>
        </w:rPr>
        <w:t>الأمور،</w:t>
      </w:r>
      <w:r w:rsidRPr="00315094">
        <w:rPr>
          <w:rFonts w:ascii="Sakkal Majalla" w:hAnsi="Sakkal Majalla" w:cs="Sakkal Majalla"/>
          <w:sz w:val="32"/>
          <w:szCs w:val="32"/>
        </w:rPr>
        <w:t xml:space="preserve"> </w:t>
      </w:r>
      <w:r w:rsidRPr="00315094">
        <w:rPr>
          <w:rFonts w:ascii="Sakkal Majalla" w:hAnsi="Sakkal Majalla" w:cs="Sakkal Majalla"/>
          <w:sz w:val="32"/>
          <w:szCs w:val="32"/>
          <w:rtl/>
        </w:rPr>
        <w:t>المجتمع</w:t>
      </w:r>
      <w:r w:rsidRPr="00315094">
        <w:rPr>
          <w:rFonts w:ascii="Sakkal Majalla" w:hAnsi="Sakkal Majalla" w:cs="Sakkal Majalla"/>
          <w:sz w:val="32"/>
          <w:szCs w:val="32"/>
        </w:rPr>
        <w:t xml:space="preserve"> </w:t>
      </w:r>
      <w:r w:rsidRPr="00315094">
        <w:rPr>
          <w:rFonts w:ascii="Sakkal Majalla" w:hAnsi="Sakkal Majalla" w:cs="Sakkal Majalla"/>
          <w:sz w:val="32"/>
          <w:szCs w:val="32"/>
          <w:rtl/>
        </w:rPr>
        <w:t>المدني</w:t>
      </w:r>
      <w:r w:rsidRPr="00315094">
        <w:rPr>
          <w:rFonts w:ascii="Sakkal Majalla" w:hAnsi="Sakkal Majalla" w:cs="Sakkal Majalla"/>
          <w:sz w:val="32"/>
          <w:szCs w:val="32"/>
        </w:rPr>
        <w:t>(.</w:t>
      </w:r>
    </w:p>
    <w:p w:rsidR="001038CD" w:rsidRPr="00881A10" w:rsidRDefault="007009CE" w:rsidP="00C7365C">
      <w:pPr>
        <w:bidi/>
        <w:spacing w:after="0" w:line="240" w:lineRule="auto"/>
        <w:rPr>
          <w:rFonts w:ascii="Sakkal Majalla" w:hAnsi="Sakkal Majalla" w:cs="Sakkal Majalla"/>
          <w:b/>
          <w:bCs/>
          <w:sz w:val="32"/>
          <w:szCs w:val="32"/>
          <w:rtl/>
          <w:lang w:bidi="ar-DZ"/>
        </w:rPr>
      </w:pPr>
      <w:r w:rsidRPr="00881A10">
        <w:rPr>
          <w:rFonts w:ascii="Sakkal Majalla" w:hAnsi="Sakkal Majalla" w:cs="Sakkal Majalla" w:hint="cs"/>
          <w:b/>
          <w:bCs/>
          <w:sz w:val="32"/>
          <w:szCs w:val="32"/>
          <w:rtl/>
          <w:lang w:bidi="ar-DZ"/>
        </w:rPr>
        <w:t>ا</w:t>
      </w:r>
      <w:r w:rsidRPr="00881A10">
        <w:rPr>
          <w:rFonts w:ascii="Sakkal Majalla" w:hAnsi="Sakkal Majalla" w:cs="Sakkal Majalla"/>
          <w:b/>
          <w:bCs/>
          <w:sz w:val="32"/>
          <w:szCs w:val="32"/>
          <w:rtl/>
          <w:lang w:bidi="ar-DZ"/>
        </w:rPr>
        <w:t xml:space="preserve">لسؤال الثاني </w:t>
      </w:r>
      <w:r w:rsidRPr="00E844FC">
        <w:rPr>
          <w:rFonts w:ascii="Sakkal Majalla" w:hAnsi="Sakkal Majalla" w:cs="Sakkal Majalla"/>
          <w:b/>
          <w:bCs/>
          <w:color w:val="FF0000"/>
          <w:sz w:val="32"/>
          <w:szCs w:val="32"/>
          <w:rtl/>
          <w:lang w:bidi="ar-DZ"/>
        </w:rPr>
        <w:t>(0</w:t>
      </w:r>
      <w:r w:rsidR="00736CC2" w:rsidRPr="00E844FC">
        <w:rPr>
          <w:rFonts w:ascii="Sakkal Majalla" w:hAnsi="Sakkal Majalla" w:cs="Sakkal Majalla" w:hint="cs"/>
          <w:b/>
          <w:bCs/>
          <w:color w:val="FF0000"/>
          <w:sz w:val="32"/>
          <w:szCs w:val="32"/>
          <w:rtl/>
          <w:lang w:bidi="ar-DZ"/>
        </w:rPr>
        <w:t>6</w:t>
      </w:r>
      <w:r w:rsidRPr="00E844FC">
        <w:rPr>
          <w:rFonts w:ascii="Sakkal Majalla" w:hAnsi="Sakkal Majalla" w:cs="Sakkal Majalla"/>
          <w:b/>
          <w:bCs/>
          <w:color w:val="FF0000"/>
          <w:sz w:val="32"/>
          <w:szCs w:val="32"/>
          <w:rtl/>
          <w:lang w:bidi="ar-DZ"/>
        </w:rPr>
        <w:t>ن):</w:t>
      </w:r>
      <w:r w:rsidRPr="00881A10">
        <w:rPr>
          <w:rFonts w:ascii="Sakkal Majalla" w:hAnsi="Sakkal Majalla" w:cs="Sakkal Majalla"/>
          <w:b/>
          <w:bCs/>
          <w:sz w:val="32"/>
          <w:szCs w:val="32"/>
          <w:rtl/>
          <w:lang w:bidi="ar-DZ"/>
        </w:rPr>
        <w:t xml:space="preserve"> </w:t>
      </w:r>
      <w:r w:rsidR="0030631A" w:rsidRPr="00881A10">
        <w:rPr>
          <w:rFonts w:ascii="Sakkal Majalla" w:hAnsi="Sakkal Majalla" w:cs="Sakkal Majalla" w:hint="cs"/>
          <w:b/>
          <w:bCs/>
          <w:sz w:val="32"/>
          <w:szCs w:val="32"/>
          <w:rtl/>
          <w:lang w:bidi="ar-DZ"/>
        </w:rPr>
        <w:t xml:space="preserve"> </w:t>
      </w:r>
      <w:r w:rsidR="001038CD" w:rsidRPr="00881A10">
        <w:rPr>
          <w:rFonts w:ascii="Sakkal Majalla" w:hAnsi="Sakkal Majalla" w:cs="Sakkal Majalla"/>
          <w:b/>
          <w:bCs/>
          <w:sz w:val="32"/>
          <w:szCs w:val="32"/>
          <w:rtl/>
        </w:rPr>
        <w:t>ترتكز</w:t>
      </w:r>
      <w:r w:rsidR="001038CD" w:rsidRPr="00881A10">
        <w:rPr>
          <w:rFonts w:ascii="Sakkal Majalla" w:hAnsi="Sakkal Majalla" w:cs="Sakkal Majalla"/>
          <w:b/>
          <w:bCs/>
          <w:sz w:val="32"/>
          <w:szCs w:val="32"/>
        </w:rPr>
        <w:t xml:space="preserve"> </w:t>
      </w:r>
      <w:r w:rsidR="001038CD" w:rsidRPr="00881A10">
        <w:rPr>
          <w:rFonts w:ascii="Sakkal Majalla" w:hAnsi="Sakkal Majalla" w:cs="Sakkal Majalla"/>
          <w:b/>
          <w:bCs/>
          <w:sz w:val="32"/>
          <w:szCs w:val="32"/>
          <w:rtl/>
        </w:rPr>
        <w:t>الحوكمة</w:t>
      </w:r>
      <w:r w:rsidR="001038CD" w:rsidRPr="00881A10">
        <w:rPr>
          <w:rFonts w:ascii="Sakkal Majalla" w:hAnsi="Sakkal Majalla" w:cs="Sakkal Majalla"/>
          <w:b/>
          <w:bCs/>
          <w:sz w:val="32"/>
          <w:szCs w:val="32"/>
        </w:rPr>
        <w:t xml:space="preserve"> </w:t>
      </w:r>
      <w:r w:rsidR="001038CD" w:rsidRPr="00881A10">
        <w:rPr>
          <w:rFonts w:ascii="Sakkal Majalla" w:hAnsi="Sakkal Majalla" w:cs="Sakkal Majalla"/>
          <w:b/>
          <w:bCs/>
          <w:sz w:val="32"/>
          <w:szCs w:val="32"/>
          <w:rtl/>
        </w:rPr>
        <w:t>التربوية</w:t>
      </w:r>
      <w:r w:rsidR="001038CD" w:rsidRPr="00881A10">
        <w:rPr>
          <w:rFonts w:ascii="Sakkal Majalla" w:hAnsi="Sakkal Majalla" w:cs="Sakkal Majalla"/>
          <w:b/>
          <w:bCs/>
          <w:sz w:val="32"/>
          <w:szCs w:val="32"/>
        </w:rPr>
        <w:t xml:space="preserve"> </w:t>
      </w:r>
      <w:r w:rsidR="00CA02DD" w:rsidRPr="00881A10">
        <w:rPr>
          <w:rFonts w:ascii="Sakkal Majalla" w:hAnsi="Sakkal Majalla" w:cs="Sakkal Majalla" w:hint="cs"/>
          <w:b/>
          <w:bCs/>
          <w:sz w:val="32"/>
          <w:szCs w:val="32"/>
          <w:rtl/>
        </w:rPr>
        <w:t xml:space="preserve"> </w:t>
      </w:r>
      <w:r w:rsidR="001038CD" w:rsidRPr="00881A10">
        <w:rPr>
          <w:rFonts w:ascii="Sakkal Majalla" w:hAnsi="Sakkal Majalla" w:cs="Sakkal Majalla"/>
          <w:b/>
          <w:bCs/>
          <w:sz w:val="32"/>
          <w:szCs w:val="32"/>
          <w:rtl/>
        </w:rPr>
        <w:t>على</w:t>
      </w:r>
      <w:r w:rsidR="00CA02DD" w:rsidRPr="00881A10">
        <w:rPr>
          <w:rFonts w:ascii="Sakkal Majalla" w:hAnsi="Sakkal Majalla" w:cs="Sakkal Majalla" w:hint="cs"/>
          <w:b/>
          <w:bCs/>
          <w:sz w:val="32"/>
          <w:szCs w:val="32"/>
          <w:rtl/>
        </w:rPr>
        <w:t xml:space="preserve"> تجسيد </w:t>
      </w:r>
      <w:r w:rsidR="001038CD" w:rsidRPr="00881A10">
        <w:rPr>
          <w:rFonts w:ascii="Sakkal Majalla" w:hAnsi="Sakkal Majalla" w:cs="Sakkal Majalla" w:hint="cs"/>
          <w:b/>
          <w:bCs/>
          <w:sz w:val="32"/>
          <w:szCs w:val="32"/>
          <w:rtl/>
        </w:rPr>
        <w:t>مبدأ</w:t>
      </w:r>
      <w:r w:rsidR="001038CD" w:rsidRPr="00881A10">
        <w:rPr>
          <w:rFonts w:ascii="Sakkal Majalla" w:hAnsi="Sakkal Majalla" w:cs="Sakkal Majalla"/>
          <w:b/>
          <w:bCs/>
          <w:sz w:val="32"/>
          <w:szCs w:val="32"/>
        </w:rPr>
        <w:t xml:space="preserve"> </w:t>
      </w:r>
      <w:r w:rsidR="001038CD" w:rsidRPr="00881A10">
        <w:rPr>
          <w:rFonts w:ascii="Sakkal Majalla" w:hAnsi="Sakkal Majalla" w:cs="Sakkal Majalla" w:hint="cs"/>
          <w:b/>
          <w:bCs/>
          <w:sz w:val="32"/>
          <w:szCs w:val="32"/>
          <w:rtl/>
        </w:rPr>
        <w:t>العدالة في  المؤسسات التربوية</w:t>
      </w:r>
      <w:r w:rsidR="00C7365C">
        <w:rPr>
          <w:rFonts w:ascii="Sakkal Majalla" w:hAnsi="Sakkal Majalla" w:cs="Sakkal Majalla" w:hint="cs"/>
          <w:b/>
          <w:bCs/>
          <w:sz w:val="32"/>
          <w:szCs w:val="32"/>
          <w:rtl/>
        </w:rPr>
        <w:t>:</w:t>
      </w:r>
    </w:p>
    <w:p w:rsidR="00881A10" w:rsidRPr="003D1983" w:rsidRDefault="00881A10" w:rsidP="00881A10">
      <w:pPr>
        <w:autoSpaceDE w:val="0"/>
        <w:autoSpaceDN w:val="0"/>
        <w:bidi/>
        <w:adjustRightInd w:val="0"/>
        <w:spacing w:after="0"/>
        <w:jc w:val="both"/>
        <w:rPr>
          <w:rFonts w:ascii="Sakkal Majalla" w:hAnsi="Sakkal Majalla" w:cs="Sakkal Majalla"/>
          <w:sz w:val="32"/>
          <w:szCs w:val="32"/>
          <w:rtl/>
          <w:lang w:bidi="ar-DZ"/>
        </w:rPr>
      </w:pPr>
      <w:r w:rsidRPr="003D1983">
        <w:rPr>
          <w:rFonts w:ascii="Sakkal Majalla" w:hAnsi="Sakkal Majalla" w:cs="Sakkal Majalla"/>
          <w:sz w:val="32"/>
          <w:szCs w:val="32"/>
          <w:rtl/>
        </w:rPr>
        <w:t>لا</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يمكن</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الحديث</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عن</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حوكمة</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حقيقية</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في</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غياب</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مبدأ</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العدالة</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الذي</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يضمن</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تكافؤ الفرص</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أمام</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جميع</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المتعلمين،</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بغض</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النظر</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عن</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جنسهم،</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أو</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مستواهم</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الاجتماعي،</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أو</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قدراتهم الخاصة</w:t>
      </w:r>
      <w:r>
        <w:rPr>
          <w:rFonts w:ascii="Sakkal Majalla" w:hAnsi="Sakkal Majalla" w:cs="Sakkal Majalla" w:hint="cs"/>
          <w:sz w:val="32"/>
          <w:szCs w:val="32"/>
          <w:rtl/>
        </w:rPr>
        <w:t xml:space="preserve">. </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فالعدالة</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التربوية</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تتجلى</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في</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توزيع</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الموارد</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بشكل</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عادل،</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وفي</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مراعاة</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الحاجات التربوية</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المتنوعة،</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وفي</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توفير</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بيئة</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تعليمية</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تتيح</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لكل</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فرد</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أن</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ينمو</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ويتعلم</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وفقًا</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لإمكاناته، ويعزّز</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الإنصاف</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في</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الحوكمة</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التربوية</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من</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خلال</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السياسات</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التربوية</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التي</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تراعي</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الفوارق الجغرافية</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والاجتماعية،</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وتُولي</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عناية</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خاصة</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بالفئات</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الهشة،</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كذوي</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الاحتياجات</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الخاصة، وسكان</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المناطق</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النائية،</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والطلبة</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المتعثرين</w:t>
      </w:r>
      <w:r w:rsidRPr="003D1983">
        <w:rPr>
          <w:rFonts w:ascii="Sakkal Majalla" w:hAnsi="Sakkal Majalla" w:cs="Sakkal Majalla"/>
          <w:sz w:val="32"/>
          <w:szCs w:val="32"/>
        </w:rPr>
        <w:t xml:space="preserve"> .</w:t>
      </w:r>
    </w:p>
    <w:p w:rsidR="00881A10" w:rsidRDefault="00881A10" w:rsidP="00881A10">
      <w:pPr>
        <w:shd w:val="clear" w:color="auto" w:fill="FFFFFF"/>
        <w:bidi/>
        <w:spacing w:before="240" w:after="0"/>
        <w:jc w:val="both"/>
        <w:rPr>
          <w:rFonts w:ascii="Sakkal Majalla" w:hAnsi="Sakkal Majalla" w:cs="Sakkal Majalla"/>
          <w:sz w:val="32"/>
          <w:szCs w:val="32"/>
          <w:rtl/>
        </w:rPr>
      </w:pPr>
      <w:r>
        <w:rPr>
          <w:rFonts w:ascii="Sakkal Majalla" w:hAnsi="Sakkal Majalla" w:cs="Sakkal Majalla"/>
          <w:sz w:val="32"/>
          <w:szCs w:val="32"/>
          <w:rtl/>
        </w:rPr>
        <w:t>إ</w:t>
      </w:r>
      <w:r>
        <w:rPr>
          <w:rFonts w:ascii="Sakkal Majalla" w:hAnsi="Sakkal Majalla" w:cs="Sakkal Majalla" w:hint="cs"/>
          <w:sz w:val="32"/>
          <w:szCs w:val="32"/>
          <w:rtl/>
        </w:rPr>
        <w:t>ن</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الحوكمة</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التربوية</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ليست</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مجرد</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إطار</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نظري</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أو</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مفهوم</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إداري،</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بل</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هي</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مسار إصلاحي</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عميق</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يمسّ</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جوهر</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العملية</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التعليمية</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ويُسهم</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في</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إعادة</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صياغة</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العلاقة</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بين</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الدولة والمواطن،</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بين</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المدرسة</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والمجتمع،</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وبين</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الإدارة</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والمعلم</w:t>
      </w:r>
      <w:r>
        <w:rPr>
          <w:rFonts w:ascii="Sakkal Majalla" w:hAnsi="Sakkal Majalla" w:cs="Sakkal Majalla" w:hint="cs"/>
          <w:sz w:val="32"/>
          <w:szCs w:val="32"/>
          <w:rtl/>
        </w:rPr>
        <w:t xml:space="preserve">. </w:t>
      </w:r>
      <w:r w:rsidRPr="003D1983">
        <w:rPr>
          <w:rFonts w:ascii="Sakkal Majalla" w:hAnsi="Sakkal Majalla" w:cs="Sakkal Majalla"/>
          <w:sz w:val="32"/>
          <w:szCs w:val="32"/>
          <w:rtl/>
        </w:rPr>
        <w:t>وتُمثّل</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المبادئ</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الأساسية</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للحوكمة</w:t>
      </w:r>
      <w:r w:rsidRPr="003D1983">
        <w:rPr>
          <w:rFonts w:ascii="Sakkal Majalla" w:hAnsi="Sakkal Majalla" w:cs="Sakkal Majalla"/>
          <w:sz w:val="32"/>
          <w:szCs w:val="32"/>
        </w:rPr>
        <w:t xml:space="preserve"> </w:t>
      </w:r>
      <w:r w:rsidRPr="003D1983">
        <w:rPr>
          <w:rFonts w:ascii="Sakkal Majalla" w:hAnsi="Sakkal Majalla" w:cs="Sakkal Majalla"/>
          <w:b/>
          <w:bCs/>
          <w:sz w:val="32"/>
          <w:szCs w:val="32"/>
        </w:rPr>
        <w:t>-</w:t>
      </w:r>
      <w:r w:rsidRPr="003D1983">
        <w:rPr>
          <w:rFonts w:ascii="Sakkal Majalla" w:hAnsi="Sakkal Majalla" w:cs="Sakkal Majalla"/>
          <w:sz w:val="32"/>
          <w:szCs w:val="32"/>
          <w:rtl/>
        </w:rPr>
        <w:t>من</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شفافية،</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ومساءلة،</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وعدالة</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جسرًا</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عبورًا</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نحو</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بناء</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مدرسة</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المستقبل،</w:t>
      </w:r>
      <w:r>
        <w:rPr>
          <w:rFonts w:ascii="Sakkal Majalla" w:hAnsi="Sakkal Majalla" w:cs="Sakkal Majalla" w:hint="cs"/>
          <w:sz w:val="32"/>
          <w:szCs w:val="32"/>
          <w:rtl/>
        </w:rPr>
        <w:t xml:space="preserve"> </w:t>
      </w:r>
      <w:r w:rsidRPr="003D1983">
        <w:rPr>
          <w:rFonts w:ascii="Sakkal Majalla" w:hAnsi="Sakkal Majalla" w:cs="Sakkal Majalla"/>
          <w:sz w:val="32"/>
          <w:szCs w:val="32"/>
        </w:rPr>
        <w:t xml:space="preserve"> </w:t>
      </w:r>
      <w:r w:rsidRPr="003D1983">
        <w:rPr>
          <w:rFonts w:ascii="Sakkal Majalla" w:hAnsi="Sakkal Majalla" w:cs="Sakkal Majalla"/>
          <w:b/>
          <w:bCs/>
          <w:sz w:val="32"/>
          <w:szCs w:val="32"/>
        </w:rPr>
        <w:t>-</w:t>
      </w:r>
      <w:r w:rsidRPr="003D1983">
        <w:rPr>
          <w:rFonts w:ascii="Sakkal Majalla" w:hAnsi="Sakkal Majalla" w:cs="Sakkal Majalla"/>
          <w:sz w:val="32"/>
          <w:szCs w:val="32"/>
          <w:rtl/>
        </w:rPr>
        <w:t xml:space="preserve"> مدرسة</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الجودة</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والعدالة</w:t>
      </w:r>
      <w:r w:rsidRPr="003D1983">
        <w:rPr>
          <w:rFonts w:ascii="Sakkal Majalla" w:hAnsi="Sakkal Majalla" w:cs="Sakkal Majalla"/>
          <w:sz w:val="32"/>
          <w:szCs w:val="32"/>
        </w:rPr>
        <w:t xml:space="preserve"> </w:t>
      </w:r>
      <w:r w:rsidRPr="003D1983">
        <w:rPr>
          <w:rFonts w:ascii="Sakkal Majalla" w:hAnsi="Sakkal Majalla" w:cs="Sakkal Majalla"/>
          <w:sz w:val="32"/>
          <w:szCs w:val="32"/>
          <w:rtl/>
        </w:rPr>
        <w:t>والاستدامة</w:t>
      </w:r>
      <w:r w:rsidRPr="003D1983">
        <w:rPr>
          <w:rFonts w:ascii="Sakkal Majalla" w:hAnsi="Sakkal Majalla" w:cs="Sakkal Majalla"/>
          <w:sz w:val="32"/>
          <w:szCs w:val="32"/>
        </w:rPr>
        <w:t>.</w:t>
      </w:r>
    </w:p>
    <w:p w:rsidR="00736CC2" w:rsidRDefault="00736CC2" w:rsidP="00C7365C">
      <w:pPr>
        <w:pStyle w:val="NormalWeb"/>
        <w:bidi/>
        <w:spacing w:before="0" w:beforeAutospacing="0" w:after="0" w:afterAutospacing="0" w:line="276" w:lineRule="auto"/>
        <w:jc w:val="both"/>
        <w:rPr>
          <w:rFonts w:ascii="Sakkal Majalla" w:hAnsi="Sakkal Majalla" w:cs="Sakkal Majalla"/>
          <w:b/>
          <w:bCs/>
          <w:sz w:val="32"/>
          <w:szCs w:val="32"/>
          <w:rtl/>
        </w:rPr>
      </w:pPr>
      <w:r w:rsidRPr="00E35BDD">
        <w:rPr>
          <w:rFonts w:ascii="Sakkal Majalla" w:hAnsi="Sakkal Majalla" w:cs="Sakkal Majalla"/>
          <w:b/>
          <w:bCs/>
          <w:sz w:val="32"/>
          <w:szCs w:val="32"/>
          <w:rtl/>
          <w:lang w:bidi="ar-DZ"/>
        </w:rPr>
        <w:t>السؤال ال</w:t>
      </w:r>
      <w:r>
        <w:rPr>
          <w:rFonts w:ascii="Sakkal Majalla" w:hAnsi="Sakkal Majalla" w:cs="Sakkal Majalla" w:hint="cs"/>
          <w:b/>
          <w:bCs/>
          <w:sz w:val="32"/>
          <w:szCs w:val="32"/>
          <w:rtl/>
          <w:lang w:bidi="ar-DZ"/>
        </w:rPr>
        <w:t>ثالث</w:t>
      </w:r>
      <w:r>
        <w:rPr>
          <w:rFonts w:ascii="Sakkal Majalla" w:hAnsi="Sakkal Majalla" w:cs="Sakkal Majalla"/>
          <w:b/>
          <w:bCs/>
          <w:sz w:val="32"/>
          <w:szCs w:val="32"/>
          <w:lang w:bidi="ar-DZ"/>
        </w:rPr>
        <w:t xml:space="preserve"> </w:t>
      </w:r>
      <w:r w:rsidRPr="00E844FC">
        <w:rPr>
          <w:rFonts w:ascii="Sakkal Majalla" w:hAnsi="Sakkal Majalla" w:cs="Sakkal Majalla" w:hint="cs"/>
          <w:b/>
          <w:bCs/>
          <w:color w:val="FF0000"/>
          <w:sz w:val="32"/>
          <w:szCs w:val="32"/>
          <w:rtl/>
          <w:lang w:bidi="ar-DZ"/>
        </w:rPr>
        <w:t>(05ن)</w:t>
      </w:r>
      <w:r>
        <w:rPr>
          <w:rFonts w:ascii="Sakkal Majalla" w:hAnsi="Sakkal Majalla" w:cs="Sakkal Majalla" w:hint="cs"/>
          <w:b/>
          <w:bCs/>
          <w:sz w:val="32"/>
          <w:szCs w:val="32"/>
          <w:rtl/>
          <w:lang w:bidi="ar-DZ"/>
        </w:rPr>
        <w:t xml:space="preserve">: </w:t>
      </w:r>
      <w:r w:rsidRPr="00ED4DA9">
        <w:rPr>
          <w:rFonts w:ascii="Sakkal Majalla" w:hAnsi="Sakkal Majalla" w:cs="Sakkal Majalla" w:hint="cs"/>
          <w:b/>
          <w:bCs/>
          <w:sz w:val="32"/>
          <w:szCs w:val="32"/>
          <w:rtl/>
        </w:rPr>
        <w:t>من</w:t>
      </w:r>
      <w:r w:rsidRPr="00ED4DA9">
        <w:rPr>
          <w:rFonts w:ascii="Sakkal Majalla" w:hAnsi="Sakkal Majalla" w:cs="Sakkal Majalla"/>
          <w:b/>
          <w:bCs/>
          <w:sz w:val="32"/>
          <w:szCs w:val="32"/>
          <w:rtl/>
        </w:rPr>
        <w:t xml:space="preserve"> المبادئ العامة</w:t>
      </w:r>
      <w:r w:rsidRPr="00ED4DA9">
        <w:rPr>
          <w:rFonts w:ascii="Sakkal Majalla" w:hAnsi="Sakkal Majalla" w:cs="Sakkal Majalla" w:hint="cs"/>
          <w:b/>
          <w:bCs/>
          <w:sz w:val="32"/>
          <w:szCs w:val="32"/>
          <w:rtl/>
        </w:rPr>
        <w:t xml:space="preserve"> التي </w:t>
      </w:r>
      <w:r>
        <w:rPr>
          <w:rFonts w:ascii="Sakkal Majalla" w:hAnsi="Sakkal Majalla" w:cs="Sakkal Majalla" w:hint="cs"/>
          <w:b/>
          <w:bCs/>
          <w:sz w:val="32"/>
          <w:szCs w:val="32"/>
          <w:rtl/>
        </w:rPr>
        <w:t>ي</w:t>
      </w:r>
      <w:r w:rsidRPr="00ED4DA9">
        <w:rPr>
          <w:rFonts w:ascii="Sakkal Majalla" w:hAnsi="Sakkal Majalla" w:cs="Sakkal Majalla" w:hint="cs"/>
          <w:b/>
          <w:bCs/>
          <w:sz w:val="32"/>
          <w:szCs w:val="32"/>
          <w:rtl/>
        </w:rPr>
        <w:t>ستند إليها الأخصائي النفساني التربوي، مبدأ احترام حقوق الناس وكرامتهم</w:t>
      </w:r>
      <w:r w:rsidR="00C7365C">
        <w:rPr>
          <w:rFonts w:ascii="Sakkal Majalla" w:hAnsi="Sakkal Majalla" w:cs="Sakkal Majalla" w:hint="cs"/>
          <w:b/>
          <w:bCs/>
          <w:sz w:val="32"/>
          <w:szCs w:val="32"/>
          <w:rtl/>
        </w:rPr>
        <w:t>:</w:t>
      </w:r>
    </w:p>
    <w:p w:rsidR="00736CC2" w:rsidRPr="00736CC2" w:rsidRDefault="00736CC2" w:rsidP="00736CC2">
      <w:pPr>
        <w:bidi/>
        <w:spacing w:before="100" w:beforeAutospacing="1" w:after="100" w:afterAutospacing="1"/>
        <w:jc w:val="both"/>
        <w:rPr>
          <w:rFonts w:ascii="Sakkal Majalla" w:eastAsia="Times New Roman" w:hAnsi="Sakkal Majalla" w:cs="Sakkal Majalla"/>
          <w:sz w:val="32"/>
          <w:szCs w:val="32"/>
          <w:rtl/>
          <w:lang w:bidi="ar-DZ"/>
        </w:rPr>
      </w:pPr>
      <w:r w:rsidRPr="00C62426">
        <w:rPr>
          <w:rFonts w:ascii="Sakkal Majalla" w:eastAsia="Times New Roman" w:hAnsi="Sakkal Majalla" w:cs="Sakkal Majalla"/>
          <w:sz w:val="32"/>
          <w:szCs w:val="32"/>
          <w:rtl/>
        </w:rPr>
        <w:lastRenderedPageBreak/>
        <w:t>يحترم علماء النفس كرامة جميع الناس وقيمتهم، وحق الأفراد في الخصوصية والسرية وتقرير المصير. ويُدرك علماء النفس أنه قد تكون ثمة ضمانات خاصة ضرورية لحماية حقوق ورفاهية الأشخاص أو المجتمعات الذين تُضعف قابليتهم للتأثر من قدرتهم على اتخاذ قرارات مستقلة. كما يُدرك علماء النفس ويحترمون الفوارق الثقافية والفردية والمرتبطة بالأدوار، بما فيها تلك القائمة على العمر والجنس والهوية الجندرية والعرق والانتماء الإثني والثقافة والأصل الوطني والدين والتوجه الجنسي والإعاقة واللغة والمستوى الاجتماعي والاقتصادي، ويأخذون هذه العوامل بعين الاعتبار عند العمل مع أفراد هذه الفئات. ويسعى علماء النفس إلى القضاء على تأثير التحيزات القائمة على هذه العوامل في عملهم، ولا يُشاركون عن سابق علم ودراية في أنشطة الآخرين المبنية على مثل هذه التحيزات أو يُسبغون عليها القبول</w:t>
      </w:r>
      <w:r w:rsidRPr="00C62426">
        <w:rPr>
          <w:rFonts w:ascii="Sakkal Majalla" w:eastAsia="Times New Roman" w:hAnsi="Sakkal Majalla" w:cs="Sakkal Majalla"/>
          <w:sz w:val="32"/>
          <w:szCs w:val="32"/>
        </w:rPr>
        <w:t>.</w:t>
      </w:r>
    </w:p>
    <w:p w:rsidR="00881A10" w:rsidRPr="00881A10" w:rsidRDefault="00881A10" w:rsidP="00881A10">
      <w:pPr>
        <w:autoSpaceDE w:val="0"/>
        <w:autoSpaceDN w:val="0"/>
        <w:bidi/>
        <w:adjustRightInd w:val="0"/>
        <w:spacing w:before="240" w:after="240"/>
        <w:jc w:val="both"/>
        <w:rPr>
          <w:rFonts w:ascii="Sakkal Majalla" w:hAnsi="Sakkal Majalla" w:cs="Sakkal Majalla"/>
          <w:b/>
          <w:bCs/>
          <w:sz w:val="32"/>
          <w:szCs w:val="32"/>
          <w:rtl/>
          <w:lang w:val="en-US"/>
        </w:rPr>
      </w:pPr>
      <w:r>
        <w:rPr>
          <w:rFonts w:ascii="Sakkal Majalla" w:hAnsi="Sakkal Majalla" w:cs="Sakkal Majalla" w:hint="cs"/>
          <w:b/>
          <w:bCs/>
          <w:sz w:val="32"/>
          <w:szCs w:val="32"/>
          <w:rtl/>
          <w:lang w:val="en-US"/>
        </w:rPr>
        <w:t>السؤال الرابع</w:t>
      </w:r>
      <w:r w:rsidRPr="00E844FC">
        <w:rPr>
          <w:rFonts w:ascii="Sakkal Majalla" w:hAnsi="Sakkal Majalla" w:cs="Sakkal Majalla" w:hint="cs"/>
          <w:b/>
          <w:bCs/>
          <w:color w:val="FF0000"/>
          <w:sz w:val="32"/>
          <w:szCs w:val="32"/>
          <w:rtl/>
          <w:lang w:val="en-US"/>
        </w:rPr>
        <w:t>(05ن):</w:t>
      </w:r>
      <w:r>
        <w:rPr>
          <w:rFonts w:ascii="Sakkal Majalla" w:hAnsi="Sakkal Majalla" w:cs="Sakkal Majalla" w:hint="cs"/>
          <w:b/>
          <w:bCs/>
          <w:sz w:val="32"/>
          <w:szCs w:val="32"/>
          <w:rtl/>
          <w:lang w:val="en-US"/>
        </w:rPr>
        <w:t xml:space="preserve"> </w:t>
      </w:r>
      <w:r w:rsidRPr="00881A10">
        <w:rPr>
          <w:rFonts w:ascii="Sakkal Majalla" w:hAnsi="Sakkal Majalla" w:cs="Sakkal Majalla"/>
          <w:b/>
          <w:bCs/>
          <w:sz w:val="32"/>
          <w:szCs w:val="32"/>
          <w:rtl/>
          <w:lang w:val="en-US"/>
        </w:rPr>
        <w:t xml:space="preserve">أهداف الحوكمة التربوية: </w:t>
      </w:r>
    </w:p>
    <w:p w:rsidR="00881A10" w:rsidRPr="00C833E9" w:rsidRDefault="00881A10" w:rsidP="00881A10">
      <w:pPr>
        <w:autoSpaceDE w:val="0"/>
        <w:autoSpaceDN w:val="0"/>
        <w:bidi/>
        <w:adjustRightInd w:val="0"/>
        <w:spacing w:before="240" w:after="240"/>
        <w:jc w:val="both"/>
        <w:rPr>
          <w:rFonts w:ascii="Sakkal Majalla" w:hAnsi="Sakkal Majalla" w:cs="Sakkal Majalla"/>
          <w:sz w:val="32"/>
          <w:szCs w:val="32"/>
          <w:shd w:val="clear" w:color="auto" w:fill="FFFFFF"/>
          <w:rtl/>
        </w:rPr>
      </w:pPr>
      <w:r w:rsidRPr="00C833E9">
        <w:rPr>
          <w:rFonts w:ascii="Sakkal Majalla" w:hAnsi="Sakkal Majalla" w:cs="Sakkal Majalla" w:hint="cs"/>
          <w:sz w:val="32"/>
          <w:szCs w:val="32"/>
          <w:shd w:val="clear" w:color="auto" w:fill="FFFFFF"/>
          <w:rtl/>
        </w:rPr>
        <w:t xml:space="preserve">     </w:t>
      </w:r>
      <w:r w:rsidRPr="00C833E9">
        <w:rPr>
          <w:rFonts w:ascii="Sakkal Majalla" w:hAnsi="Sakkal Majalla" w:cs="Sakkal Majalla"/>
          <w:sz w:val="32"/>
          <w:szCs w:val="32"/>
          <w:shd w:val="clear" w:color="auto" w:fill="FFFFFF"/>
          <w:rtl/>
        </w:rPr>
        <w:t>من أهداف الحوكمة التربوية في المؤسسات التعليمية ما</w:t>
      </w:r>
      <w:r w:rsidRPr="00C833E9">
        <w:rPr>
          <w:rFonts w:ascii="Sakkal Majalla" w:hAnsi="Sakkal Majalla" w:cs="Sakkal Majalla" w:hint="cs"/>
          <w:sz w:val="32"/>
          <w:szCs w:val="32"/>
          <w:shd w:val="clear" w:color="auto" w:fill="FFFFFF"/>
          <w:rtl/>
        </w:rPr>
        <w:t xml:space="preserve"> </w:t>
      </w:r>
      <w:r w:rsidRPr="00C833E9">
        <w:rPr>
          <w:rFonts w:ascii="Sakkal Majalla" w:hAnsi="Sakkal Majalla" w:cs="Sakkal Majalla"/>
          <w:sz w:val="32"/>
          <w:szCs w:val="32"/>
          <w:shd w:val="clear" w:color="auto" w:fill="FFFFFF"/>
          <w:rtl/>
        </w:rPr>
        <w:t xml:space="preserve">يلي: </w:t>
      </w:r>
    </w:p>
    <w:p w:rsidR="00881A10" w:rsidRPr="00C833E9" w:rsidRDefault="00881A10" w:rsidP="00881A10">
      <w:pPr>
        <w:pStyle w:val="Paragraphedeliste"/>
        <w:numPr>
          <w:ilvl w:val="0"/>
          <w:numId w:val="12"/>
        </w:numPr>
        <w:autoSpaceDE w:val="0"/>
        <w:autoSpaceDN w:val="0"/>
        <w:bidi/>
        <w:adjustRightInd w:val="0"/>
        <w:spacing w:before="240" w:after="240"/>
        <w:jc w:val="both"/>
        <w:rPr>
          <w:rFonts w:ascii="Sakkal Majalla" w:hAnsi="Sakkal Majalla" w:cs="Sakkal Majalla"/>
          <w:sz w:val="32"/>
          <w:szCs w:val="32"/>
          <w:shd w:val="clear" w:color="auto" w:fill="FFFFFF"/>
          <w:rtl/>
        </w:rPr>
      </w:pPr>
      <w:r w:rsidRPr="00C833E9">
        <w:rPr>
          <w:rFonts w:ascii="Sakkal Majalla" w:hAnsi="Sakkal Majalla" w:cs="Sakkal Majalla"/>
          <w:sz w:val="32"/>
          <w:szCs w:val="32"/>
          <w:shd w:val="clear" w:color="auto" w:fill="FFFFFF"/>
          <w:rtl/>
        </w:rPr>
        <w:t>التأكيد على أهمية الالتزام بالأنظمة والقوانين،</w:t>
      </w:r>
    </w:p>
    <w:p w:rsidR="00881A10" w:rsidRPr="00C833E9" w:rsidRDefault="00881A10" w:rsidP="00881A10">
      <w:pPr>
        <w:pStyle w:val="Paragraphedeliste"/>
        <w:numPr>
          <w:ilvl w:val="0"/>
          <w:numId w:val="12"/>
        </w:numPr>
        <w:autoSpaceDE w:val="0"/>
        <w:autoSpaceDN w:val="0"/>
        <w:bidi/>
        <w:adjustRightInd w:val="0"/>
        <w:spacing w:before="240" w:after="240"/>
        <w:jc w:val="both"/>
        <w:rPr>
          <w:rFonts w:ascii="Sakkal Majalla" w:hAnsi="Sakkal Majalla" w:cs="Sakkal Majalla"/>
          <w:sz w:val="32"/>
          <w:szCs w:val="32"/>
          <w:shd w:val="clear" w:color="auto" w:fill="FFFFFF"/>
          <w:rtl/>
        </w:rPr>
      </w:pPr>
      <w:r w:rsidRPr="00C833E9">
        <w:rPr>
          <w:rFonts w:ascii="Sakkal Majalla" w:hAnsi="Sakkal Majalla" w:cs="Sakkal Majalla"/>
          <w:sz w:val="32"/>
          <w:szCs w:val="32"/>
          <w:shd w:val="clear" w:color="auto" w:fill="FFFFFF"/>
          <w:rtl/>
        </w:rPr>
        <w:t xml:space="preserve">العمل على ضمان مراجعة الأداء المالي، </w:t>
      </w:r>
    </w:p>
    <w:p w:rsidR="00881A10" w:rsidRPr="00C833E9" w:rsidRDefault="00881A10" w:rsidP="00881A10">
      <w:pPr>
        <w:pStyle w:val="Paragraphedeliste"/>
        <w:numPr>
          <w:ilvl w:val="0"/>
          <w:numId w:val="12"/>
        </w:numPr>
        <w:autoSpaceDE w:val="0"/>
        <w:autoSpaceDN w:val="0"/>
        <w:bidi/>
        <w:adjustRightInd w:val="0"/>
        <w:spacing w:before="240" w:after="240"/>
        <w:jc w:val="both"/>
        <w:rPr>
          <w:rFonts w:ascii="Sakkal Majalla" w:hAnsi="Sakkal Majalla" w:cs="Sakkal Majalla"/>
          <w:sz w:val="32"/>
          <w:szCs w:val="32"/>
          <w:shd w:val="clear" w:color="auto" w:fill="FFFFFF"/>
          <w:rtl/>
        </w:rPr>
      </w:pPr>
      <w:r w:rsidRPr="00C833E9">
        <w:rPr>
          <w:rFonts w:ascii="Sakkal Majalla" w:hAnsi="Sakkal Majalla" w:cs="Sakkal Majalla"/>
          <w:sz w:val="32"/>
          <w:szCs w:val="32"/>
          <w:shd w:val="clear" w:color="auto" w:fill="FFFFFF"/>
          <w:rtl/>
        </w:rPr>
        <w:t>الحد من إساءة استخدام السلطة واستغلالها في غير المصلحة العامة،</w:t>
      </w:r>
    </w:p>
    <w:p w:rsidR="00881A10" w:rsidRPr="00C833E9" w:rsidRDefault="00881A10" w:rsidP="00881A10">
      <w:pPr>
        <w:pStyle w:val="Paragraphedeliste"/>
        <w:numPr>
          <w:ilvl w:val="0"/>
          <w:numId w:val="12"/>
        </w:numPr>
        <w:autoSpaceDE w:val="0"/>
        <w:autoSpaceDN w:val="0"/>
        <w:bidi/>
        <w:adjustRightInd w:val="0"/>
        <w:spacing w:before="240" w:after="240"/>
        <w:jc w:val="both"/>
        <w:rPr>
          <w:rFonts w:ascii="Sakkal Majalla" w:hAnsi="Sakkal Majalla" w:cs="Sakkal Majalla"/>
          <w:sz w:val="32"/>
          <w:szCs w:val="32"/>
          <w:shd w:val="clear" w:color="auto" w:fill="FFFFFF"/>
          <w:rtl/>
        </w:rPr>
      </w:pPr>
      <w:r w:rsidRPr="00C833E9">
        <w:rPr>
          <w:rFonts w:ascii="Sakkal Majalla" w:hAnsi="Sakkal Majalla" w:cs="Sakkal Majalla"/>
          <w:sz w:val="32"/>
          <w:szCs w:val="32"/>
          <w:shd w:val="clear" w:color="auto" w:fill="FFFFFF"/>
          <w:rtl/>
        </w:rPr>
        <w:t>تقييم الإدارة وتعزيز المساءلة ورفع درجة الثقة، وعدم الخلط بين المهام والمسؤوليات</w:t>
      </w:r>
      <w:r w:rsidRPr="00C833E9">
        <w:rPr>
          <w:rFonts w:ascii="Sakkal Majalla" w:hAnsi="Sakkal Majalla" w:cs="Sakkal Majalla" w:hint="cs"/>
          <w:sz w:val="32"/>
          <w:szCs w:val="32"/>
          <w:shd w:val="clear" w:color="auto" w:fill="FFFFFF"/>
          <w:rtl/>
        </w:rPr>
        <w:t>،</w:t>
      </w:r>
    </w:p>
    <w:p w:rsidR="00881A10" w:rsidRPr="00C833E9" w:rsidRDefault="00881A10" w:rsidP="00881A10">
      <w:pPr>
        <w:pStyle w:val="Paragraphedeliste"/>
        <w:numPr>
          <w:ilvl w:val="0"/>
          <w:numId w:val="12"/>
        </w:numPr>
        <w:autoSpaceDE w:val="0"/>
        <w:autoSpaceDN w:val="0"/>
        <w:bidi/>
        <w:adjustRightInd w:val="0"/>
        <w:spacing w:before="240" w:after="240"/>
        <w:jc w:val="both"/>
        <w:rPr>
          <w:rFonts w:ascii="Sakkal Majalla" w:hAnsi="Sakkal Majalla" w:cs="Sakkal Majalla"/>
          <w:sz w:val="32"/>
          <w:szCs w:val="32"/>
          <w:shd w:val="clear" w:color="auto" w:fill="FFFFFF"/>
          <w:rtl/>
        </w:rPr>
      </w:pPr>
      <w:r w:rsidRPr="00C833E9">
        <w:rPr>
          <w:rFonts w:ascii="Sakkal Majalla" w:hAnsi="Sakkal Majalla" w:cs="Sakkal Majalla"/>
          <w:sz w:val="32"/>
          <w:szCs w:val="32"/>
          <w:shd w:val="clear" w:color="auto" w:fill="FFFFFF"/>
          <w:rtl/>
        </w:rPr>
        <w:t xml:space="preserve">تحسين وتطوير أداء المؤسسة التعليمية، وتنمية الموارد البشرية، </w:t>
      </w:r>
    </w:p>
    <w:p w:rsidR="00881A10" w:rsidRPr="00C833E9" w:rsidRDefault="00881A10" w:rsidP="00881A10">
      <w:pPr>
        <w:pStyle w:val="Paragraphedeliste"/>
        <w:numPr>
          <w:ilvl w:val="0"/>
          <w:numId w:val="12"/>
        </w:numPr>
        <w:autoSpaceDE w:val="0"/>
        <w:autoSpaceDN w:val="0"/>
        <w:bidi/>
        <w:adjustRightInd w:val="0"/>
        <w:spacing w:before="240" w:after="240"/>
        <w:jc w:val="both"/>
        <w:rPr>
          <w:rFonts w:ascii="Sakkal Majalla" w:hAnsi="Sakkal Majalla" w:cs="Sakkal Majalla"/>
          <w:sz w:val="32"/>
          <w:szCs w:val="32"/>
          <w:shd w:val="clear" w:color="auto" w:fill="FFFFFF"/>
          <w:rtl/>
        </w:rPr>
      </w:pPr>
      <w:r w:rsidRPr="00C833E9">
        <w:rPr>
          <w:rFonts w:ascii="Sakkal Majalla" w:hAnsi="Sakkal Majalla" w:cs="Sakkal Majalla"/>
          <w:sz w:val="32"/>
          <w:szCs w:val="32"/>
          <w:shd w:val="clear" w:color="auto" w:fill="FFFFFF"/>
          <w:rtl/>
        </w:rPr>
        <w:t xml:space="preserve">تعميق ثقافة الالتزام بالمبادئ والمعايير الموضوعة، والتقليل من حدوث الأخطاء، </w:t>
      </w:r>
    </w:p>
    <w:p w:rsidR="00881A10" w:rsidRPr="00C833E9" w:rsidRDefault="00881A10" w:rsidP="00881A10">
      <w:pPr>
        <w:pStyle w:val="Paragraphedeliste"/>
        <w:numPr>
          <w:ilvl w:val="0"/>
          <w:numId w:val="12"/>
        </w:numPr>
        <w:autoSpaceDE w:val="0"/>
        <w:autoSpaceDN w:val="0"/>
        <w:bidi/>
        <w:adjustRightInd w:val="0"/>
        <w:spacing w:before="240" w:after="240"/>
        <w:jc w:val="both"/>
        <w:rPr>
          <w:rFonts w:ascii="Sakkal Majalla" w:hAnsi="Sakkal Majalla" w:cs="Sakkal Majalla"/>
          <w:sz w:val="32"/>
          <w:szCs w:val="32"/>
          <w:rtl/>
          <w:lang w:val="en-US"/>
        </w:rPr>
      </w:pPr>
      <w:r w:rsidRPr="00C833E9">
        <w:rPr>
          <w:rFonts w:ascii="Sakkal Majalla" w:hAnsi="Sakkal Majalla" w:cs="Sakkal Majalla"/>
          <w:sz w:val="32"/>
          <w:szCs w:val="32"/>
          <w:shd w:val="clear" w:color="auto" w:fill="FFFFFF"/>
          <w:rtl/>
        </w:rPr>
        <w:t>التحقق من إدارة المخاطر بشكل ملائم، وحُسن استخدام الموارد المتاحة</w:t>
      </w:r>
      <w:r w:rsidRPr="00C833E9">
        <w:rPr>
          <w:rFonts w:ascii="Sakkal Majalla" w:hAnsi="Sakkal Majalla" w:cs="Sakkal Majalla"/>
          <w:sz w:val="32"/>
          <w:szCs w:val="32"/>
          <w:shd w:val="clear" w:color="auto" w:fill="FFFFFF"/>
        </w:rPr>
        <w:t>.</w:t>
      </w:r>
    </w:p>
    <w:p w:rsidR="00902EE9" w:rsidRPr="00A442AC" w:rsidRDefault="00902EE9" w:rsidP="00881A10">
      <w:pPr>
        <w:bidi/>
        <w:spacing w:after="0" w:line="240" w:lineRule="auto"/>
        <w:rPr>
          <w:rFonts w:ascii="Simplified Arabic" w:hAnsi="Simplified Arabic" w:cs="Simplified Arabic"/>
          <w:sz w:val="24"/>
          <w:szCs w:val="24"/>
          <w:rtl/>
        </w:rPr>
      </w:pPr>
    </w:p>
    <w:sectPr w:rsidR="00902EE9" w:rsidRPr="00A442AC" w:rsidSect="00781A8E">
      <w:headerReference w:type="default" r:id="rId7"/>
      <w:footerReference w:type="default" r:id="rId8"/>
      <w:pgSz w:w="11906" w:h="16838"/>
      <w:pgMar w:top="1134" w:right="567" w:bottom="567" w:left="567" w:header="709" w:footer="709" w:gutter="0"/>
      <w:cols w:space="708"/>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4DB2" w:rsidRDefault="00314DB2" w:rsidP="0030639A">
      <w:pPr>
        <w:spacing w:after="0" w:line="240" w:lineRule="auto"/>
      </w:pPr>
      <w:r>
        <w:separator/>
      </w:r>
    </w:p>
  </w:endnote>
  <w:endnote w:type="continuationSeparator" w:id="1">
    <w:p w:rsidR="00314DB2" w:rsidRDefault="00314DB2" w:rsidP="0030639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akkal Majalla">
    <w:panose1 w:val="02000000000000000000"/>
    <w:charset w:val="00"/>
    <w:family w:val="auto"/>
    <w:pitch w:val="variable"/>
    <w:sig w:usb0="A000207F" w:usb1="C000204B" w:usb2="00000008" w:usb3="00000000" w:csb0="000000D3"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28274"/>
      <w:docPartObj>
        <w:docPartGallery w:val="Page Numbers (Bottom of Page)"/>
        <w:docPartUnique/>
      </w:docPartObj>
    </w:sdtPr>
    <w:sdtContent>
      <w:p w:rsidR="00684341" w:rsidRDefault="00C718C5">
        <w:pPr>
          <w:pStyle w:val="Pieddepage"/>
          <w:jc w:val="center"/>
        </w:pPr>
        <w:fldSimple w:instr=" PAGE   \* MERGEFORMAT ">
          <w:r w:rsidR="00C7365C">
            <w:rPr>
              <w:noProof/>
            </w:rPr>
            <w:t>2</w:t>
          </w:r>
        </w:fldSimple>
      </w:p>
    </w:sdtContent>
  </w:sdt>
  <w:p w:rsidR="000339CB" w:rsidRPr="000339CB" w:rsidRDefault="00684341" w:rsidP="00684341">
    <w:pPr>
      <w:pStyle w:val="Pieddepage"/>
      <w:numPr>
        <w:ilvl w:val="0"/>
        <w:numId w:val="14"/>
      </w:numPr>
      <w:tabs>
        <w:tab w:val="clear" w:pos="4153"/>
        <w:tab w:val="clear" w:pos="8306"/>
        <w:tab w:val="left" w:pos="930"/>
      </w:tabs>
      <w:bidi/>
      <w:spacing w:before="100" w:beforeAutospacing="1"/>
      <w:rPr>
        <w:rFonts w:ascii="Simplified Arabic" w:hAnsi="Simplified Arabic" w:cs="Simplified Arabic"/>
        <w:sz w:val="32"/>
        <w:szCs w:val="32"/>
        <w:lang w:bidi="ar-DZ"/>
      </w:rPr>
    </w:pPr>
    <w:r>
      <w:rPr>
        <w:rFonts w:ascii="Simplified Arabic" w:hAnsi="Simplified Arabic" w:cs="Simplified Arabic" w:hint="cs"/>
        <w:sz w:val="32"/>
        <w:szCs w:val="32"/>
        <w:rtl/>
        <w:lang w:bidi="ar-DZ"/>
      </w:rPr>
      <w:t xml:space="preserve">مشري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4DB2" w:rsidRDefault="00314DB2" w:rsidP="0030639A">
      <w:pPr>
        <w:spacing w:after="0" w:line="240" w:lineRule="auto"/>
      </w:pPr>
      <w:r>
        <w:separator/>
      </w:r>
    </w:p>
  </w:footnote>
  <w:footnote w:type="continuationSeparator" w:id="1">
    <w:p w:rsidR="00314DB2" w:rsidRDefault="00314DB2" w:rsidP="0030639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DB6" w:rsidRDefault="00881A10" w:rsidP="009A4DB6">
    <w:pPr>
      <w:pStyle w:val="En-tte"/>
      <w:ind w:right="220"/>
      <w:jc w:val="center"/>
      <w:rPr>
        <w:rFonts w:ascii="Sakkal Majalla" w:hAnsi="Sakkal Majalla" w:cs="Sakkal Majalla"/>
        <w:b/>
        <w:bCs/>
        <w:sz w:val="32"/>
        <w:szCs w:val="32"/>
        <w:lang w:bidi="ar-DZ"/>
      </w:rPr>
    </w:pPr>
    <w:r>
      <w:rPr>
        <w:rFonts w:ascii="Sakkal Majalla" w:hAnsi="Sakkal Majalla" w:cs="Sakkal Majalla"/>
        <w:b/>
        <w:bCs/>
        <w:noProof/>
        <w:sz w:val="32"/>
        <w:szCs w:val="32"/>
        <w:rtl/>
      </w:rPr>
      <w:drawing>
        <wp:anchor distT="0" distB="0" distL="114300" distR="114300" simplePos="0" relativeHeight="251662336" behindDoc="0" locked="0" layoutInCell="1" allowOverlap="1">
          <wp:simplePos x="0" y="0"/>
          <wp:positionH relativeFrom="column">
            <wp:posOffset>5354955</wp:posOffset>
          </wp:positionH>
          <wp:positionV relativeFrom="paragraph">
            <wp:posOffset>-212090</wp:posOffset>
          </wp:positionV>
          <wp:extent cx="933450" cy="714375"/>
          <wp:effectExtent l="19050" t="0" r="0" b="0"/>
          <wp:wrapSquare wrapText="bothSides" distT="0" distB="0" distL="114300" distR="114300"/>
          <wp:docPr id="1"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1"/>
                  <a:srcRect/>
                  <a:stretch>
                    <a:fillRect/>
                  </a:stretch>
                </pic:blipFill>
                <pic:spPr>
                  <a:xfrm>
                    <a:off x="0" y="0"/>
                    <a:ext cx="933450" cy="714375"/>
                  </a:xfrm>
                  <a:prstGeom prst="rect">
                    <a:avLst/>
                  </a:prstGeom>
                  <a:ln/>
                </pic:spPr>
              </pic:pic>
            </a:graphicData>
          </a:graphic>
        </wp:anchor>
      </w:drawing>
    </w:r>
    <w:r>
      <w:rPr>
        <w:rFonts w:ascii="Sakkal Majalla" w:hAnsi="Sakkal Majalla" w:cs="Sakkal Majalla"/>
        <w:b/>
        <w:bCs/>
        <w:noProof/>
        <w:sz w:val="32"/>
        <w:szCs w:val="32"/>
        <w:rtl/>
      </w:rPr>
      <w:drawing>
        <wp:anchor distT="0" distB="0" distL="114300" distR="114300" simplePos="0" relativeHeight="251660288" behindDoc="0" locked="0" layoutInCell="1" allowOverlap="1">
          <wp:simplePos x="0" y="0"/>
          <wp:positionH relativeFrom="column">
            <wp:posOffset>659130</wp:posOffset>
          </wp:positionH>
          <wp:positionV relativeFrom="paragraph">
            <wp:posOffset>-212090</wp:posOffset>
          </wp:positionV>
          <wp:extent cx="933450" cy="714375"/>
          <wp:effectExtent l="19050" t="0" r="0" b="0"/>
          <wp:wrapSquare wrapText="bothSides" distT="0" distB="0" distL="114300" distR="114300"/>
          <wp:docPr id="108"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1"/>
                  <a:srcRect/>
                  <a:stretch>
                    <a:fillRect/>
                  </a:stretch>
                </pic:blipFill>
                <pic:spPr>
                  <a:xfrm>
                    <a:off x="0" y="0"/>
                    <a:ext cx="933450" cy="714375"/>
                  </a:xfrm>
                  <a:prstGeom prst="rect">
                    <a:avLst/>
                  </a:prstGeom>
                  <a:ln/>
                </pic:spPr>
              </pic:pic>
            </a:graphicData>
          </a:graphic>
        </wp:anchor>
      </w:drawing>
    </w:r>
    <w:r w:rsidR="0064470E" w:rsidRPr="00A61E2D">
      <w:rPr>
        <w:rFonts w:ascii="Sakkal Majalla" w:hAnsi="Sakkal Majalla" w:cs="Sakkal Majalla"/>
        <w:b/>
        <w:bCs/>
        <w:sz w:val="32"/>
        <w:szCs w:val="32"/>
        <w:rtl/>
        <w:lang w:bidi="ar-DZ"/>
      </w:rPr>
      <w:t>وزارة التعليم العالي والبحث العلمي</w:t>
    </w:r>
  </w:p>
  <w:p w:rsidR="0064470E" w:rsidRPr="00A61E2D" w:rsidRDefault="0064470E" w:rsidP="009A4DB6">
    <w:pPr>
      <w:pStyle w:val="En-tte"/>
      <w:ind w:right="220"/>
      <w:jc w:val="center"/>
      <w:rPr>
        <w:b/>
        <w:bCs/>
        <w:sz w:val="28"/>
        <w:szCs w:val="28"/>
        <w:rtl/>
        <w:lang w:bidi="ar-DZ"/>
      </w:rPr>
    </w:pPr>
    <w:r w:rsidRPr="00A61E2D">
      <w:rPr>
        <w:rFonts w:ascii="Sakkal Majalla" w:hAnsi="Sakkal Majalla" w:cs="Sakkal Majalla"/>
        <w:b/>
        <w:bCs/>
        <w:sz w:val="32"/>
        <w:szCs w:val="32"/>
        <w:rtl/>
        <w:lang w:bidi="ar-DZ"/>
      </w:rPr>
      <w:t>جامعة محمد الصديق بن يحي- جيجل</w:t>
    </w:r>
  </w:p>
  <w:p w:rsidR="00614B51" w:rsidRPr="00A61E2D" w:rsidRDefault="0046427E" w:rsidP="00881A10">
    <w:pPr>
      <w:pStyle w:val="En-tte"/>
      <w:bidi/>
      <w:ind w:left="220"/>
      <w:jc w:val="center"/>
      <w:rPr>
        <w:rFonts w:ascii="Sakkal Majalla" w:hAnsi="Sakkal Majalla" w:cs="Sakkal Majalla"/>
        <w:b/>
        <w:bCs/>
        <w:sz w:val="32"/>
        <w:szCs w:val="32"/>
        <w:rtl/>
        <w:lang w:bidi="ar-DZ"/>
      </w:rPr>
    </w:pPr>
    <w:r w:rsidRPr="00A61E2D">
      <w:rPr>
        <w:rFonts w:ascii="Sakkal Majalla" w:hAnsi="Sakkal Majalla" w:cs="Sakkal Majalla"/>
        <w:b/>
        <w:bCs/>
        <w:sz w:val="32"/>
        <w:szCs w:val="32"/>
        <w:rtl/>
        <w:lang w:bidi="ar-DZ"/>
      </w:rPr>
      <w:t>كلية العلوم الاجتماعية و الإنسانية</w:t>
    </w:r>
    <w:bookmarkStart w:id="0" w:name="_GoBack"/>
    <w:bookmarkEnd w:id="0"/>
  </w:p>
  <w:p w:rsidR="0046427E" w:rsidRPr="00A61E2D" w:rsidRDefault="00614B51" w:rsidP="00881A10">
    <w:pPr>
      <w:pStyle w:val="En-tte"/>
      <w:bidi/>
      <w:ind w:left="220"/>
      <w:jc w:val="center"/>
      <w:rPr>
        <w:rFonts w:ascii="Sakkal Majalla" w:hAnsi="Sakkal Majalla" w:cs="Sakkal Majalla"/>
        <w:b/>
        <w:bCs/>
        <w:sz w:val="32"/>
        <w:szCs w:val="32"/>
        <w:rtl/>
        <w:lang w:bidi="ar-DZ"/>
      </w:rPr>
    </w:pPr>
    <w:r w:rsidRPr="00A61E2D">
      <w:rPr>
        <w:rFonts w:ascii="Sakkal Majalla" w:hAnsi="Sakkal Majalla" w:cs="Sakkal Majalla"/>
        <w:b/>
        <w:bCs/>
        <w:sz w:val="32"/>
        <w:szCs w:val="32"/>
        <w:rtl/>
        <w:lang w:bidi="ar-DZ"/>
      </w:rPr>
      <w:t>قسم علم النفس و علوم التربية وال</w:t>
    </w:r>
    <w:r w:rsidR="007D17DB" w:rsidRPr="00A61E2D">
      <w:rPr>
        <w:rFonts w:ascii="Sakkal Majalla" w:hAnsi="Sakkal Majalla" w:cs="Sakkal Majalla"/>
        <w:b/>
        <w:bCs/>
        <w:sz w:val="32"/>
        <w:szCs w:val="32"/>
        <w:rtl/>
        <w:lang w:bidi="ar-DZ"/>
      </w:rPr>
      <w:t>أ</w:t>
    </w:r>
    <w:r w:rsidRPr="00A61E2D">
      <w:rPr>
        <w:rFonts w:ascii="Sakkal Majalla" w:hAnsi="Sakkal Majalla" w:cs="Sakkal Majalla"/>
        <w:b/>
        <w:bCs/>
        <w:sz w:val="32"/>
        <w:szCs w:val="32"/>
        <w:rtl/>
        <w:lang w:bidi="ar-DZ"/>
      </w:rPr>
      <w:t>رطفونيا</w:t>
    </w:r>
  </w:p>
  <w:p w:rsidR="009C320C" w:rsidRPr="00A61E2D" w:rsidRDefault="007D17DB" w:rsidP="00881A10">
    <w:pPr>
      <w:pStyle w:val="En-tte"/>
      <w:bidi/>
      <w:ind w:left="220"/>
      <w:jc w:val="center"/>
      <w:rPr>
        <w:rFonts w:ascii="Sakkal Majalla" w:hAnsi="Sakkal Majalla" w:cs="Sakkal Majalla"/>
        <w:b/>
        <w:bCs/>
        <w:sz w:val="32"/>
        <w:szCs w:val="32"/>
        <w:rtl/>
        <w:lang w:bidi="ar-DZ"/>
      </w:rPr>
    </w:pPr>
    <w:r w:rsidRPr="00A61E2D">
      <w:rPr>
        <w:rFonts w:ascii="Sakkal Majalla" w:hAnsi="Sakkal Majalla" w:cs="Sakkal Majalla"/>
        <w:b/>
        <w:bCs/>
        <w:sz w:val="32"/>
        <w:szCs w:val="32"/>
        <w:rtl/>
        <w:lang w:bidi="ar-DZ"/>
      </w:rPr>
      <w:t xml:space="preserve">سنة </w:t>
    </w:r>
    <w:r w:rsidR="00563F3D">
      <w:rPr>
        <w:rFonts w:ascii="Sakkal Majalla" w:hAnsi="Sakkal Majalla" w:cs="Sakkal Majalla" w:hint="cs"/>
        <w:b/>
        <w:bCs/>
        <w:sz w:val="32"/>
        <w:szCs w:val="32"/>
        <w:rtl/>
        <w:lang w:bidi="ar-DZ"/>
      </w:rPr>
      <w:t>الثالثة ليسانس</w:t>
    </w:r>
    <w:r w:rsidR="0046427E" w:rsidRPr="00A61E2D">
      <w:rPr>
        <w:rFonts w:ascii="Sakkal Majalla" w:hAnsi="Sakkal Majalla" w:cs="Sakkal Majalla"/>
        <w:b/>
        <w:bCs/>
        <w:sz w:val="32"/>
        <w:szCs w:val="32"/>
        <w:rtl/>
        <w:lang w:bidi="ar-DZ"/>
      </w:rPr>
      <w:t xml:space="preserve"> </w:t>
    </w:r>
    <w:r w:rsidR="002C6641" w:rsidRPr="00A61E2D">
      <w:rPr>
        <w:rFonts w:ascii="Sakkal Majalla" w:hAnsi="Sakkal Majalla" w:cs="Sakkal Majalla"/>
        <w:b/>
        <w:bCs/>
        <w:sz w:val="32"/>
        <w:szCs w:val="32"/>
        <w:rtl/>
        <w:lang w:bidi="ar-DZ"/>
      </w:rPr>
      <w:t>علم النفس التربوي</w:t>
    </w:r>
  </w:p>
  <w:p w:rsidR="0046427E" w:rsidRPr="00A61E2D" w:rsidRDefault="009C320C" w:rsidP="004C1D80">
    <w:pPr>
      <w:pStyle w:val="En-tte"/>
      <w:bidi/>
      <w:ind w:left="220"/>
      <w:jc w:val="center"/>
      <w:rPr>
        <w:rFonts w:ascii="Sakkal Majalla" w:hAnsi="Sakkal Majalla" w:cs="Sakkal Majalla"/>
        <w:b/>
        <w:bCs/>
        <w:sz w:val="32"/>
        <w:szCs w:val="32"/>
        <w:lang w:bidi="ar-DZ"/>
      </w:rPr>
    </w:pPr>
    <w:r w:rsidRPr="00A61E2D">
      <w:rPr>
        <w:rFonts w:ascii="Sakkal Majalla" w:hAnsi="Sakkal Majalla" w:cs="Sakkal Majalla"/>
        <w:b/>
        <w:bCs/>
        <w:sz w:val="32"/>
        <w:szCs w:val="32"/>
        <w:rtl/>
        <w:lang w:bidi="ar-DZ"/>
      </w:rPr>
      <w:t>السنة الجامعية:</w:t>
    </w:r>
    <w:r w:rsidR="004C1D80">
      <w:rPr>
        <w:rFonts w:ascii="Sakkal Majalla" w:hAnsi="Sakkal Majalla" w:cs="Sakkal Majalla" w:hint="cs"/>
        <w:b/>
        <w:bCs/>
        <w:sz w:val="32"/>
        <w:szCs w:val="32"/>
        <w:rtl/>
        <w:lang w:bidi="ar-DZ"/>
      </w:rPr>
      <w:t>025</w:t>
    </w:r>
    <w:r w:rsidR="00B60060" w:rsidRPr="00A61E2D">
      <w:rPr>
        <w:rFonts w:ascii="Sakkal Majalla" w:hAnsi="Sakkal Majalla" w:cs="Sakkal Majalla"/>
        <w:b/>
        <w:bCs/>
        <w:sz w:val="32"/>
        <w:szCs w:val="32"/>
        <w:lang w:bidi="ar-DZ"/>
      </w:rPr>
      <w:t>2</w:t>
    </w:r>
    <w:r w:rsidRPr="00A61E2D">
      <w:rPr>
        <w:rFonts w:ascii="Sakkal Majalla" w:hAnsi="Sakkal Majalla" w:cs="Sakkal Majalla"/>
        <w:b/>
        <w:bCs/>
        <w:sz w:val="32"/>
        <w:szCs w:val="32"/>
        <w:rtl/>
        <w:lang w:bidi="ar-DZ"/>
      </w:rPr>
      <w:t>\</w:t>
    </w:r>
    <w:r w:rsidR="005E62A2">
      <w:rPr>
        <w:rFonts w:ascii="Sakkal Majalla" w:hAnsi="Sakkal Majalla" w:cs="Sakkal Majalla" w:hint="cs"/>
        <w:b/>
        <w:bCs/>
        <w:sz w:val="32"/>
        <w:szCs w:val="32"/>
        <w:rtl/>
        <w:lang w:bidi="ar-DZ"/>
      </w:rPr>
      <w:t>202</w:t>
    </w:r>
    <w:r w:rsidR="004C1D80">
      <w:rPr>
        <w:rFonts w:ascii="Sakkal Majalla" w:hAnsi="Sakkal Majalla" w:cs="Sakkal Majalla" w:hint="cs"/>
        <w:b/>
        <w:bCs/>
        <w:sz w:val="32"/>
        <w:szCs w:val="32"/>
        <w:rtl/>
        <w:lang w:bidi="ar-DZ"/>
      </w:rPr>
      <w:t>6</w:t>
    </w:r>
  </w:p>
  <w:p w:rsidR="00614B51" w:rsidRPr="00614B51" w:rsidRDefault="00614B51" w:rsidP="0046427E">
    <w:pPr>
      <w:pStyle w:val="En-tte"/>
      <w:bidi/>
      <w:ind w:left="220"/>
      <w:rPr>
        <w:b/>
        <w:bCs/>
        <w:sz w:val="24"/>
        <w:szCs w:val="24"/>
        <w:lang w:bidi="ar-DZ"/>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F158C7"/>
    <w:multiLevelType w:val="hybridMultilevel"/>
    <w:tmpl w:val="00A289B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AC23CB8"/>
    <w:multiLevelType w:val="hybridMultilevel"/>
    <w:tmpl w:val="B77A3866"/>
    <w:lvl w:ilvl="0" w:tplc="257430B4">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1AEF7B16"/>
    <w:multiLevelType w:val="hybridMultilevel"/>
    <w:tmpl w:val="962EF62C"/>
    <w:lvl w:ilvl="0" w:tplc="AE963F70">
      <w:numFmt w:val="bullet"/>
      <w:lvlText w:val="-"/>
      <w:lvlJc w:val="left"/>
      <w:pPr>
        <w:ind w:left="1289" w:hanging="360"/>
      </w:pPr>
      <w:rPr>
        <w:rFonts w:ascii="Sakkal Majalla" w:eastAsiaTheme="minorEastAsia" w:hAnsi="Sakkal Majalla" w:cs="Sakkal Majalla" w:hint="default"/>
        <w:b/>
        <w:bCs/>
      </w:rPr>
    </w:lvl>
    <w:lvl w:ilvl="1" w:tplc="040C0003" w:tentative="1">
      <w:start w:val="1"/>
      <w:numFmt w:val="bullet"/>
      <w:lvlText w:val="o"/>
      <w:lvlJc w:val="left"/>
      <w:pPr>
        <w:ind w:left="2009" w:hanging="360"/>
      </w:pPr>
      <w:rPr>
        <w:rFonts w:ascii="Courier New" w:hAnsi="Courier New" w:cs="Courier New" w:hint="default"/>
      </w:rPr>
    </w:lvl>
    <w:lvl w:ilvl="2" w:tplc="040C0005" w:tentative="1">
      <w:start w:val="1"/>
      <w:numFmt w:val="bullet"/>
      <w:lvlText w:val=""/>
      <w:lvlJc w:val="left"/>
      <w:pPr>
        <w:ind w:left="2729" w:hanging="360"/>
      </w:pPr>
      <w:rPr>
        <w:rFonts w:ascii="Wingdings" w:hAnsi="Wingdings" w:hint="default"/>
      </w:rPr>
    </w:lvl>
    <w:lvl w:ilvl="3" w:tplc="040C0001" w:tentative="1">
      <w:start w:val="1"/>
      <w:numFmt w:val="bullet"/>
      <w:lvlText w:val=""/>
      <w:lvlJc w:val="left"/>
      <w:pPr>
        <w:ind w:left="3449" w:hanging="360"/>
      </w:pPr>
      <w:rPr>
        <w:rFonts w:ascii="Symbol" w:hAnsi="Symbol" w:hint="default"/>
      </w:rPr>
    </w:lvl>
    <w:lvl w:ilvl="4" w:tplc="040C0003" w:tentative="1">
      <w:start w:val="1"/>
      <w:numFmt w:val="bullet"/>
      <w:lvlText w:val="o"/>
      <w:lvlJc w:val="left"/>
      <w:pPr>
        <w:ind w:left="4169" w:hanging="360"/>
      </w:pPr>
      <w:rPr>
        <w:rFonts w:ascii="Courier New" w:hAnsi="Courier New" w:cs="Courier New" w:hint="default"/>
      </w:rPr>
    </w:lvl>
    <w:lvl w:ilvl="5" w:tplc="040C0005" w:tentative="1">
      <w:start w:val="1"/>
      <w:numFmt w:val="bullet"/>
      <w:lvlText w:val=""/>
      <w:lvlJc w:val="left"/>
      <w:pPr>
        <w:ind w:left="4889" w:hanging="360"/>
      </w:pPr>
      <w:rPr>
        <w:rFonts w:ascii="Wingdings" w:hAnsi="Wingdings" w:hint="default"/>
      </w:rPr>
    </w:lvl>
    <w:lvl w:ilvl="6" w:tplc="040C0001" w:tentative="1">
      <w:start w:val="1"/>
      <w:numFmt w:val="bullet"/>
      <w:lvlText w:val=""/>
      <w:lvlJc w:val="left"/>
      <w:pPr>
        <w:ind w:left="5609" w:hanging="360"/>
      </w:pPr>
      <w:rPr>
        <w:rFonts w:ascii="Symbol" w:hAnsi="Symbol" w:hint="default"/>
      </w:rPr>
    </w:lvl>
    <w:lvl w:ilvl="7" w:tplc="040C0003" w:tentative="1">
      <w:start w:val="1"/>
      <w:numFmt w:val="bullet"/>
      <w:lvlText w:val="o"/>
      <w:lvlJc w:val="left"/>
      <w:pPr>
        <w:ind w:left="6329" w:hanging="360"/>
      </w:pPr>
      <w:rPr>
        <w:rFonts w:ascii="Courier New" w:hAnsi="Courier New" w:cs="Courier New" w:hint="default"/>
      </w:rPr>
    </w:lvl>
    <w:lvl w:ilvl="8" w:tplc="040C0005" w:tentative="1">
      <w:start w:val="1"/>
      <w:numFmt w:val="bullet"/>
      <w:lvlText w:val=""/>
      <w:lvlJc w:val="left"/>
      <w:pPr>
        <w:ind w:left="7049" w:hanging="360"/>
      </w:pPr>
      <w:rPr>
        <w:rFonts w:ascii="Wingdings" w:hAnsi="Wingdings" w:hint="default"/>
      </w:rPr>
    </w:lvl>
  </w:abstractNum>
  <w:abstractNum w:abstractNumId="3">
    <w:nsid w:val="1C063C1E"/>
    <w:multiLevelType w:val="hybridMultilevel"/>
    <w:tmpl w:val="B30C5E02"/>
    <w:lvl w:ilvl="0" w:tplc="DBE6823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1E305100"/>
    <w:multiLevelType w:val="hybridMultilevel"/>
    <w:tmpl w:val="F892867E"/>
    <w:lvl w:ilvl="0" w:tplc="091CE694">
      <w:start w:val="1"/>
      <w:numFmt w:val="decimal"/>
      <w:lvlText w:val="%1."/>
      <w:lvlJc w:val="left"/>
      <w:pPr>
        <w:ind w:left="1320" w:hanging="360"/>
      </w:pPr>
      <w:rPr>
        <w:rFonts w:ascii="Sakkal Majalla" w:eastAsiaTheme="minorEastAsia" w:hAnsi="Sakkal Majalla" w:cs="Sakkal Majalla"/>
      </w:rPr>
    </w:lvl>
    <w:lvl w:ilvl="1" w:tplc="040C0003" w:tentative="1">
      <w:start w:val="1"/>
      <w:numFmt w:val="bullet"/>
      <w:lvlText w:val="o"/>
      <w:lvlJc w:val="left"/>
      <w:pPr>
        <w:ind w:left="2040" w:hanging="360"/>
      </w:pPr>
      <w:rPr>
        <w:rFonts w:ascii="Courier New" w:hAnsi="Courier New" w:cs="Courier New" w:hint="default"/>
      </w:rPr>
    </w:lvl>
    <w:lvl w:ilvl="2" w:tplc="040C0005" w:tentative="1">
      <w:start w:val="1"/>
      <w:numFmt w:val="bullet"/>
      <w:lvlText w:val=""/>
      <w:lvlJc w:val="left"/>
      <w:pPr>
        <w:ind w:left="2760" w:hanging="360"/>
      </w:pPr>
      <w:rPr>
        <w:rFonts w:ascii="Wingdings" w:hAnsi="Wingdings" w:hint="default"/>
      </w:rPr>
    </w:lvl>
    <w:lvl w:ilvl="3" w:tplc="040C0001" w:tentative="1">
      <w:start w:val="1"/>
      <w:numFmt w:val="bullet"/>
      <w:lvlText w:val=""/>
      <w:lvlJc w:val="left"/>
      <w:pPr>
        <w:ind w:left="3480" w:hanging="360"/>
      </w:pPr>
      <w:rPr>
        <w:rFonts w:ascii="Symbol" w:hAnsi="Symbol" w:hint="default"/>
      </w:rPr>
    </w:lvl>
    <w:lvl w:ilvl="4" w:tplc="040C0003" w:tentative="1">
      <w:start w:val="1"/>
      <w:numFmt w:val="bullet"/>
      <w:lvlText w:val="o"/>
      <w:lvlJc w:val="left"/>
      <w:pPr>
        <w:ind w:left="4200" w:hanging="360"/>
      </w:pPr>
      <w:rPr>
        <w:rFonts w:ascii="Courier New" w:hAnsi="Courier New" w:cs="Courier New" w:hint="default"/>
      </w:rPr>
    </w:lvl>
    <w:lvl w:ilvl="5" w:tplc="040C0005" w:tentative="1">
      <w:start w:val="1"/>
      <w:numFmt w:val="bullet"/>
      <w:lvlText w:val=""/>
      <w:lvlJc w:val="left"/>
      <w:pPr>
        <w:ind w:left="4920" w:hanging="360"/>
      </w:pPr>
      <w:rPr>
        <w:rFonts w:ascii="Wingdings" w:hAnsi="Wingdings" w:hint="default"/>
      </w:rPr>
    </w:lvl>
    <w:lvl w:ilvl="6" w:tplc="040C0001" w:tentative="1">
      <w:start w:val="1"/>
      <w:numFmt w:val="bullet"/>
      <w:lvlText w:val=""/>
      <w:lvlJc w:val="left"/>
      <w:pPr>
        <w:ind w:left="5640" w:hanging="360"/>
      </w:pPr>
      <w:rPr>
        <w:rFonts w:ascii="Symbol" w:hAnsi="Symbol" w:hint="default"/>
      </w:rPr>
    </w:lvl>
    <w:lvl w:ilvl="7" w:tplc="040C0003" w:tentative="1">
      <w:start w:val="1"/>
      <w:numFmt w:val="bullet"/>
      <w:lvlText w:val="o"/>
      <w:lvlJc w:val="left"/>
      <w:pPr>
        <w:ind w:left="6360" w:hanging="360"/>
      </w:pPr>
      <w:rPr>
        <w:rFonts w:ascii="Courier New" w:hAnsi="Courier New" w:cs="Courier New" w:hint="default"/>
      </w:rPr>
    </w:lvl>
    <w:lvl w:ilvl="8" w:tplc="040C0005" w:tentative="1">
      <w:start w:val="1"/>
      <w:numFmt w:val="bullet"/>
      <w:lvlText w:val=""/>
      <w:lvlJc w:val="left"/>
      <w:pPr>
        <w:ind w:left="7080" w:hanging="360"/>
      </w:pPr>
      <w:rPr>
        <w:rFonts w:ascii="Wingdings" w:hAnsi="Wingdings" w:hint="default"/>
      </w:rPr>
    </w:lvl>
  </w:abstractNum>
  <w:abstractNum w:abstractNumId="5">
    <w:nsid w:val="2FCC7176"/>
    <w:multiLevelType w:val="hybridMultilevel"/>
    <w:tmpl w:val="F664EF62"/>
    <w:lvl w:ilvl="0" w:tplc="C666AF7E">
      <w:start w:val="4"/>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
    <w:nsid w:val="3BEC0F3B"/>
    <w:multiLevelType w:val="hybridMultilevel"/>
    <w:tmpl w:val="65B682AA"/>
    <w:lvl w:ilvl="0" w:tplc="6308C0EA">
      <w:numFmt w:val="bullet"/>
      <w:lvlText w:val="-"/>
      <w:lvlJc w:val="left"/>
      <w:pPr>
        <w:ind w:left="1019" w:hanging="360"/>
      </w:pPr>
      <w:rPr>
        <w:rFonts w:ascii="Sakkal Majalla" w:eastAsiaTheme="minorEastAsia" w:hAnsi="Sakkal Majalla" w:cs="Sakkal Majalla" w:hint="default"/>
      </w:rPr>
    </w:lvl>
    <w:lvl w:ilvl="1" w:tplc="040C0003" w:tentative="1">
      <w:start w:val="1"/>
      <w:numFmt w:val="bullet"/>
      <w:lvlText w:val="o"/>
      <w:lvlJc w:val="left"/>
      <w:pPr>
        <w:ind w:left="1739" w:hanging="360"/>
      </w:pPr>
      <w:rPr>
        <w:rFonts w:ascii="Courier New" w:hAnsi="Courier New" w:cs="Courier New" w:hint="default"/>
      </w:rPr>
    </w:lvl>
    <w:lvl w:ilvl="2" w:tplc="040C0005" w:tentative="1">
      <w:start w:val="1"/>
      <w:numFmt w:val="bullet"/>
      <w:lvlText w:val=""/>
      <w:lvlJc w:val="left"/>
      <w:pPr>
        <w:ind w:left="2459" w:hanging="360"/>
      </w:pPr>
      <w:rPr>
        <w:rFonts w:ascii="Wingdings" w:hAnsi="Wingdings" w:hint="default"/>
      </w:rPr>
    </w:lvl>
    <w:lvl w:ilvl="3" w:tplc="040C0001" w:tentative="1">
      <w:start w:val="1"/>
      <w:numFmt w:val="bullet"/>
      <w:lvlText w:val=""/>
      <w:lvlJc w:val="left"/>
      <w:pPr>
        <w:ind w:left="3179" w:hanging="360"/>
      </w:pPr>
      <w:rPr>
        <w:rFonts w:ascii="Symbol" w:hAnsi="Symbol" w:hint="default"/>
      </w:rPr>
    </w:lvl>
    <w:lvl w:ilvl="4" w:tplc="040C0003" w:tentative="1">
      <w:start w:val="1"/>
      <w:numFmt w:val="bullet"/>
      <w:lvlText w:val="o"/>
      <w:lvlJc w:val="left"/>
      <w:pPr>
        <w:ind w:left="3899" w:hanging="360"/>
      </w:pPr>
      <w:rPr>
        <w:rFonts w:ascii="Courier New" w:hAnsi="Courier New" w:cs="Courier New" w:hint="default"/>
      </w:rPr>
    </w:lvl>
    <w:lvl w:ilvl="5" w:tplc="040C0005" w:tentative="1">
      <w:start w:val="1"/>
      <w:numFmt w:val="bullet"/>
      <w:lvlText w:val=""/>
      <w:lvlJc w:val="left"/>
      <w:pPr>
        <w:ind w:left="4619" w:hanging="360"/>
      </w:pPr>
      <w:rPr>
        <w:rFonts w:ascii="Wingdings" w:hAnsi="Wingdings" w:hint="default"/>
      </w:rPr>
    </w:lvl>
    <w:lvl w:ilvl="6" w:tplc="040C0001" w:tentative="1">
      <w:start w:val="1"/>
      <w:numFmt w:val="bullet"/>
      <w:lvlText w:val=""/>
      <w:lvlJc w:val="left"/>
      <w:pPr>
        <w:ind w:left="5339" w:hanging="360"/>
      </w:pPr>
      <w:rPr>
        <w:rFonts w:ascii="Symbol" w:hAnsi="Symbol" w:hint="default"/>
      </w:rPr>
    </w:lvl>
    <w:lvl w:ilvl="7" w:tplc="040C0003" w:tentative="1">
      <w:start w:val="1"/>
      <w:numFmt w:val="bullet"/>
      <w:lvlText w:val="o"/>
      <w:lvlJc w:val="left"/>
      <w:pPr>
        <w:ind w:left="6059" w:hanging="360"/>
      </w:pPr>
      <w:rPr>
        <w:rFonts w:ascii="Courier New" w:hAnsi="Courier New" w:cs="Courier New" w:hint="default"/>
      </w:rPr>
    </w:lvl>
    <w:lvl w:ilvl="8" w:tplc="040C0005" w:tentative="1">
      <w:start w:val="1"/>
      <w:numFmt w:val="bullet"/>
      <w:lvlText w:val=""/>
      <w:lvlJc w:val="left"/>
      <w:pPr>
        <w:ind w:left="6779" w:hanging="360"/>
      </w:pPr>
      <w:rPr>
        <w:rFonts w:ascii="Wingdings" w:hAnsi="Wingdings" w:hint="default"/>
      </w:rPr>
    </w:lvl>
  </w:abstractNum>
  <w:abstractNum w:abstractNumId="7">
    <w:nsid w:val="40F11FC4"/>
    <w:multiLevelType w:val="hybridMultilevel"/>
    <w:tmpl w:val="0E786C86"/>
    <w:lvl w:ilvl="0" w:tplc="59B29C56">
      <w:start w:val="1"/>
      <w:numFmt w:val="decimal"/>
      <w:lvlText w:val="%1-"/>
      <w:lvlJc w:val="left"/>
      <w:pPr>
        <w:ind w:left="359" w:hanging="360"/>
      </w:pPr>
      <w:rPr>
        <w:rFonts w:hint="default"/>
        <w:sz w:val="24"/>
      </w:rPr>
    </w:lvl>
    <w:lvl w:ilvl="1" w:tplc="040C0019" w:tentative="1">
      <w:start w:val="1"/>
      <w:numFmt w:val="lowerLetter"/>
      <w:lvlText w:val="%2."/>
      <w:lvlJc w:val="left"/>
      <w:pPr>
        <w:ind w:left="1079" w:hanging="360"/>
      </w:pPr>
    </w:lvl>
    <w:lvl w:ilvl="2" w:tplc="040C001B" w:tentative="1">
      <w:start w:val="1"/>
      <w:numFmt w:val="lowerRoman"/>
      <w:lvlText w:val="%3."/>
      <w:lvlJc w:val="right"/>
      <w:pPr>
        <w:ind w:left="1799" w:hanging="180"/>
      </w:pPr>
    </w:lvl>
    <w:lvl w:ilvl="3" w:tplc="040C000F" w:tentative="1">
      <w:start w:val="1"/>
      <w:numFmt w:val="decimal"/>
      <w:lvlText w:val="%4."/>
      <w:lvlJc w:val="left"/>
      <w:pPr>
        <w:ind w:left="2519" w:hanging="360"/>
      </w:pPr>
    </w:lvl>
    <w:lvl w:ilvl="4" w:tplc="040C0019" w:tentative="1">
      <w:start w:val="1"/>
      <w:numFmt w:val="lowerLetter"/>
      <w:lvlText w:val="%5."/>
      <w:lvlJc w:val="left"/>
      <w:pPr>
        <w:ind w:left="3239" w:hanging="360"/>
      </w:pPr>
    </w:lvl>
    <w:lvl w:ilvl="5" w:tplc="040C001B" w:tentative="1">
      <w:start w:val="1"/>
      <w:numFmt w:val="lowerRoman"/>
      <w:lvlText w:val="%6."/>
      <w:lvlJc w:val="right"/>
      <w:pPr>
        <w:ind w:left="3959" w:hanging="180"/>
      </w:pPr>
    </w:lvl>
    <w:lvl w:ilvl="6" w:tplc="040C000F" w:tentative="1">
      <w:start w:val="1"/>
      <w:numFmt w:val="decimal"/>
      <w:lvlText w:val="%7."/>
      <w:lvlJc w:val="left"/>
      <w:pPr>
        <w:ind w:left="4679" w:hanging="360"/>
      </w:pPr>
    </w:lvl>
    <w:lvl w:ilvl="7" w:tplc="040C0019" w:tentative="1">
      <w:start w:val="1"/>
      <w:numFmt w:val="lowerLetter"/>
      <w:lvlText w:val="%8."/>
      <w:lvlJc w:val="left"/>
      <w:pPr>
        <w:ind w:left="5399" w:hanging="360"/>
      </w:pPr>
    </w:lvl>
    <w:lvl w:ilvl="8" w:tplc="040C001B" w:tentative="1">
      <w:start w:val="1"/>
      <w:numFmt w:val="lowerRoman"/>
      <w:lvlText w:val="%9."/>
      <w:lvlJc w:val="right"/>
      <w:pPr>
        <w:ind w:left="6119" w:hanging="180"/>
      </w:pPr>
    </w:lvl>
  </w:abstractNum>
  <w:abstractNum w:abstractNumId="8">
    <w:nsid w:val="537A308B"/>
    <w:multiLevelType w:val="hybridMultilevel"/>
    <w:tmpl w:val="BE2AE1B4"/>
    <w:lvl w:ilvl="0" w:tplc="FEDE3514">
      <w:start w:val="1"/>
      <w:numFmt w:val="decimal"/>
      <w:lvlText w:val="%1-"/>
      <w:lvlJc w:val="left"/>
      <w:pPr>
        <w:ind w:left="915" w:hanging="360"/>
      </w:pPr>
      <w:rPr>
        <w:rFonts w:hint="default"/>
      </w:rPr>
    </w:lvl>
    <w:lvl w:ilvl="1" w:tplc="040C0019" w:tentative="1">
      <w:start w:val="1"/>
      <w:numFmt w:val="lowerLetter"/>
      <w:lvlText w:val="%2."/>
      <w:lvlJc w:val="left"/>
      <w:pPr>
        <w:ind w:left="1635" w:hanging="360"/>
      </w:pPr>
    </w:lvl>
    <w:lvl w:ilvl="2" w:tplc="040C001B" w:tentative="1">
      <w:start w:val="1"/>
      <w:numFmt w:val="lowerRoman"/>
      <w:lvlText w:val="%3."/>
      <w:lvlJc w:val="right"/>
      <w:pPr>
        <w:ind w:left="2355" w:hanging="180"/>
      </w:pPr>
    </w:lvl>
    <w:lvl w:ilvl="3" w:tplc="040C000F" w:tentative="1">
      <w:start w:val="1"/>
      <w:numFmt w:val="decimal"/>
      <w:lvlText w:val="%4."/>
      <w:lvlJc w:val="left"/>
      <w:pPr>
        <w:ind w:left="3075" w:hanging="360"/>
      </w:pPr>
    </w:lvl>
    <w:lvl w:ilvl="4" w:tplc="040C0019" w:tentative="1">
      <w:start w:val="1"/>
      <w:numFmt w:val="lowerLetter"/>
      <w:lvlText w:val="%5."/>
      <w:lvlJc w:val="left"/>
      <w:pPr>
        <w:ind w:left="3795" w:hanging="360"/>
      </w:pPr>
    </w:lvl>
    <w:lvl w:ilvl="5" w:tplc="040C001B" w:tentative="1">
      <w:start w:val="1"/>
      <w:numFmt w:val="lowerRoman"/>
      <w:lvlText w:val="%6."/>
      <w:lvlJc w:val="right"/>
      <w:pPr>
        <w:ind w:left="4515" w:hanging="180"/>
      </w:pPr>
    </w:lvl>
    <w:lvl w:ilvl="6" w:tplc="040C000F" w:tentative="1">
      <w:start w:val="1"/>
      <w:numFmt w:val="decimal"/>
      <w:lvlText w:val="%7."/>
      <w:lvlJc w:val="left"/>
      <w:pPr>
        <w:ind w:left="5235" w:hanging="360"/>
      </w:pPr>
    </w:lvl>
    <w:lvl w:ilvl="7" w:tplc="040C0019" w:tentative="1">
      <w:start w:val="1"/>
      <w:numFmt w:val="lowerLetter"/>
      <w:lvlText w:val="%8."/>
      <w:lvlJc w:val="left"/>
      <w:pPr>
        <w:ind w:left="5955" w:hanging="360"/>
      </w:pPr>
    </w:lvl>
    <w:lvl w:ilvl="8" w:tplc="040C001B" w:tentative="1">
      <w:start w:val="1"/>
      <w:numFmt w:val="lowerRoman"/>
      <w:lvlText w:val="%9."/>
      <w:lvlJc w:val="right"/>
      <w:pPr>
        <w:ind w:left="6675" w:hanging="180"/>
      </w:pPr>
    </w:lvl>
  </w:abstractNum>
  <w:abstractNum w:abstractNumId="9">
    <w:nsid w:val="64973BEC"/>
    <w:multiLevelType w:val="hybridMultilevel"/>
    <w:tmpl w:val="36CCA34E"/>
    <w:lvl w:ilvl="0" w:tplc="7826BB54">
      <w:start w:val="1"/>
      <w:numFmt w:val="decimal"/>
      <w:lvlText w:val="%1-"/>
      <w:lvlJc w:val="left"/>
      <w:pPr>
        <w:ind w:left="360" w:hanging="360"/>
      </w:pPr>
      <w:rPr>
        <w:rFonts w:hint="default"/>
      </w:rPr>
    </w:lvl>
    <w:lvl w:ilvl="1" w:tplc="040C0019" w:tentative="1">
      <w:start w:val="1"/>
      <w:numFmt w:val="lowerLetter"/>
      <w:lvlText w:val="%2."/>
      <w:lvlJc w:val="left"/>
      <w:pPr>
        <w:ind w:left="1079" w:hanging="360"/>
      </w:pPr>
    </w:lvl>
    <w:lvl w:ilvl="2" w:tplc="040C001B" w:tentative="1">
      <w:start w:val="1"/>
      <w:numFmt w:val="lowerRoman"/>
      <w:lvlText w:val="%3."/>
      <w:lvlJc w:val="right"/>
      <w:pPr>
        <w:ind w:left="1799" w:hanging="180"/>
      </w:pPr>
    </w:lvl>
    <w:lvl w:ilvl="3" w:tplc="040C000F" w:tentative="1">
      <w:start w:val="1"/>
      <w:numFmt w:val="decimal"/>
      <w:lvlText w:val="%4."/>
      <w:lvlJc w:val="left"/>
      <w:pPr>
        <w:ind w:left="2519" w:hanging="360"/>
      </w:pPr>
    </w:lvl>
    <w:lvl w:ilvl="4" w:tplc="040C0019" w:tentative="1">
      <w:start w:val="1"/>
      <w:numFmt w:val="lowerLetter"/>
      <w:lvlText w:val="%5."/>
      <w:lvlJc w:val="left"/>
      <w:pPr>
        <w:ind w:left="3239" w:hanging="360"/>
      </w:pPr>
    </w:lvl>
    <w:lvl w:ilvl="5" w:tplc="040C001B" w:tentative="1">
      <w:start w:val="1"/>
      <w:numFmt w:val="lowerRoman"/>
      <w:lvlText w:val="%6."/>
      <w:lvlJc w:val="right"/>
      <w:pPr>
        <w:ind w:left="3959" w:hanging="180"/>
      </w:pPr>
    </w:lvl>
    <w:lvl w:ilvl="6" w:tplc="040C000F" w:tentative="1">
      <w:start w:val="1"/>
      <w:numFmt w:val="decimal"/>
      <w:lvlText w:val="%7."/>
      <w:lvlJc w:val="left"/>
      <w:pPr>
        <w:ind w:left="4679" w:hanging="360"/>
      </w:pPr>
    </w:lvl>
    <w:lvl w:ilvl="7" w:tplc="040C0019" w:tentative="1">
      <w:start w:val="1"/>
      <w:numFmt w:val="lowerLetter"/>
      <w:lvlText w:val="%8."/>
      <w:lvlJc w:val="left"/>
      <w:pPr>
        <w:ind w:left="5399" w:hanging="360"/>
      </w:pPr>
    </w:lvl>
    <w:lvl w:ilvl="8" w:tplc="040C001B" w:tentative="1">
      <w:start w:val="1"/>
      <w:numFmt w:val="lowerRoman"/>
      <w:lvlText w:val="%9."/>
      <w:lvlJc w:val="right"/>
      <w:pPr>
        <w:ind w:left="6119" w:hanging="180"/>
      </w:pPr>
    </w:lvl>
  </w:abstractNum>
  <w:abstractNum w:abstractNumId="10">
    <w:nsid w:val="681E17CC"/>
    <w:multiLevelType w:val="hybridMultilevel"/>
    <w:tmpl w:val="D2D61646"/>
    <w:lvl w:ilvl="0" w:tplc="BEA69BA2">
      <w:start w:val="1"/>
      <w:numFmt w:val="decimal"/>
      <w:lvlText w:val="%1-"/>
      <w:lvlJc w:val="left"/>
      <w:pPr>
        <w:ind w:left="502" w:hanging="360"/>
      </w:pPr>
      <w:rPr>
        <w:rFonts w:hint="default"/>
        <w:lang w:bidi="ar-DZ"/>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11">
    <w:nsid w:val="6C9D116A"/>
    <w:multiLevelType w:val="hybridMultilevel"/>
    <w:tmpl w:val="04C09C98"/>
    <w:lvl w:ilvl="0" w:tplc="AF4C688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6F77758C"/>
    <w:multiLevelType w:val="multilevel"/>
    <w:tmpl w:val="53EE5FBE"/>
    <w:lvl w:ilvl="0">
      <w:start w:val="1"/>
      <w:numFmt w:val="decimal"/>
      <w:lvlText w:val="%1."/>
      <w:lvlJc w:val="left"/>
      <w:pPr>
        <w:ind w:left="720" w:hanging="360"/>
      </w:pPr>
      <w:rPr>
        <w:sz w:val="24"/>
        <w:szCs w:val="24"/>
        <w:vertAlign w:val="baseline"/>
      </w:rPr>
    </w:lvl>
    <w:lvl w:ilvl="1">
      <w:start w:val="1"/>
      <w:numFmt w:val="decimal"/>
      <w:lvlText w:val="%2."/>
      <w:lvlJc w:val="left"/>
      <w:pPr>
        <w:ind w:left="1440" w:hanging="360"/>
      </w:pPr>
      <w:rPr>
        <w:b/>
        <w:bCs/>
        <w:sz w:val="32"/>
        <w:szCs w:val="32"/>
        <w:vertAlign w:val="baseline"/>
        <w:lang w:val="fr-FR"/>
      </w:rPr>
    </w:lvl>
    <w:lvl w:ilvl="2">
      <w:start w:val="1"/>
      <w:numFmt w:val="decimal"/>
      <w:lvlText w:val="%3."/>
      <w:lvlJc w:val="left"/>
      <w:pPr>
        <w:ind w:left="2160" w:hanging="360"/>
      </w:pPr>
      <w:rPr>
        <w:sz w:val="24"/>
        <w:szCs w:val="24"/>
        <w:vertAlign w:val="baseline"/>
      </w:rPr>
    </w:lvl>
    <w:lvl w:ilvl="3">
      <w:start w:val="1"/>
      <w:numFmt w:val="decimal"/>
      <w:lvlText w:val="%4."/>
      <w:lvlJc w:val="left"/>
      <w:pPr>
        <w:ind w:left="2880" w:hanging="360"/>
      </w:pPr>
      <w:rPr>
        <w:sz w:val="24"/>
        <w:szCs w:val="24"/>
        <w:vertAlign w:val="baseline"/>
      </w:rPr>
    </w:lvl>
    <w:lvl w:ilvl="4">
      <w:start w:val="1"/>
      <w:numFmt w:val="decimal"/>
      <w:lvlText w:val="%5."/>
      <w:lvlJc w:val="left"/>
      <w:pPr>
        <w:ind w:left="360" w:hanging="360"/>
      </w:pPr>
      <w:rPr>
        <w:sz w:val="24"/>
        <w:szCs w:val="24"/>
        <w:vertAlign w:val="baseline"/>
      </w:rPr>
    </w:lvl>
    <w:lvl w:ilvl="5">
      <w:start w:val="1"/>
      <w:numFmt w:val="decimal"/>
      <w:lvlText w:val="%6."/>
      <w:lvlJc w:val="left"/>
      <w:pPr>
        <w:ind w:left="4320" w:hanging="360"/>
      </w:pPr>
      <w:rPr>
        <w:sz w:val="32"/>
        <w:szCs w:val="32"/>
        <w:vertAlign w:val="baseline"/>
        <w:lang w:val="fr-FR"/>
      </w:rPr>
    </w:lvl>
    <w:lvl w:ilvl="6">
      <w:start w:val="1"/>
      <w:numFmt w:val="decimal"/>
      <w:lvlText w:val="%7."/>
      <w:lvlJc w:val="left"/>
      <w:pPr>
        <w:ind w:left="5040" w:hanging="360"/>
      </w:pPr>
      <w:rPr>
        <w:sz w:val="24"/>
        <w:szCs w:val="24"/>
        <w:vertAlign w:val="baseline"/>
      </w:rPr>
    </w:lvl>
    <w:lvl w:ilvl="7">
      <w:start w:val="1"/>
      <w:numFmt w:val="decimal"/>
      <w:lvlText w:val="%8."/>
      <w:lvlJc w:val="left"/>
      <w:pPr>
        <w:ind w:left="5760" w:hanging="360"/>
      </w:pPr>
      <w:rPr>
        <w:sz w:val="24"/>
        <w:szCs w:val="24"/>
        <w:vertAlign w:val="baseline"/>
      </w:rPr>
    </w:lvl>
    <w:lvl w:ilvl="8">
      <w:start w:val="1"/>
      <w:numFmt w:val="decimal"/>
      <w:lvlText w:val="%9."/>
      <w:lvlJc w:val="left"/>
      <w:pPr>
        <w:ind w:left="6480" w:hanging="360"/>
      </w:pPr>
      <w:rPr>
        <w:sz w:val="24"/>
        <w:szCs w:val="24"/>
        <w:vertAlign w:val="baseline"/>
      </w:rPr>
    </w:lvl>
  </w:abstractNum>
  <w:abstractNum w:abstractNumId="13">
    <w:nsid w:val="73F974C5"/>
    <w:multiLevelType w:val="hybridMultilevel"/>
    <w:tmpl w:val="BD2E3788"/>
    <w:lvl w:ilvl="0" w:tplc="040C0005">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num w:numId="1">
    <w:abstractNumId w:val="8"/>
  </w:num>
  <w:num w:numId="2">
    <w:abstractNumId w:val="11"/>
  </w:num>
  <w:num w:numId="3">
    <w:abstractNumId w:val="10"/>
  </w:num>
  <w:num w:numId="4">
    <w:abstractNumId w:val="7"/>
  </w:num>
  <w:num w:numId="5">
    <w:abstractNumId w:val="5"/>
  </w:num>
  <w:num w:numId="6">
    <w:abstractNumId w:val="9"/>
  </w:num>
  <w:num w:numId="7">
    <w:abstractNumId w:val="3"/>
  </w:num>
  <w:num w:numId="8">
    <w:abstractNumId w:val="2"/>
  </w:num>
  <w:num w:numId="9">
    <w:abstractNumId w:val="4"/>
  </w:num>
  <w:num w:numId="10">
    <w:abstractNumId w:val="6"/>
  </w:num>
  <w:num w:numId="11">
    <w:abstractNumId w:val="12"/>
  </w:num>
  <w:num w:numId="12">
    <w:abstractNumId w:val="0"/>
  </w:num>
  <w:num w:numId="13">
    <w:abstractNumId w:val="13"/>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72706"/>
  </w:hdrShapeDefaults>
  <w:footnotePr>
    <w:footnote w:id="0"/>
    <w:footnote w:id="1"/>
  </w:footnotePr>
  <w:endnotePr>
    <w:endnote w:id="0"/>
    <w:endnote w:id="1"/>
  </w:endnotePr>
  <w:compat>
    <w:useFELayout/>
  </w:compat>
  <w:rsids>
    <w:rsidRoot w:val="0030639A"/>
    <w:rsid w:val="00011A0D"/>
    <w:rsid w:val="00012595"/>
    <w:rsid w:val="0003229D"/>
    <w:rsid w:val="000339CB"/>
    <w:rsid w:val="000407AE"/>
    <w:rsid w:val="00040D5F"/>
    <w:rsid w:val="00042664"/>
    <w:rsid w:val="000650E8"/>
    <w:rsid w:val="000728D9"/>
    <w:rsid w:val="00085909"/>
    <w:rsid w:val="00094699"/>
    <w:rsid w:val="000A683F"/>
    <w:rsid w:val="000D57CC"/>
    <w:rsid w:val="000D7DF8"/>
    <w:rsid w:val="000F5852"/>
    <w:rsid w:val="001038CD"/>
    <w:rsid w:val="00114604"/>
    <w:rsid w:val="00115F53"/>
    <w:rsid w:val="001240F1"/>
    <w:rsid w:val="00127016"/>
    <w:rsid w:val="001407AC"/>
    <w:rsid w:val="001411A7"/>
    <w:rsid w:val="001467A0"/>
    <w:rsid w:val="001519B1"/>
    <w:rsid w:val="0016496B"/>
    <w:rsid w:val="00171DD5"/>
    <w:rsid w:val="001834FD"/>
    <w:rsid w:val="00191C0E"/>
    <w:rsid w:val="0019735E"/>
    <w:rsid w:val="001B64CB"/>
    <w:rsid w:val="001E1EEC"/>
    <w:rsid w:val="001F5DC8"/>
    <w:rsid w:val="002206A4"/>
    <w:rsid w:val="00231B08"/>
    <w:rsid w:val="00241863"/>
    <w:rsid w:val="0028165A"/>
    <w:rsid w:val="002B5C33"/>
    <w:rsid w:val="002B625A"/>
    <w:rsid w:val="002C6641"/>
    <w:rsid w:val="002E5D42"/>
    <w:rsid w:val="00303CD2"/>
    <w:rsid w:val="0030631A"/>
    <w:rsid w:val="0030639A"/>
    <w:rsid w:val="0031147B"/>
    <w:rsid w:val="00311A08"/>
    <w:rsid w:val="003142FD"/>
    <w:rsid w:val="00314DB2"/>
    <w:rsid w:val="00374B73"/>
    <w:rsid w:val="0039683B"/>
    <w:rsid w:val="003A34C8"/>
    <w:rsid w:val="003A35B0"/>
    <w:rsid w:val="003A6A62"/>
    <w:rsid w:val="003B380A"/>
    <w:rsid w:val="003C2E99"/>
    <w:rsid w:val="003D3F31"/>
    <w:rsid w:val="003E5199"/>
    <w:rsid w:val="003E5E01"/>
    <w:rsid w:val="003F7D7E"/>
    <w:rsid w:val="00414FA7"/>
    <w:rsid w:val="0041695D"/>
    <w:rsid w:val="0043136C"/>
    <w:rsid w:val="00435641"/>
    <w:rsid w:val="00445EF3"/>
    <w:rsid w:val="00451495"/>
    <w:rsid w:val="004534B5"/>
    <w:rsid w:val="00455311"/>
    <w:rsid w:val="0046427E"/>
    <w:rsid w:val="00466876"/>
    <w:rsid w:val="004725C8"/>
    <w:rsid w:val="004734DF"/>
    <w:rsid w:val="00481738"/>
    <w:rsid w:val="00495A48"/>
    <w:rsid w:val="004A7C12"/>
    <w:rsid w:val="004B5D45"/>
    <w:rsid w:val="004C1D80"/>
    <w:rsid w:val="004D6C35"/>
    <w:rsid w:val="004E0E56"/>
    <w:rsid w:val="00514AE5"/>
    <w:rsid w:val="00533603"/>
    <w:rsid w:val="00555D62"/>
    <w:rsid w:val="00563F3D"/>
    <w:rsid w:val="00565DCE"/>
    <w:rsid w:val="00597049"/>
    <w:rsid w:val="005B16F1"/>
    <w:rsid w:val="005C4C6A"/>
    <w:rsid w:val="005C57DE"/>
    <w:rsid w:val="005D308C"/>
    <w:rsid w:val="005E12F2"/>
    <w:rsid w:val="005E62A2"/>
    <w:rsid w:val="005F5F5F"/>
    <w:rsid w:val="006078C8"/>
    <w:rsid w:val="0061137B"/>
    <w:rsid w:val="00614B51"/>
    <w:rsid w:val="006420CD"/>
    <w:rsid w:val="0064470E"/>
    <w:rsid w:val="00650F2F"/>
    <w:rsid w:val="00656B80"/>
    <w:rsid w:val="00670069"/>
    <w:rsid w:val="00681428"/>
    <w:rsid w:val="00684341"/>
    <w:rsid w:val="00692C57"/>
    <w:rsid w:val="006B69CA"/>
    <w:rsid w:val="006B72AC"/>
    <w:rsid w:val="006B7988"/>
    <w:rsid w:val="006E27F9"/>
    <w:rsid w:val="006E7E46"/>
    <w:rsid w:val="00700292"/>
    <w:rsid w:val="007009CE"/>
    <w:rsid w:val="007044DD"/>
    <w:rsid w:val="00705808"/>
    <w:rsid w:val="00707738"/>
    <w:rsid w:val="007122CD"/>
    <w:rsid w:val="007343D0"/>
    <w:rsid w:val="00736CC2"/>
    <w:rsid w:val="00737517"/>
    <w:rsid w:val="00781A8E"/>
    <w:rsid w:val="00786B39"/>
    <w:rsid w:val="00792F1B"/>
    <w:rsid w:val="00795E4E"/>
    <w:rsid w:val="007A0456"/>
    <w:rsid w:val="007D17DB"/>
    <w:rsid w:val="007D3C1F"/>
    <w:rsid w:val="007E0735"/>
    <w:rsid w:val="00813A6D"/>
    <w:rsid w:val="00817FB9"/>
    <w:rsid w:val="00820B62"/>
    <w:rsid w:val="008263EF"/>
    <w:rsid w:val="00835014"/>
    <w:rsid w:val="00836975"/>
    <w:rsid w:val="008459DC"/>
    <w:rsid w:val="00863365"/>
    <w:rsid w:val="008677A5"/>
    <w:rsid w:val="00881A10"/>
    <w:rsid w:val="00890A39"/>
    <w:rsid w:val="00893B5C"/>
    <w:rsid w:val="008A217C"/>
    <w:rsid w:val="008D10D1"/>
    <w:rsid w:val="008D5DD0"/>
    <w:rsid w:val="008D7581"/>
    <w:rsid w:val="008F0475"/>
    <w:rsid w:val="00902EE9"/>
    <w:rsid w:val="009342E2"/>
    <w:rsid w:val="00935DBF"/>
    <w:rsid w:val="00956E4B"/>
    <w:rsid w:val="00981902"/>
    <w:rsid w:val="00992C33"/>
    <w:rsid w:val="009976F9"/>
    <w:rsid w:val="009A1A0A"/>
    <w:rsid w:val="009A4DB6"/>
    <w:rsid w:val="009B0B98"/>
    <w:rsid w:val="009C1BDA"/>
    <w:rsid w:val="009C320C"/>
    <w:rsid w:val="009C7548"/>
    <w:rsid w:val="009E1462"/>
    <w:rsid w:val="00A005F5"/>
    <w:rsid w:val="00A168A7"/>
    <w:rsid w:val="00A24405"/>
    <w:rsid w:val="00A351D0"/>
    <w:rsid w:val="00A36877"/>
    <w:rsid w:val="00A40C3A"/>
    <w:rsid w:val="00A442AC"/>
    <w:rsid w:val="00A61E2D"/>
    <w:rsid w:val="00A759CD"/>
    <w:rsid w:val="00A77F94"/>
    <w:rsid w:val="00A82F62"/>
    <w:rsid w:val="00A83771"/>
    <w:rsid w:val="00A930FB"/>
    <w:rsid w:val="00AA53A5"/>
    <w:rsid w:val="00AB50DD"/>
    <w:rsid w:val="00AE5BCB"/>
    <w:rsid w:val="00AF045F"/>
    <w:rsid w:val="00AF167B"/>
    <w:rsid w:val="00AF2AA1"/>
    <w:rsid w:val="00AF66FC"/>
    <w:rsid w:val="00B06C28"/>
    <w:rsid w:val="00B254CB"/>
    <w:rsid w:val="00B368BF"/>
    <w:rsid w:val="00B41C59"/>
    <w:rsid w:val="00B41F8C"/>
    <w:rsid w:val="00B5662D"/>
    <w:rsid w:val="00B60060"/>
    <w:rsid w:val="00B774D1"/>
    <w:rsid w:val="00B82B59"/>
    <w:rsid w:val="00B91745"/>
    <w:rsid w:val="00B94BF6"/>
    <w:rsid w:val="00BA401D"/>
    <w:rsid w:val="00BA4FB5"/>
    <w:rsid w:val="00BA678C"/>
    <w:rsid w:val="00BB3D89"/>
    <w:rsid w:val="00BC267C"/>
    <w:rsid w:val="00BC3F81"/>
    <w:rsid w:val="00BC7B70"/>
    <w:rsid w:val="00BE2AE7"/>
    <w:rsid w:val="00BE43CF"/>
    <w:rsid w:val="00C0142D"/>
    <w:rsid w:val="00C70CCA"/>
    <w:rsid w:val="00C718C5"/>
    <w:rsid w:val="00C7365C"/>
    <w:rsid w:val="00CA02DD"/>
    <w:rsid w:val="00CA1F06"/>
    <w:rsid w:val="00CA37FE"/>
    <w:rsid w:val="00CB2296"/>
    <w:rsid w:val="00CB776D"/>
    <w:rsid w:val="00CC682B"/>
    <w:rsid w:val="00CD44F9"/>
    <w:rsid w:val="00CE45C1"/>
    <w:rsid w:val="00CE6328"/>
    <w:rsid w:val="00CF0F7E"/>
    <w:rsid w:val="00D015E1"/>
    <w:rsid w:val="00D375C6"/>
    <w:rsid w:val="00D43C32"/>
    <w:rsid w:val="00D4632E"/>
    <w:rsid w:val="00D46DFD"/>
    <w:rsid w:val="00D509A9"/>
    <w:rsid w:val="00D86317"/>
    <w:rsid w:val="00D919C4"/>
    <w:rsid w:val="00D9466C"/>
    <w:rsid w:val="00DA276E"/>
    <w:rsid w:val="00DC1D8E"/>
    <w:rsid w:val="00DD1ADB"/>
    <w:rsid w:val="00DD2B08"/>
    <w:rsid w:val="00DD4F90"/>
    <w:rsid w:val="00DE0CAF"/>
    <w:rsid w:val="00DF18A0"/>
    <w:rsid w:val="00E11D15"/>
    <w:rsid w:val="00E23211"/>
    <w:rsid w:val="00E6387B"/>
    <w:rsid w:val="00E7029A"/>
    <w:rsid w:val="00E7034F"/>
    <w:rsid w:val="00E72856"/>
    <w:rsid w:val="00E841A3"/>
    <w:rsid w:val="00E844FC"/>
    <w:rsid w:val="00EB5BA8"/>
    <w:rsid w:val="00EC7B9F"/>
    <w:rsid w:val="00ED1FCF"/>
    <w:rsid w:val="00EE7061"/>
    <w:rsid w:val="00F014D2"/>
    <w:rsid w:val="00F13573"/>
    <w:rsid w:val="00F143A8"/>
    <w:rsid w:val="00F14973"/>
    <w:rsid w:val="00F41655"/>
    <w:rsid w:val="00F47280"/>
    <w:rsid w:val="00F4762C"/>
    <w:rsid w:val="00F51DBB"/>
    <w:rsid w:val="00F536F9"/>
    <w:rsid w:val="00F547E6"/>
    <w:rsid w:val="00F6081C"/>
    <w:rsid w:val="00F72218"/>
    <w:rsid w:val="00F91138"/>
    <w:rsid w:val="00F91F3E"/>
    <w:rsid w:val="00FB1BB0"/>
    <w:rsid w:val="00FB6484"/>
    <w:rsid w:val="00FC58D1"/>
    <w:rsid w:val="00FD4E80"/>
    <w:rsid w:val="00FD743F"/>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72706"/>
    <o:shapelayout v:ext="edit">
      <o:idmap v:ext="edit" data="1"/>
      <o:rules v:ext="edit">
        <o:r id="V:Rule2" type="connector" idref="#_x0000_s102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4E80"/>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30639A"/>
    <w:pPr>
      <w:tabs>
        <w:tab w:val="center" w:pos="4153"/>
        <w:tab w:val="right" w:pos="8306"/>
      </w:tabs>
      <w:spacing w:after="0" w:line="240" w:lineRule="auto"/>
    </w:pPr>
  </w:style>
  <w:style w:type="character" w:customStyle="1" w:styleId="En-tteCar">
    <w:name w:val="En-tête Car"/>
    <w:basedOn w:val="Policepardfaut"/>
    <w:link w:val="En-tte"/>
    <w:uiPriority w:val="99"/>
    <w:rsid w:val="0030639A"/>
  </w:style>
  <w:style w:type="paragraph" w:styleId="Pieddepage">
    <w:name w:val="footer"/>
    <w:basedOn w:val="Normal"/>
    <w:link w:val="PieddepageCar"/>
    <w:uiPriority w:val="99"/>
    <w:unhideWhenUsed/>
    <w:rsid w:val="0030639A"/>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30639A"/>
  </w:style>
  <w:style w:type="paragraph" w:styleId="Paragraphedeliste">
    <w:name w:val="List Paragraph"/>
    <w:basedOn w:val="Normal"/>
    <w:link w:val="ParagraphedelisteCar"/>
    <w:uiPriority w:val="34"/>
    <w:qFormat/>
    <w:rsid w:val="00A24405"/>
    <w:pPr>
      <w:ind w:left="720"/>
      <w:contextualSpacing/>
    </w:pPr>
  </w:style>
  <w:style w:type="character" w:customStyle="1" w:styleId="ParagraphedelisteCar">
    <w:name w:val="Paragraphe de liste Car"/>
    <w:basedOn w:val="Policepardfaut"/>
    <w:link w:val="Paragraphedeliste"/>
    <w:uiPriority w:val="34"/>
    <w:rsid w:val="00817FB9"/>
  </w:style>
  <w:style w:type="paragraph" w:styleId="PrformatHTML">
    <w:name w:val="HTML Preformatted"/>
    <w:basedOn w:val="Normal"/>
    <w:link w:val="PrformatHTMLCar"/>
    <w:uiPriority w:val="99"/>
    <w:unhideWhenUsed/>
    <w:rsid w:val="00CA1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PrformatHTMLCar">
    <w:name w:val="Préformaté HTML Car"/>
    <w:basedOn w:val="Policepardfaut"/>
    <w:link w:val="PrformatHTML"/>
    <w:uiPriority w:val="99"/>
    <w:rsid w:val="00CA1F06"/>
    <w:rPr>
      <w:rFonts w:ascii="Courier New" w:eastAsia="Times New Roman" w:hAnsi="Courier New" w:cs="Courier New"/>
      <w:sz w:val="20"/>
      <w:szCs w:val="20"/>
    </w:rPr>
  </w:style>
  <w:style w:type="paragraph" w:styleId="NormalWeb">
    <w:name w:val="Normal (Web)"/>
    <w:basedOn w:val="Normal"/>
    <w:uiPriority w:val="99"/>
    <w:unhideWhenUsed/>
    <w:rsid w:val="00736CC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526</TotalTime>
  <Pages>2</Pages>
  <Words>444</Words>
  <Characters>2445</Characters>
  <Application>Microsoft Office Word</Application>
  <DocSecurity>0</DocSecurity>
  <Lines>20</Lines>
  <Paragraphs>5</Paragraphs>
  <ScaleCrop>false</ScaleCrop>
  <HeadingPairs>
    <vt:vector size="4" baseType="variant">
      <vt:variant>
        <vt:lpstr>Titre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2884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Ultra Pc</cp:lastModifiedBy>
  <cp:revision>113</cp:revision>
  <cp:lastPrinted>2021-09-14T19:12:00Z</cp:lastPrinted>
  <dcterms:created xsi:type="dcterms:W3CDTF">2017-11-30T10:04:00Z</dcterms:created>
  <dcterms:modified xsi:type="dcterms:W3CDTF">2026-05-13T09:05:00Z</dcterms:modified>
</cp:coreProperties>
</file>